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C636E" w14:textId="7373EBC1" w:rsidR="008B437B" w:rsidRDefault="00465F03" w:rsidP="00465F03">
      <w:pPr>
        <w:jc w:val="center"/>
        <w:rPr>
          <w:rFonts w:ascii="Times New Roman" w:hAnsi="Times New Roman"/>
          <w:b/>
          <w:bCs/>
          <w:sz w:val="36"/>
          <w:szCs w:val="36"/>
        </w:rPr>
      </w:pPr>
      <w:r w:rsidRPr="00465F03">
        <w:rPr>
          <w:rFonts w:ascii="Times New Roman" w:hAnsi="Times New Roman"/>
          <w:b/>
          <w:bCs/>
          <w:sz w:val="36"/>
          <w:szCs w:val="36"/>
        </w:rPr>
        <w:t>Kiskunmajsai Móra Fe</w:t>
      </w:r>
      <w:r w:rsidR="008B437B">
        <w:rPr>
          <w:rFonts w:ascii="Times New Roman" w:hAnsi="Times New Roman"/>
          <w:b/>
          <w:bCs/>
          <w:sz w:val="36"/>
          <w:szCs w:val="36"/>
        </w:rPr>
        <w:t>renc Óvoda, Általános Iskola, Fejlesztő Nevelés-Oktatást Végző Iskola,</w:t>
      </w:r>
    </w:p>
    <w:p w14:paraId="49488BD4" w14:textId="4DADA2D3" w:rsidR="00465F03" w:rsidRPr="00465F03" w:rsidRDefault="00465F03" w:rsidP="00465F03">
      <w:pPr>
        <w:jc w:val="center"/>
        <w:rPr>
          <w:rFonts w:ascii="Times New Roman" w:hAnsi="Times New Roman"/>
          <w:b/>
          <w:bCs/>
          <w:sz w:val="36"/>
          <w:szCs w:val="36"/>
        </w:rPr>
      </w:pPr>
      <w:r w:rsidRPr="00465F03">
        <w:rPr>
          <w:rFonts w:ascii="Times New Roman" w:hAnsi="Times New Roman"/>
          <w:b/>
          <w:bCs/>
          <w:sz w:val="36"/>
          <w:szCs w:val="36"/>
        </w:rPr>
        <w:t>Egységes Gyógypedagógiai Módszertani</w:t>
      </w:r>
    </w:p>
    <w:p w14:paraId="7F291A41" w14:textId="77777777" w:rsidR="00465F03" w:rsidRPr="00465F03" w:rsidRDefault="00465F03" w:rsidP="00465F03">
      <w:pPr>
        <w:jc w:val="center"/>
        <w:rPr>
          <w:rFonts w:ascii="Times New Roman" w:hAnsi="Times New Roman"/>
          <w:b/>
          <w:bCs/>
          <w:sz w:val="36"/>
          <w:szCs w:val="36"/>
        </w:rPr>
      </w:pPr>
      <w:r w:rsidRPr="00465F03">
        <w:rPr>
          <w:rFonts w:ascii="Times New Roman" w:hAnsi="Times New Roman"/>
          <w:b/>
          <w:bCs/>
          <w:sz w:val="36"/>
          <w:szCs w:val="36"/>
        </w:rPr>
        <w:t>Intézmény</w:t>
      </w:r>
    </w:p>
    <w:p w14:paraId="2CDE59E6" w14:textId="77777777" w:rsidR="008B2CEE" w:rsidRPr="00C0530A" w:rsidRDefault="008B2CEE" w:rsidP="008D78E4">
      <w:pPr>
        <w:widowControl w:val="0"/>
        <w:autoSpaceDE w:val="0"/>
        <w:autoSpaceDN w:val="0"/>
        <w:adjustRightInd w:val="0"/>
        <w:spacing w:line="240" w:lineRule="auto"/>
        <w:jc w:val="center"/>
        <w:rPr>
          <w:rFonts w:ascii="Times New Roman" w:hAnsi="Times New Roman"/>
          <w:b/>
          <w:bCs/>
          <w:sz w:val="56"/>
          <w:szCs w:val="56"/>
        </w:rPr>
      </w:pPr>
    </w:p>
    <w:p w14:paraId="692B91DC" w14:textId="7838745C" w:rsidR="008B2CEE" w:rsidRPr="00C0530A" w:rsidRDefault="008B2CEE" w:rsidP="008D78E4">
      <w:pPr>
        <w:widowControl w:val="0"/>
        <w:autoSpaceDE w:val="0"/>
        <w:autoSpaceDN w:val="0"/>
        <w:adjustRightInd w:val="0"/>
        <w:spacing w:line="240" w:lineRule="auto"/>
        <w:jc w:val="center"/>
        <w:rPr>
          <w:rFonts w:ascii="Times New Roman" w:hAnsi="Times New Roman"/>
          <w:b/>
          <w:bCs/>
          <w:sz w:val="56"/>
          <w:szCs w:val="56"/>
        </w:rPr>
      </w:pPr>
    </w:p>
    <w:p w14:paraId="4787A5CC" w14:textId="203F1BF1" w:rsidR="008B2CEE" w:rsidRPr="00C0530A" w:rsidRDefault="008B2CEE" w:rsidP="008D78E4">
      <w:pPr>
        <w:widowControl w:val="0"/>
        <w:autoSpaceDE w:val="0"/>
        <w:autoSpaceDN w:val="0"/>
        <w:adjustRightInd w:val="0"/>
        <w:spacing w:line="240" w:lineRule="auto"/>
        <w:jc w:val="center"/>
        <w:rPr>
          <w:rFonts w:ascii="Times New Roman" w:hAnsi="Times New Roman"/>
          <w:b/>
          <w:bCs/>
          <w:sz w:val="56"/>
          <w:szCs w:val="56"/>
        </w:rPr>
      </w:pPr>
    </w:p>
    <w:p w14:paraId="6792AD56" w14:textId="0198D24D" w:rsidR="008B2CEE" w:rsidRPr="00C0530A" w:rsidRDefault="000A4C9F" w:rsidP="00465F03">
      <w:pPr>
        <w:widowControl w:val="0"/>
        <w:autoSpaceDE w:val="0"/>
        <w:autoSpaceDN w:val="0"/>
        <w:adjustRightInd w:val="0"/>
        <w:spacing w:line="360" w:lineRule="auto"/>
        <w:jc w:val="center"/>
        <w:rPr>
          <w:rFonts w:ascii="Times New Roman" w:hAnsi="Times New Roman"/>
          <w:b/>
          <w:bCs/>
          <w:sz w:val="56"/>
          <w:szCs w:val="56"/>
        </w:rPr>
      </w:pPr>
      <w:r>
        <w:rPr>
          <w:rFonts w:ascii="Times New Roman" w:hAnsi="Times New Roman"/>
          <w:b/>
          <w:bCs/>
          <w:sz w:val="56"/>
          <w:szCs w:val="56"/>
        </w:rPr>
        <w:t>SZERVEZETI és</w:t>
      </w:r>
      <w:r w:rsidR="008B2CEE" w:rsidRPr="00C0530A">
        <w:rPr>
          <w:rFonts w:ascii="Times New Roman" w:hAnsi="Times New Roman"/>
          <w:b/>
          <w:bCs/>
          <w:sz w:val="56"/>
          <w:szCs w:val="56"/>
        </w:rPr>
        <w:t xml:space="preserve"> MŰKÖDÉSI SZABÁLYZATA</w:t>
      </w:r>
    </w:p>
    <w:p w14:paraId="0110B1CF" w14:textId="4A724532" w:rsidR="00420716" w:rsidRDefault="00D83863" w:rsidP="00420716">
      <w:pPr>
        <w:widowControl w:val="0"/>
        <w:autoSpaceDE w:val="0"/>
        <w:autoSpaceDN w:val="0"/>
        <w:adjustRightInd w:val="0"/>
        <w:spacing w:line="360" w:lineRule="auto"/>
        <w:jc w:val="center"/>
        <w:rPr>
          <w:rFonts w:ascii="Times New Roman" w:hAnsi="Times New Roman"/>
          <w:b/>
          <w:bCs/>
          <w:sz w:val="56"/>
          <w:szCs w:val="56"/>
        </w:rPr>
      </w:pPr>
      <w:r>
        <w:rPr>
          <w:rFonts w:ascii="Times New Roman" w:hAnsi="Times New Roman"/>
          <w:b/>
          <w:bCs/>
          <w:sz w:val="56"/>
          <w:szCs w:val="56"/>
        </w:rPr>
        <w:t>2024</w:t>
      </w:r>
      <w:r w:rsidR="008B2CEE" w:rsidRPr="00C0530A">
        <w:rPr>
          <w:rFonts w:ascii="Times New Roman" w:hAnsi="Times New Roman"/>
          <w:b/>
          <w:bCs/>
          <w:sz w:val="56"/>
          <w:szCs w:val="56"/>
        </w:rPr>
        <w:t>.</w:t>
      </w:r>
    </w:p>
    <w:p w14:paraId="3AB483B0" w14:textId="0839BD0E" w:rsidR="00465F03" w:rsidRDefault="008B437B" w:rsidP="00420716">
      <w:pPr>
        <w:widowControl w:val="0"/>
        <w:autoSpaceDE w:val="0"/>
        <w:autoSpaceDN w:val="0"/>
        <w:adjustRightInd w:val="0"/>
        <w:spacing w:line="360" w:lineRule="auto"/>
        <w:jc w:val="center"/>
        <w:rPr>
          <w:rFonts w:ascii="Times New Roman" w:hAnsi="Times New Roman"/>
          <w:b/>
          <w:bCs/>
          <w:sz w:val="56"/>
          <w:szCs w:val="56"/>
        </w:rPr>
      </w:pPr>
      <w:r>
        <w:rPr>
          <w:rFonts w:ascii="Helvetica" w:hAnsi="Helvetica"/>
          <w:b/>
          <w:bCs/>
          <w:noProof/>
          <w:color w:val="0D0D0D" w:themeColor="text1" w:themeTint="F2"/>
          <w:sz w:val="20"/>
          <w:szCs w:val="20"/>
          <w:bdr w:val="none" w:sz="0" w:space="0" w:color="auto" w:frame="1"/>
          <w:lang w:eastAsia="hu-HU"/>
        </w:rPr>
        <w:drawing>
          <wp:anchor distT="0" distB="0" distL="114300" distR="114300" simplePos="0" relativeHeight="251674112" behindDoc="0" locked="0" layoutInCell="1" allowOverlap="1" wp14:anchorId="2A16890B" wp14:editId="005DB2F3">
            <wp:simplePos x="0" y="0"/>
            <wp:positionH relativeFrom="margin">
              <wp:align>center</wp:align>
            </wp:positionH>
            <wp:positionV relativeFrom="paragraph">
              <wp:posOffset>113665</wp:posOffset>
            </wp:positionV>
            <wp:extent cx="3314700" cy="3035300"/>
            <wp:effectExtent l="0" t="0" r="0" b="0"/>
            <wp:wrapNone/>
            <wp:docPr id="1994932183" name="Kép 1" descr="A képen szöveg, rajzfilm, kö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32183" name="Kép 1" descr="A képen szöveg, rajzfilm, kör látható&#10;&#10;Automatikusan generált leírás"/>
                    <pic:cNvPicPr/>
                  </pic:nvPicPr>
                  <pic:blipFill>
                    <a:blip r:embed="rId8">
                      <a:extLst>
                        <a:ext uri="{28A0092B-C50C-407E-A947-70E740481C1C}">
                          <a14:useLocalDpi xmlns:a14="http://schemas.microsoft.com/office/drawing/2010/main" val="0"/>
                        </a:ext>
                      </a:extLst>
                    </a:blip>
                    <a:stretch>
                      <a:fillRect/>
                    </a:stretch>
                  </pic:blipFill>
                  <pic:spPr>
                    <a:xfrm>
                      <a:off x="0" y="0"/>
                      <a:ext cx="3314700" cy="3035300"/>
                    </a:xfrm>
                    <a:prstGeom prst="rect">
                      <a:avLst/>
                    </a:prstGeom>
                  </pic:spPr>
                </pic:pic>
              </a:graphicData>
            </a:graphic>
            <wp14:sizeRelH relativeFrom="page">
              <wp14:pctWidth>0</wp14:pctWidth>
            </wp14:sizeRelH>
            <wp14:sizeRelV relativeFrom="page">
              <wp14:pctHeight>0</wp14:pctHeight>
            </wp14:sizeRelV>
          </wp:anchor>
        </w:drawing>
      </w:r>
    </w:p>
    <w:p w14:paraId="52387FEA" w14:textId="5C900AA0" w:rsidR="00465F03" w:rsidRDefault="00465F03" w:rsidP="00420716">
      <w:pPr>
        <w:widowControl w:val="0"/>
        <w:autoSpaceDE w:val="0"/>
        <w:autoSpaceDN w:val="0"/>
        <w:adjustRightInd w:val="0"/>
        <w:spacing w:line="360" w:lineRule="auto"/>
        <w:jc w:val="center"/>
        <w:rPr>
          <w:rFonts w:ascii="Times New Roman" w:hAnsi="Times New Roman"/>
          <w:b/>
          <w:bCs/>
          <w:sz w:val="56"/>
          <w:szCs w:val="56"/>
        </w:rPr>
      </w:pPr>
    </w:p>
    <w:p w14:paraId="1CF47511" w14:textId="693BD7F4" w:rsidR="00465F03" w:rsidRDefault="00465F03" w:rsidP="00420716">
      <w:pPr>
        <w:widowControl w:val="0"/>
        <w:autoSpaceDE w:val="0"/>
        <w:autoSpaceDN w:val="0"/>
        <w:adjustRightInd w:val="0"/>
        <w:spacing w:line="360" w:lineRule="auto"/>
        <w:jc w:val="center"/>
        <w:rPr>
          <w:rFonts w:ascii="Times New Roman" w:hAnsi="Times New Roman"/>
          <w:b/>
          <w:bCs/>
          <w:sz w:val="56"/>
          <w:szCs w:val="56"/>
        </w:rPr>
      </w:pPr>
    </w:p>
    <w:p w14:paraId="37D8901F" w14:textId="0A1DBEFF" w:rsidR="00465F03" w:rsidRDefault="00465F03" w:rsidP="00420716">
      <w:pPr>
        <w:widowControl w:val="0"/>
        <w:autoSpaceDE w:val="0"/>
        <w:autoSpaceDN w:val="0"/>
        <w:adjustRightInd w:val="0"/>
        <w:spacing w:line="360" w:lineRule="auto"/>
        <w:jc w:val="center"/>
        <w:rPr>
          <w:rFonts w:ascii="Times New Roman" w:hAnsi="Times New Roman"/>
          <w:b/>
          <w:bCs/>
          <w:sz w:val="56"/>
          <w:szCs w:val="56"/>
        </w:rPr>
      </w:pPr>
    </w:p>
    <w:p w14:paraId="77E53B83" w14:textId="3028F897" w:rsidR="00465F03" w:rsidRDefault="00465F03" w:rsidP="00420716">
      <w:pPr>
        <w:widowControl w:val="0"/>
        <w:autoSpaceDE w:val="0"/>
        <w:autoSpaceDN w:val="0"/>
        <w:adjustRightInd w:val="0"/>
        <w:spacing w:line="360" w:lineRule="auto"/>
        <w:jc w:val="center"/>
        <w:rPr>
          <w:rFonts w:ascii="Times New Roman" w:hAnsi="Times New Roman"/>
          <w:b/>
          <w:bCs/>
          <w:sz w:val="56"/>
          <w:szCs w:val="56"/>
        </w:rPr>
      </w:pPr>
    </w:p>
    <w:p w14:paraId="54D14827" w14:textId="720EA996" w:rsidR="006D483B" w:rsidRDefault="006D483B" w:rsidP="008B437B">
      <w:pPr>
        <w:widowControl w:val="0"/>
        <w:autoSpaceDE w:val="0"/>
        <w:autoSpaceDN w:val="0"/>
        <w:adjustRightInd w:val="0"/>
        <w:spacing w:line="360" w:lineRule="auto"/>
        <w:rPr>
          <w:rFonts w:ascii="Times New Roman" w:hAnsi="Times New Roman"/>
          <w:b/>
          <w:bCs/>
          <w:sz w:val="56"/>
          <w:szCs w:val="56"/>
        </w:rPr>
      </w:pPr>
    </w:p>
    <w:p w14:paraId="5B9BADD9" w14:textId="76AF1231" w:rsidR="00465F03" w:rsidRDefault="008B437B" w:rsidP="006D483B">
      <w:pPr>
        <w:widowControl w:val="0"/>
        <w:autoSpaceDE w:val="0"/>
        <w:autoSpaceDN w:val="0"/>
        <w:adjustRightInd w:val="0"/>
        <w:spacing w:line="360" w:lineRule="auto"/>
        <w:rPr>
          <w:rFonts w:ascii="Times New Roman" w:hAnsi="Times New Roman"/>
          <w:b/>
          <w:bCs/>
          <w:sz w:val="28"/>
        </w:rPr>
      </w:pPr>
      <w:r>
        <w:rPr>
          <w:rFonts w:ascii="Times New Roman" w:hAnsi="Times New Roman"/>
          <w:b/>
          <w:bCs/>
          <w:sz w:val="28"/>
        </w:rPr>
        <w:t>Érvényes: 20</w:t>
      </w:r>
      <w:r w:rsidR="00465F03" w:rsidRPr="006D483B">
        <w:rPr>
          <w:rFonts w:ascii="Times New Roman" w:hAnsi="Times New Roman"/>
          <w:b/>
          <w:bCs/>
          <w:sz w:val="28"/>
        </w:rPr>
        <w:t>2</w:t>
      </w:r>
      <w:r w:rsidR="00D83863">
        <w:rPr>
          <w:rFonts w:ascii="Times New Roman" w:hAnsi="Times New Roman"/>
          <w:b/>
          <w:bCs/>
          <w:sz w:val="28"/>
        </w:rPr>
        <w:t>4</w:t>
      </w:r>
      <w:r w:rsidR="00465F03" w:rsidRPr="006D483B">
        <w:rPr>
          <w:rFonts w:ascii="Times New Roman" w:hAnsi="Times New Roman"/>
          <w:b/>
          <w:bCs/>
          <w:sz w:val="28"/>
        </w:rPr>
        <w:t>. szeptembertől</w:t>
      </w:r>
    </w:p>
    <w:sdt>
      <w:sdtPr>
        <w:rPr>
          <w:rFonts w:ascii="Calibri" w:eastAsia="Calibri" w:hAnsi="Calibri"/>
          <w:b w:val="0"/>
          <w:bCs w:val="0"/>
          <w:color w:val="auto"/>
          <w:sz w:val="22"/>
          <w:szCs w:val="22"/>
        </w:rPr>
        <w:id w:val="2091114651"/>
        <w:docPartObj>
          <w:docPartGallery w:val="Table of Contents"/>
          <w:docPartUnique/>
        </w:docPartObj>
      </w:sdtPr>
      <w:sdtEndPr/>
      <w:sdtContent>
        <w:p w14:paraId="0862FCCC" w14:textId="5843DBBF" w:rsidR="006D483B" w:rsidRDefault="006D483B" w:rsidP="006D483B">
          <w:pPr>
            <w:pStyle w:val="Tartalomjegyzkcmsora"/>
            <w:jc w:val="center"/>
          </w:pPr>
          <w:r>
            <w:t>Tartalom</w:t>
          </w:r>
        </w:p>
        <w:p w14:paraId="4D92AF10" w14:textId="1C1731BA" w:rsidR="009C54A0" w:rsidRDefault="006D483B">
          <w:pPr>
            <w:pStyle w:val="TJ1"/>
            <w:tabs>
              <w:tab w:val="left" w:pos="44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5307444" w:history="1">
            <w:r w:rsidR="009C54A0" w:rsidRPr="00755683">
              <w:rPr>
                <w:rStyle w:val="Hiperhivatkozs"/>
                <w:noProof/>
              </w:rPr>
              <w:t>I.</w:t>
            </w:r>
            <w:r w:rsidR="009C54A0">
              <w:rPr>
                <w:rFonts w:asciiTheme="minorHAnsi" w:eastAsiaTheme="minorEastAsia" w:hAnsiTheme="minorHAnsi" w:cstheme="minorBidi"/>
                <w:noProof/>
                <w:sz w:val="22"/>
                <w:szCs w:val="22"/>
              </w:rPr>
              <w:tab/>
            </w:r>
            <w:r w:rsidR="009C54A0" w:rsidRPr="00755683">
              <w:rPr>
                <w:rStyle w:val="Hiperhivatkozs"/>
                <w:noProof/>
              </w:rPr>
              <w:t>ÁLTALÁNOS RENDELKEZÉSEK</w:t>
            </w:r>
            <w:r w:rsidR="009C54A0">
              <w:rPr>
                <w:noProof/>
                <w:webHidden/>
              </w:rPr>
              <w:tab/>
            </w:r>
            <w:r w:rsidR="009C54A0">
              <w:rPr>
                <w:noProof/>
                <w:webHidden/>
              </w:rPr>
              <w:fldChar w:fldCharType="begin"/>
            </w:r>
            <w:r w:rsidR="009C54A0">
              <w:rPr>
                <w:noProof/>
                <w:webHidden/>
              </w:rPr>
              <w:instrText xml:space="preserve"> PAGEREF _Toc175307444 \h </w:instrText>
            </w:r>
            <w:r w:rsidR="009C54A0">
              <w:rPr>
                <w:noProof/>
                <w:webHidden/>
              </w:rPr>
            </w:r>
            <w:r w:rsidR="009C54A0">
              <w:rPr>
                <w:noProof/>
                <w:webHidden/>
              </w:rPr>
              <w:fldChar w:fldCharType="separate"/>
            </w:r>
            <w:r w:rsidR="00434FA6">
              <w:rPr>
                <w:noProof/>
                <w:webHidden/>
              </w:rPr>
              <w:t>5</w:t>
            </w:r>
            <w:r w:rsidR="009C54A0">
              <w:rPr>
                <w:noProof/>
                <w:webHidden/>
              </w:rPr>
              <w:fldChar w:fldCharType="end"/>
            </w:r>
          </w:hyperlink>
        </w:p>
        <w:p w14:paraId="0F52E743" w14:textId="492F3022" w:rsidR="009C54A0" w:rsidRDefault="009C5AEB">
          <w:pPr>
            <w:pStyle w:val="TJ2"/>
            <w:rPr>
              <w:rFonts w:asciiTheme="minorHAnsi" w:eastAsiaTheme="minorEastAsia" w:hAnsiTheme="minorHAnsi" w:cstheme="minorBidi"/>
              <w:noProof/>
              <w:sz w:val="22"/>
              <w:szCs w:val="22"/>
            </w:rPr>
          </w:pPr>
          <w:hyperlink w:anchor="_Toc175307445" w:history="1">
            <w:r w:rsidR="009C54A0" w:rsidRPr="00755683">
              <w:rPr>
                <w:rStyle w:val="Hiperhivatkozs"/>
                <w:noProof/>
              </w:rPr>
              <w:t>I./1. A szervezeti és működési szabályzat célja, jogszabályi alapja</w:t>
            </w:r>
            <w:r w:rsidR="009C54A0">
              <w:rPr>
                <w:noProof/>
                <w:webHidden/>
              </w:rPr>
              <w:tab/>
            </w:r>
            <w:r w:rsidR="009C54A0">
              <w:rPr>
                <w:noProof/>
                <w:webHidden/>
              </w:rPr>
              <w:fldChar w:fldCharType="begin"/>
            </w:r>
            <w:r w:rsidR="009C54A0">
              <w:rPr>
                <w:noProof/>
                <w:webHidden/>
              </w:rPr>
              <w:instrText xml:space="preserve"> PAGEREF _Toc175307445 \h </w:instrText>
            </w:r>
            <w:r w:rsidR="009C54A0">
              <w:rPr>
                <w:noProof/>
                <w:webHidden/>
              </w:rPr>
            </w:r>
            <w:r w:rsidR="009C54A0">
              <w:rPr>
                <w:noProof/>
                <w:webHidden/>
              </w:rPr>
              <w:fldChar w:fldCharType="separate"/>
            </w:r>
            <w:r w:rsidR="00434FA6">
              <w:rPr>
                <w:noProof/>
                <w:webHidden/>
              </w:rPr>
              <w:t>5</w:t>
            </w:r>
            <w:r w:rsidR="009C54A0">
              <w:rPr>
                <w:noProof/>
                <w:webHidden/>
              </w:rPr>
              <w:fldChar w:fldCharType="end"/>
            </w:r>
          </w:hyperlink>
        </w:p>
        <w:p w14:paraId="7A7E9EC6" w14:textId="36F3641F" w:rsidR="009C54A0" w:rsidRDefault="009C5AEB">
          <w:pPr>
            <w:pStyle w:val="TJ2"/>
            <w:rPr>
              <w:rFonts w:asciiTheme="minorHAnsi" w:eastAsiaTheme="minorEastAsia" w:hAnsiTheme="minorHAnsi" w:cstheme="minorBidi"/>
              <w:noProof/>
              <w:sz w:val="22"/>
              <w:szCs w:val="22"/>
            </w:rPr>
          </w:pPr>
          <w:hyperlink w:anchor="_Toc175307446" w:history="1">
            <w:r w:rsidR="009C54A0" w:rsidRPr="00755683">
              <w:rPr>
                <w:rStyle w:val="Hiperhivatkozs"/>
                <w:noProof/>
              </w:rPr>
              <w:t>I./2. A szervezeti és működési szabályzat elfogadása, jóváhagyása, megtekintése</w:t>
            </w:r>
            <w:r w:rsidR="009C54A0">
              <w:rPr>
                <w:noProof/>
                <w:webHidden/>
              </w:rPr>
              <w:tab/>
            </w:r>
            <w:r w:rsidR="009C54A0">
              <w:rPr>
                <w:noProof/>
                <w:webHidden/>
              </w:rPr>
              <w:fldChar w:fldCharType="begin"/>
            </w:r>
            <w:r w:rsidR="009C54A0">
              <w:rPr>
                <w:noProof/>
                <w:webHidden/>
              </w:rPr>
              <w:instrText xml:space="preserve"> PAGEREF _Toc175307446 \h </w:instrText>
            </w:r>
            <w:r w:rsidR="009C54A0">
              <w:rPr>
                <w:noProof/>
                <w:webHidden/>
              </w:rPr>
            </w:r>
            <w:r w:rsidR="009C54A0">
              <w:rPr>
                <w:noProof/>
                <w:webHidden/>
              </w:rPr>
              <w:fldChar w:fldCharType="separate"/>
            </w:r>
            <w:r w:rsidR="00434FA6">
              <w:rPr>
                <w:noProof/>
                <w:webHidden/>
              </w:rPr>
              <w:t>7</w:t>
            </w:r>
            <w:r w:rsidR="009C54A0">
              <w:rPr>
                <w:noProof/>
                <w:webHidden/>
              </w:rPr>
              <w:fldChar w:fldCharType="end"/>
            </w:r>
          </w:hyperlink>
        </w:p>
        <w:p w14:paraId="669DFCED" w14:textId="7878DD8A" w:rsidR="009C54A0" w:rsidRDefault="009C5AEB">
          <w:pPr>
            <w:pStyle w:val="TJ2"/>
            <w:rPr>
              <w:rFonts w:asciiTheme="minorHAnsi" w:eastAsiaTheme="minorEastAsia" w:hAnsiTheme="minorHAnsi" w:cstheme="minorBidi"/>
              <w:noProof/>
              <w:sz w:val="22"/>
              <w:szCs w:val="22"/>
            </w:rPr>
          </w:pPr>
          <w:hyperlink w:anchor="_Toc175307447" w:history="1">
            <w:r w:rsidR="009C54A0" w:rsidRPr="00755683">
              <w:rPr>
                <w:rStyle w:val="Hiperhivatkozs"/>
                <w:noProof/>
              </w:rPr>
              <w:t>I./3. Az intézményre vonatkozó adatok</w:t>
            </w:r>
            <w:r w:rsidR="009C54A0">
              <w:rPr>
                <w:noProof/>
                <w:webHidden/>
              </w:rPr>
              <w:tab/>
            </w:r>
            <w:r w:rsidR="009C54A0">
              <w:rPr>
                <w:noProof/>
                <w:webHidden/>
              </w:rPr>
              <w:fldChar w:fldCharType="begin"/>
            </w:r>
            <w:r w:rsidR="009C54A0">
              <w:rPr>
                <w:noProof/>
                <w:webHidden/>
              </w:rPr>
              <w:instrText xml:space="preserve"> PAGEREF _Toc175307447 \h </w:instrText>
            </w:r>
            <w:r w:rsidR="009C54A0">
              <w:rPr>
                <w:noProof/>
                <w:webHidden/>
              </w:rPr>
            </w:r>
            <w:r w:rsidR="009C54A0">
              <w:rPr>
                <w:noProof/>
                <w:webHidden/>
              </w:rPr>
              <w:fldChar w:fldCharType="separate"/>
            </w:r>
            <w:r w:rsidR="00434FA6">
              <w:rPr>
                <w:noProof/>
                <w:webHidden/>
              </w:rPr>
              <w:t>7</w:t>
            </w:r>
            <w:r w:rsidR="009C54A0">
              <w:rPr>
                <w:noProof/>
                <w:webHidden/>
              </w:rPr>
              <w:fldChar w:fldCharType="end"/>
            </w:r>
          </w:hyperlink>
        </w:p>
        <w:p w14:paraId="55FCF89F" w14:textId="2BBF89FD" w:rsidR="009C54A0" w:rsidRDefault="009C5AEB">
          <w:pPr>
            <w:pStyle w:val="TJ2"/>
            <w:rPr>
              <w:rFonts w:asciiTheme="minorHAnsi" w:eastAsiaTheme="minorEastAsia" w:hAnsiTheme="minorHAnsi" w:cstheme="minorBidi"/>
              <w:noProof/>
              <w:sz w:val="22"/>
              <w:szCs w:val="22"/>
            </w:rPr>
          </w:pPr>
          <w:hyperlink w:anchor="_Toc175307448" w:history="1">
            <w:r w:rsidR="009C54A0" w:rsidRPr="00755683">
              <w:rPr>
                <w:rStyle w:val="Hiperhivatkozs"/>
                <w:noProof/>
              </w:rPr>
              <w:t>I./4. Az intézmény szervezeti felépítése</w:t>
            </w:r>
            <w:r w:rsidR="009C54A0">
              <w:rPr>
                <w:noProof/>
                <w:webHidden/>
              </w:rPr>
              <w:tab/>
            </w:r>
            <w:r w:rsidR="009C54A0">
              <w:rPr>
                <w:noProof/>
                <w:webHidden/>
              </w:rPr>
              <w:fldChar w:fldCharType="begin"/>
            </w:r>
            <w:r w:rsidR="009C54A0">
              <w:rPr>
                <w:noProof/>
                <w:webHidden/>
              </w:rPr>
              <w:instrText xml:space="preserve"> PAGEREF _Toc175307448 \h </w:instrText>
            </w:r>
            <w:r w:rsidR="009C54A0">
              <w:rPr>
                <w:noProof/>
                <w:webHidden/>
              </w:rPr>
            </w:r>
            <w:r w:rsidR="009C54A0">
              <w:rPr>
                <w:noProof/>
                <w:webHidden/>
              </w:rPr>
              <w:fldChar w:fldCharType="separate"/>
            </w:r>
            <w:r w:rsidR="00434FA6">
              <w:rPr>
                <w:noProof/>
                <w:webHidden/>
              </w:rPr>
              <w:t>9</w:t>
            </w:r>
            <w:r w:rsidR="009C54A0">
              <w:rPr>
                <w:noProof/>
                <w:webHidden/>
              </w:rPr>
              <w:fldChar w:fldCharType="end"/>
            </w:r>
          </w:hyperlink>
        </w:p>
        <w:p w14:paraId="64DAD482" w14:textId="7A11CD97" w:rsidR="009C54A0" w:rsidRDefault="009C5AEB">
          <w:pPr>
            <w:pStyle w:val="TJ2"/>
            <w:rPr>
              <w:rFonts w:asciiTheme="minorHAnsi" w:eastAsiaTheme="minorEastAsia" w:hAnsiTheme="minorHAnsi" w:cstheme="minorBidi"/>
              <w:noProof/>
              <w:sz w:val="22"/>
              <w:szCs w:val="22"/>
            </w:rPr>
          </w:pPr>
          <w:hyperlink w:anchor="_Toc175307449" w:history="1">
            <w:r w:rsidR="009C54A0" w:rsidRPr="00755683">
              <w:rPr>
                <w:rStyle w:val="Hiperhivatkozs"/>
                <w:noProof/>
              </w:rPr>
              <w:t>I./5. Az intézmény szervezeti ábrája</w:t>
            </w:r>
            <w:r w:rsidR="009C54A0">
              <w:rPr>
                <w:noProof/>
                <w:webHidden/>
              </w:rPr>
              <w:tab/>
            </w:r>
            <w:r w:rsidR="009C54A0">
              <w:rPr>
                <w:noProof/>
                <w:webHidden/>
              </w:rPr>
              <w:fldChar w:fldCharType="begin"/>
            </w:r>
            <w:r w:rsidR="009C54A0">
              <w:rPr>
                <w:noProof/>
                <w:webHidden/>
              </w:rPr>
              <w:instrText xml:space="preserve"> PAGEREF _Toc175307449 \h </w:instrText>
            </w:r>
            <w:r w:rsidR="009C54A0">
              <w:rPr>
                <w:noProof/>
                <w:webHidden/>
              </w:rPr>
            </w:r>
            <w:r w:rsidR="009C54A0">
              <w:rPr>
                <w:noProof/>
                <w:webHidden/>
              </w:rPr>
              <w:fldChar w:fldCharType="separate"/>
            </w:r>
            <w:r w:rsidR="00434FA6">
              <w:rPr>
                <w:noProof/>
                <w:webHidden/>
              </w:rPr>
              <w:t>10</w:t>
            </w:r>
            <w:r w:rsidR="009C54A0">
              <w:rPr>
                <w:noProof/>
                <w:webHidden/>
              </w:rPr>
              <w:fldChar w:fldCharType="end"/>
            </w:r>
          </w:hyperlink>
        </w:p>
        <w:p w14:paraId="3A177CE2" w14:textId="2C6DEEE9" w:rsidR="009C54A0" w:rsidRDefault="009C5AEB">
          <w:pPr>
            <w:pStyle w:val="TJ2"/>
            <w:rPr>
              <w:rFonts w:asciiTheme="minorHAnsi" w:eastAsiaTheme="minorEastAsia" w:hAnsiTheme="minorHAnsi" w:cstheme="minorBidi"/>
              <w:noProof/>
              <w:sz w:val="22"/>
              <w:szCs w:val="22"/>
            </w:rPr>
          </w:pPr>
          <w:hyperlink w:anchor="_Toc175307450" w:history="1">
            <w:r w:rsidR="009C54A0" w:rsidRPr="00755683">
              <w:rPr>
                <w:rStyle w:val="Hiperhivatkozs"/>
                <w:noProof/>
              </w:rPr>
              <w:t>I./6. Az intézmény gazdálkodásának jellemzői</w:t>
            </w:r>
            <w:r w:rsidR="009C54A0">
              <w:rPr>
                <w:noProof/>
                <w:webHidden/>
              </w:rPr>
              <w:tab/>
            </w:r>
            <w:r w:rsidR="009C54A0">
              <w:rPr>
                <w:noProof/>
                <w:webHidden/>
              </w:rPr>
              <w:fldChar w:fldCharType="begin"/>
            </w:r>
            <w:r w:rsidR="009C54A0">
              <w:rPr>
                <w:noProof/>
                <w:webHidden/>
              </w:rPr>
              <w:instrText xml:space="preserve"> PAGEREF _Toc175307450 \h </w:instrText>
            </w:r>
            <w:r w:rsidR="009C54A0">
              <w:rPr>
                <w:noProof/>
                <w:webHidden/>
              </w:rPr>
            </w:r>
            <w:r w:rsidR="009C54A0">
              <w:rPr>
                <w:noProof/>
                <w:webHidden/>
              </w:rPr>
              <w:fldChar w:fldCharType="separate"/>
            </w:r>
            <w:r w:rsidR="00434FA6">
              <w:rPr>
                <w:noProof/>
                <w:webHidden/>
              </w:rPr>
              <w:t>10</w:t>
            </w:r>
            <w:r w:rsidR="009C54A0">
              <w:rPr>
                <w:noProof/>
                <w:webHidden/>
              </w:rPr>
              <w:fldChar w:fldCharType="end"/>
            </w:r>
          </w:hyperlink>
        </w:p>
        <w:p w14:paraId="321EB508" w14:textId="2C97FB40" w:rsidR="009C54A0" w:rsidRDefault="009C5AEB">
          <w:pPr>
            <w:pStyle w:val="TJ3"/>
            <w:tabs>
              <w:tab w:val="right" w:leader="dot" w:pos="9736"/>
            </w:tabs>
            <w:rPr>
              <w:rFonts w:asciiTheme="minorHAnsi" w:eastAsiaTheme="minorEastAsia" w:hAnsiTheme="minorHAnsi" w:cstheme="minorBidi"/>
              <w:noProof/>
              <w:lang w:eastAsia="hu-HU"/>
            </w:rPr>
          </w:pPr>
          <w:hyperlink w:anchor="_Toc175307451" w:history="1">
            <w:r w:rsidR="009C54A0" w:rsidRPr="00755683">
              <w:rPr>
                <w:rStyle w:val="Hiperhivatkozs"/>
                <w:rFonts w:ascii="Times New Roman" w:hAnsi="Times New Roman"/>
                <w:noProof/>
              </w:rPr>
              <w:t>I./6.1. Az intézménygazdálkodással kapcsolatos jogköre</w:t>
            </w:r>
            <w:r w:rsidR="009C54A0">
              <w:rPr>
                <w:noProof/>
                <w:webHidden/>
              </w:rPr>
              <w:tab/>
            </w:r>
            <w:r w:rsidR="009C54A0">
              <w:rPr>
                <w:noProof/>
                <w:webHidden/>
              </w:rPr>
              <w:fldChar w:fldCharType="begin"/>
            </w:r>
            <w:r w:rsidR="009C54A0">
              <w:rPr>
                <w:noProof/>
                <w:webHidden/>
              </w:rPr>
              <w:instrText xml:space="preserve"> PAGEREF _Toc175307451 \h </w:instrText>
            </w:r>
            <w:r w:rsidR="009C54A0">
              <w:rPr>
                <w:noProof/>
                <w:webHidden/>
              </w:rPr>
            </w:r>
            <w:r w:rsidR="009C54A0">
              <w:rPr>
                <w:noProof/>
                <w:webHidden/>
              </w:rPr>
              <w:fldChar w:fldCharType="separate"/>
            </w:r>
            <w:r w:rsidR="00434FA6">
              <w:rPr>
                <w:noProof/>
                <w:webHidden/>
              </w:rPr>
              <w:t>10</w:t>
            </w:r>
            <w:r w:rsidR="009C54A0">
              <w:rPr>
                <w:noProof/>
                <w:webHidden/>
              </w:rPr>
              <w:fldChar w:fldCharType="end"/>
            </w:r>
          </w:hyperlink>
        </w:p>
        <w:p w14:paraId="5F13BFF5" w14:textId="41BA99E2" w:rsidR="009C54A0" w:rsidRDefault="009C5AEB">
          <w:pPr>
            <w:pStyle w:val="TJ3"/>
            <w:tabs>
              <w:tab w:val="right" w:leader="dot" w:pos="9736"/>
            </w:tabs>
            <w:rPr>
              <w:rFonts w:asciiTheme="minorHAnsi" w:eastAsiaTheme="minorEastAsia" w:hAnsiTheme="minorHAnsi" w:cstheme="minorBidi"/>
              <w:noProof/>
              <w:lang w:eastAsia="hu-HU"/>
            </w:rPr>
          </w:pPr>
          <w:hyperlink w:anchor="_Toc175307452" w:history="1">
            <w:r w:rsidR="009C54A0" w:rsidRPr="00755683">
              <w:rPr>
                <w:rStyle w:val="Hiperhivatkozs"/>
                <w:rFonts w:ascii="Times New Roman" w:hAnsi="Times New Roman"/>
                <w:noProof/>
              </w:rPr>
              <w:t>I./6.2. Az intézmény gazdálkodási feladatainak ellátása</w:t>
            </w:r>
            <w:r w:rsidR="009C54A0">
              <w:rPr>
                <w:noProof/>
                <w:webHidden/>
              </w:rPr>
              <w:tab/>
            </w:r>
            <w:r w:rsidR="009C54A0">
              <w:rPr>
                <w:noProof/>
                <w:webHidden/>
              </w:rPr>
              <w:fldChar w:fldCharType="begin"/>
            </w:r>
            <w:r w:rsidR="009C54A0">
              <w:rPr>
                <w:noProof/>
                <w:webHidden/>
              </w:rPr>
              <w:instrText xml:space="preserve"> PAGEREF _Toc175307452 \h </w:instrText>
            </w:r>
            <w:r w:rsidR="009C54A0">
              <w:rPr>
                <w:noProof/>
                <w:webHidden/>
              </w:rPr>
            </w:r>
            <w:r w:rsidR="009C54A0">
              <w:rPr>
                <w:noProof/>
                <w:webHidden/>
              </w:rPr>
              <w:fldChar w:fldCharType="separate"/>
            </w:r>
            <w:r w:rsidR="00434FA6">
              <w:rPr>
                <w:noProof/>
                <w:webHidden/>
              </w:rPr>
              <w:t>10</w:t>
            </w:r>
            <w:r w:rsidR="009C54A0">
              <w:rPr>
                <w:noProof/>
                <w:webHidden/>
              </w:rPr>
              <w:fldChar w:fldCharType="end"/>
            </w:r>
          </w:hyperlink>
        </w:p>
        <w:p w14:paraId="13B801DC" w14:textId="709C61C7" w:rsidR="009C54A0" w:rsidRDefault="009C5AEB">
          <w:pPr>
            <w:pStyle w:val="TJ1"/>
            <w:tabs>
              <w:tab w:val="left" w:pos="440"/>
            </w:tabs>
            <w:rPr>
              <w:rFonts w:asciiTheme="minorHAnsi" w:eastAsiaTheme="minorEastAsia" w:hAnsiTheme="minorHAnsi" w:cstheme="minorBidi"/>
              <w:noProof/>
              <w:sz w:val="22"/>
              <w:szCs w:val="22"/>
            </w:rPr>
          </w:pPr>
          <w:hyperlink w:anchor="_Toc175307453" w:history="1">
            <w:r w:rsidR="009C54A0" w:rsidRPr="00755683">
              <w:rPr>
                <w:rStyle w:val="Hiperhivatkozs"/>
                <w:caps/>
                <w:noProof/>
              </w:rPr>
              <w:t>II.</w:t>
            </w:r>
            <w:r w:rsidR="009C54A0">
              <w:rPr>
                <w:rFonts w:asciiTheme="minorHAnsi" w:eastAsiaTheme="minorEastAsia" w:hAnsiTheme="minorHAnsi" w:cstheme="minorBidi"/>
                <w:noProof/>
                <w:sz w:val="22"/>
                <w:szCs w:val="22"/>
              </w:rPr>
              <w:tab/>
            </w:r>
            <w:r w:rsidR="009C54A0" w:rsidRPr="00755683">
              <w:rPr>
                <w:rStyle w:val="Hiperhivatkozs"/>
                <w:caps/>
                <w:noProof/>
              </w:rPr>
              <w:t>Az intézmény működési rendje</w:t>
            </w:r>
            <w:r w:rsidR="009C54A0">
              <w:rPr>
                <w:noProof/>
                <w:webHidden/>
              </w:rPr>
              <w:tab/>
            </w:r>
            <w:r w:rsidR="009C54A0">
              <w:rPr>
                <w:noProof/>
                <w:webHidden/>
              </w:rPr>
              <w:fldChar w:fldCharType="begin"/>
            </w:r>
            <w:r w:rsidR="009C54A0">
              <w:rPr>
                <w:noProof/>
                <w:webHidden/>
              </w:rPr>
              <w:instrText xml:space="preserve"> PAGEREF _Toc175307453 \h </w:instrText>
            </w:r>
            <w:r w:rsidR="009C54A0">
              <w:rPr>
                <w:noProof/>
                <w:webHidden/>
              </w:rPr>
            </w:r>
            <w:r w:rsidR="009C54A0">
              <w:rPr>
                <w:noProof/>
                <w:webHidden/>
              </w:rPr>
              <w:fldChar w:fldCharType="separate"/>
            </w:r>
            <w:r w:rsidR="00434FA6">
              <w:rPr>
                <w:noProof/>
                <w:webHidden/>
              </w:rPr>
              <w:t>11</w:t>
            </w:r>
            <w:r w:rsidR="009C54A0">
              <w:rPr>
                <w:noProof/>
                <w:webHidden/>
              </w:rPr>
              <w:fldChar w:fldCharType="end"/>
            </w:r>
          </w:hyperlink>
        </w:p>
        <w:p w14:paraId="152BFEF6" w14:textId="1316E343" w:rsidR="009C54A0" w:rsidRDefault="009C5AEB">
          <w:pPr>
            <w:pStyle w:val="TJ2"/>
            <w:rPr>
              <w:rFonts w:asciiTheme="minorHAnsi" w:eastAsiaTheme="minorEastAsia" w:hAnsiTheme="minorHAnsi" w:cstheme="minorBidi"/>
              <w:noProof/>
              <w:sz w:val="22"/>
              <w:szCs w:val="22"/>
            </w:rPr>
          </w:pPr>
          <w:hyperlink w:anchor="_Toc175307454" w:history="1">
            <w:r w:rsidR="009C54A0" w:rsidRPr="00755683">
              <w:rPr>
                <w:rStyle w:val="Hiperhivatkozs"/>
                <w:noProof/>
              </w:rPr>
              <w:t>II./1. Az intézmény működését megalapozó alapvető közszolgálati feladatok</w:t>
            </w:r>
            <w:r w:rsidR="009C54A0">
              <w:rPr>
                <w:noProof/>
                <w:webHidden/>
              </w:rPr>
              <w:tab/>
            </w:r>
            <w:r w:rsidR="009C54A0">
              <w:rPr>
                <w:noProof/>
                <w:webHidden/>
              </w:rPr>
              <w:fldChar w:fldCharType="begin"/>
            </w:r>
            <w:r w:rsidR="009C54A0">
              <w:rPr>
                <w:noProof/>
                <w:webHidden/>
              </w:rPr>
              <w:instrText xml:space="preserve"> PAGEREF _Toc175307454 \h </w:instrText>
            </w:r>
            <w:r w:rsidR="009C54A0">
              <w:rPr>
                <w:noProof/>
                <w:webHidden/>
              </w:rPr>
            </w:r>
            <w:r w:rsidR="009C54A0">
              <w:rPr>
                <w:noProof/>
                <w:webHidden/>
              </w:rPr>
              <w:fldChar w:fldCharType="separate"/>
            </w:r>
            <w:r w:rsidR="00434FA6">
              <w:rPr>
                <w:noProof/>
                <w:webHidden/>
              </w:rPr>
              <w:t>11</w:t>
            </w:r>
            <w:r w:rsidR="009C54A0">
              <w:rPr>
                <w:noProof/>
                <w:webHidden/>
              </w:rPr>
              <w:fldChar w:fldCharType="end"/>
            </w:r>
          </w:hyperlink>
        </w:p>
        <w:p w14:paraId="53E0D305" w14:textId="13BE1413" w:rsidR="009C54A0" w:rsidRDefault="009C5AEB">
          <w:pPr>
            <w:pStyle w:val="TJ2"/>
            <w:rPr>
              <w:rFonts w:asciiTheme="minorHAnsi" w:eastAsiaTheme="minorEastAsia" w:hAnsiTheme="minorHAnsi" w:cstheme="minorBidi"/>
              <w:noProof/>
              <w:sz w:val="22"/>
              <w:szCs w:val="22"/>
            </w:rPr>
          </w:pPr>
          <w:hyperlink w:anchor="_Toc175307455" w:history="1">
            <w:r w:rsidR="009C54A0" w:rsidRPr="00755683">
              <w:rPr>
                <w:rStyle w:val="Hiperhivatkozs"/>
                <w:noProof/>
              </w:rPr>
              <w:t>II./2. Az intézmény nyitvatartása, feltétele, módja</w:t>
            </w:r>
            <w:r w:rsidR="009C54A0">
              <w:rPr>
                <w:noProof/>
                <w:webHidden/>
              </w:rPr>
              <w:tab/>
            </w:r>
            <w:r w:rsidR="009C54A0">
              <w:rPr>
                <w:noProof/>
                <w:webHidden/>
              </w:rPr>
              <w:fldChar w:fldCharType="begin"/>
            </w:r>
            <w:r w:rsidR="009C54A0">
              <w:rPr>
                <w:noProof/>
                <w:webHidden/>
              </w:rPr>
              <w:instrText xml:space="preserve"> PAGEREF _Toc175307455 \h </w:instrText>
            </w:r>
            <w:r w:rsidR="009C54A0">
              <w:rPr>
                <w:noProof/>
                <w:webHidden/>
              </w:rPr>
            </w:r>
            <w:r w:rsidR="009C54A0">
              <w:rPr>
                <w:noProof/>
                <w:webHidden/>
              </w:rPr>
              <w:fldChar w:fldCharType="separate"/>
            </w:r>
            <w:r w:rsidR="00434FA6">
              <w:rPr>
                <w:noProof/>
                <w:webHidden/>
              </w:rPr>
              <w:t>11</w:t>
            </w:r>
            <w:r w:rsidR="009C54A0">
              <w:rPr>
                <w:noProof/>
                <w:webHidden/>
              </w:rPr>
              <w:fldChar w:fldCharType="end"/>
            </w:r>
          </w:hyperlink>
        </w:p>
        <w:p w14:paraId="730C54BC" w14:textId="7E37BA2B" w:rsidR="009C54A0" w:rsidRDefault="009C5AEB">
          <w:pPr>
            <w:pStyle w:val="TJ2"/>
            <w:rPr>
              <w:rFonts w:asciiTheme="minorHAnsi" w:eastAsiaTheme="minorEastAsia" w:hAnsiTheme="minorHAnsi" w:cstheme="minorBidi"/>
              <w:noProof/>
              <w:sz w:val="22"/>
              <w:szCs w:val="22"/>
            </w:rPr>
          </w:pPr>
          <w:hyperlink w:anchor="_Toc175307456" w:history="1">
            <w:r w:rsidR="009C54A0" w:rsidRPr="00755683">
              <w:rPr>
                <w:rStyle w:val="Hiperhivatkozs"/>
                <w:noProof/>
              </w:rPr>
              <w:t>II./3. Az intézmény használatának rendje, szabályai</w:t>
            </w:r>
            <w:r w:rsidR="009C54A0">
              <w:rPr>
                <w:noProof/>
                <w:webHidden/>
              </w:rPr>
              <w:tab/>
            </w:r>
            <w:r w:rsidR="009C54A0">
              <w:rPr>
                <w:noProof/>
                <w:webHidden/>
              </w:rPr>
              <w:fldChar w:fldCharType="begin"/>
            </w:r>
            <w:r w:rsidR="009C54A0">
              <w:rPr>
                <w:noProof/>
                <w:webHidden/>
              </w:rPr>
              <w:instrText xml:space="preserve"> PAGEREF _Toc175307456 \h </w:instrText>
            </w:r>
            <w:r w:rsidR="009C54A0">
              <w:rPr>
                <w:noProof/>
                <w:webHidden/>
              </w:rPr>
            </w:r>
            <w:r w:rsidR="009C54A0">
              <w:rPr>
                <w:noProof/>
                <w:webHidden/>
              </w:rPr>
              <w:fldChar w:fldCharType="separate"/>
            </w:r>
            <w:r w:rsidR="00434FA6">
              <w:rPr>
                <w:noProof/>
                <w:webHidden/>
              </w:rPr>
              <w:t>11</w:t>
            </w:r>
            <w:r w:rsidR="009C54A0">
              <w:rPr>
                <w:noProof/>
                <w:webHidden/>
              </w:rPr>
              <w:fldChar w:fldCharType="end"/>
            </w:r>
          </w:hyperlink>
        </w:p>
        <w:p w14:paraId="3B1B9C0B" w14:textId="56271DA4" w:rsidR="009C54A0" w:rsidRDefault="009C5AEB">
          <w:pPr>
            <w:pStyle w:val="TJ2"/>
            <w:rPr>
              <w:rFonts w:asciiTheme="minorHAnsi" w:eastAsiaTheme="minorEastAsia" w:hAnsiTheme="minorHAnsi" w:cstheme="minorBidi"/>
              <w:noProof/>
              <w:sz w:val="22"/>
              <w:szCs w:val="22"/>
            </w:rPr>
          </w:pPr>
          <w:hyperlink w:anchor="_Toc175307457" w:history="1">
            <w:r w:rsidR="009C54A0" w:rsidRPr="00755683">
              <w:rPr>
                <w:rStyle w:val="Hiperhivatkozs"/>
                <w:noProof/>
              </w:rPr>
              <w:t>II./4. Kívülállók belépése és benntartózkodása az intézményben</w:t>
            </w:r>
            <w:r w:rsidR="009C54A0">
              <w:rPr>
                <w:noProof/>
                <w:webHidden/>
              </w:rPr>
              <w:tab/>
            </w:r>
            <w:r w:rsidR="009C54A0">
              <w:rPr>
                <w:noProof/>
                <w:webHidden/>
              </w:rPr>
              <w:fldChar w:fldCharType="begin"/>
            </w:r>
            <w:r w:rsidR="009C54A0">
              <w:rPr>
                <w:noProof/>
                <w:webHidden/>
              </w:rPr>
              <w:instrText xml:space="preserve"> PAGEREF _Toc175307457 \h </w:instrText>
            </w:r>
            <w:r w:rsidR="009C54A0">
              <w:rPr>
                <w:noProof/>
                <w:webHidden/>
              </w:rPr>
            </w:r>
            <w:r w:rsidR="009C54A0">
              <w:rPr>
                <w:noProof/>
                <w:webHidden/>
              </w:rPr>
              <w:fldChar w:fldCharType="separate"/>
            </w:r>
            <w:r w:rsidR="00434FA6">
              <w:rPr>
                <w:noProof/>
                <w:webHidden/>
              </w:rPr>
              <w:t>12</w:t>
            </w:r>
            <w:r w:rsidR="009C54A0">
              <w:rPr>
                <w:noProof/>
                <w:webHidden/>
              </w:rPr>
              <w:fldChar w:fldCharType="end"/>
            </w:r>
          </w:hyperlink>
        </w:p>
        <w:p w14:paraId="2D3E33A1" w14:textId="31B9ADBD" w:rsidR="009C54A0" w:rsidRDefault="009C5AEB">
          <w:pPr>
            <w:pStyle w:val="TJ2"/>
            <w:rPr>
              <w:rFonts w:asciiTheme="minorHAnsi" w:eastAsiaTheme="minorEastAsia" w:hAnsiTheme="minorHAnsi" w:cstheme="minorBidi"/>
              <w:noProof/>
              <w:sz w:val="22"/>
              <w:szCs w:val="22"/>
            </w:rPr>
          </w:pPr>
          <w:hyperlink w:anchor="_Toc175307458" w:history="1">
            <w:r w:rsidR="009C54A0" w:rsidRPr="00755683">
              <w:rPr>
                <w:rStyle w:val="Hiperhivatkozs"/>
                <w:noProof/>
              </w:rPr>
              <w:t>II./5. Baleset-megelőzések szabályai</w:t>
            </w:r>
            <w:r w:rsidR="009C54A0">
              <w:rPr>
                <w:noProof/>
                <w:webHidden/>
              </w:rPr>
              <w:tab/>
            </w:r>
            <w:r w:rsidR="009C54A0">
              <w:rPr>
                <w:noProof/>
                <w:webHidden/>
              </w:rPr>
              <w:fldChar w:fldCharType="begin"/>
            </w:r>
            <w:r w:rsidR="009C54A0">
              <w:rPr>
                <w:noProof/>
                <w:webHidden/>
              </w:rPr>
              <w:instrText xml:space="preserve"> PAGEREF _Toc175307458 \h </w:instrText>
            </w:r>
            <w:r w:rsidR="009C54A0">
              <w:rPr>
                <w:noProof/>
                <w:webHidden/>
              </w:rPr>
            </w:r>
            <w:r w:rsidR="009C54A0">
              <w:rPr>
                <w:noProof/>
                <w:webHidden/>
              </w:rPr>
              <w:fldChar w:fldCharType="separate"/>
            </w:r>
            <w:r w:rsidR="00434FA6">
              <w:rPr>
                <w:noProof/>
                <w:webHidden/>
              </w:rPr>
              <w:t>12</w:t>
            </w:r>
            <w:r w:rsidR="009C54A0">
              <w:rPr>
                <w:noProof/>
                <w:webHidden/>
              </w:rPr>
              <w:fldChar w:fldCharType="end"/>
            </w:r>
          </w:hyperlink>
        </w:p>
        <w:p w14:paraId="464F74F7" w14:textId="44DA56CE" w:rsidR="009C54A0" w:rsidRDefault="009C5AEB">
          <w:pPr>
            <w:pStyle w:val="TJ2"/>
            <w:rPr>
              <w:rFonts w:asciiTheme="minorHAnsi" w:eastAsiaTheme="minorEastAsia" w:hAnsiTheme="minorHAnsi" w:cstheme="minorBidi"/>
              <w:noProof/>
              <w:sz w:val="22"/>
              <w:szCs w:val="22"/>
            </w:rPr>
          </w:pPr>
          <w:hyperlink w:anchor="_Toc175307459" w:history="1">
            <w:r w:rsidR="009C54A0" w:rsidRPr="00755683">
              <w:rPr>
                <w:rStyle w:val="Hiperhivatkozs"/>
                <w:noProof/>
              </w:rPr>
              <w:t>II./6. Az intézmény dolgozóinak feladatai a baleset-megelőzésben, a biztonságos működés érdekében</w:t>
            </w:r>
            <w:r w:rsidR="009C54A0">
              <w:rPr>
                <w:noProof/>
                <w:webHidden/>
              </w:rPr>
              <w:tab/>
            </w:r>
            <w:r w:rsidR="009C54A0">
              <w:rPr>
                <w:noProof/>
                <w:webHidden/>
              </w:rPr>
              <w:fldChar w:fldCharType="begin"/>
            </w:r>
            <w:r w:rsidR="009C54A0">
              <w:rPr>
                <w:noProof/>
                <w:webHidden/>
              </w:rPr>
              <w:instrText xml:space="preserve"> PAGEREF _Toc175307459 \h </w:instrText>
            </w:r>
            <w:r w:rsidR="009C54A0">
              <w:rPr>
                <w:noProof/>
                <w:webHidden/>
              </w:rPr>
            </w:r>
            <w:r w:rsidR="009C54A0">
              <w:rPr>
                <w:noProof/>
                <w:webHidden/>
              </w:rPr>
              <w:fldChar w:fldCharType="separate"/>
            </w:r>
            <w:r w:rsidR="00434FA6">
              <w:rPr>
                <w:noProof/>
                <w:webHidden/>
              </w:rPr>
              <w:t>13</w:t>
            </w:r>
            <w:r w:rsidR="009C54A0">
              <w:rPr>
                <w:noProof/>
                <w:webHidden/>
              </w:rPr>
              <w:fldChar w:fldCharType="end"/>
            </w:r>
          </w:hyperlink>
        </w:p>
        <w:p w14:paraId="7146FA86" w14:textId="63B12C18" w:rsidR="009C54A0" w:rsidRDefault="009C5AEB">
          <w:pPr>
            <w:pStyle w:val="TJ2"/>
            <w:rPr>
              <w:rFonts w:asciiTheme="minorHAnsi" w:eastAsiaTheme="minorEastAsia" w:hAnsiTheme="minorHAnsi" w:cstheme="minorBidi"/>
              <w:noProof/>
              <w:sz w:val="22"/>
              <w:szCs w:val="22"/>
            </w:rPr>
          </w:pPr>
          <w:hyperlink w:anchor="_Toc175307460" w:history="1">
            <w:r w:rsidR="009C54A0" w:rsidRPr="00755683">
              <w:rPr>
                <w:rStyle w:val="Hiperhivatkozs"/>
                <w:noProof/>
              </w:rPr>
              <w:t>II./7. Az intézményben való tartózkodás rendje a tanulókra és az alkalmazottakra vonatkozóan</w:t>
            </w:r>
            <w:r w:rsidR="009C54A0">
              <w:rPr>
                <w:noProof/>
                <w:webHidden/>
              </w:rPr>
              <w:tab/>
            </w:r>
            <w:r w:rsidR="009C54A0">
              <w:rPr>
                <w:noProof/>
                <w:webHidden/>
              </w:rPr>
              <w:fldChar w:fldCharType="begin"/>
            </w:r>
            <w:r w:rsidR="009C54A0">
              <w:rPr>
                <w:noProof/>
                <w:webHidden/>
              </w:rPr>
              <w:instrText xml:space="preserve"> PAGEREF _Toc175307460 \h </w:instrText>
            </w:r>
            <w:r w:rsidR="009C54A0">
              <w:rPr>
                <w:noProof/>
                <w:webHidden/>
              </w:rPr>
            </w:r>
            <w:r w:rsidR="009C54A0">
              <w:rPr>
                <w:noProof/>
                <w:webHidden/>
              </w:rPr>
              <w:fldChar w:fldCharType="separate"/>
            </w:r>
            <w:r w:rsidR="00434FA6">
              <w:rPr>
                <w:noProof/>
                <w:webHidden/>
              </w:rPr>
              <w:t>13</w:t>
            </w:r>
            <w:r w:rsidR="009C54A0">
              <w:rPr>
                <w:noProof/>
                <w:webHidden/>
              </w:rPr>
              <w:fldChar w:fldCharType="end"/>
            </w:r>
          </w:hyperlink>
        </w:p>
        <w:p w14:paraId="4B05DBDE" w14:textId="4A9BFEBB" w:rsidR="009C54A0" w:rsidRDefault="009C5AEB">
          <w:pPr>
            <w:pStyle w:val="TJ3"/>
            <w:tabs>
              <w:tab w:val="right" w:leader="dot" w:pos="9736"/>
            </w:tabs>
            <w:rPr>
              <w:rFonts w:asciiTheme="minorHAnsi" w:eastAsiaTheme="minorEastAsia" w:hAnsiTheme="minorHAnsi" w:cstheme="minorBidi"/>
              <w:noProof/>
              <w:lang w:eastAsia="hu-HU"/>
            </w:rPr>
          </w:pPr>
          <w:hyperlink w:anchor="_Toc175307461" w:history="1">
            <w:r w:rsidR="009C54A0" w:rsidRPr="00755683">
              <w:rPr>
                <w:rStyle w:val="Hiperhivatkozs"/>
                <w:rFonts w:ascii="Times New Roman" w:hAnsi="Times New Roman"/>
                <w:noProof/>
                <w:lang w:eastAsia="hu-HU"/>
              </w:rPr>
              <w:t>II./7.1. Az intézményben való tartózkodás rendje a tanulókra vonatkozóan</w:t>
            </w:r>
            <w:r w:rsidR="009C54A0">
              <w:rPr>
                <w:noProof/>
                <w:webHidden/>
              </w:rPr>
              <w:tab/>
            </w:r>
            <w:r w:rsidR="009C54A0">
              <w:rPr>
                <w:noProof/>
                <w:webHidden/>
              </w:rPr>
              <w:fldChar w:fldCharType="begin"/>
            </w:r>
            <w:r w:rsidR="009C54A0">
              <w:rPr>
                <w:noProof/>
                <w:webHidden/>
              </w:rPr>
              <w:instrText xml:space="preserve"> PAGEREF _Toc175307461 \h </w:instrText>
            </w:r>
            <w:r w:rsidR="009C54A0">
              <w:rPr>
                <w:noProof/>
                <w:webHidden/>
              </w:rPr>
            </w:r>
            <w:r w:rsidR="009C54A0">
              <w:rPr>
                <w:noProof/>
                <w:webHidden/>
              </w:rPr>
              <w:fldChar w:fldCharType="separate"/>
            </w:r>
            <w:r w:rsidR="00434FA6">
              <w:rPr>
                <w:noProof/>
                <w:webHidden/>
              </w:rPr>
              <w:t>13</w:t>
            </w:r>
            <w:r w:rsidR="009C54A0">
              <w:rPr>
                <w:noProof/>
                <w:webHidden/>
              </w:rPr>
              <w:fldChar w:fldCharType="end"/>
            </w:r>
          </w:hyperlink>
        </w:p>
        <w:p w14:paraId="3AD0B0C9" w14:textId="4AF89048" w:rsidR="009C54A0" w:rsidRDefault="009C5AEB">
          <w:pPr>
            <w:pStyle w:val="TJ3"/>
            <w:tabs>
              <w:tab w:val="right" w:leader="dot" w:pos="9736"/>
            </w:tabs>
            <w:rPr>
              <w:rFonts w:asciiTheme="minorHAnsi" w:eastAsiaTheme="minorEastAsia" w:hAnsiTheme="minorHAnsi" w:cstheme="minorBidi"/>
              <w:noProof/>
              <w:lang w:eastAsia="hu-HU"/>
            </w:rPr>
          </w:pPr>
          <w:hyperlink w:anchor="_Toc175307462" w:history="1">
            <w:r w:rsidR="009C54A0" w:rsidRPr="00755683">
              <w:rPr>
                <w:rStyle w:val="Hiperhivatkozs"/>
                <w:rFonts w:ascii="Times New Roman" w:hAnsi="Times New Roman"/>
                <w:noProof/>
              </w:rPr>
              <w:t>II./7.2. Az alkalmazottak munkarendje</w:t>
            </w:r>
            <w:r w:rsidR="009C54A0">
              <w:rPr>
                <w:noProof/>
                <w:webHidden/>
              </w:rPr>
              <w:tab/>
            </w:r>
            <w:r w:rsidR="009C54A0">
              <w:rPr>
                <w:noProof/>
                <w:webHidden/>
              </w:rPr>
              <w:fldChar w:fldCharType="begin"/>
            </w:r>
            <w:r w:rsidR="009C54A0">
              <w:rPr>
                <w:noProof/>
                <w:webHidden/>
              </w:rPr>
              <w:instrText xml:space="preserve"> PAGEREF _Toc175307462 \h </w:instrText>
            </w:r>
            <w:r w:rsidR="009C54A0">
              <w:rPr>
                <w:noProof/>
                <w:webHidden/>
              </w:rPr>
            </w:r>
            <w:r w:rsidR="009C54A0">
              <w:rPr>
                <w:noProof/>
                <w:webHidden/>
              </w:rPr>
              <w:fldChar w:fldCharType="separate"/>
            </w:r>
            <w:r w:rsidR="00434FA6">
              <w:rPr>
                <w:noProof/>
                <w:webHidden/>
              </w:rPr>
              <w:t>14</w:t>
            </w:r>
            <w:r w:rsidR="009C54A0">
              <w:rPr>
                <w:noProof/>
                <w:webHidden/>
              </w:rPr>
              <w:fldChar w:fldCharType="end"/>
            </w:r>
          </w:hyperlink>
        </w:p>
        <w:p w14:paraId="731AE064" w14:textId="46AA95D5" w:rsidR="009C54A0" w:rsidRDefault="009C5AEB">
          <w:pPr>
            <w:pStyle w:val="TJ2"/>
            <w:rPr>
              <w:rFonts w:asciiTheme="minorHAnsi" w:eastAsiaTheme="minorEastAsia" w:hAnsiTheme="minorHAnsi" w:cstheme="minorBidi"/>
              <w:noProof/>
              <w:sz w:val="22"/>
              <w:szCs w:val="22"/>
            </w:rPr>
          </w:pPr>
          <w:hyperlink w:anchor="_Toc175307463" w:history="1">
            <w:r w:rsidR="009C54A0" w:rsidRPr="00755683">
              <w:rPr>
                <w:rStyle w:val="Hiperhivatkozs"/>
                <w:noProof/>
              </w:rPr>
              <w:t>II./8. Ünnepségek megemlékezések rendje, hagyományok ápolása</w:t>
            </w:r>
            <w:r w:rsidR="009C54A0">
              <w:rPr>
                <w:noProof/>
                <w:webHidden/>
              </w:rPr>
              <w:tab/>
            </w:r>
            <w:r w:rsidR="009C54A0">
              <w:rPr>
                <w:noProof/>
                <w:webHidden/>
              </w:rPr>
              <w:fldChar w:fldCharType="begin"/>
            </w:r>
            <w:r w:rsidR="009C54A0">
              <w:rPr>
                <w:noProof/>
                <w:webHidden/>
              </w:rPr>
              <w:instrText xml:space="preserve"> PAGEREF _Toc175307463 \h </w:instrText>
            </w:r>
            <w:r w:rsidR="009C54A0">
              <w:rPr>
                <w:noProof/>
                <w:webHidden/>
              </w:rPr>
            </w:r>
            <w:r w:rsidR="009C54A0">
              <w:rPr>
                <w:noProof/>
                <w:webHidden/>
              </w:rPr>
              <w:fldChar w:fldCharType="separate"/>
            </w:r>
            <w:r w:rsidR="00434FA6">
              <w:rPr>
                <w:noProof/>
                <w:webHidden/>
              </w:rPr>
              <w:t>19</w:t>
            </w:r>
            <w:r w:rsidR="009C54A0">
              <w:rPr>
                <w:noProof/>
                <w:webHidden/>
              </w:rPr>
              <w:fldChar w:fldCharType="end"/>
            </w:r>
          </w:hyperlink>
        </w:p>
        <w:p w14:paraId="691F4035" w14:textId="3586EF87" w:rsidR="009C54A0" w:rsidRDefault="009C5AEB">
          <w:pPr>
            <w:pStyle w:val="TJ3"/>
            <w:tabs>
              <w:tab w:val="right" w:leader="dot" w:pos="9736"/>
            </w:tabs>
            <w:rPr>
              <w:rFonts w:asciiTheme="minorHAnsi" w:eastAsiaTheme="minorEastAsia" w:hAnsiTheme="minorHAnsi" w:cstheme="minorBidi"/>
              <w:noProof/>
              <w:lang w:eastAsia="hu-HU"/>
            </w:rPr>
          </w:pPr>
          <w:hyperlink w:anchor="_Toc175307464" w:history="1">
            <w:r w:rsidR="009C54A0" w:rsidRPr="00755683">
              <w:rPr>
                <w:rStyle w:val="Hiperhivatkozs"/>
                <w:rFonts w:ascii="Times New Roman" w:hAnsi="Times New Roman"/>
                <w:noProof/>
              </w:rPr>
              <w:t>II./8.1. Iskolai hagyományok, ünnepélyek és megemlékezések rendje</w:t>
            </w:r>
            <w:r w:rsidR="009C54A0">
              <w:rPr>
                <w:noProof/>
                <w:webHidden/>
              </w:rPr>
              <w:tab/>
            </w:r>
            <w:r w:rsidR="009C54A0">
              <w:rPr>
                <w:noProof/>
                <w:webHidden/>
              </w:rPr>
              <w:fldChar w:fldCharType="begin"/>
            </w:r>
            <w:r w:rsidR="009C54A0">
              <w:rPr>
                <w:noProof/>
                <w:webHidden/>
              </w:rPr>
              <w:instrText xml:space="preserve"> PAGEREF _Toc175307464 \h </w:instrText>
            </w:r>
            <w:r w:rsidR="009C54A0">
              <w:rPr>
                <w:noProof/>
                <w:webHidden/>
              </w:rPr>
            </w:r>
            <w:r w:rsidR="009C54A0">
              <w:rPr>
                <w:noProof/>
                <w:webHidden/>
              </w:rPr>
              <w:fldChar w:fldCharType="separate"/>
            </w:r>
            <w:r w:rsidR="00434FA6">
              <w:rPr>
                <w:noProof/>
                <w:webHidden/>
              </w:rPr>
              <w:t>19</w:t>
            </w:r>
            <w:r w:rsidR="009C54A0">
              <w:rPr>
                <w:noProof/>
                <w:webHidden/>
              </w:rPr>
              <w:fldChar w:fldCharType="end"/>
            </w:r>
          </w:hyperlink>
        </w:p>
        <w:p w14:paraId="6EEF1009" w14:textId="52F798A6" w:rsidR="009C54A0" w:rsidRDefault="009C5AEB">
          <w:pPr>
            <w:pStyle w:val="TJ3"/>
            <w:tabs>
              <w:tab w:val="right" w:leader="dot" w:pos="9736"/>
            </w:tabs>
            <w:rPr>
              <w:rFonts w:asciiTheme="minorHAnsi" w:eastAsiaTheme="minorEastAsia" w:hAnsiTheme="minorHAnsi" w:cstheme="minorBidi"/>
              <w:noProof/>
              <w:lang w:eastAsia="hu-HU"/>
            </w:rPr>
          </w:pPr>
          <w:hyperlink w:anchor="_Toc175307465" w:history="1">
            <w:r w:rsidR="009C54A0" w:rsidRPr="00755683">
              <w:rPr>
                <w:rStyle w:val="Hiperhivatkozs"/>
                <w:rFonts w:ascii="Times New Roman" w:hAnsi="Times New Roman"/>
                <w:noProof/>
              </w:rPr>
              <w:t>II./8.2. Ünnepélyek</w:t>
            </w:r>
            <w:r w:rsidR="009C54A0">
              <w:rPr>
                <w:noProof/>
                <w:webHidden/>
              </w:rPr>
              <w:tab/>
            </w:r>
            <w:r w:rsidR="009C54A0">
              <w:rPr>
                <w:noProof/>
                <w:webHidden/>
              </w:rPr>
              <w:fldChar w:fldCharType="begin"/>
            </w:r>
            <w:r w:rsidR="009C54A0">
              <w:rPr>
                <w:noProof/>
                <w:webHidden/>
              </w:rPr>
              <w:instrText xml:space="preserve"> PAGEREF _Toc175307465 \h </w:instrText>
            </w:r>
            <w:r w:rsidR="009C54A0">
              <w:rPr>
                <w:noProof/>
                <w:webHidden/>
              </w:rPr>
            </w:r>
            <w:r w:rsidR="009C54A0">
              <w:rPr>
                <w:noProof/>
                <w:webHidden/>
              </w:rPr>
              <w:fldChar w:fldCharType="separate"/>
            </w:r>
            <w:r w:rsidR="00434FA6">
              <w:rPr>
                <w:noProof/>
                <w:webHidden/>
              </w:rPr>
              <w:t>19</w:t>
            </w:r>
            <w:r w:rsidR="009C54A0">
              <w:rPr>
                <w:noProof/>
                <w:webHidden/>
              </w:rPr>
              <w:fldChar w:fldCharType="end"/>
            </w:r>
          </w:hyperlink>
        </w:p>
        <w:p w14:paraId="644720DA" w14:textId="67DEF42C" w:rsidR="009C54A0" w:rsidRDefault="009C5AEB">
          <w:pPr>
            <w:pStyle w:val="TJ3"/>
            <w:tabs>
              <w:tab w:val="right" w:leader="dot" w:pos="9736"/>
            </w:tabs>
            <w:rPr>
              <w:rFonts w:asciiTheme="minorHAnsi" w:eastAsiaTheme="minorEastAsia" w:hAnsiTheme="minorHAnsi" w:cstheme="minorBidi"/>
              <w:noProof/>
              <w:lang w:eastAsia="hu-HU"/>
            </w:rPr>
          </w:pPr>
          <w:hyperlink w:anchor="_Toc175307466" w:history="1">
            <w:r w:rsidR="009C54A0" w:rsidRPr="00755683">
              <w:rPr>
                <w:rStyle w:val="Hiperhivatkozs"/>
                <w:rFonts w:ascii="Times New Roman" w:hAnsi="Times New Roman"/>
                <w:noProof/>
              </w:rPr>
              <w:t>II./8.3. Megemlékezések</w:t>
            </w:r>
            <w:r w:rsidR="009C54A0">
              <w:rPr>
                <w:noProof/>
                <w:webHidden/>
              </w:rPr>
              <w:tab/>
            </w:r>
            <w:r w:rsidR="009C54A0">
              <w:rPr>
                <w:noProof/>
                <w:webHidden/>
              </w:rPr>
              <w:fldChar w:fldCharType="begin"/>
            </w:r>
            <w:r w:rsidR="009C54A0">
              <w:rPr>
                <w:noProof/>
                <w:webHidden/>
              </w:rPr>
              <w:instrText xml:space="preserve"> PAGEREF _Toc175307466 \h </w:instrText>
            </w:r>
            <w:r w:rsidR="009C54A0">
              <w:rPr>
                <w:noProof/>
                <w:webHidden/>
              </w:rPr>
            </w:r>
            <w:r w:rsidR="009C54A0">
              <w:rPr>
                <w:noProof/>
                <w:webHidden/>
              </w:rPr>
              <w:fldChar w:fldCharType="separate"/>
            </w:r>
            <w:r w:rsidR="00434FA6">
              <w:rPr>
                <w:noProof/>
                <w:webHidden/>
              </w:rPr>
              <w:t>20</w:t>
            </w:r>
            <w:r w:rsidR="009C54A0">
              <w:rPr>
                <w:noProof/>
                <w:webHidden/>
              </w:rPr>
              <w:fldChar w:fldCharType="end"/>
            </w:r>
          </w:hyperlink>
        </w:p>
        <w:p w14:paraId="17C44781" w14:textId="0D0819B8" w:rsidR="009C54A0" w:rsidRDefault="009C5AEB">
          <w:pPr>
            <w:pStyle w:val="TJ3"/>
            <w:tabs>
              <w:tab w:val="right" w:leader="dot" w:pos="9736"/>
            </w:tabs>
            <w:rPr>
              <w:rFonts w:asciiTheme="minorHAnsi" w:eastAsiaTheme="minorEastAsia" w:hAnsiTheme="minorHAnsi" w:cstheme="minorBidi"/>
              <w:noProof/>
              <w:lang w:eastAsia="hu-HU"/>
            </w:rPr>
          </w:pPr>
          <w:hyperlink w:anchor="_Toc175307467" w:history="1">
            <w:r w:rsidR="009C54A0" w:rsidRPr="00755683">
              <w:rPr>
                <w:rStyle w:val="Hiperhivatkozs"/>
                <w:rFonts w:ascii="Times New Roman" w:hAnsi="Times New Roman"/>
                <w:noProof/>
              </w:rPr>
              <w:t>II./8.4. Rendezvények, iskolai hagyományok</w:t>
            </w:r>
            <w:r w:rsidR="009C54A0">
              <w:rPr>
                <w:noProof/>
                <w:webHidden/>
              </w:rPr>
              <w:tab/>
            </w:r>
            <w:r w:rsidR="009C54A0">
              <w:rPr>
                <w:noProof/>
                <w:webHidden/>
              </w:rPr>
              <w:fldChar w:fldCharType="begin"/>
            </w:r>
            <w:r w:rsidR="009C54A0">
              <w:rPr>
                <w:noProof/>
                <w:webHidden/>
              </w:rPr>
              <w:instrText xml:space="preserve"> PAGEREF _Toc175307467 \h </w:instrText>
            </w:r>
            <w:r w:rsidR="009C54A0">
              <w:rPr>
                <w:noProof/>
                <w:webHidden/>
              </w:rPr>
            </w:r>
            <w:r w:rsidR="009C54A0">
              <w:rPr>
                <w:noProof/>
                <w:webHidden/>
              </w:rPr>
              <w:fldChar w:fldCharType="separate"/>
            </w:r>
            <w:r w:rsidR="00434FA6">
              <w:rPr>
                <w:noProof/>
                <w:webHidden/>
              </w:rPr>
              <w:t>20</w:t>
            </w:r>
            <w:r w:rsidR="009C54A0">
              <w:rPr>
                <w:noProof/>
                <w:webHidden/>
              </w:rPr>
              <w:fldChar w:fldCharType="end"/>
            </w:r>
          </w:hyperlink>
        </w:p>
        <w:p w14:paraId="5FF7E073" w14:textId="4EC437E9" w:rsidR="009C54A0" w:rsidRDefault="009C5AEB">
          <w:pPr>
            <w:pStyle w:val="TJ3"/>
            <w:tabs>
              <w:tab w:val="right" w:leader="dot" w:pos="9736"/>
            </w:tabs>
            <w:rPr>
              <w:rFonts w:asciiTheme="minorHAnsi" w:eastAsiaTheme="minorEastAsia" w:hAnsiTheme="minorHAnsi" w:cstheme="minorBidi"/>
              <w:noProof/>
              <w:lang w:eastAsia="hu-HU"/>
            </w:rPr>
          </w:pPr>
          <w:hyperlink w:anchor="_Toc175307468" w:history="1">
            <w:r w:rsidR="009C54A0" w:rsidRPr="00755683">
              <w:rPr>
                <w:rStyle w:val="Hiperhivatkozs"/>
                <w:rFonts w:ascii="Times New Roman" w:hAnsi="Times New Roman"/>
                <w:noProof/>
              </w:rPr>
              <w:t>II./8.5. Az iskola névadójának tiszteletére szervezett programok, rendezvények</w:t>
            </w:r>
            <w:r w:rsidR="009C54A0">
              <w:rPr>
                <w:noProof/>
                <w:webHidden/>
              </w:rPr>
              <w:tab/>
            </w:r>
            <w:r w:rsidR="009C54A0">
              <w:rPr>
                <w:noProof/>
                <w:webHidden/>
              </w:rPr>
              <w:fldChar w:fldCharType="begin"/>
            </w:r>
            <w:r w:rsidR="009C54A0">
              <w:rPr>
                <w:noProof/>
                <w:webHidden/>
              </w:rPr>
              <w:instrText xml:space="preserve"> PAGEREF _Toc175307468 \h </w:instrText>
            </w:r>
            <w:r w:rsidR="009C54A0">
              <w:rPr>
                <w:noProof/>
                <w:webHidden/>
              </w:rPr>
            </w:r>
            <w:r w:rsidR="009C54A0">
              <w:rPr>
                <w:noProof/>
                <w:webHidden/>
              </w:rPr>
              <w:fldChar w:fldCharType="separate"/>
            </w:r>
            <w:r w:rsidR="00434FA6">
              <w:rPr>
                <w:noProof/>
                <w:webHidden/>
              </w:rPr>
              <w:t>20</w:t>
            </w:r>
            <w:r w:rsidR="009C54A0">
              <w:rPr>
                <w:noProof/>
                <w:webHidden/>
              </w:rPr>
              <w:fldChar w:fldCharType="end"/>
            </w:r>
          </w:hyperlink>
        </w:p>
        <w:p w14:paraId="436A8BA5" w14:textId="51277F1D" w:rsidR="009C54A0" w:rsidRDefault="009C5AEB">
          <w:pPr>
            <w:pStyle w:val="TJ3"/>
            <w:tabs>
              <w:tab w:val="right" w:leader="dot" w:pos="9736"/>
            </w:tabs>
            <w:rPr>
              <w:rFonts w:asciiTheme="minorHAnsi" w:eastAsiaTheme="minorEastAsia" w:hAnsiTheme="minorHAnsi" w:cstheme="minorBidi"/>
              <w:noProof/>
              <w:lang w:eastAsia="hu-HU"/>
            </w:rPr>
          </w:pPr>
          <w:hyperlink w:anchor="_Toc175307469" w:history="1">
            <w:r w:rsidR="009C54A0" w:rsidRPr="00755683">
              <w:rPr>
                <w:rStyle w:val="Hiperhivatkozs"/>
                <w:rFonts w:ascii="Times New Roman" w:hAnsi="Times New Roman"/>
                <w:noProof/>
              </w:rPr>
              <w:t>II./8.6. A tanulók részvétele az ünnepségeken</w:t>
            </w:r>
            <w:r w:rsidR="009C54A0">
              <w:rPr>
                <w:noProof/>
                <w:webHidden/>
              </w:rPr>
              <w:tab/>
            </w:r>
            <w:r w:rsidR="009C54A0">
              <w:rPr>
                <w:noProof/>
                <w:webHidden/>
              </w:rPr>
              <w:fldChar w:fldCharType="begin"/>
            </w:r>
            <w:r w:rsidR="009C54A0">
              <w:rPr>
                <w:noProof/>
                <w:webHidden/>
              </w:rPr>
              <w:instrText xml:space="preserve"> PAGEREF _Toc175307469 \h </w:instrText>
            </w:r>
            <w:r w:rsidR="009C54A0">
              <w:rPr>
                <w:noProof/>
                <w:webHidden/>
              </w:rPr>
            </w:r>
            <w:r w:rsidR="009C54A0">
              <w:rPr>
                <w:noProof/>
                <w:webHidden/>
              </w:rPr>
              <w:fldChar w:fldCharType="separate"/>
            </w:r>
            <w:r w:rsidR="00434FA6">
              <w:rPr>
                <w:noProof/>
                <w:webHidden/>
              </w:rPr>
              <w:t>20</w:t>
            </w:r>
            <w:r w:rsidR="009C54A0">
              <w:rPr>
                <w:noProof/>
                <w:webHidden/>
              </w:rPr>
              <w:fldChar w:fldCharType="end"/>
            </w:r>
          </w:hyperlink>
        </w:p>
        <w:p w14:paraId="697C1A0C" w14:textId="209489A7" w:rsidR="009C54A0" w:rsidRDefault="009C5AEB">
          <w:pPr>
            <w:pStyle w:val="TJ2"/>
            <w:rPr>
              <w:rFonts w:asciiTheme="minorHAnsi" w:eastAsiaTheme="minorEastAsia" w:hAnsiTheme="minorHAnsi" w:cstheme="minorBidi"/>
              <w:noProof/>
              <w:sz w:val="22"/>
              <w:szCs w:val="22"/>
            </w:rPr>
          </w:pPr>
          <w:hyperlink w:anchor="_Toc175307470" w:history="1">
            <w:r w:rsidR="009C54A0" w:rsidRPr="00755683">
              <w:rPr>
                <w:rStyle w:val="Hiperhivatkozs"/>
                <w:noProof/>
              </w:rPr>
              <w:t>II./9. Kártérítési illetékességek</w:t>
            </w:r>
            <w:r w:rsidR="009C54A0">
              <w:rPr>
                <w:noProof/>
                <w:webHidden/>
              </w:rPr>
              <w:tab/>
            </w:r>
            <w:r w:rsidR="009C54A0">
              <w:rPr>
                <w:noProof/>
                <w:webHidden/>
              </w:rPr>
              <w:fldChar w:fldCharType="begin"/>
            </w:r>
            <w:r w:rsidR="009C54A0">
              <w:rPr>
                <w:noProof/>
                <w:webHidden/>
              </w:rPr>
              <w:instrText xml:space="preserve"> PAGEREF _Toc175307470 \h </w:instrText>
            </w:r>
            <w:r w:rsidR="009C54A0">
              <w:rPr>
                <w:noProof/>
                <w:webHidden/>
              </w:rPr>
            </w:r>
            <w:r w:rsidR="009C54A0">
              <w:rPr>
                <w:noProof/>
                <w:webHidden/>
              </w:rPr>
              <w:fldChar w:fldCharType="separate"/>
            </w:r>
            <w:r w:rsidR="00434FA6">
              <w:rPr>
                <w:noProof/>
                <w:webHidden/>
              </w:rPr>
              <w:t>21</w:t>
            </w:r>
            <w:r w:rsidR="009C54A0">
              <w:rPr>
                <w:noProof/>
                <w:webHidden/>
              </w:rPr>
              <w:fldChar w:fldCharType="end"/>
            </w:r>
          </w:hyperlink>
        </w:p>
        <w:p w14:paraId="590027C8" w14:textId="06C878E0" w:rsidR="009C54A0" w:rsidRDefault="009C5AEB">
          <w:pPr>
            <w:pStyle w:val="TJ2"/>
            <w:rPr>
              <w:rFonts w:asciiTheme="minorHAnsi" w:eastAsiaTheme="minorEastAsia" w:hAnsiTheme="minorHAnsi" w:cstheme="minorBidi"/>
              <w:noProof/>
              <w:sz w:val="22"/>
              <w:szCs w:val="22"/>
            </w:rPr>
          </w:pPr>
          <w:hyperlink w:anchor="_Toc175307471" w:history="1">
            <w:r w:rsidR="009C54A0" w:rsidRPr="00755683">
              <w:rPr>
                <w:rStyle w:val="Hiperhivatkozs"/>
                <w:noProof/>
              </w:rPr>
              <w:t>II./10. Az intézmény működési rendjét meghatározó dokumentumok és azok hozzáférése</w:t>
            </w:r>
            <w:r w:rsidR="009C54A0">
              <w:rPr>
                <w:noProof/>
                <w:webHidden/>
              </w:rPr>
              <w:tab/>
            </w:r>
            <w:r w:rsidR="009C54A0">
              <w:rPr>
                <w:noProof/>
                <w:webHidden/>
              </w:rPr>
              <w:fldChar w:fldCharType="begin"/>
            </w:r>
            <w:r w:rsidR="009C54A0">
              <w:rPr>
                <w:noProof/>
                <w:webHidden/>
              </w:rPr>
              <w:instrText xml:space="preserve"> PAGEREF _Toc175307471 \h </w:instrText>
            </w:r>
            <w:r w:rsidR="009C54A0">
              <w:rPr>
                <w:noProof/>
                <w:webHidden/>
              </w:rPr>
            </w:r>
            <w:r w:rsidR="009C54A0">
              <w:rPr>
                <w:noProof/>
                <w:webHidden/>
              </w:rPr>
              <w:fldChar w:fldCharType="separate"/>
            </w:r>
            <w:r w:rsidR="00434FA6">
              <w:rPr>
                <w:noProof/>
                <w:webHidden/>
              </w:rPr>
              <w:t>21</w:t>
            </w:r>
            <w:r w:rsidR="009C54A0">
              <w:rPr>
                <w:noProof/>
                <w:webHidden/>
              </w:rPr>
              <w:fldChar w:fldCharType="end"/>
            </w:r>
          </w:hyperlink>
        </w:p>
        <w:p w14:paraId="7603134C" w14:textId="34EFEA6C" w:rsidR="009C54A0" w:rsidRDefault="009C5AEB">
          <w:pPr>
            <w:pStyle w:val="TJ3"/>
            <w:tabs>
              <w:tab w:val="right" w:leader="dot" w:pos="9736"/>
            </w:tabs>
            <w:rPr>
              <w:rFonts w:asciiTheme="minorHAnsi" w:eastAsiaTheme="minorEastAsia" w:hAnsiTheme="minorHAnsi" w:cstheme="minorBidi"/>
              <w:noProof/>
              <w:lang w:eastAsia="hu-HU"/>
            </w:rPr>
          </w:pPr>
          <w:hyperlink w:anchor="_Toc175307472" w:history="1">
            <w:r w:rsidR="009C54A0" w:rsidRPr="00755683">
              <w:rPr>
                <w:rStyle w:val="Hiperhivatkozs"/>
                <w:rFonts w:ascii="Times New Roman" w:hAnsi="Times New Roman"/>
                <w:noProof/>
              </w:rPr>
              <w:t>II./10.1. Az intézményi működés alapdokumentumai és egyéb dokumentumai</w:t>
            </w:r>
            <w:r w:rsidR="009C54A0">
              <w:rPr>
                <w:noProof/>
                <w:webHidden/>
              </w:rPr>
              <w:tab/>
            </w:r>
            <w:r w:rsidR="009C54A0">
              <w:rPr>
                <w:noProof/>
                <w:webHidden/>
              </w:rPr>
              <w:fldChar w:fldCharType="begin"/>
            </w:r>
            <w:r w:rsidR="009C54A0">
              <w:rPr>
                <w:noProof/>
                <w:webHidden/>
              </w:rPr>
              <w:instrText xml:space="preserve"> PAGEREF _Toc175307472 \h </w:instrText>
            </w:r>
            <w:r w:rsidR="009C54A0">
              <w:rPr>
                <w:noProof/>
                <w:webHidden/>
              </w:rPr>
            </w:r>
            <w:r w:rsidR="009C54A0">
              <w:rPr>
                <w:noProof/>
                <w:webHidden/>
              </w:rPr>
              <w:fldChar w:fldCharType="separate"/>
            </w:r>
            <w:r w:rsidR="00434FA6">
              <w:rPr>
                <w:noProof/>
                <w:webHidden/>
              </w:rPr>
              <w:t>21</w:t>
            </w:r>
            <w:r w:rsidR="009C54A0">
              <w:rPr>
                <w:noProof/>
                <w:webHidden/>
              </w:rPr>
              <w:fldChar w:fldCharType="end"/>
            </w:r>
          </w:hyperlink>
        </w:p>
        <w:p w14:paraId="6F083D2C" w14:textId="05EB196E" w:rsidR="009C54A0" w:rsidRDefault="009C5AEB">
          <w:pPr>
            <w:pStyle w:val="TJ3"/>
            <w:tabs>
              <w:tab w:val="right" w:leader="dot" w:pos="9736"/>
            </w:tabs>
            <w:rPr>
              <w:rFonts w:asciiTheme="minorHAnsi" w:eastAsiaTheme="minorEastAsia" w:hAnsiTheme="minorHAnsi" w:cstheme="minorBidi"/>
              <w:noProof/>
              <w:lang w:eastAsia="hu-HU"/>
            </w:rPr>
          </w:pPr>
          <w:hyperlink w:anchor="_Toc175307473" w:history="1">
            <w:r w:rsidR="009C54A0" w:rsidRPr="00755683">
              <w:rPr>
                <w:rStyle w:val="Hiperhivatkozs"/>
                <w:rFonts w:ascii="Times New Roman" w:hAnsi="Times New Roman"/>
                <w:noProof/>
              </w:rPr>
              <w:t>II./10.2. A szakmai alapdokumentum</w:t>
            </w:r>
            <w:r w:rsidR="009C54A0">
              <w:rPr>
                <w:noProof/>
                <w:webHidden/>
              </w:rPr>
              <w:tab/>
            </w:r>
            <w:r w:rsidR="009C54A0">
              <w:rPr>
                <w:noProof/>
                <w:webHidden/>
              </w:rPr>
              <w:fldChar w:fldCharType="begin"/>
            </w:r>
            <w:r w:rsidR="009C54A0">
              <w:rPr>
                <w:noProof/>
                <w:webHidden/>
              </w:rPr>
              <w:instrText xml:space="preserve"> PAGEREF _Toc175307473 \h </w:instrText>
            </w:r>
            <w:r w:rsidR="009C54A0">
              <w:rPr>
                <w:noProof/>
                <w:webHidden/>
              </w:rPr>
            </w:r>
            <w:r w:rsidR="009C54A0">
              <w:rPr>
                <w:noProof/>
                <w:webHidden/>
              </w:rPr>
              <w:fldChar w:fldCharType="separate"/>
            </w:r>
            <w:r w:rsidR="00434FA6">
              <w:rPr>
                <w:noProof/>
                <w:webHidden/>
              </w:rPr>
              <w:t>21</w:t>
            </w:r>
            <w:r w:rsidR="009C54A0">
              <w:rPr>
                <w:noProof/>
                <w:webHidden/>
              </w:rPr>
              <w:fldChar w:fldCharType="end"/>
            </w:r>
          </w:hyperlink>
        </w:p>
        <w:p w14:paraId="2A1FB6D9" w14:textId="26365FF3" w:rsidR="009C54A0" w:rsidRDefault="009C5AEB">
          <w:pPr>
            <w:pStyle w:val="TJ3"/>
            <w:tabs>
              <w:tab w:val="right" w:leader="dot" w:pos="9736"/>
            </w:tabs>
            <w:rPr>
              <w:rFonts w:asciiTheme="minorHAnsi" w:eastAsiaTheme="minorEastAsia" w:hAnsiTheme="minorHAnsi" w:cstheme="minorBidi"/>
              <w:noProof/>
              <w:lang w:eastAsia="hu-HU"/>
            </w:rPr>
          </w:pPr>
          <w:hyperlink w:anchor="_Toc175307474" w:history="1">
            <w:r w:rsidR="009C54A0" w:rsidRPr="00755683">
              <w:rPr>
                <w:rStyle w:val="Hiperhivatkozs"/>
                <w:rFonts w:ascii="Times New Roman" w:hAnsi="Times New Roman"/>
                <w:noProof/>
              </w:rPr>
              <w:t>II./10.3. A pedagógiai program</w:t>
            </w:r>
            <w:r w:rsidR="009C54A0">
              <w:rPr>
                <w:noProof/>
                <w:webHidden/>
              </w:rPr>
              <w:tab/>
            </w:r>
            <w:r w:rsidR="009C54A0">
              <w:rPr>
                <w:noProof/>
                <w:webHidden/>
              </w:rPr>
              <w:fldChar w:fldCharType="begin"/>
            </w:r>
            <w:r w:rsidR="009C54A0">
              <w:rPr>
                <w:noProof/>
                <w:webHidden/>
              </w:rPr>
              <w:instrText xml:space="preserve"> PAGEREF _Toc175307474 \h </w:instrText>
            </w:r>
            <w:r w:rsidR="009C54A0">
              <w:rPr>
                <w:noProof/>
                <w:webHidden/>
              </w:rPr>
            </w:r>
            <w:r w:rsidR="009C54A0">
              <w:rPr>
                <w:noProof/>
                <w:webHidden/>
              </w:rPr>
              <w:fldChar w:fldCharType="separate"/>
            </w:r>
            <w:r w:rsidR="00434FA6">
              <w:rPr>
                <w:noProof/>
                <w:webHidden/>
              </w:rPr>
              <w:t>21</w:t>
            </w:r>
            <w:r w:rsidR="009C54A0">
              <w:rPr>
                <w:noProof/>
                <w:webHidden/>
              </w:rPr>
              <w:fldChar w:fldCharType="end"/>
            </w:r>
          </w:hyperlink>
        </w:p>
        <w:p w14:paraId="1DB67209" w14:textId="4F927636" w:rsidR="009C54A0" w:rsidRDefault="009C5AEB">
          <w:pPr>
            <w:pStyle w:val="TJ3"/>
            <w:tabs>
              <w:tab w:val="right" w:leader="dot" w:pos="9736"/>
            </w:tabs>
            <w:rPr>
              <w:rFonts w:asciiTheme="minorHAnsi" w:eastAsiaTheme="minorEastAsia" w:hAnsiTheme="minorHAnsi" w:cstheme="minorBidi"/>
              <w:noProof/>
              <w:lang w:eastAsia="hu-HU"/>
            </w:rPr>
          </w:pPr>
          <w:hyperlink w:anchor="_Toc175307475" w:history="1">
            <w:r w:rsidR="009C54A0" w:rsidRPr="00755683">
              <w:rPr>
                <w:rStyle w:val="Hiperhivatkozs"/>
                <w:rFonts w:ascii="Times New Roman" w:hAnsi="Times New Roman"/>
                <w:noProof/>
              </w:rPr>
              <w:t>II./10.4. Az éves munkaterv</w:t>
            </w:r>
            <w:r w:rsidR="009C54A0">
              <w:rPr>
                <w:noProof/>
                <w:webHidden/>
              </w:rPr>
              <w:tab/>
            </w:r>
            <w:r w:rsidR="009C54A0">
              <w:rPr>
                <w:noProof/>
                <w:webHidden/>
              </w:rPr>
              <w:fldChar w:fldCharType="begin"/>
            </w:r>
            <w:r w:rsidR="009C54A0">
              <w:rPr>
                <w:noProof/>
                <w:webHidden/>
              </w:rPr>
              <w:instrText xml:space="preserve"> PAGEREF _Toc175307475 \h </w:instrText>
            </w:r>
            <w:r w:rsidR="009C54A0">
              <w:rPr>
                <w:noProof/>
                <w:webHidden/>
              </w:rPr>
            </w:r>
            <w:r w:rsidR="009C54A0">
              <w:rPr>
                <w:noProof/>
                <w:webHidden/>
              </w:rPr>
              <w:fldChar w:fldCharType="separate"/>
            </w:r>
            <w:r w:rsidR="00434FA6">
              <w:rPr>
                <w:noProof/>
                <w:webHidden/>
              </w:rPr>
              <w:t>22</w:t>
            </w:r>
            <w:r w:rsidR="009C54A0">
              <w:rPr>
                <w:noProof/>
                <w:webHidden/>
              </w:rPr>
              <w:fldChar w:fldCharType="end"/>
            </w:r>
          </w:hyperlink>
        </w:p>
        <w:p w14:paraId="7B417684" w14:textId="3349056B" w:rsidR="009C54A0" w:rsidRDefault="009C5AEB">
          <w:pPr>
            <w:pStyle w:val="TJ3"/>
            <w:tabs>
              <w:tab w:val="right" w:leader="dot" w:pos="9736"/>
            </w:tabs>
            <w:rPr>
              <w:rFonts w:asciiTheme="minorHAnsi" w:eastAsiaTheme="minorEastAsia" w:hAnsiTheme="minorHAnsi" w:cstheme="minorBidi"/>
              <w:noProof/>
              <w:lang w:eastAsia="hu-HU"/>
            </w:rPr>
          </w:pPr>
          <w:hyperlink w:anchor="_Toc175307476" w:history="1">
            <w:r w:rsidR="009C54A0" w:rsidRPr="00755683">
              <w:rPr>
                <w:rStyle w:val="Hiperhivatkozs"/>
                <w:rFonts w:ascii="Times New Roman" w:hAnsi="Times New Roman"/>
                <w:noProof/>
              </w:rPr>
              <w:t>II./10.5. Az intézményi dokumentumok hozzáférése, nyilvánossága</w:t>
            </w:r>
            <w:r w:rsidR="009C54A0">
              <w:rPr>
                <w:noProof/>
                <w:webHidden/>
              </w:rPr>
              <w:tab/>
            </w:r>
            <w:r w:rsidR="009C54A0">
              <w:rPr>
                <w:noProof/>
                <w:webHidden/>
              </w:rPr>
              <w:fldChar w:fldCharType="begin"/>
            </w:r>
            <w:r w:rsidR="009C54A0">
              <w:rPr>
                <w:noProof/>
                <w:webHidden/>
              </w:rPr>
              <w:instrText xml:space="preserve"> PAGEREF _Toc175307476 \h </w:instrText>
            </w:r>
            <w:r w:rsidR="009C54A0">
              <w:rPr>
                <w:noProof/>
                <w:webHidden/>
              </w:rPr>
            </w:r>
            <w:r w:rsidR="009C54A0">
              <w:rPr>
                <w:noProof/>
                <w:webHidden/>
              </w:rPr>
              <w:fldChar w:fldCharType="separate"/>
            </w:r>
            <w:r w:rsidR="00434FA6">
              <w:rPr>
                <w:noProof/>
                <w:webHidden/>
              </w:rPr>
              <w:t>22</w:t>
            </w:r>
            <w:r w:rsidR="009C54A0">
              <w:rPr>
                <w:noProof/>
                <w:webHidden/>
              </w:rPr>
              <w:fldChar w:fldCharType="end"/>
            </w:r>
          </w:hyperlink>
        </w:p>
        <w:p w14:paraId="196CAF73" w14:textId="23977D0E" w:rsidR="009C54A0" w:rsidRDefault="009C5AEB">
          <w:pPr>
            <w:pStyle w:val="TJ1"/>
            <w:tabs>
              <w:tab w:val="left" w:pos="660"/>
            </w:tabs>
            <w:rPr>
              <w:rFonts w:asciiTheme="minorHAnsi" w:eastAsiaTheme="minorEastAsia" w:hAnsiTheme="minorHAnsi" w:cstheme="minorBidi"/>
              <w:noProof/>
              <w:sz w:val="22"/>
              <w:szCs w:val="22"/>
            </w:rPr>
          </w:pPr>
          <w:hyperlink w:anchor="_Toc175307477" w:history="1">
            <w:r w:rsidR="009C54A0" w:rsidRPr="00755683">
              <w:rPr>
                <w:rStyle w:val="Hiperhivatkozs"/>
                <w:caps/>
                <w:noProof/>
              </w:rPr>
              <w:t>III.</w:t>
            </w:r>
            <w:r w:rsidR="009C54A0">
              <w:rPr>
                <w:rFonts w:asciiTheme="minorHAnsi" w:eastAsiaTheme="minorEastAsia" w:hAnsiTheme="minorHAnsi" w:cstheme="minorBidi"/>
                <w:noProof/>
                <w:sz w:val="22"/>
                <w:szCs w:val="22"/>
              </w:rPr>
              <w:tab/>
            </w:r>
            <w:r w:rsidR="009C54A0" w:rsidRPr="00755683">
              <w:rPr>
                <w:rStyle w:val="Hiperhivatkozs"/>
                <w:caps/>
                <w:noProof/>
              </w:rPr>
              <w:t>A vezetői munka rendje</w:t>
            </w:r>
            <w:r w:rsidR="009C54A0">
              <w:rPr>
                <w:noProof/>
                <w:webHidden/>
              </w:rPr>
              <w:tab/>
            </w:r>
            <w:r w:rsidR="009C54A0">
              <w:rPr>
                <w:noProof/>
                <w:webHidden/>
              </w:rPr>
              <w:fldChar w:fldCharType="begin"/>
            </w:r>
            <w:r w:rsidR="009C54A0">
              <w:rPr>
                <w:noProof/>
                <w:webHidden/>
              </w:rPr>
              <w:instrText xml:space="preserve"> PAGEREF _Toc175307477 \h </w:instrText>
            </w:r>
            <w:r w:rsidR="009C54A0">
              <w:rPr>
                <w:noProof/>
                <w:webHidden/>
              </w:rPr>
            </w:r>
            <w:r w:rsidR="009C54A0">
              <w:rPr>
                <w:noProof/>
                <w:webHidden/>
              </w:rPr>
              <w:fldChar w:fldCharType="separate"/>
            </w:r>
            <w:r w:rsidR="00434FA6">
              <w:rPr>
                <w:noProof/>
                <w:webHidden/>
              </w:rPr>
              <w:t>23</w:t>
            </w:r>
            <w:r w:rsidR="009C54A0">
              <w:rPr>
                <w:noProof/>
                <w:webHidden/>
              </w:rPr>
              <w:fldChar w:fldCharType="end"/>
            </w:r>
          </w:hyperlink>
        </w:p>
        <w:p w14:paraId="79938E3D" w14:textId="2EBC9EB5" w:rsidR="009C54A0" w:rsidRDefault="009C5AEB">
          <w:pPr>
            <w:pStyle w:val="TJ2"/>
            <w:rPr>
              <w:rFonts w:asciiTheme="minorHAnsi" w:eastAsiaTheme="minorEastAsia" w:hAnsiTheme="minorHAnsi" w:cstheme="minorBidi"/>
              <w:noProof/>
              <w:sz w:val="22"/>
              <w:szCs w:val="22"/>
            </w:rPr>
          </w:pPr>
          <w:hyperlink w:anchor="_Toc175307478" w:history="1">
            <w:r w:rsidR="009C54A0" w:rsidRPr="00755683">
              <w:rPr>
                <w:rStyle w:val="Hiperhivatkozs"/>
                <w:noProof/>
              </w:rPr>
              <w:t>III./1. Az intézmény vezetősége</w:t>
            </w:r>
            <w:r w:rsidR="009C54A0">
              <w:rPr>
                <w:noProof/>
                <w:webHidden/>
              </w:rPr>
              <w:tab/>
            </w:r>
            <w:r w:rsidR="009C54A0">
              <w:rPr>
                <w:noProof/>
                <w:webHidden/>
              </w:rPr>
              <w:fldChar w:fldCharType="begin"/>
            </w:r>
            <w:r w:rsidR="009C54A0">
              <w:rPr>
                <w:noProof/>
                <w:webHidden/>
              </w:rPr>
              <w:instrText xml:space="preserve"> PAGEREF _Toc175307478 \h </w:instrText>
            </w:r>
            <w:r w:rsidR="009C54A0">
              <w:rPr>
                <w:noProof/>
                <w:webHidden/>
              </w:rPr>
            </w:r>
            <w:r w:rsidR="009C54A0">
              <w:rPr>
                <w:noProof/>
                <w:webHidden/>
              </w:rPr>
              <w:fldChar w:fldCharType="separate"/>
            </w:r>
            <w:r w:rsidR="00434FA6">
              <w:rPr>
                <w:noProof/>
                <w:webHidden/>
              </w:rPr>
              <w:t>23</w:t>
            </w:r>
            <w:r w:rsidR="009C54A0">
              <w:rPr>
                <w:noProof/>
                <w:webHidden/>
              </w:rPr>
              <w:fldChar w:fldCharType="end"/>
            </w:r>
          </w:hyperlink>
        </w:p>
        <w:p w14:paraId="2CC4B498" w14:textId="3D03D464" w:rsidR="009C54A0" w:rsidRDefault="009C5AEB">
          <w:pPr>
            <w:pStyle w:val="TJ3"/>
            <w:tabs>
              <w:tab w:val="right" w:leader="dot" w:pos="9736"/>
            </w:tabs>
            <w:rPr>
              <w:rFonts w:asciiTheme="minorHAnsi" w:eastAsiaTheme="minorEastAsia" w:hAnsiTheme="minorHAnsi" w:cstheme="minorBidi"/>
              <w:noProof/>
              <w:lang w:eastAsia="hu-HU"/>
            </w:rPr>
          </w:pPr>
          <w:hyperlink w:anchor="_Toc175307479" w:history="1">
            <w:r w:rsidR="009C54A0" w:rsidRPr="00755683">
              <w:rPr>
                <w:rStyle w:val="Hiperhivatkozs"/>
                <w:rFonts w:ascii="Times New Roman" w:hAnsi="Times New Roman"/>
                <w:noProof/>
              </w:rPr>
              <w:t>III./1.1. Az igazgató kiemelt feladatai</w:t>
            </w:r>
            <w:r w:rsidR="009C54A0">
              <w:rPr>
                <w:noProof/>
                <w:webHidden/>
              </w:rPr>
              <w:tab/>
            </w:r>
            <w:r w:rsidR="009C54A0">
              <w:rPr>
                <w:noProof/>
                <w:webHidden/>
              </w:rPr>
              <w:fldChar w:fldCharType="begin"/>
            </w:r>
            <w:r w:rsidR="009C54A0">
              <w:rPr>
                <w:noProof/>
                <w:webHidden/>
              </w:rPr>
              <w:instrText xml:space="preserve"> PAGEREF _Toc175307479 \h </w:instrText>
            </w:r>
            <w:r w:rsidR="009C54A0">
              <w:rPr>
                <w:noProof/>
                <w:webHidden/>
              </w:rPr>
            </w:r>
            <w:r w:rsidR="009C54A0">
              <w:rPr>
                <w:noProof/>
                <w:webHidden/>
              </w:rPr>
              <w:fldChar w:fldCharType="separate"/>
            </w:r>
            <w:r w:rsidR="00434FA6">
              <w:rPr>
                <w:noProof/>
                <w:webHidden/>
              </w:rPr>
              <w:t>23</w:t>
            </w:r>
            <w:r w:rsidR="009C54A0">
              <w:rPr>
                <w:noProof/>
                <w:webHidden/>
              </w:rPr>
              <w:fldChar w:fldCharType="end"/>
            </w:r>
          </w:hyperlink>
        </w:p>
        <w:p w14:paraId="1150FD91" w14:textId="7C150553" w:rsidR="009C54A0" w:rsidRDefault="009C5AEB">
          <w:pPr>
            <w:pStyle w:val="TJ3"/>
            <w:tabs>
              <w:tab w:val="right" w:leader="dot" w:pos="9736"/>
            </w:tabs>
            <w:rPr>
              <w:rFonts w:asciiTheme="minorHAnsi" w:eastAsiaTheme="minorEastAsia" w:hAnsiTheme="minorHAnsi" w:cstheme="minorBidi"/>
              <w:noProof/>
              <w:lang w:eastAsia="hu-HU"/>
            </w:rPr>
          </w:pPr>
          <w:hyperlink w:anchor="_Toc175307480" w:history="1">
            <w:r w:rsidR="009C54A0" w:rsidRPr="00755683">
              <w:rPr>
                <w:rStyle w:val="Hiperhivatkozs"/>
                <w:rFonts w:ascii="Times New Roman" w:hAnsi="Times New Roman"/>
                <w:noProof/>
              </w:rPr>
              <w:t>III./1.2. Az igazgató helyettes kiemelt feladatai</w:t>
            </w:r>
            <w:r w:rsidR="009C54A0">
              <w:rPr>
                <w:noProof/>
                <w:webHidden/>
              </w:rPr>
              <w:tab/>
            </w:r>
            <w:r w:rsidR="009C54A0">
              <w:rPr>
                <w:noProof/>
                <w:webHidden/>
              </w:rPr>
              <w:fldChar w:fldCharType="begin"/>
            </w:r>
            <w:r w:rsidR="009C54A0">
              <w:rPr>
                <w:noProof/>
                <w:webHidden/>
              </w:rPr>
              <w:instrText xml:space="preserve"> PAGEREF _Toc175307480 \h </w:instrText>
            </w:r>
            <w:r w:rsidR="009C54A0">
              <w:rPr>
                <w:noProof/>
                <w:webHidden/>
              </w:rPr>
            </w:r>
            <w:r w:rsidR="009C54A0">
              <w:rPr>
                <w:noProof/>
                <w:webHidden/>
              </w:rPr>
              <w:fldChar w:fldCharType="separate"/>
            </w:r>
            <w:r w:rsidR="00434FA6">
              <w:rPr>
                <w:noProof/>
                <w:webHidden/>
              </w:rPr>
              <w:t>24</w:t>
            </w:r>
            <w:r w:rsidR="009C54A0">
              <w:rPr>
                <w:noProof/>
                <w:webHidden/>
              </w:rPr>
              <w:fldChar w:fldCharType="end"/>
            </w:r>
          </w:hyperlink>
        </w:p>
        <w:p w14:paraId="6B1C6F0D" w14:textId="67F03D5F" w:rsidR="009C54A0" w:rsidRDefault="009C5AEB">
          <w:pPr>
            <w:pStyle w:val="TJ2"/>
            <w:rPr>
              <w:rFonts w:asciiTheme="minorHAnsi" w:eastAsiaTheme="minorEastAsia" w:hAnsiTheme="minorHAnsi" w:cstheme="minorBidi"/>
              <w:noProof/>
              <w:sz w:val="22"/>
              <w:szCs w:val="22"/>
            </w:rPr>
          </w:pPr>
          <w:hyperlink w:anchor="_Toc175307481" w:history="1">
            <w:r w:rsidR="009C54A0" w:rsidRPr="00755683">
              <w:rPr>
                <w:rStyle w:val="Hiperhivatkozs"/>
                <w:noProof/>
              </w:rPr>
              <w:t>III./2. A vezetési feladatok megvalósításának rendje</w:t>
            </w:r>
            <w:r w:rsidR="009C54A0">
              <w:rPr>
                <w:noProof/>
                <w:webHidden/>
              </w:rPr>
              <w:tab/>
            </w:r>
            <w:r w:rsidR="009C54A0">
              <w:rPr>
                <w:noProof/>
                <w:webHidden/>
              </w:rPr>
              <w:fldChar w:fldCharType="begin"/>
            </w:r>
            <w:r w:rsidR="009C54A0">
              <w:rPr>
                <w:noProof/>
                <w:webHidden/>
              </w:rPr>
              <w:instrText xml:space="preserve"> PAGEREF _Toc175307481 \h </w:instrText>
            </w:r>
            <w:r w:rsidR="009C54A0">
              <w:rPr>
                <w:noProof/>
                <w:webHidden/>
              </w:rPr>
            </w:r>
            <w:r w:rsidR="009C54A0">
              <w:rPr>
                <w:noProof/>
                <w:webHidden/>
              </w:rPr>
              <w:fldChar w:fldCharType="separate"/>
            </w:r>
            <w:r w:rsidR="00434FA6">
              <w:rPr>
                <w:noProof/>
                <w:webHidden/>
              </w:rPr>
              <w:t>25</w:t>
            </w:r>
            <w:r w:rsidR="009C54A0">
              <w:rPr>
                <w:noProof/>
                <w:webHidden/>
              </w:rPr>
              <w:fldChar w:fldCharType="end"/>
            </w:r>
          </w:hyperlink>
        </w:p>
        <w:p w14:paraId="3CDD3B96" w14:textId="7600844D" w:rsidR="009C54A0" w:rsidRDefault="009C5AEB">
          <w:pPr>
            <w:pStyle w:val="TJ3"/>
            <w:tabs>
              <w:tab w:val="right" w:leader="dot" w:pos="9736"/>
            </w:tabs>
            <w:rPr>
              <w:rFonts w:asciiTheme="minorHAnsi" w:eastAsiaTheme="minorEastAsia" w:hAnsiTheme="minorHAnsi" w:cstheme="minorBidi"/>
              <w:noProof/>
              <w:lang w:eastAsia="hu-HU"/>
            </w:rPr>
          </w:pPr>
          <w:hyperlink w:anchor="_Toc175307482" w:history="1">
            <w:r w:rsidR="009C54A0" w:rsidRPr="00755683">
              <w:rPr>
                <w:rStyle w:val="Hiperhivatkozs"/>
                <w:rFonts w:ascii="Times New Roman" w:hAnsi="Times New Roman"/>
                <w:noProof/>
              </w:rPr>
              <w:t>III./2.1. Az iskolavezetőség (iskolavezetés)</w:t>
            </w:r>
            <w:r w:rsidR="009C54A0">
              <w:rPr>
                <w:noProof/>
                <w:webHidden/>
              </w:rPr>
              <w:tab/>
            </w:r>
            <w:r w:rsidR="009C54A0">
              <w:rPr>
                <w:noProof/>
                <w:webHidden/>
              </w:rPr>
              <w:fldChar w:fldCharType="begin"/>
            </w:r>
            <w:r w:rsidR="009C54A0">
              <w:rPr>
                <w:noProof/>
                <w:webHidden/>
              </w:rPr>
              <w:instrText xml:space="preserve"> PAGEREF _Toc175307482 \h </w:instrText>
            </w:r>
            <w:r w:rsidR="009C54A0">
              <w:rPr>
                <w:noProof/>
                <w:webHidden/>
              </w:rPr>
            </w:r>
            <w:r w:rsidR="009C54A0">
              <w:rPr>
                <w:noProof/>
                <w:webHidden/>
              </w:rPr>
              <w:fldChar w:fldCharType="separate"/>
            </w:r>
            <w:r w:rsidR="00434FA6">
              <w:rPr>
                <w:noProof/>
                <w:webHidden/>
              </w:rPr>
              <w:t>25</w:t>
            </w:r>
            <w:r w:rsidR="009C54A0">
              <w:rPr>
                <w:noProof/>
                <w:webHidden/>
              </w:rPr>
              <w:fldChar w:fldCharType="end"/>
            </w:r>
          </w:hyperlink>
        </w:p>
        <w:p w14:paraId="0E43B8B2" w14:textId="1C216CFD" w:rsidR="009C54A0" w:rsidRDefault="009C5AEB">
          <w:pPr>
            <w:pStyle w:val="TJ3"/>
            <w:tabs>
              <w:tab w:val="right" w:leader="dot" w:pos="9736"/>
            </w:tabs>
            <w:rPr>
              <w:rFonts w:asciiTheme="minorHAnsi" w:eastAsiaTheme="minorEastAsia" w:hAnsiTheme="minorHAnsi" w:cstheme="minorBidi"/>
              <w:noProof/>
              <w:lang w:eastAsia="hu-HU"/>
            </w:rPr>
          </w:pPr>
          <w:hyperlink w:anchor="_Toc175307483" w:history="1">
            <w:r w:rsidR="009C54A0" w:rsidRPr="00755683">
              <w:rPr>
                <w:rStyle w:val="Hiperhivatkozs"/>
                <w:rFonts w:ascii="Times New Roman" w:hAnsi="Times New Roman"/>
                <w:noProof/>
              </w:rPr>
              <w:t>III./2.2. Kibővített iskolavezetőség</w:t>
            </w:r>
            <w:r w:rsidR="009C54A0">
              <w:rPr>
                <w:noProof/>
                <w:webHidden/>
              </w:rPr>
              <w:tab/>
            </w:r>
            <w:r w:rsidR="009C54A0">
              <w:rPr>
                <w:noProof/>
                <w:webHidden/>
              </w:rPr>
              <w:fldChar w:fldCharType="begin"/>
            </w:r>
            <w:r w:rsidR="009C54A0">
              <w:rPr>
                <w:noProof/>
                <w:webHidden/>
              </w:rPr>
              <w:instrText xml:space="preserve"> PAGEREF _Toc175307483 \h </w:instrText>
            </w:r>
            <w:r w:rsidR="009C54A0">
              <w:rPr>
                <w:noProof/>
                <w:webHidden/>
              </w:rPr>
            </w:r>
            <w:r w:rsidR="009C54A0">
              <w:rPr>
                <w:noProof/>
                <w:webHidden/>
              </w:rPr>
              <w:fldChar w:fldCharType="separate"/>
            </w:r>
            <w:r w:rsidR="00434FA6">
              <w:rPr>
                <w:noProof/>
                <w:webHidden/>
              </w:rPr>
              <w:t>25</w:t>
            </w:r>
            <w:r w:rsidR="009C54A0">
              <w:rPr>
                <w:noProof/>
                <w:webHidden/>
              </w:rPr>
              <w:fldChar w:fldCharType="end"/>
            </w:r>
          </w:hyperlink>
        </w:p>
        <w:p w14:paraId="571137EA" w14:textId="5AF0ECA8" w:rsidR="009C54A0" w:rsidRDefault="009C5AEB">
          <w:pPr>
            <w:pStyle w:val="TJ3"/>
            <w:tabs>
              <w:tab w:val="right" w:leader="dot" w:pos="9736"/>
            </w:tabs>
            <w:rPr>
              <w:rFonts w:asciiTheme="minorHAnsi" w:eastAsiaTheme="minorEastAsia" w:hAnsiTheme="minorHAnsi" w:cstheme="minorBidi"/>
              <w:noProof/>
              <w:lang w:eastAsia="hu-HU"/>
            </w:rPr>
          </w:pPr>
          <w:hyperlink w:anchor="_Toc175307484" w:history="1">
            <w:r w:rsidR="009C54A0" w:rsidRPr="00755683">
              <w:rPr>
                <w:rStyle w:val="Hiperhivatkozs"/>
                <w:rFonts w:ascii="Times New Roman" w:hAnsi="Times New Roman"/>
                <w:noProof/>
              </w:rPr>
              <w:t>III./2.3. A vezetők közötti munkamegosztás</w:t>
            </w:r>
            <w:r w:rsidR="009C54A0">
              <w:rPr>
                <w:noProof/>
                <w:webHidden/>
              </w:rPr>
              <w:tab/>
            </w:r>
            <w:r w:rsidR="009C54A0">
              <w:rPr>
                <w:noProof/>
                <w:webHidden/>
              </w:rPr>
              <w:fldChar w:fldCharType="begin"/>
            </w:r>
            <w:r w:rsidR="009C54A0">
              <w:rPr>
                <w:noProof/>
                <w:webHidden/>
              </w:rPr>
              <w:instrText xml:space="preserve"> PAGEREF _Toc175307484 \h </w:instrText>
            </w:r>
            <w:r w:rsidR="009C54A0">
              <w:rPr>
                <w:noProof/>
                <w:webHidden/>
              </w:rPr>
            </w:r>
            <w:r w:rsidR="009C54A0">
              <w:rPr>
                <w:noProof/>
                <w:webHidden/>
              </w:rPr>
              <w:fldChar w:fldCharType="separate"/>
            </w:r>
            <w:r w:rsidR="00434FA6">
              <w:rPr>
                <w:noProof/>
                <w:webHidden/>
              </w:rPr>
              <w:t>26</w:t>
            </w:r>
            <w:r w:rsidR="009C54A0">
              <w:rPr>
                <w:noProof/>
                <w:webHidden/>
              </w:rPr>
              <w:fldChar w:fldCharType="end"/>
            </w:r>
          </w:hyperlink>
        </w:p>
        <w:p w14:paraId="4A9AEF23" w14:textId="770E0DC2" w:rsidR="009C54A0" w:rsidRDefault="009C5AEB">
          <w:pPr>
            <w:pStyle w:val="TJ2"/>
            <w:rPr>
              <w:rFonts w:asciiTheme="minorHAnsi" w:eastAsiaTheme="minorEastAsia" w:hAnsiTheme="minorHAnsi" w:cstheme="minorBidi"/>
              <w:noProof/>
              <w:sz w:val="22"/>
              <w:szCs w:val="22"/>
            </w:rPr>
          </w:pPr>
          <w:hyperlink w:anchor="_Toc175307485" w:history="1">
            <w:r w:rsidR="009C54A0" w:rsidRPr="00755683">
              <w:rPr>
                <w:rStyle w:val="Hiperhivatkozs"/>
                <w:noProof/>
              </w:rPr>
              <w:t>III./3. A kiadmányozás és képviselet szabályai</w:t>
            </w:r>
            <w:r w:rsidR="009C54A0">
              <w:rPr>
                <w:noProof/>
                <w:webHidden/>
              </w:rPr>
              <w:tab/>
            </w:r>
            <w:r w:rsidR="009C54A0">
              <w:rPr>
                <w:noProof/>
                <w:webHidden/>
              </w:rPr>
              <w:fldChar w:fldCharType="begin"/>
            </w:r>
            <w:r w:rsidR="009C54A0">
              <w:rPr>
                <w:noProof/>
                <w:webHidden/>
              </w:rPr>
              <w:instrText xml:space="preserve"> PAGEREF _Toc175307485 \h </w:instrText>
            </w:r>
            <w:r w:rsidR="009C54A0">
              <w:rPr>
                <w:noProof/>
                <w:webHidden/>
              </w:rPr>
            </w:r>
            <w:r w:rsidR="009C54A0">
              <w:rPr>
                <w:noProof/>
                <w:webHidden/>
              </w:rPr>
              <w:fldChar w:fldCharType="separate"/>
            </w:r>
            <w:r w:rsidR="00434FA6">
              <w:rPr>
                <w:noProof/>
                <w:webHidden/>
              </w:rPr>
              <w:t>26</w:t>
            </w:r>
            <w:r w:rsidR="009C54A0">
              <w:rPr>
                <w:noProof/>
                <w:webHidden/>
              </w:rPr>
              <w:fldChar w:fldCharType="end"/>
            </w:r>
          </w:hyperlink>
        </w:p>
        <w:p w14:paraId="34D4F778" w14:textId="424CE019" w:rsidR="009C54A0" w:rsidRDefault="009C5AEB">
          <w:pPr>
            <w:pStyle w:val="TJ3"/>
            <w:tabs>
              <w:tab w:val="right" w:leader="dot" w:pos="9736"/>
            </w:tabs>
            <w:rPr>
              <w:rFonts w:asciiTheme="minorHAnsi" w:eastAsiaTheme="minorEastAsia" w:hAnsiTheme="minorHAnsi" w:cstheme="minorBidi"/>
              <w:noProof/>
              <w:lang w:eastAsia="hu-HU"/>
            </w:rPr>
          </w:pPr>
          <w:hyperlink w:anchor="_Toc175307486" w:history="1">
            <w:r w:rsidR="009C54A0" w:rsidRPr="00755683">
              <w:rPr>
                <w:rStyle w:val="Hiperhivatkozs"/>
                <w:rFonts w:ascii="Times New Roman" w:hAnsi="Times New Roman"/>
                <w:noProof/>
              </w:rPr>
              <w:t>III./3.1. A kiadmányozás általános szabályai</w:t>
            </w:r>
            <w:r w:rsidR="009C54A0">
              <w:rPr>
                <w:noProof/>
                <w:webHidden/>
              </w:rPr>
              <w:tab/>
            </w:r>
            <w:r w:rsidR="009C54A0">
              <w:rPr>
                <w:noProof/>
                <w:webHidden/>
              </w:rPr>
              <w:fldChar w:fldCharType="begin"/>
            </w:r>
            <w:r w:rsidR="009C54A0">
              <w:rPr>
                <w:noProof/>
                <w:webHidden/>
              </w:rPr>
              <w:instrText xml:space="preserve"> PAGEREF _Toc175307486 \h </w:instrText>
            </w:r>
            <w:r w:rsidR="009C54A0">
              <w:rPr>
                <w:noProof/>
                <w:webHidden/>
              </w:rPr>
            </w:r>
            <w:r w:rsidR="009C54A0">
              <w:rPr>
                <w:noProof/>
                <w:webHidden/>
              </w:rPr>
              <w:fldChar w:fldCharType="separate"/>
            </w:r>
            <w:r w:rsidR="00434FA6">
              <w:rPr>
                <w:noProof/>
                <w:webHidden/>
              </w:rPr>
              <w:t>27</w:t>
            </w:r>
            <w:r w:rsidR="009C54A0">
              <w:rPr>
                <w:noProof/>
                <w:webHidden/>
              </w:rPr>
              <w:fldChar w:fldCharType="end"/>
            </w:r>
          </w:hyperlink>
        </w:p>
        <w:p w14:paraId="692683B1" w14:textId="5494DDA6" w:rsidR="009C54A0" w:rsidRDefault="009C5AEB">
          <w:pPr>
            <w:pStyle w:val="TJ3"/>
            <w:tabs>
              <w:tab w:val="right" w:leader="dot" w:pos="9736"/>
            </w:tabs>
            <w:rPr>
              <w:rFonts w:asciiTheme="minorHAnsi" w:eastAsiaTheme="minorEastAsia" w:hAnsiTheme="minorHAnsi" w:cstheme="minorBidi"/>
              <w:noProof/>
              <w:lang w:eastAsia="hu-HU"/>
            </w:rPr>
          </w:pPr>
          <w:hyperlink w:anchor="_Toc175307487" w:history="1">
            <w:r w:rsidR="009C54A0" w:rsidRPr="00755683">
              <w:rPr>
                <w:rStyle w:val="Hiperhivatkozs"/>
                <w:rFonts w:ascii="Times New Roman" w:hAnsi="Times New Roman"/>
                <w:noProof/>
              </w:rPr>
              <w:t>III./3.2. A képviselet szabályai</w:t>
            </w:r>
            <w:r w:rsidR="009C54A0">
              <w:rPr>
                <w:noProof/>
                <w:webHidden/>
              </w:rPr>
              <w:tab/>
            </w:r>
            <w:r w:rsidR="009C54A0">
              <w:rPr>
                <w:noProof/>
                <w:webHidden/>
              </w:rPr>
              <w:fldChar w:fldCharType="begin"/>
            </w:r>
            <w:r w:rsidR="009C54A0">
              <w:rPr>
                <w:noProof/>
                <w:webHidden/>
              </w:rPr>
              <w:instrText xml:space="preserve"> PAGEREF _Toc175307487 \h </w:instrText>
            </w:r>
            <w:r w:rsidR="009C54A0">
              <w:rPr>
                <w:noProof/>
                <w:webHidden/>
              </w:rPr>
            </w:r>
            <w:r w:rsidR="009C54A0">
              <w:rPr>
                <w:noProof/>
                <w:webHidden/>
              </w:rPr>
              <w:fldChar w:fldCharType="separate"/>
            </w:r>
            <w:r w:rsidR="00434FA6">
              <w:rPr>
                <w:noProof/>
                <w:webHidden/>
              </w:rPr>
              <w:t>28</w:t>
            </w:r>
            <w:r w:rsidR="009C54A0">
              <w:rPr>
                <w:noProof/>
                <w:webHidden/>
              </w:rPr>
              <w:fldChar w:fldCharType="end"/>
            </w:r>
          </w:hyperlink>
        </w:p>
        <w:p w14:paraId="059719FC" w14:textId="47199555" w:rsidR="009C54A0" w:rsidRDefault="009C5AEB">
          <w:pPr>
            <w:pStyle w:val="TJ2"/>
            <w:rPr>
              <w:rFonts w:asciiTheme="minorHAnsi" w:eastAsiaTheme="minorEastAsia" w:hAnsiTheme="minorHAnsi" w:cstheme="minorBidi"/>
              <w:noProof/>
              <w:sz w:val="22"/>
              <w:szCs w:val="22"/>
            </w:rPr>
          </w:pPr>
          <w:hyperlink w:anchor="_Toc175307488" w:history="1">
            <w:r w:rsidR="009C54A0" w:rsidRPr="00755683">
              <w:rPr>
                <w:rStyle w:val="Hiperhivatkozs"/>
                <w:noProof/>
              </w:rPr>
              <w:t>III./4. A pedagógiai munka belső ellenőrzésének rendje</w:t>
            </w:r>
            <w:r w:rsidR="009C54A0">
              <w:rPr>
                <w:noProof/>
                <w:webHidden/>
              </w:rPr>
              <w:tab/>
            </w:r>
            <w:r w:rsidR="009C54A0">
              <w:rPr>
                <w:noProof/>
                <w:webHidden/>
              </w:rPr>
              <w:fldChar w:fldCharType="begin"/>
            </w:r>
            <w:r w:rsidR="009C54A0">
              <w:rPr>
                <w:noProof/>
                <w:webHidden/>
              </w:rPr>
              <w:instrText xml:space="preserve"> PAGEREF _Toc175307488 \h </w:instrText>
            </w:r>
            <w:r w:rsidR="009C54A0">
              <w:rPr>
                <w:noProof/>
                <w:webHidden/>
              </w:rPr>
            </w:r>
            <w:r w:rsidR="009C54A0">
              <w:rPr>
                <w:noProof/>
                <w:webHidden/>
              </w:rPr>
              <w:fldChar w:fldCharType="separate"/>
            </w:r>
            <w:r w:rsidR="00434FA6">
              <w:rPr>
                <w:noProof/>
                <w:webHidden/>
              </w:rPr>
              <w:t>29</w:t>
            </w:r>
            <w:r w:rsidR="009C54A0">
              <w:rPr>
                <w:noProof/>
                <w:webHidden/>
              </w:rPr>
              <w:fldChar w:fldCharType="end"/>
            </w:r>
          </w:hyperlink>
        </w:p>
        <w:p w14:paraId="10CC959E" w14:textId="233BC395" w:rsidR="009C54A0" w:rsidRDefault="009C5AEB">
          <w:pPr>
            <w:pStyle w:val="TJ3"/>
            <w:tabs>
              <w:tab w:val="right" w:leader="dot" w:pos="9736"/>
            </w:tabs>
            <w:rPr>
              <w:rFonts w:asciiTheme="minorHAnsi" w:eastAsiaTheme="minorEastAsia" w:hAnsiTheme="minorHAnsi" w:cstheme="minorBidi"/>
              <w:noProof/>
              <w:lang w:eastAsia="hu-HU"/>
            </w:rPr>
          </w:pPr>
          <w:hyperlink w:anchor="_Toc175307489" w:history="1">
            <w:r w:rsidR="009C54A0" w:rsidRPr="00755683">
              <w:rPr>
                <w:rStyle w:val="Hiperhivatkozs"/>
                <w:rFonts w:ascii="Times New Roman" w:hAnsi="Times New Roman"/>
                <w:noProof/>
              </w:rPr>
              <w:t>III./4.1. A belső ellenőrzés célja</w:t>
            </w:r>
            <w:r w:rsidR="009C54A0">
              <w:rPr>
                <w:noProof/>
                <w:webHidden/>
              </w:rPr>
              <w:tab/>
            </w:r>
            <w:r w:rsidR="009C54A0">
              <w:rPr>
                <w:noProof/>
                <w:webHidden/>
              </w:rPr>
              <w:fldChar w:fldCharType="begin"/>
            </w:r>
            <w:r w:rsidR="009C54A0">
              <w:rPr>
                <w:noProof/>
                <w:webHidden/>
              </w:rPr>
              <w:instrText xml:space="preserve"> PAGEREF _Toc175307489 \h </w:instrText>
            </w:r>
            <w:r w:rsidR="009C54A0">
              <w:rPr>
                <w:noProof/>
                <w:webHidden/>
              </w:rPr>
            </w:r>
            <w:r w:rsidR="009C54A0">
              <w:rPr>
                <w:noProof/>
                <w:webHidden/>
              </w:rPr>
              <w:fldChar w:fldCharType="separate"/>
            </w:r>
            <w:r w:rsidR="00434FA6">
              <w:rPr>
                <w:noProof/>
                <w:webHidden/>
              </w:rPr>
              <w:t>29</w:t>
            </w:r>
            <w:r w:rsidR="009C54A0">
              <w:rPr>
                <w:noProof/>
                <w:webHidden/>
              </w:rPr>
              <w:fldChar w:fldCharType="end"/>
            </w:r>
          </w:hyperlink>
        </w:p>
        <w:p w14:paraId="1394834D" w14:textId="744E3DFD" w:rsidR="009C54A0" w:rsidRDefault="009C5AEB">
          <w:pPr>
            <w:pStyle w:val="TJ3"/>
            <w:tabs>
              <w:tab w:val="right" w:leader="dot" w:pos="9736"/>
            </w:tabs>
            <w:rPr>
              <w:rFonts w:asciiTheme="minorHAnsi" w:eastAsiaTheme="minorEastAsia" w:hAnsiTheme="minorHAnsi" w:cstheme="minorBidi"/>
              <w:noProof/>
              <w:lang w:eastAsia="hu-HU"/>
            </w:rPr>
          </w:pPr>
          <w:hyperlink w:anchor="_Toc175307490" w:history="1">
            <w:r w:rsidR="009C54A0" w:rsidRPr="00755683">
              <w:rPr>
                <w:rStyle w:val="Hiperhivatkozs"/>
                <w:rFonts w:ascii="Times New Roman" w:hAnsi="Times New Roman"/>
                <w:noProof/>
              </w:rPr>
              <w:t>III./4.2. A belső ellenőrzés szervezése</w:t>
            </w:r>
            <w:r w:rsidR="009C54A0">
              <w:rPr>
                <w:noProof/>
                <w:webHidden/>
              </w:rPr>
              <w:tab/>
            </w:r>
            <w:r w:rsidR="009C54A0">
              <w:rPr>
                <w:noProof/>
                <w:webHidden/>
              </w:rPr>
              <w:fldChar w:fldCharType="begin"/>
            </w:r>
            <w:r w:rsidR="009C54A0">
              <w:rPr>
                <w:noProof/>
                <w:webHidden/>
              </w:rPr>
              <w:instrText xml:space="preserve"> PAGEREF _Toc175307490 \h </w:instrText>
            </w:r>
            <w:r w:rsidR="009C54A0">
              <w:rPr>
                <w:noProof/>
                <w:webHidden/>
              </w:rPr>
            </w:r>
            <w:r w:rsidR="009C54A0">
              <w:rPr>
                <w:noProof/>
                <w:webHidden/>
              </w:rPr>
              <w:fldChar w:fldCharType="separate"/>
            </w:r>
            <w:r w:rsidR="00434FA6">
              <w:rPr>
                <w:noProof/>
                <w:webHidden/>
              </w:rPr>
              <w:t>29</w:t>
            </w:r>
            <w:r w:rsidR="009C54A0">
              <w:rPr>
                <w:noProof/>
                <w:webHidden/>
              </w:rPr>
              <w:fldChar w:fldCharType="end"/>
            </w:r>
          </w:hyperlink>
        </w:p>
        <w:p w14:paraId="437DDD97" w14:textId="21A39E37" w:rsidR="009C54A0" w:rsidRDefault="009C5AEB">
          <w:pPr>
            <w:pStyle w:val="TJ3"/>
            <w:tabs>
              <w:tab w:val="right" w:leader="dot" w:pos="9736"/>
            </w:tabs>
            <w:rPr>
              <w:rFonts w:asciiTheme="minorHAnsi" w:eastAsiaTheme="minorEastAsia" w:hAnsiTheme="minorHAnsi" w:cstheme="minorBidi"/>
              <w:noProof/>
              <w:lang w:eastAsia="hu-HU"/>
            </w:rPr>
          </w:pPr>
          <w:hyperlink w:anchor="_Toc175307491" w:history="1">
            <w:r w:rsidR="009C54A0" w:rsidRPr="00755683">
              <w:rPr>
                <w:rStyle w:val="Hiperhivatkozs"/>
                <w:rFonts w:ascii="Times New Roman" w:hAnsi="Times New Roman"/>
                <w:noProof/>
              </w:rPr>
              <w:t>III./4.3. A belső ellenőrzés általános követelményei</w:t>
            </w:r>
            <w:r w:rsidR="009C54A0">
              <w:rPr>
                <w:noProof/>
                <w:webHidden/>
              </w:rPr>
              <w:tab/>
            </w:r>
            <w:r w:rsidR="009C54A0">
              <w:rPr>
                <w:noProof/>
                <w:webHidden/>
              </w:rPr>
              <w:fldChar w:fldCharType="begin"/>
            </w:r>
            <w:r w:rsidR="009C54A0">
              <w:rPr>
                <w:noProof/>
                <w:webHidden/>
              </w:rPr>
              <w:instrText xml:space="preserve"> PAGEREF _Toc175307491 \h </w:instrText>
            </w:r>
            <w:r w:rsidR="009C54A0">
              <w:rPr>
                <w:noProof/>
                <w:webHidden/>
              </w:rPr>
            </w:r>
            <w:r w:rsidR="009C54A0">
              <w:rPr>
                <w:noProof/>
                <w:webHidden/>
              </w:rPr>
              <w:fldChar w:fldCharType="separate"/>
            </w:r>
            <w:r w:rsidR="00434FA6">
              <w:rPr>
                <w:noProof/>
                <w:webHidden/>
              </w:rPr>
              <w:t>30</w:t>
            </w:r>
            <w:r w:rsidR="009C54A0">
              <w:rPr>
                <w:noProof/>
                <w:webHidden/>
              </w:rPr>
              <w:fldChar w:fldCharType="end"/>
            </w:r>
          </w:hyperlink>
        </w:p>
        <w:p w14:paraId="4EAAC1AC" w14:textId="29DE38A7" w:rsidR="009C54A0" w:rsidRDefault="009C5AEB">
          <w:pPr>
            <w:pStyle w:val="TJ3"/>
            <w:tabs>
              <w:tab w:val="right" w:leader="dot" w:pos="9736"/>
            </w:tabs>
            <w:rPr>
              <w:rFonts w:asciiTheme="minorHAnsi" w:eastAsiaTheme="minorEastAsia" w:hAnsiTheme="minorHAnsi" w:cstheme="minorBidi"/>
              <w:noProof/>
              <w:lang w:eastAsia="hu-HU"/>
            </w:rPr>
          </w:pPr>
          <w:hyperlink w:anchor="_Toc175307492" w:history="1">
            <w:r w:rsidR="009C54A0" w:rsidRPr="00755683">
              <w:rPr>
                <w:rStyle w:val="Hiperhivatkozs"/>
                <w:rFonts w:ascii="Times New Roman" w:hAnsi="Times New Roman"/>
                <w:noProof/>
              </w:rPr>
              <w:t>III./4.4. Az ellenőrzést végzők köre</w:t>
            </w:r>
            <w:r w:rsidR="009C54A0">
              <w:rPr>
                <w:noProof/>
                <w:webHidden/>
              </w:rPr>
              <w:tab/>
            </w:r>
            <w:r w:rsidR="009C54A0">
              <w:rPr>
                <w:noProof/>
                <w:webHidden/>
              </w:rPr>
              <w:fldChar w:fldCharType="begin"/>
            </w:r>
            <w:r w:rsidR="009C54A0">
              <w:rPr>
                <w:noProof/>
                <w:webHidden/>
              </w:rPr>
              <w:instrText xml:space="preserve"> PAGEREF _Toc175307492 \h </w:instrText>
            </w:r>
            <w:r w:rsidR="009C54A0">
              <w:rPr>
                <w:noProof/>
                <w:webHidden/>
              </w:rPr>
            </w:r>
            <w:r w:rsidR="009C54A0">
              <w:rPr>
                <w:noProof/>
                <w:webHidden/>
              </w:rPr>
              <w:fldChar w:fldCharType="separate"/>
            </w:r>
            <w:r w:rsidR="00434FA6">
              <w:rPr>
                <w:noProof/>
                <w:webHidden/>
              </w:rPr>
              <w:t>30</w:t>
            </w:r>
            <w:r w:rsidR="009C54A0">
              <w:rPr>
                <w:noProof/>
                <w:webHidden/>
              </w:rPr>
              <w:fldChar w:fldCharType="end"/>
            </w:r>
          </w:hyperlink>
        </w:p>
        <w:p w14:paraId="07D4B8D5" w14:textId="4C50F7C8" w:rsidR="009C54A0" w:rsidRDefault="009C5AEB">
          <w:pPr>
            <w:pStyle w:val="TJ3"/>
            <w:tabs>
              <w:tab w:val="right" w:leader="dot" w:pos="9736"/>
            </w:tabs>
            <w:rPr>
              <w:rFonts w:asciiTheme="minorHAnsi" w:eastAsiaTheme="minorEastAsia" w:hAnsiTheme="minorHAnsi" w:cstheme="minorBidi"/>
              <w:noProof/>
              <w:lang w:eastAsia="hu-HU"/>
            </w:rPr>
          </w:pPr>
          <w:hyperlink w:anchor="_Toc175307493" w:history="1">
            <w:r w:rsidR="009C54A0" w:rsidRPr="00755683">
              <w:rPr>
                <w:rStyle w:val="Hiperhivatkozs"/>
                <w:rFonts w:ascii="Times New Roman" w:hAnsi="Times New Roman"/>
                <w:noProof/>
              </w:rPr>
              <w:t>III./4.5. A pedagógiai munka belső ellenőrzési rendje</w:t>
            </w:r>
            <w:r w:rsidR="009C54A0">
              <w:rPr>
                <w:noProof/>
                <w:webHidden/>
              </w:rPr>
              <w:tab/>
            </w:r>
            <w:r w:rsidR="009C54A0">
              <w:rPr>
                <w:noProof/>
                <w:webHidden/>
              </w:rPr>
              <w:fldChar w:fldCharType="begin"/>
            </w:r>
            <w:r w:rsidR="009C54A0">
              <w:rPr>
                <w:noProof/>
                <w:webHidden/>
              </w:rPr>
              <w:instrText xml:space="preserve"> PAGEREF _Toc175307493 \h </w:instrText>
            </w:r>
            <w:r w:rsidR="009C54A0">
              <w:rPr>
                <w:noProof/>
                <w:webHidden/>
              </w:rPr>
            </w:r>
            <w:r w:rsidR="009C54A0">
              <w:rPr>
                <w:noProof/>
                <w:webHidden/>
              </w:rPr>
              <w:fldChar w:fldCharType="separate"/>
            </w:r>
            <w:r w:rsidR="00434FA6">
              <w:rPr>
                <w:noProof/>
                <w:webHidden/>
              </w:rPr>
              <w:t>30</w:t>
            </w:r>
            <w:r w:rsidR="009C54A0">
              <w:rPr>
                <w:noProof/>
                <w:webHidden/>
              </w:rPr>
              <w:fldChar w:fldCharType="end"/>
            </w:r>
          </w:hyperlink>
        </w:p>
        <w:p w14:paraId="06C37296" w14:textId="4DE42889" w:rsidR="009C54A0" w:rsidRDefault="009C5AEB">
          <w:pPr>
            <w:pStyle w:val="TJ3"/>
            <w:tabs>
              <w:tab w:val="right" w:leader="dot" w:pos="9736"/>
            </w:tabs>
            <w:rPr>
              <w:rFonts w:asciiTheme="minorHAnsi" w:eastAsiaTheme="minorEastAsia" w:hAnsiTheme="minorHAnsi" w:cstheme="minorBidi"/>
              <w:noProof/>
              <w:lang w:eastAsia="hu-HU"/>
            </w:rPr>
          </w:pPr>
          <w:hyperlink w:anchor="_Toc175307494" w:history="1">
            <w:r w:rsidR="009C54A0" w:rsidRPr="00755683">
              <w:rPr>
                <w:rStyle w:val="Hiperhivatkozs"/>
                <w:rFonts w:ascii="Times New Roman" w:hAnsi="Times New Roman"/>
                <w:noProof/>
              </w:rPr>
              <w:t>III./4.6. Az ellenőrzés formái</w:t>
            </w:r>
            <w:r w:rsidR="009C54A0">
              <w:rPr>
                <w:noProof/>
                <w:webHidden/>
              </w:rPr>
              <w:tab/>
            </w:r>
            <w:r w:rsidR="009C54A0">
              <w:rPr>
                <w:noProof/>
                <w:webHidden/>
              </w:rPr>
              <w:fldChar w:fldCharType="begin"/>
            </w:r>
            <w:r w:rsidR="009C54A0">
              <w:rPr>
                <w:noProof/>
                <w:webHidden/>
              </w:rPr>
              <w:instrText xml:space="preserve"> PAGEREF _Toc175307494 \h </w:instrText>
            </w:r>
            <w:r w:rsidR="009C54A0">
              <w:rPr>
                <w:noProof/>
                <w:webHidden/>
              </w:rPr>
            </w:r>
            <w:r w:rsidR="009C54A0">
              <w:rPr>
                <w:noProof/>
                <w:webHidden/>
              </w:rPr>
              <w:fldChar w:fldCharType="separate"/>
            </w:r>
            <w:r w:rsidR="00434FA6">
              <w:rPr>
                <w:noProof/>
                <w:webHidden/>
              </w:rPr>
              <w:t>31</w:t>
            </w:r>
            <w:r w:rsidR="009C54A0">
              <w:rPr>
                <w:noProof/>
                <w:webHidden/>
              </w:rPr>
              <w:fldChar w:fldCharType="end"/>
            </w:r>
          </w:hyperlink>
        </w:p>
        <w:p w14:paraId="130FA89B" w14:textId="5C899504" w:rsidR="009C54A0" w:rsidRDefault="009C5AEB">
          <w:pPr>
            <w:pStyle w:val="TJ3"/>
            <w:tabs>
              <w:tab w:val="right" w:leader="dot" w:pos="9736"/>
            </w:tabs>
            <w:rPr>
              <w:rFonts w:asciiTheme="minorHAnsi" w:eastAsiaTheme="minorEastAsia" w:hAnsiTheme="minorHAnsi" w:cstheme="minorBidi"/>
              <w:noProof/>
              <w:lang w:eastAsia="hu-HU"/>
            </w:rPr>
          </w:pPr>
          <w:hyperlink w:anchor="_Toc175307495" w:history="1">
            <w:r w:rsidR="009C54A0" w:rsidRPr="00755683">
              <w:rPr>
                <w:rStyle w:val="Hiperhivatkozs"/>
                <w:rFonts w:ascii="Times New Roman" w:hAnsi="Times New Roman"/>
                <w:noProof/>
              </w:rPr>
              <w:t>III./4.7. A pedagógiai munka belső ellenőrzésének eljárásrendje</w:t>
            </w:r>
            <w:r w:rsidR="009C54A0">
              <w:rPr>
                <w:noProof/>
                <w:webHidden/>
              </w:rPr>
              <w:tab/>
            </w:r>
            <w:r w:rsidR="009C54A0">
              <w:rPr>
                <w:noProof/>
                <w:webHidden/>
              </w:rPr>
              <w:fldChar w:fldCharType="begin"/>
            </w:r>
            <w:r w:rsidR="009C54A0">
              <w:rPr>
                <w:noProof/>
                <w:webHidden/>
              </w:rPr>
              <w:instrText xml:space="preserve"> PAGEREF _Toc175307495 \h </w:instrText>
            </w:r>
            <w:r w:rsidR="009C54A0">
              <w:rPr>
                <w:noProof/>
                <w:webHidden/>
              </w:rPr>
            </w:r>
            <w:r w:rsidR="009C54A0">
              <w:rPr>
                <w:noProof/>
                <w:webHidden/>
              </w:rPr>
              <w:fldChar w:fldCharType="separate"/>
            </w:r>
            <w:r w:rsidR="00434FA6">
              <w:rPr>
                <w:noProof/>
                <w:webHidden/>
              </w:rPr>
              <w:t>31</w:t>
            </w:r>
            <w:r w:rsidR="009C54A0">
              <w:rPr>
                <w:noProof/>
                <w:webHidden/>
              </w:rPr>
              <w:fldChar w:fldCharType="end"/>
            </w:r>
          </w:hyperlink>
        </w:p>
        <w:p w14:paraId="5AC3FA0E" w14:textId="54644F4C" w:rsidR="009C54A0" w:rsidRDefault="009C5AEB">
          <w:pPr>
            <w:pStyle w:val="TJ3"/>
            <w:tabs>
              <w:tab w:val="right" w:leader="dot" w:pos="9736"/>
            </w:tabs>
            <w:rPr>
              <w:rFonts w:asciiTheme="minorHAnsi" w:eastAsiaTheme="minorEastAsia" w:hAnsiTheme="minorHAnsi" w:cstheme="minorBidi"/>
              <w:noProof/>
              <w:lang w:eastAsia="hu-HU"/>
            </w:rPr>
          </w:pPr>
          <w:hyperlink w:anchor="_Toc175307496" w:history="1">
            <w:r w:rsidR="009C54A0" w:rsidRPr="00755683">
              <w:rPr>
                <w:rStyle w:val="Hiperhivatkozs"/>
                <w:rFonts w:ascii="Times New Roman" w:hAnsi="Times New Roman"/>
                <w:noProof/>
              </w:rPr>
              <w:t>III./4.8. A pedagógus egyéb feladatainak ellenőrzése</w:t>
            </w:r>
            <w:r w:rsidR="009C54A0">
              <w:rPr>
                <w:noProof/>
                <w:webHidden/>
              </w:rPr>
              <w:tab/>
            </w:r>
            <w:r w:rsidR="009C54A0">
              <w:rPr>
                <w:noProof/>
                <w:webHidden/>
              </w:rPr>
              <w:fldChar w:fldCharType="begin"/>
            </w:r>
            <w:r w:rsidR="009C54A0">
              <w:rPr>
                <w:noProof/>
                <w:webHidden/>
              </w:rPr>
              <w:instrText xml:space="preserve"> PAGEREF _Toc175307496 \h </w:instrText>
            </w:r>
            <w:r w:rsidR="009C54A0">
              <w:rPr>
                <w:noProof/>
                <w:webHidden/>
              </w:rPr>
            </w:r>
            <w:r w:rsidR="009C54A0">
              <w:rPr>
                <w:noProof/>
                <w:webHidden/>
              </w:rPr>
              <w:fldChar w:fldCharType="separate"/>
            </w:r>
            <w:r w:rsidR="00434FA6">
              <w:rPr>
                <w:noProof/>
                <w:webHidden/>
              </w:rPr>
              <w:t>32</w:t>
            </w:r>
            <w:r w:rsidR="009C54A0">
              <w:rPr>
                <w:noProof/>
                <w:webHidden/>
              </w:rPr>
              <w:fldChar w:fldCharType="end"/>
            </w:r>
          </w:hyperlink>
        </w:p>
        <w:p w14:paraId="2B5CCA52" w14:textId="4DF27EBE" w:rsidR="009C54A0" w:rsidRDefault="009C5AEB">
          <w:pPr>
            <w:pStyle w:val="TJ1"/>
            <w:tabs>
              <w:tab w:val="left" w:pos="660"/>
            </w:tabs>
            <w:rPr>
              <w:rFonts w:asciiTheme="minorHAnsi" w:eastAsiaTheme="minorEastAsia" w:hAnsiTheme="minorHAnsi" w:cstheme="minorBidi"/>
              <w:noProof/>
              <w:sz w:val="22"/>
              <w:szCs w:val="22"/>
            </w:rPr>
          </w:pPr>
          <w:hyperlink w:anchor="_Toc175307497" w:history="1">
            <w:r w:rsidR="009C54A0" w:rsidRPr="00755683">
              <w:rPr>
                <w:rStyle w:val="Hiperhivatkozs"/>
                <w:caps/>
                <w:noProof/>
              </w:rPr>
              <w:t>IV.</w:t>
            </w:r>
            <w:r w:rsidR="009C54A0">
              <w:rPr>
                <w:rFonts w:asciiTheme="minorHAnsi" w:eastAsiaTheme="minorEastAsia" w:hAnsiTheme="minorHAnsi" w:cstheme="minorBidi"/>
                <w:noProof/>
                <w:sz w:val="22"/>
                <w:szCs w:val="22"/>
              </w:rPr>
              <w:tab/>
            </w:r>
            <w:r w:rsidR="009C54A0" w:rsidRPr="00755683">
              <w:rPr>
                <w:rStyle w:val="Hiperhivatkozs"/>
                <w:caps/>
                <w:noProof/>
              </w:rPr>
              <w:t>Kapcsolattartás rendje</w:t>
            </w:r>
            <w:r w:rsidR="009C54A0">
              <w:rPr>
                <w:noProof/>
                <w:webHidden/>
              </w:rPr>
              <w:tab/>
            </w:r>
            <w:r w:rsidR="009C54A0">
              <w:rPr>
                <w:noProof/>
                <w:webHidden/>
              </w:rPr>
              <w:fldChar w:fldCharType="begin"/>
            </w:r>
            <w:r w:rsidR="009C54A0">
              <w:rPr>
                <w:noProof/>
                <w:webHidden/>
              </w:rPr>
              <w:instrText xml:space="preserve"> PAGEREF _Toc175307497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21CA8076" w14:textId="5823A3D1" w:rsidR="009C54A0" w:rsidRDefault="009C5AEB">
          <w:pPr>
            <w:pStyle w:val="TJ2"/>
            <w:rPr>
              <w:rFonts w:asciiTheme="minorHAnsi" w:eastAsiaTheme="minorEastAsia" w:hAnsiTheme="minorHAnsi" w:cstheme="minorBidi"/>
              <w:noProof/>
              <w:sz w:val="22"/>
              <w:szCs w:val="22"/>
            </w:rPr>
          </w:pPr>
          <w:hyperlink w:anchor="_Toc175307498" w:history="1">
            <w:r w:rsidR="009C54A0" w:rsidRPr="00755683">
              <w:rPr>
                <w:rStyle w:val="Hiperhivatkozs"/>
                <w:noProof/>
              </w:rPr>
              <w:t>IV./1. Az intézményi kapcsolattartás rendje</w:t>
            </w:r>
            <w:r w:rsidR="009C54A0">
              <w:rPr>
                <w:noProof/>
                <w:webHidden/>
              </w:rPr>
              <w:tab/>
            </w:r>
            <w:r w:rsidR="009C54A0">
              <w:rPr>
                <w:noProof/>
                <w:webHidden/>
              </w:rPr>
              <w:fldChar w:fldCharType="begin"/>
            </w:r>
            <w:r w:rsidR="009C54A0">
              <w:rPr>
                <w:noProof/>
                <w:webHidden/>
              </w:rPr>
              <w:instrText xml:space="preserve"> PAGEREF _Toc175307498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70AEEC15" w14:textId="2C1A2626" w:rsidR="009C54A0" w:rsidRDefault="009C5AEB">
          <w:pPr>
            <w:pStyle w:val="TJ3"/>
            <w:tabs>
              <w:tab w:val="right" w:leader="dot" w:pos="9736"/>
            </w:tabs>
            <w:rPr>
              <w:rFonts w:asciiTheme="minorHAnsi" w:eastAsiaTheme="minorEastAsia" w:hAnsiTheme="minorHAnsi" w:cstheme="minorBidi"/>
              <w:noProof/>
              <w:lang w:eastAsia="hu-HU"/>
            </w:rPr>
          </w:pPr>
          <w:hyperlink w:anchor="_Toc175307499" w:history="1">
            <w:r w:rsidR="009C54A0" w:rsidRPr="00755683">
              <w:rPr>
                <w:rStyle w:val="Hiperhivatkozs"/>
                <w:rFonts w:ascii="Times New Roman" w:hAnsi="Times New Roman"/>
                <w:noProof/>
              </w:rPr>
              <w:t>IV./1.1. Az iskola feladatellátási helyszínei</w:t>
            </w:r>
            <w:r w:rsidR="009C54A0">
              <w:rPr>
                <w:noProof/>
                <w:webHidden/>
              </w:rPr>
              <w:tab/>
            </w:r>
            <w:r w:rsidR="009C54A0">
              <w:rPr>
                <w:noProof/>
                <w:webHidden/>
              </w:rPr>
              <w:fldChar w:fldCharType="begin"/>
            </w:r>
            <w:r w:rsidR="009C54A0">
              <w:rPr>
                <w:noProof/>
                <w:webHidden/>
              </w:rPr>
              <w:instrText xml:space="preserve"> PAGEREF _Toc175307499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01A3CAD5" w14:textId="771D4303" w:rsidR="009C54A0" w:rsidRDefault="009C5AEB">
          <w:pPr>
            <w:pStyle w:val="TJ3"/>
            <w:tabs>
              <w:tab w:val="right" w:leader="dot" w:pos="9736"/>
            </w:tabs>
            <w:rPr>
              <w:rFonts w:asciiTheme="minorHAnsi" w:eastAsiaTheme="minorEastAsia" w:hAnsiTheme="minorHAnsi" w:cstheme="minorBidi"/>
              <w:noProof/>
              <w:lang w:eastAsia="hu-HU"/>
            </w:rPr>
          </w:pPr>
          <w:hyperlink w:anchor="_Toc175307500" w:history="1">
            <w:r w:rsidR="009C54A0" w:rsidRPr="00755683">
              <w:rPr>
                <w:rStyle w:val="Hiperhivatkozs"/>
                <w:rFonts w:ascii="Times New Roman" w:hAnsi="Times New Roman"/>
                <w:noProof/>
              </w:rPr>
              <w:t>IV./1.2. Kapcsolattartási rendje</w:t>
            </w:r>
            <w:r w:rsidR="009C54A0">
              <w:rPr>
                <w:noProof/>
                <w:webHidden/>
              </w:rPr>
              <w:tab/>
            </w:r>
            <w:r w:rsidR="009C54A0">
              <w:rPr>
                <w:noProof/>
                <w:webHidden/>
              </w:rPr>
              <w:fldChar w:fldCharType="begin"/>
            </w:r>
            <w:r w:rsidR="009C54A0">
              <w:rPr>
                <w:noProof/>
                <w:webHidden/>
              </w:rPr>
              <w:instrText xml:space="preserve"> PAGEREF _Toc175307500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03A901C2" w14:textId="08F9A4E5" w:rsidR="009C54A0" w:rsidRDefault="009C5AEB">
          <w:pPr>
            <w:pStyle w:val="TJ3"/>
            <w:tabs>
              <w:tab w:val="right" w:leader="dot" w:pos="9736"/>
            </w:tabs>
            <w:rPr>
              <w:rFonts w:asciiTheme="minorHAnsi" w:eastAsiaTheme="minorEastAsia" w:hAnsiTheme="minorHAnsi" w:cstheme="minorBidi"/>
              <w:noProof/>
              <w:lang w:eastAsia="hu-HU"/>
            </w:rPr>
          </w:pPr>
          <w:hyperlink w:anchor="_Toc175307501" w:history="1">
            <w:r w:rsidR="009C54A0" w:rsidRPr="00755683">
              <w:rPr>
                <w:rStyle w:val="Hiperhivatkozs"/>
                <w:rFonts w:ascii="Times New Roman" w:hAnsi="Times New Roman"/>
                <w:noProof/>
              </w:rPr>
              <w:t>IV./1.3. A feladatellátási helyek közötti kapcsolattartás formái</w:t>
            </w:r>
            <w:r w:rsidR="009C54A0">
              <w:rPr>
                <w:noProof/>
                <w:webHidden/>
              </w:rPr>
              <w:tab/>
            </w:r>
            <w:r w:rsidR="009C54A0">
              <w:rPr>
                <w:noProof/>
                <w:webHidden/>
              </w:rPr>
              <w:fldChar w:fldCharType="begin"/>
            </w:r>
            <w:r w:rsidR="009C54A0">
              <w:rPr>
                <w:noProof/>
                <w:webHidden/>
              </w:rPr>
              <w:instrText xml:space="preserve"> PAGEREF _Toc175307501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05B521AF" w14:textId="2AD79615" w:rsidR="009C54A0" w:rsidRDefault="009C5AEB">
          <w:pPr>
            <w:pStyle w:val="TJ3"/>
            <w:tabs>
              <w:tab w:val="right" w:leader="dot" w:pos="9736"/>
            </w:tabs>
            <w:rPr>
              <w:rFonts w:asciiTheme="minorHAnsi" w:eastAsiaTheme="minorEastAsia" w:hAnsiTheme="minorHAnsi" w:cstheme="minorBidi"/>
              <w:noProof/>
              <w:lang w:eastAsia="hu-HU"/>
            </w:rPr>
          </w:pPr>
          <w:hyperlink w:anchor="_Toc175307502" w:history="1">
            <w:r w:rsidR="009C54A0" w:rsidRPr="00755683">
              <w:rPr>
                <w:rStyle w:val="Hiperhivatkozs"/>
                <w:rFonts w:ascii="Times New Roman" w:hAnsi="Times New Roman"/>
                <w:noProof/>
              </w:rPr>
              <w:t>IV./1.4. A vezetők és szervezeti egységek közötti kapcsolattartás általános rendje és formái</w:t>
            </w:r>
            <w:r w:rsidR="009C54A0">
              <w:rPr>
                <w:noProof/>
                <w:webHidden/>
              </w:rPr>
              <w:tab/>
            </w:r>
            <w:r w:rsidR="009C54A0">
              <w:rPr>
                <w:noProof/>
                <w:webHidden/>
              </w:rPr>
              <w:fldChar w:fldCharType="begin"/>
            </w:r>
            <w:r w:rsidR="009C54A0">
              <w:rPr>
                <w:noProof/>
                <w:webHidden/>
              </w:rPr>
              <w:instrText xml:space="preserve"> PAGEREF _Toc175307502 \h </w:instrText>
            </w:r>
            <w:r w:rsidR="009C54A0">
              <w:rPr>
                <w:noProof/>
                <w:webHidden/>
              </w:rPr>
            </w:r>
            <w:r w:rsidR="009C54A0">
              <w:rPr>
                <w:noProof/>
                <w:webHidden/>
              </w:rPr>
              <w:fldChar w:fldCharType="separate"/>
            </w:r>
            <w:r w:rsidR="00434FA6">
              <w:rPr>
                <w:noProof/>
                <w:webHidden/>
              </w:rPr>
              <w:t>33</w:t>
            </w:r>
            <w:r w:rsidR="009C54A0">
              <w:rPr>
                <w:noProof/>
                <w:webHidden/>
              </w:rPr>
              <w:fldChar w:fldCharType="end"/>
            </w:r>
          </w:hyperlink>
        </w:p>
        <w:p w14:paraId="10D9EA03" w14:textId="022AEB8D" w:rsidR="009C54A0" w:rsidRDefault="009C5AEB">
          <w:pPr>
            <w:pStyle w:val="TJ3"/>
            <w:tabs>
              <w:tab w:val="right" w:leader="dot" w:pos="9736"/>
            </w:tabs>
            <w:rPr>
              <w:rFonts w:asciiTheme="minorHAnsi" w:eastAsiaTheme="minorEastAsia" w:hAnsiTheme="minorHAnsi" w:cstheme="minorBidi"/>
              <w:noProof/>
              <w:lang w:eastAsia="hu-HU"/>
            </w:rPr>
          </w:pPr>
          <w:hyperlink w:anchor="_Toc175307503" w:history="1">
            <w:r w:rsidR="009C54A0" w:rsidRPr="00755683">
              <w:rPr>
                <w:rStyle w:val="Hiperhivatkozs"/>
                <w:rFonts w:ascii="Times New Roman" w:hAnsi="Times New Roman"/>
                <w:noProof/>
              </w:rPr>
              <w:t>IV./1.5. A szakmai munkaközösségek közötti együttműködés formái és a kapcsolattartás rendje</w:t>
            </w:r>
            <w:r w:rsidR="009C54A0">
              <w:rPr>
                <w:noProof/>
                <w:webHidden/>
              </w:rPr>
              <w:tab/>
            </w:r>
            <w:r w:rsidR="009C54A0">
              <w:rPr>
                <w:noProof/>
                <w:webHidden/>
              </w:rPr>
              <w:fldChar w:fldCharType="begin"/>
            </w:r>
            <w:r w:rsidR="009C54A0">
              <w:rPr>
                <w:noProof/>
                <w:webHidden/>
              </w:rPr>
              <w:instrText xml:space="preserve"> PAGEREF _Toc175307503 \h </w:instrText>
            </w:r>
            <w:r w:rsidR="009C54A0">
              <w:rPr>
                <w:noProof/>
                <w:webHidden/>
              </w:rPr>
            </w:r>
            <w:r w:rsidR="009C54A0">
              <w:rPr>
                <w:noProof/>
                <w:webHidden/>
              </w:rPr>
              <w:fldChar w:fldCharType="separate"/>
            </w:r>
            <w:r w:rsidR="00434FA6">
              <w:rPr>
                <w:noProof/>
                <w:webHidden/>
              </w:rPr>
              <w:t>34</w:t>
            </w:r>
            <w:r w:rsidR="009C54A0">
              <w:rPr>
                <w:noProof/>
                <w:webHidden/>
              </w:rPr>
              <w:fldChar w:fldCharType="end"/>
            </w:r>
          </w:hyperlink>
        </w:p>
        <w:p w14:paraId="12F32878" w14:textId="35855B68" w:rsidR="009C54A0" w:rsidRDefault="009C5AEB">
          <w:pPr>
            <w:pStyle w:val="TJ3"/>
            <w:tabs>
              <w:tab w:val="right" w:leader="dot" w:pos="9736"/>
            </w:tabs>
            <w:rPr>
              <w:rFonts w:asciiTheme="minorHAnsi" w:eastAsiaTheme="minorEastAsia" w:hAnsiTheme="minorHAnsi" w:cstheme="minorBidi"/>
              <w:noProof/>
              <w:lang w:eastAsia="hu-HU"/>
            </w:rPr>
          </w:pPr>
          <w:hyperlink w:anchor="_Toc175307504" w:history="1">
            <w:r w:rsidR="009C54A0" w:rsidRPr="00755683">
              <w:rPr>
                <w:rStyle w:val="Hiperhivatkozs"/>
                <w:rFonts w:ascii="Times New Roman" w:hAnsi="Times New Roman"/>
                <w:noProof/>
              </w:rPr>
              <w:t>IV./1.6. A diákönkormányzat és az iskolai vezetők közötti kapcsolattartás formája és rendje</w:t>
            </w:r>
            <w:r w:rsidR="009C54A0">
              <w:rPr>
                <w:noProof/>
                <w:webHidden/>
              </w:rPr>
              <w:tab/>
            </w:r>
            <w:r w:rsidR="009C54A0">
              <w:rPr>
                <w:noProof/>
                <w:webHidden/>
              </w:rPr>
              <w:fldChar w:fldCharType="begin"/>
            </w:r>
            <w:r w:rsidR="009C54A0">
              <w:rPr>
                <w:noProof/>
                <w:webHidden/>
              </w:rPr>
              <w:instrText xml:space="preserve"> PAGEREF _Toc175307504 \h </w:instrText>
            </w:r>
            <w:r w:rsidR="009C54A0">
              <w:rPr>
                <w:noProof/>
                <w:webHidden/>
              </w:rPr>
            </w:r>
            <w:r w:rsidR="009C54A0">
              <w:rPr>
                <w:noProof/>
                <w:webHidden/>
              </w:rPr>
              <w:fldChar w:fldCharType="separate"/>
            </w:r>
            <w:r w:rsidR="00434FA6">
              <w:rPr>
                <w:noProof/>
                <w:webHidden/>
              </w:rPr>
              <w:t>35</w:t>
            </w:r>
            <w:r w:rsidR="009C54A0">
              <w:rPr>
                <w:noProof/>
                <w:webHidden/>
              </w:rPr>
              <w:fldChar w:fldCharType="end"/>
            </w:r>
          </w:hyperlink>
        </w:p>
        <w:p w14:paraId="15644E86" w14:textId="0C2407F2" w:rsidR="009C54A0" w:rsidRDefault="009C5AEB">
          <w:pPr>
            <w:pStyle w:val="TJ3"/>
            <w:tabs>
              <w:tab w:val="right" w:leader="dot" w:pos="9736"/>
            </w:tabs>
            <w:rPr>
              <w:rFonts w:asciiTheme="minorHAnsi" w:eastAsiaTheme="minorEastAsia" w:hAnsiTheme="minorHAnsi" w:cstheme="minorBidi"/>
              <w:noProof/>
              <w:lang w:eastAsia="hu-HU"/>
            </w:rPr>
          </w:pPr>
          <w:hyperlink w:anchor="_Toc175307505" w:history="1">
            <w:r w:rsidR="009C54A0" w:rsidRPr="00755683">
              <w:rPr>
                <w:rStyle w:val="Hiperhivatkozs"/>
                <w:rFonts w:ascii="Times New Roman" w:hAnsi="Times New Roman"/>
                <w:noProof/>
              </w:rPr>
              <w:t>IV./1.7. Az iskolai sportkör működése, az iskola vezetésével való kapcsolattartásának formája és rendje</w:t>
            </w:r>
            <w:r w:rsidR="009C54A0">
              <w:rPr>
                <w:noProof/>
                <w:webHidden/>
              </w:rPr>
              <w:tab/>
            </w:r>
            <w:r w:rsidR="009C54A0">
              <w:rPr>
                <w:noProof/>
                <w:webHidden/>
              </w:rPr>
              <w:fldChar w:fldCharType="begin"/>
            </w:r>
            <w:r w:rsidR="009C54A0">
              <w:rPr>
                <w:noProof/>
                <w:webHidden/>
              </w:rPr>
              <w:instrText xml:space="preserve"> PAGEREF _Toc175307505 \h </w:instrText>
            </w:r>
            <w:r w:rsidR="009C54A0">
              <w:rPr>
                <w:noProof/>
                <w:webHidden/>
              </w:rPr>
            </w:r>
            <w:r w:rsidR="009C54A0">
              <w:rPr>
                <w:noProof/>
                <w:webHidden/>
              </w:rPr>
              <w:fldChar w:fldCharType="separate"/>
            </w:r>
            <w:r w:rsidR="00434FA6">
              <w:rPr>
                <w:noProof/>
                <w:webHidden/>
              </w:rPr>
              <w:t>36</w:t>
            </w:r>
            <w:r w:rsidR="009C54A0">
              <w:rPr>
                <w:noProof/>
                <w:webHidden/>
              </w:rPr>
              <w:fldChar w:fldCharType="end"/>
            </w:r>
          </w:hyperlink>
        </w:p>
        <w:p w14:paraId="442536BB" w14:textId="1B85622F" w:rsidR="009C54A0" w:rsidRDefault="009C5AEB">
          <w:pPr>
            <w:pStyle w:val="TJ3"/>
            <w:tabs>
              <w:tab w:val="right" w:leader="dot" w:pos="9736"/>
            </w:tabs>
            <w:rPr>
              <w:rFonts w:asciiTheme="minorHAnsi" w:eastAsiaTheme="minorEastAsia" w:hAnsiTheme="minorHAnsi" w:cstheme="minorBidi"/>
              <w:noProof/>
              <w:lang w:eastAsia="hu-HU"/>
            </w:rPr>
          </w:pPr>
          <w:hyperlink w:anchor="_Toc175307506" w:history="1">
            <w:r w:rsidR="009C54A0" w:rsidRPr="00755683">
              <w:rPr>
                <w:rStyle w:val="Hiperhivatkozs"/>
                <w:rFonts w:ascii="Times New Roman" w:hAnsi="Times New Roman"/>
                <w:noProof/>
              </w:rPr>
              <w:t>IV./1.8. Az intézményi vezetők és a szülői munkaközösség közötti kapcsolattartás formái</w:t>
            </w:r>
            <w:r w:rsidR="009C54A0">
              <w:rPr>
                <w:noProof/>
                <w:webHidden/>
              </w:rPr>
              <w:tab/>
            </w:r>
            <w:r w:rsidR="009C54A0">
              <w:rPr>
                <w:noProof/>
                <w:webHidden/>
              </w:rPr>
              <w:fldChar w:fldCharType="begin"/>
            </w:r>
            <w:r w:rsidR="009C54A0">
              <w:rPr>
                <w:noProof/>
                <w:webHidden/>
              </w:rPr>
              <w:instrText xml:space="preserve"> PAGEREF _Toc175307506 \h </w:instrText>
            </w:r>
            <w:r w:rsidR="009C54A0">
              <w:rPr>
                <w:noProof/>
                <w:webHidden/>
              </w:rPr>
            </w:r>
            <w:r w:rsidR="009C54A0">
              <w:rPr>
                <w:noProof/>
                <w:webHidden/>
              </w:rPr>
              <w:fldChar w:fldCharType="separate"/>
            </w:r>
            <w:r w:rsidR="00434FA6">
              <w:rPr>
                <w:noProof/>
                <w:webHidden/>
              </w:rPr>
              <w:t>36</w:t>
            </w:r>
            <w:r w:rsidR="009C54A0">
              <w:rPr>
                <w:noProof/>
                <w:webHidden/>
              </w:rPr>
              <w:fldChar w:fldCharType="end"/>
            </w:r>
          </w:hyperlink>
        </w:p>
        <w:p w14:paraId="62B18BC8" w14:textId="137900AE" w:rsidR="009C54A0" w:rsidRDefault="009C5AEB">
          <w:pPr>
            <w:pStyle w:val="TJ3"/>
            <w:tabs>
              <w:tab w:val="right" w:leader="dot" w:pos="9736"/>
            </w:tabs>
            <w:rPr>
              <w:rFonts w:asciiTheme="minorHAnsi" w:eastAsiaTheme="minorEastAsia" w:hAnsiTheme="minorHAnsi" w:cstheme="minorBidi"/>
              <w:noProof/>
              <w:lang w:eastAsia="hu-HU"/>
            </w:rPr>
          </w:pPr>
          <w:hyperlink w:anchor="_Toc175307507" w:history="1">
            <w:r w:rsidR="009C54A0" w:rsidRPr="00755683">
              <w:rPr>
                <w:rStyle w:val="Hiperhivatkozs"/>
                <w:rFonts w:ascii="Times New Roman" w:hAnsi="Times New Roman"/>
                <w:noProof/>
              </w:rPr>
              <w:t>IV./1.9. Az intézmény és a szülők közötti tájékoztatás rendje</w:t>
            </w:r>
            <w:r w:rsidR="009C54A0">
              <w:rPr>
                <w:noProof/>
                <w:webHidden/>
              </w:rPr>
              <w:tab/>
            </w:r>
            <w:r w:rsidR="009C54A0">
              <w:rPr>
                <w:noProof/>
                <w:webHidden/>
              </w:rPr>
              <w:fldChar w:fldCharType="begin"/>
            </w:r>
            <w:r w:rsidR="009C54A0">
              <w:rPr>
                <w:noProof/>
                <w:webHidden/>
              </w:rPr>
              <w:instrText xml:space="preserve"> PAGEREF _Toc175307507 \h </w:instrText>
            </w:r>
            <w:r w:rsidR="009C54A0">
              <w:rPr>
                <w:noProof/>
                <w:webHidden/>
              </w:rPr>
            </w:r>
            <w:r w:rsidR="009C54A0">
              <w:rPr>
                <w:noProof/>
                <w:webHidden/>
              </w:rPr>
              <w:fldChar w:fldCharType="separate"/>
            </w:r>
            <w:r w:rsidR="00434FA6">
              <w:rPr>
                <w:noProof/>
                <w:webHidden/>
              </w:rPr>
              <w:t>36</w:t>
            </w:r>
            <w:r w:rsidR="009C54A0">
              <w:rPr>
                <w:noProof/>
                <w:webHidden/>
              </w:rPr>
              <w:fldChar w:fldCharType="end"/>
            </w:r>
          </w:hyperlink>
        </w:p>
        <w:p w14:paraId="504C6E6B" w14:textId="5B84DE5F" w:rsidR="009C54A0" w:rsidRDefault="009C5AEB">
          <w:pPr>
            <w:pStyle w:val="TJ2"/>
            <w:rPr>
              <w:rFonts w:asciiTheme="minorHAnsi" w:eastAsiaTheme="minorEastAsia" w:hAnsiTheme="minorHAnsi" w:cstheme="minorBidi"/>
              <w:noProof/>
              <w:sz w:val="22"/>
              <w:szCs w:val="22"/>
            </w:rPr>
          </w:pPr>
          <w:hyperlink w:anchor="_Toc175307508" w:history="1">
            <w:r w:rsidR="009C54A0" w:rsidRPr="00755683">
              <w:rPr>
                <w:rStyle w:val="Hiperhivatkozs"/>
                <w:noProof/>
              </w:rPr>
              <w:t>IV./2. Az intézmény külső kapcsolatainak rendszere, formája, módja</w:t>
            </w:r>
            <w:r w:rsidR="009C54A0">
              <w:rPr>
                <w:noProof/>
                <w:webHidden/>
              </w:rPr>
              <w:tab/>
            </w:r>
            <w:r w:rsidR="009C54A0">
              <w:rPr>
                <w:noProof/>
                <w:webHidden/>
              </w:rPr>
              <w:fldChar w:fldCharType="begin"/>
            </w:r>
            <w:r w:rsidR="009C54A0">
              <w:rPr>
                <w:noProof/>
                <w:webHidden/>
              </w:rPr>
              <w:instrText xml:space="preserve"> PAGEREF _Toc175307508 \h </w:instrText>
            </w:r>
            <w:r w:rsidR="009C54A0">
              <w:rPr>
                <w:noProof/>
                <w:webHidden/>
              </w:rPr>
            </w:r>
            <w:r w:rsidR="009C54A0">
              <w:rPr>
                <w:noProof/>
                <w:webHidden/>
              </w:rPr>
              <w:fldChar w:fldCharType="separate"/>
            </w:r>
            <w:r w:rsidR="00434FA6">
              <w:rPr>
                <w:noProof/>
                <w:webHidden/>
              </w:rPr>
              <w:t>37</w:t>
            </w:r>
            <w:r w:rsidR="009C54A0">
              <w:rPr>
                <w:noProof/>
                <w:webHidden/>
              </w:rPr>
              <w:fldChar w:fldCharType="end"/>
            </w:r>
          </w:hyperlink>
        </w:p>
        <w:p w14:paraId="1F34D4E4" w14:textId="109E2127" w:rsidR="009C54A0" w:rsidRDefault="009C5AEB">
          <w:pPr>
            <w:pStyle w:val="TJ3"/>
            <w:tabs>
              <w:tab w:val="right" w:leader="dot" w:pos="9736"/>
            </w:tabs>
            <w:rPr>
              <w:rFonts w:asciiTheme="minorHAnsi" w:eastAsiaTheme="minorEastAsia" w:hAnsiTheme="minorHAnsi" w:cstheme="minorBidi"/>
              <w:noProof/>
              <w:lang w:eastAsia="hu-HU"/>
            </w:rPr>
          </w:pPr>
          <w:hyperlink w:anchor="_Toc175307509" w:history="1">
            <w:r w:rsidR="009C54A0" w:rsidRPr="00755683">
              <w:rPr>
                <w:rStyle w:val="Hiperhivatkozs"/>
                <w:rFonts w:ascii="Times New Roman" w:hAnsi="Times New Roman"/>
                <w:noProof/>
              </w:rPr>
              <w:t>IV./2.1. Az iskola horizontális kapcsolatrendszere, partnerintézményei</w:t>
            </w:r>
            <w:r w:rsidR="009C54A0">
              <w:rPr>
                <w:noProof/>
                <w:webHidden/>
              </w:rPr>
              <w:tab/>
            </w:r>
            <w:r w:rsidR="009C54A0">
              <w:rPr>
                <w:noProof/>
                <w:webHidden/>
              </w:rPr>
              <w:fldChar w:fldCharType="begin"/>
            </w:r>
            <w:r w:rsidR="009C54A0">
              <w:rPr>
                <w:noProof/>
                <w:webHidden/>
              </w:rPr>
              <w:instrText xml:space="preserve"> PAGEREF _Toc175307509 \h </w:instrText>
            </w:r>
            <w:r w:rsidR="009C54A0">
              <w:rPr>
                <w:noProof/>
                <w:webHidden/>
              </w:rPr>
            </w:r>
            <w:r w:rsidR="009C54A0">
              <w:rPr>
                <w:noProof/>
                <w:webHidden/>
              </w:rPr>
              <w:fldChar w:fldCharType="separate"/>
            </w:r>
            <w:r w:rsidR="00434FA6">
              <w:rPr>
                <w:noProof/>
                <w:webHidden/>
              </w:rPr>
              <w:t>37</w:t>
            </w:r>
            <w:r w:rsidR="009C54A0">
              <w:rPr>
                <w:noProof/>
                <w:webHidden/>
              </w:rPr>
              <w:fldChar w:fldCharType="end"/>
            </w:r>
          </w:hyperlink>
        </w:p>
        <w:p w14:paraId="48D7F662" w14:textId="1B4550E6" w:rsidR="009C54A0" w:rsidRDefault="009C5AEB">
          <w:pPr>
            <w:pStyle w:val="TJ3"/>
            <w:tabs>
              <w:tab w:val="right" w:leader="dot" w:pos="9736"/>
            </w:tabs>
            <w:rPr>
              <w:rFonts w:asciiTheme="minorHAnsi" w:eastAsiaTheme="minorEastAsia" w:hAnsiTheme="minorHAnsi" w:cstheme="minorBidi"/>
              <w:noProof/>
              <w:lang w:eastAsia="hu-HU"/>
            </w:rPr>
          </w:pPr>
          <w:hyperlink w:anchor="_Toc175307510" w:history="1">
            <w:r w:rsidR="009C54A0" w:rsidRPr="00755683">
              <w:rPr>
                <w:rStyle w:val="Hiperhivatkozs"/>
                <w:rFonts w:ascii="Times New Roman" w:hAnsi="Times New Roman"/>
                <w:noProof/>
              </w:rPr>
              <w:t>IV./2.2. Az intézménynek a pedagógiai szakszolgálatokkal, pedagógiai szakmai szolgálatokkal, pedagógiai szakmai szolgáltatókkal való kapcsolatai</w:t>
            </w:r>
            <w:r w:rsidR="009C54A0">
              <w:rPr>
                <w:noProof/>
                <w:webHidden/>
              </w:rPr>
              <w:tab/>
            </w:r>
            <w:r w:rsidR="009C54A0">
              <w:rPr>
                <w:noProof/>
                <w:webHidden/>
              </w:rPr>
              <w:fldChar w:fldCharType="begin"/>
            </w:r>
            <w:r w:rsidR="009C54A0">
              <w:rPr>
                <w:noProof/>
                <w:webHidden/>
              </w:rPr>
              <w:instrText xml:space="preserve"> PAGEREF _Toc175307510 \h </w:instrText>
            </w:r>
            <w:r w:rsidR="009C54A0">
              <w:rPr>
                <w:noProof/>
                <w:webHidden/>
              </w:rPr>
            </w:r>
            <w:r w:rsidR="009C54A0">
              <w:rPr>
                <w:noProof/>
                <w:webHidden/>
              </w:rPr>
              <w:fldChar w:fldCharType="separate"/>
            </w:r>
            <w:r w:rsidR="00434FA6">
              <w:rPr>
                <w:noProof/>
                <w:webHidden/>
              </w:rPr>
              <w:t>38</w:t>
            </w:r>
            <w:r w:rsidR="009C54A0">
              <w:rPr>
                <w:noProof/>
                <w:webHidden/>
              </w:rPr>
              <w:fldChar w:fldCharType="end"/>
            </w:r>
          </w:hyperlink>
        </w:p>
        <w:p w14:paraId="2013F95A" w14:textId="45446315" w:rsidR="009C54A0" w:rsidRDefault="009C5AEB">
          <w:pPr>
            <w:pStyle w:val="TJ3"/>
            <w:tabs>
              <w:tab w:val="right" w:leader="dot" w:pos="9736"/>
            </w:tabs>
            <w:rPr>
              <w:rFonts w:asciiTheme="minorHAnsi" w:eastAsiaTheme="minorEastAsia" w:hAnsiTheme="minorHAnsi" w:cstheme="minorBidi"/>
              <w:noProof/>
              <w:lang w:eastAsia="hu-HU"/>
            </w:rPr>
          </w:pPr>
          <w:hyperlink w:anchor="_Toc175307511" w:history="1">
            <w:r w:rsidR="009C54A0" w:rsidRPr="00755683">
              <w:rPr>
                <w:rStyle w:val="Hiperhivatkozs"/>
                <w:rFonts w:ascii="Times New Roman" w:hAnsi="Times New Roman"/>
                <w:noProof/>
              </w:rPr>
              <w:t>IV./2.3. Az intézmény kapcsolattartása iskola-egészségügyi ellátást biztosító egészségügyi szolgáltatóval</w:t>
            </w:r>
            <w:r w:rsidR="009C54A0">
              <w:rPr>
                <w:noProof/>
                <w:webHidden/>
              </w:rPr>
              <w:tab/>
            </w:r>
            <w:r w:rsidR="009C54A0">
              <w:rPr>
                <w:noProof/>
                <w:webHidden/>
              </w:rPr>
              <w:fldChar w:fldCharType="begin"/>
            </w:r>
            <w:r w:rsidR="009C54A0">
              <w:rPr>
                <w:noProof/>
                <w:webHidden/>
              </w:rPr>
              <w:instrText xml:space="preserve"> PAGEREF _Toc175307511 \h </w:instrText>
            </w:r>
            <w:r w:rsidR="009C54A0">
              <w:rPr>
                <w:noProof/>
                <w:webHidden/>
              </w:rPr>
            </w:r>
            <w:r w:rsidR="009C54A0">
              <w:rPr>
                <w:noProof/>
                <w:webHidden/>
              </w:rPr>
              <w:fldChar w:fldCharType="separate"/>
            </w:r>
            <w:r w:rsidR="00434FA6">
              <w:rPr>
                <w:noProof/>
                <w:webHidden/>
              </w:rPr>
              <w:t>39</w:t>
            </w:r>
            <w:r w:rsidR="009C54A0">
              <w:rPr>
                <w:noProof/>
                <w:webHidden/>
              </w:rPr>
              <w:fldChar w:fldCharType="end"/>
            </w:r>
          </w:hyperlink>
        </w:p>
        <w:p w14:paraId="3951ACD1" w14:textId="0ADF1ECC" w:rsidR="009C54A0" w:rsidRDefault="009C5AEB">
          <w:pPr>
            <w:pStyle w:val="TJ3"/>
            <w:tabs>
              <w:tab w:val="right" w:leader="dot" w:pos="9736"/>
            </w:tabs>
            <w:rPr>
              <w:rFonts w:asciiTheme="minorHAnsi" w:eastAsiaTheme="minorEastAsia" w:hAnsiTheme="minorHAnsi" w:cstheme="minorBidi"/>
              <w:noProof/>
              <w:lang w:eastAsia="hu-HU"/>
            </w:rPr>
          </w:pPr>
          <w:hyperlink w:anchor="_Toc175307512" w:history="1">
            <w:r w:rsidR="009C54A0" w:rsidRPr="00755683">
              <w:rPr>
                <w:rStyle w:val="Hiperhivatkozs"/>
                <w:rFonts w:ascii="Times New Roman" w:hAnsi="Times New Roman"/>
                <w:noProof/>
              </w:rPr>
              <w:t>IV./2.4. Az intézmény kapcsolattartása a területi illetékes rendvédelmi szervvel</w:t>
            </w:r>
            <w:r w:rsidR="009C54A0">
              <w:rPr>
                <w:noProof/>
                <w:webHidden/>
              </w:rPr>
              <w:tab/>
            </w:r>
            <w:r w:rsidR="009C54A0">
              <w:rPr>
                <w:noProof/>
                <w:webHidden/>
              </w:rPr>
              <w:fldChar w:fldCharType="begin"/>
            </w:r>
            <w:r w:rsidR="009C54A0">
              <w:rPr>
                <w:noProof/>
                <w:webHidden/>
              </w:rPr>
              <w:instrText xml:space="preserve"> PAGEREF _Toc175307512 \h </w:instrText>
            </w:r>
            <w:r w:rsidR="009C54A0">
              <w:rPr>
                <w:noProof/>
                <w:webHidden/>
              </w:rPr>
            </w:r>
            <w:r w:rsidR="009C54A0">
              <w:rPr>
                <w:noProof/>
                <w:webHidden/>
              </w:rPr>
              <w:fldChar w:fldCharType="separate"/>
            </w:r>
            <w:r w:rsidR="00434FA6">
              <w:rPr>
                <w:noProof/>
                <w:webHidden/>
              </w:rPr>
              <w:t>39</w:t>
            </w:r>
            <w:r w:rsidR="009C54A0">
              <w:rPr>
                <w:noProof/>
                <w:webHidden/>
              </w:rPr>
              <w:fldChar w:fldCharType="end"/>
            </w:r>
          </w:hyperlink>
        </w:p>
        <w:p w14:paraId="0D5F8D78" w14:textId="0BA45D33" w:rsidR="009C54A0" w:rsidRDefault="009C5AEB">
          <w:pPr>
            <w:pStyle w:val="TJ3"/>
            <w:tabs>
              <w:tab w:val="right" w:leader="dot" w:pos="9736"/>
            </w:tabs>
            <w:rPr>
              <w:rFonts w:asciiTheme="minorHAnsi" w:eastAsiaTheme="minorEastAsia" w:hAnsiTheme="minorHAnsi" w:cstheme="minorBidi"/>
              <w:noProof/>
              <w:lang w:eastAsia="hu-HU"/>
            </w:rPr>
          </w:pPr>
          <w:hyperlink w:anchor="_Toc175307513" w:history="1">
            <w:r w:rsidR="009C54A0" w:rsidRPr="00755683">
              <w:rPr>
                <w:rStyle w:val="Hiperhivatkozs"/>
                <w:rFonts w:ascii="Times New Roman" w:hAnsi="Times New Roman"/>
                <w:noProof/>
              </w:rPr>
              <w:t>IV./2.5. Óvodai, iskolai szociális segítő tevékenység</w:t>
            </w:r>
            <w:r w:rsidR="009C54A0">
              <w:rPr>
                <w:noProof/>
                <w:webHidden/>
              </w:rPr>
              <w:tab/>
            </w:r>
            <w:r w:rsidR="009C54A0">
              <w:rPr>
                <w:noProof/>
                <w:webHidden/>
              </w:rPr>
              <w:fldChar w:fldCharType="begin"/>
            </w:r>
            <w:r w:rsidR="009C54A0">
              <w:rPr>
                <w:noProof/>
                <w:webHidden/>
              </w:rPr>
              <w:instrText xml:space="preserve"> PAGEREF _Toc175307513 \h </w:instrText>
            </w:r>
            <w:r w:rsidR="009C54A0">
              <w:rPr>
                <w:noProof/>
                <w:webHidden/>
              </w:rPr>
            </w:r>
            <w:r w:rsidR="009C54A0">
              <w:rPr>
                <w:noProof/>
                <w:webHidden/>
              </w:rPr>
              <w:fldChar w:fldCharType="separate"/>
            </w:r>
            <w:r w:rsidR="00434FA6">
              <w:rPr>
                <w:noProof/>
                <w:webHidden/>
              </w:rPr>
              <w:t>40</w:t>
            </w:r>
            <w:r w:rsidR="009C54A0">
              <w:rPr>
                <w:noProof/>
                <w:webHidden/>
              </w:rPr>
              <w:fldChar w:fldCharType="end"/>
            </w:r>
          </w:hyperlink>
        </w:p>
        <w:p w14:paraId="25C2E945" w14:textId="58701B6D" w:rsidR="009C54A0" w:rsidRDefault="009C5AEB">
          <w:pPr>
            <w:pStyle w:val="TJ1"/>
            <w:tabs>
              <w:tab w:val="left" w:pos="440"/>
            </w:tabs>
            <w:rPr>
              <w:rFonts w:asciiTheme="minorHAnsi" w:eastAsiaTheme="minorEastAsia" w:hAnsiTheme="minorHAnsi" w:cstheme="minorBidi"/>
              <w:noProof/>
              <w:sz w:val="22"/>
              <w:szCs w:val="22"/>
            </w:rPr>
          </w:pPr>
          <w:hyperlink w:anchor="_Toc175307514" w:history="1">
            <w:r w:rsidR="009C54A0" w:rsidRPr="00755683">
              <w:rPr>
                <w:rStyle w:val="Hiperhivatkozs"/>
                <w:caps/>
                <w:noProof/>
              </w:rPr>
              <w:t>V.</w:t>
            </w:r>
            <w:r w:rsidR="009C54A0">
              <w:rPr>
                <w:rFonts w:asciiTheme="minorHAnsi" w:eastAsiaTheme="minorEastAsia" w:hAnsiTheme="minorHAnsi" w:cstheme="minorBidi"/>
                <w:noProof/>
                <w:sz w:val="22"/>
                <w:szCs w:val="22"/>
              </w:rPr>
              <w:tab/>
            </w:r>
            <w:r w:rsidR="009C54A0" w:rsidRPr="00755683">
              <w:rPr>
                <w:rStyle w:val="Hiperhivatkozs"/>
                <w:caps/>
                <w:noProof/>
              </w:rPr>
              <w:t>Eljárásrendek</w:t>
            </w:r>
            <w:r w:rsidR="009C54A0">
              <w:rPr>
                <w:noProof/>
                <w:webHidden/>
              </w:rPr>
              <w:tab/>
            </w:r>
            <w:r w:rsidR="009C54A0">
              <w:rPr>
                <w:noProof/>
                <w:webHidden/>
              </w:rPr>
              <w:fldChar w:fldCharType="begin"/>
            </w:r>
            <w:r w:rsidR="009C54A0">
              <w:rPr>
                <w:noProof/>
                <w:webHidden/>
              </w:rPr>
              <w:instrText xml:space="preserve"> PAGEREF _Toc175307514 \h </w:instrText>
            </w:r>
            <w:r w:rsidR="009C54A0">
              <w:rPr>
                <w:noProof/>
                <w:webHidden/>
              </w:rPr>
            </w:r>
            <w:r w:rsidR="009C54A0">
              <w:rPr>
                <w:noProof/>
                <w:webHidden/>
              </w:rPr>
              <w:fldChar w:fldCharType="separate"/>
            </w:r>
            <w:r w:rsidR="00434FA6">
              <w:rPr>
                <w:noProof/>
                <w:webHidden/>
              </w:rPr>
              <w:t>40</w:t>
            </w:r>
            <w:r w:rsidR="009C54A0">
              <w:rPr>
                <w:noProof/>
                <w:webHidden/>
              </w:rPr>
              <w:fldChar w:fldCharType="end"/>
            </w:r>
          </w:hyperlink>
        </w:p>
        <w:p w14:paraId="417BCA24" w14:textId="26C7B0C5" w:rsidR="009C54A0" w:rsidRDefault="009C5AEB">
          <w:pPr>
            <w:pStyle w:val="TJ2"/>
            <w:rPr>
              <w:rFonts w:asciiTheme="minorHAnsi" w:eastAsiaTheme="minorEastAsia" w:hAnsiTheme="minorHAnsi" w:cstheme="minorBidi"/>
              <w:noProof/>
              <w:sz w:val="22"/>
              <w:szCs w:val="22"/>
            </w:rPr>
          </w:pPr>
          <w:hyperlink w:anchor="_Toc175307515" w:history="1">
            <w:r w:rsidR="009C54A0" w:rsidRPr="00755683">
              <w:rPr>
                <w:rStyle w:val="Hiperhivatkozs"/>
                <w:noProof/>
              </w:rPr>
              <w:t>V./1. Rendkívüli események esetén szükséges intézményi teendők</w:t>
            </w:r>
            <w:r w:rsidR="009C54A0">
              <w:rPr>
                <w:noProof/>
                <w:webHidden/>
              </w:rPr>
              <w:tab/>
            </w:r>
            <w:r w:rsidR="009C54A0">
              <w:rPr>
                <w:noProof/>
                <w:webHidden/>
              </w:rPr>
              <w:fldChar w:fldCharType="begin"/>
            </w:r>
            <w:r w:rsidR="009C54A0">
              <w:rPr>
                <w:noProof/>
                <w:webHidden/>
              </w:rPr>
              <w:instrText xml:space="preserve"> PAGEREF _Toc175307515 \h </w:instrText>
            </w:r>
            <w:r w:rsidR="009C54A0">
              <w:rPr>
                <w:noProof/>
                <w:webHidden/>
              </w:rPr>
            </w:r>
            <w:r w:rsidR="009C54A0">
              <w:rPr>
                <w:noProof/>
                <w:webHidden/>
              </w:rPr>
              <w:fldChar w:fldCharType="separate"/>
            </w:r>
            <w:r w:rsidR="00434FA6">
              <w:rPr>
                <w:noProof/>
                <w:webHidden/>
              </w:rPr>
              <w:t>40</w:t>
            </w:r>
            <w:r w:rsidR="009C54A0">
              <w:rPr>
                <w:noProof/>
                <w:webHidden/>
              </w:rPr>
              <w:fldChar w:fldCharType="end"/>
            </w:r>
          </w:hyperlink>
        </w:p>
        <w:p w14:paraId="4506AB42" w14:textId="7034FE67" w:rsidR="009C54A0" w:rsidRDefault="009C5AEB">
          <w:pPr>
            <w:pStyle w:val="TJ3"/>
            <w:tabs>
              <w:tab w:val="right" w:leader="dot" w:pos="9736"/>
            </w:tabs>
            <w:rPr>
              <w:rFonts w:asciiTheme="minorHAnsi" w:eastAsiaTheme="minorEastAsia" w:hAnsiTheme="minorHAnsi" w:cstheme="minorBidi"/>
              <w:noProof/>
              <w:lang w:eastAsia="hu-HU"/>
            </w:rPr>
          </w:pPr>
          <w:hyperlink w:anchor="_Toc175307516" w:history="1">
            <w:r w:rsidR="009C54A0" w:rsidRPr="00755683">
              <w:rPr>
                <w:rStyle w:val="Hiperhivatkozs"/>
                <w:rFonts w:ascii="Times New Roman" w:hAnsi="Times New Roman"/>
                <w:noProof/>
              </w:rPr>
              <w:t>V./1.1. A tanulók egészségét veszélyeztető helyzetek kezelésének eljárásrendje, tűz- és balesetvédelmi intézkedések</w:t>
            </w:r>
            <w:r w:rsidR="009C54A0">
              <w:rPr>
                <w:noProof/>
                <w:webHidden/>
              </w:rPr>
              <w:tab/>
            </w:r>
            <w:r w:rsidR="009C54A0">
              <w:rPr>
                <w:noProof/>
                <w:webHidden/>
              </w:rPr>
              <w:fldChar w:fldCharType="begin"/>
            </w:r>
            <w:r w:rsidR="009C54A0">
              <w:rPr>
                <w:noProof/>
                <w:webHidden/>
              </w:rPr>
              <w:instrText xml:space="preserve"> PAGEREF _Toc175307516 \h </w:instrText>
            </w:r>
            <w:r w:rsidR="009C54A0">
              <w:rPr>
                <w:noProof/>
                <w:webHidden/>
              </w:rPr>
            </w:r>
            <w:r w:rsidR="009C54A0">
              <w:rPr>
                <w:noProof/>
                <w:webHidden/>
              </w:rPr>
              <w:fldChar w:fldCharType="separate"/>
            </w:r>
            <w:r w:rsidR="00434FA6">
              <w:rPr>
                <w:noProof/>
                <w:webHidden/>
              </w:rPr>
              <w:t>42</w:t>
            </w:r>
            <w:r w:rsidR="009C54A0">
              <w:rPr>
                <w:noProof/>
                <w:webHidden/>
              </w:rPr>
              <w:fldChar w:fldCharType="end"/>
            </w:r>
          </w:hyperlink>
        </w:p>
        <w:p w14:paraId="2BE4D733" w14:textId="6739F056" w:rsidR="009C54A0" w:rsidRDefault="009C5AEB">
          <w:pPr>
            <w:pStyle w:val="TJ2"/>
            <w:rPr>
              <w:rFonts w:asciiTheme="minorHAnsi" w:eastAsiaTheme="minorEastAsia" w:hAnsiTheme="minorHAnsi" w:cstheme="minorBidi"/>
              <w:noProof/>
              <w:sz w:val="22"/>
              <w:szCs w:val="22"/>
            </w:rPr>
          </w:pPr>
          <w:hyperlink w:anchor="_Toc175307517" w:history="1">
            <w:r w:rsidR="009C54A0" w:rsidRPr="00755683">
              <w:rPr>
                <w:rStyle w:val="Hiperhivatkozs"/>
                <w:noProof/>
              </w:rPr>
              <w:t>V./2. Az osztályozó vizsgák rendje</w:t>
            </w:r>
            <w:r w:rsidR="009C54A0">
              <w:rPr>
                <w:noProof/>
                <w:webHidden/>
              </w:rPr>
              <w:tab/>
            </w:r>
            <w:r w:rsidR="009C54A0">
              <w:rPr>
                <w:noProof/>
                <w:webHidden/>
              </w:rPr>
              <w:fldChar w:fldCharType="begin"/>
            </w:r>
            <w:r w:rsidR="009C54A0">
              <w:rPr>
                <w:noProof/>
                <w:webHidden/>
              </w:rPr>
              <w:instrText xml:space="preserve"> PAGEREF _Toc175307517 \h </w:instrText>
            </w:r>
            <w:r w:rsidR="009C54A0">
              <w:rPr>
                <w:noProof/>
                <w:webHidden/>
              </w:rPr>
            </w:r>
            <w:r w:rsidR="009C54A0">
              <w:rPr>
                <w:noProof/>
                <w:webHidden/>
              </w:rPr>
              <w:fldChar w:fldCharType="separate"/>
            </w:r>
            <w:r w:rsidR="00434FA6">
              <w:rPr>
                <w:noProof/>
                <w:webHidden/>
              </w:rPr>
              <w:t>42</w:t>
            </w:r>
            <w:r w:rsidR="009C54A0">
              <w:rPr>
                <w:noProof/>
                <w:webHidden/>
              </w:rPr>
              <w:fldChar w:fldCharType="end"/>
            </w:r>
          </w:hyperlink>
        </w:p>
        <w:p w14:paraId="0520794D" w14:textId="2A109A30" w:rsidR="009C54A0" w:rsidRDefault="009C5AEB">
          <w:pPr>
            <w:pStyle w:val="TJ2"/>
            <w:rPr>
              <w:rFonts w:asciiTheme="minorHAnsi" w:eastAsiaTheme="minorEastAsia" w:hAnsiTheme="minorHAnsi" w:cstheme="minorBidi"/>
              <w:noProof/>
              <w:sz w:val="22"/>
              <w:szCs w:val="22"/>
            </w:rPr>
          </w:pPr>
          <w:hyperlink w:anchor="_Toc175307518" w:history="1">
            <w:r w:rsidR="009C54A0" w:rsidRPr="00755683">
              <w:rPr>
                <w:rStyle w:val="Hiperhivatkozs"/>
                <w:noProof/>
              </w:rPr>
              <w:t>V./3. Az elektronikus úton előállított, hitelesített és tárolt dokumentumok kezelési rendje</w:t>
            </w:r>
            <w:r w:rsidR="009C54A0">
              <w:rPr>
                <w:noProof/>
                <w:webHidden/>
              </w:rPr>
              <w:tab/>
            </w:r>
            <w:r w:rsidR="009C54A0">
              <w:rPr>
                <w:noProof/>
                <w:webHidden/>
              </w:rPr>
              <w:fldChar w:fldCharType="begin"/>
            </w:r>
            <w:r w:rsidR="009C54A0">
              <w:rPr>
                <w:noProof/>
                <w:webHidden/>
              </w:rPr>
              <w:instrText xml:space="preserve"> PAGEREF _Toc175307518 \h </w:instrText>
            </w:r>
            <w:r w:rsidR="009C54A0">
              <w:rPr>
                <w:noProof/>
                <w:webHidden/>
              </w:rPr>
            </w:r>
            <w:r w:rsidR="009C54A0">
              <w:rPr>
                <w:noProof/>
                <w:webHidden/>
              </w:rPr>
              <w:fldChar w:fldCharType="separate"/>
            </w:r>
            <w:r w:rsidR="00434FA6">
              <w:rPr>
                <w:noProof/>
                <w:webHidden/>
              </w:rPr>
              <w:t>43</w:t>
            </w:r>
            <w:r w:rsidR="009C54A0">
              <w:rPr>
                <w:noProof/>
                <w:webHidden/>
              </w:rPr>
              <w:fldChar w:fldCharType="end"/>
            </w:r>
          </w:hyperlink>
        </w:p>
        <w:p w14:paraId="49DA342C" w14:textId="178BD7B0" w:rsidR="009C54A0" w:rsidRDefault="009C5AEB">
          <w:pPr>
            <w:pStyle w:val="TJ3"/>
            <w:tabs>
              <w:tab w:val="right" w:leader="dot" w:pos="9736"/>
            </w:tabs>
            <w:rPr>
              <w:rFonts w:asciiTheme="minorHAnsi" w:eastAsiaTheme="minorEastAsia" w:hAnsiTheme="minorHAnsi" w:cstheme="minorBidi"/>
              <w:noProof/>
              <w:lang w:eastAsia="hu-HU"/>
            </w:rPr>
          </w:pPr>
          <w:hyperlink w:anchor="_Toc175307519" w:history="1">
            <w:r w:rsidR="009C54A0" w:rsidRPr="00755683">
              <w:rPr>
                <w:rStyle w:val="Hiperhivatkozs"/>
                <w:rFonts w:ascii="Times New Roman" w:hAnsi="Times New Roman"/>
                <w:noProof/>
              </w:rPr>
              <w:t>V./3.1. Az elektronikus úton előállított, papír alapú nyomtatványok hitelesítési rendje</w:t>
            </w:r>
            <w:r w:rsidR="009C54A0">
              <w:rPr>
                <w:noProof/>
                <w:webHidden/>
              </w:rPr>
              <w:tab/>
            </w:r>
            <w:r w:rsidR="009C54A0">
              <w:rPr>
                <w:noProof/>
                <w:webHidden/>
              </w:rPr>
              <w:fldChar w:fldCharType="begin"/>
            </w:r>
            <w:r w:rsidR="009C54A0">
              <w:rPr>
                <w:noProof/>
                <w:webHidden/>
              </w:rPr>
              <w:instrText xml:space="preserve"> PAGEREF _Toc175307519 \h </w:instrText>
            </w:r>
            <w:r w:rsidR="009C54A0">
              <w:rPr>
                <w:noProof/>
                <w:webHidden/>
              </w:rPr>
            </w:r>
            <w:r w:rsidR="009C54A0">
              <w:rPr>
                <w:noProof/>
                <w:webHidden/>
              </w:rPr>
              <w:fldChar w:fldCharType="separate"/>
            </w:r>
            <w:r w:rsidR="00434FA6">
              <w:rPr>
                <w:noProof/>
                <w:webHidden/>
              </w:rPr>
              <w:t>43</w:t>
            </w:r>
            <w:r w:rsidR="009C54A0">
              <w:rPr>
                <w:noProof/>
                <w:webHidden/>
              </w:rPr>
              <w:fldChar w:fldCharType="end"/>
            </w:r>
          </w:hyperlink>
        </w:p>
        <w:p w14:paraId="53105479" w14:textId="68488E72" w:rsidR="009C54A0" w:rsidRDefault="009C5AEB">
          <w:pPr>
            <w:pStyle w:val="TJ2"/>
            <w:rPr>
              <w:rFonts w:asciiTheme="minorHAnsi" w:eastAsiaTheme="minorEastAsia" w:hAnsiTheme="minorHAnsi" w:cstheme="minorBidi"/>
              <w:noProof/>
              <w:sz w:val="22"/>
              <w:szCs w:val="22"/>
            </w:rPr>
          </w:pPr>
          <w:hyperlink w:anchor="_Toc175307520" w:history="1">
            <w:r w:rsidR="009C54A0" w:rsidRPr="00755683">
              <w:rPr>
                <w:rStyle w:val="Hiperhivatkozs"/>
                <w:noProof/>
              </w:rPr>
              <w:t>V./4. A dohányzással kapcsolatos előírások</w:t>
            </w:r>
            <w:r w:rsidR="009C54A0">
              <w:rPr>
                <w:noProof/>
                <w:webHidden/>
              </w:rPr>
              <w:tab/>
            </w:r>
            <w:r w:rsidR="009C54A0">
              <w:rPr>
                <w:noProof/>
                <w:webHidden/>
              </w:rPr>
              <w:fldChar w:fldCharType="begin"/>
            </w:r>
            <w:r w:rsidR="009C54A0">
              <w:rPr>
                <w:noProof/>
                <w:webHidden/>
              </w:rPr>
              <w:instrText xml:space="preserve"> PAGEREF _Toc175307520 \h </w:instrText>
            </w:r>
            <w:r w:rsidR="009C54A0">
              <w:rPr>
                <w:noProof/>
                <w:webHidden/>
              </w:rPr>
            </w:r>
            <w:r w:rsidR="009C54A0">
              <w:rPr>
                <w:noProof/>
                <w:webHidden/>
              </w:rPr>
              <w:fldChar w:fldCharType="separate"/>
            </w:r>
            <w:r w:rsidR="00434FA6">
              <w:rPr>
                <w:noProof/>
                <w:webHidden/>
              </w:rPr>
              <w:t>43</w:t>
            </w:r>
            <w:r w:rsidR="009C54A0">
              <w:rPr>
                <w:noProof/>
                <w:webHidden/>
              </w:rPr>
              <w:fldChar w:fldCharType="end"/>
            </w:r>
          </w:hyperlink>
        </w:p>
        <w:p w14:paraId="348593A7" w14:textId="4D517CD9" w:rsidR="009C54A0" w:rsidRDefault="009C5AEB">
          <w:pPr>
            <w:pStyle w:val="TJ2"/>
            <w:rPr>
              <w:rFonts w:asciiTheme="minorHAnsi" w:eastAsiaTheme="minorEastAsia" w:hAnsiTheme="minorHAnsi" w:cstheme="minorBidi"/>
              <w:noProof/>
              <w:sz w:val="22"/>
              <w:szCs w:val="22"/>
            </w:rPr>
          </w:pPr>
          <w:hyperlink w:anchor="_Toc175307521" w:history="1">
            <w:r w:rsidR="009C54A0" w:rsidRPr="00755683">
              <w:rPr>
                <w:rStyle w:val="Hiperhivatkozs"/>
                <w:noProof/>
              </w:rPr>
              <w:t>V./5. A mindennapos testnevelés szervezése</w:t>
            </w:r>
            <w:r w:rsidR="009C54A0">
              <w:rPr>
                <w:noProof/>
                <w:webHidden/>
              </w:rPr>
              <w:tab/>
            </w:r>
            <w:r w:rsidR="009C54A0">
              <w:rPr>
                <w:noProof/>
                <w:webHidden/>
              </w:rPr>
              <w:fldChar w:fldCharType="begin"/>
            </w:r>
            <w:r w:rsidR="009C54A0">
              <w:rPr>
                <w:noProof/>
                <w:webHidden/>
              </w:rPr>
              <w:instrText xml:space="preserve"> PAGEREF _Toc175307521 \h </w:instrText>
            </w:r>
            <w:r w:rsidR="009C54A0">
              <w:rPr>
                <w:noProof/>
                <w:webHidden/>
              </w:rPr>
            </w:r>
            <w:r w:rsidR="009C54A0">
              <w:rPr>
                <w:noProof/>
                <w:webHidden/>
              </w:rPr>
              <w:fldChar w:fldCharType="separate"/>
            </w:r>
            <w:r w:rsidR="00434FA6">
              <w:rPr>
                <w:noProof/>
                <w:webHidden/>
              </w:rPr>
              <w:t>43</w:t>
            </w:r>
            <w:r w:rsidR="009C54A0">
              <w:rPr>
                <w:noProof/>
                <w:webHidden/>
              </w:rPr>
              <w:fldChar w:fldCharType="end"/>
            </w:r>
          </w:hyperlink>
        </w:p>
        <w:p w14:paraId="037E4484" w14:textId="1B4C756E" w:rsidR="009C54A0" w:rsidRDefault="009C5AEB">
          <w:pPr>
            <w:pStyle w:val="TJ2"/>
            <w:rPr>
              <w:rFonts w:asciiTheme="minorHAnsi" w:eastAsiaTheme="minorEastAsia" w:hAnsiTheme="minorHAnsi" w:cstheme="minorBidi"/>
              <w:noProof/>
              <w:sz w:val="22"/>
              <w:szCs w:val="22"/>
            </w:rPr>
          </w:pPr>
          <w:hyperlink w:anchor="_Toc175307522" w:history="1">
            <w:r w:rsidR="009C54A0" w:rsidRPr="00755683">
              <w:rPr>
                <w:rStyle w:val="Hiperhivatkozs"/>
                <w:noProof/>
              </w:rPr>
              <w:t>V./6. A tanórán kívüli foglalkozások szervezeti formái</w:t>
            </w:r>
            <w:r w:rsidR="009C54A0">
              <w:rPr>
                <w:noProof/>
                <w:webHidden/>
              </w:rPr>
              <w:tab/>
            </w:r>
            <w:r w:rsidR="009C54A0">
              <w:rPr>
                <w:noProof/>
                <w:webHidden/>
              </w:rPr>
              <w:fldChar w:fldCharType="begin"/>
            </w:r>
            <w:r w:rsidR="009C54A0">
              <w:rPr>
                <w:noProof/>
                <w:webHidden/>
              </w:rPr>
              <w:instrText xml:space="preserve"> PAGEREF _Toc175307522 \h </w:instrText>
            </w:r>
            <w:r w:rsidR="009C54A0">
              <w:rPr>
                <w:noProof/>
                <w:webHidden/>
              </w:rPr>
            </w:r>
            <w:r w:rsidR="009C54A0">
              <w:rPr>
                <w:noProof/>
                <w:webHidden/>
              </w:rPr>
              <w:fldChar w:fldCharType="separate"/>
            </w:r>
            <w:r w:rsidR="00434FA6">
              <w:rPr>
                <w:noProof/>
                <w:webHidden/>
              </w:rPr>
              <w:t>44</w:t>
            </w:r>
            <w:r w:rsidR="009C54A0">
              <w:rPr>
                <w:noProof/>
                <w:webHidden/>
              </w:rPr>
              <w:fldChar w:fldCharType="end"/>
            </w:r>
          </w:hyperlink>
        </w:p>
        <w:p w14:paraId="1E171D13" w14:textId="78DDAA8B" w:rsidR="009C54A0" w:rsidRDefault="009C5AEB">
          <w:pPr>
            <w:pStyle w:val="TJ1"/>
            <w:tabs>
              <w:tab w:val="left" w:pos="660"/>
            </w:tabs>
            <w:rPr>
              <w:rFonts w:asciiTheme="minorHAnsi" w:eastAsiaTheme="minorEastAsia" w:hAnsiTheme="minorHAnsi" w:cstheme="minorBidi"/>
              <w:noProof/>
              <w:sz w:val="22"/>
              <w:szCs w:val="22"/>
            </w:rPr>
          </w:pPr>
          <w:hyperlink w:anchor="_Toc175307523" w:history="1">
            <w:r w:rsidR="009C54A0" w:rsidRPr="00755683">
              <w:rPr>
                <w:rStyle w:val="Hiperhivatkozs"/>
                <w:caps/>
                <w:noProof/>
              </w:rPr>
              <w:t>VI.</w:t>
            </w:r>
            <w:r w:rsidR="009C54A0">
              <w:rPr>
                <w:rFonts w:asciiTheme="minorHAnsi" w:eastAsiaTheme="minorEastAsia" w:hAnsiTheme="minorHAnsi" w:cstheme="minorBidi"/>
                <w:noProof/>
                <w:sz w:val="22"/>
                <w:szCs w:val="22"/>
              </w:rPr>
              <w:tab/>
            </w:r>
            <w:r w:rsidR="009C54A0" w:rsidRPr="00755683">
              <w:rPr>
                <w:rStyle w:val="Hiperhivatkozs"/>
                <w:caps/>
                <w:noProof/>
              </w:rPr>
              <w:t>Hatáskörök átruházása vonatkozó rendelkezések</w:t>
            </w:r>
            <w:r w:rsidR="009C54A0">
              <w:rPr>
                <w:noProof/>
                <w:webHidden/>
              </w:rPr>
              <w:tab/>
            </w:r>
            <w:r w:rsidR="009C54A0">
              <w:rPr>
                <w:noProof/>
                <w:webHidden/>
              </w:rPr>
              <w:fldChar w:fldCharType="begin"/>
            </w:r>
            <w:r w:rsidR="009C54A0">
              <w:rPr>
                <w:noProof/>
                <w:webHidden/>
              </w:rPr>
              <w:instrText xml:space="preserve"> PAGEREF _Toc175307523 \h </w:instrText>
            </w:r>
            <w:r w:rsidR="009C54A0">
              <w:rPr>
                <w:noProof/>
                <w:webHidden/>
              </w:rPr>
            </w:r>
            <w:r w:rsidR="009C54A0">
              <w:rPr>
                <w:noProof/>
                <w:webHidden/>
              </w:rPr>
              <w:fldChar w:fldCharType="separate"/>
            </w:r>
            <w:r w:rsidR="00434FA6">
              <w:rPr>
                <w:noProof/>
                <w:webHidden/>
              </w:rPr>
              <w:t>45</w:t>
            </w:r>
            <w:r w:rsidR="009C54A0">
              <w:rPr>
                <w:noProof/>
                <w:webHidden/>
              </w:rPr>
              <w:fldChar w:fldCharType="end"/>
            </w:r>
          </w:hyperlink>
        </w:p>
        <w:p w14:paraId="77C32051" w14:textId="5BF23FBE" w:rsidR="009C54A0" w:rsidRDefault="009C5AEB">
          <w:pPr>
            <w:pStyle w:val="TJ2"/>
            <w:rPr>
              <w:rFonts w:asciiTheme="minorHAnsi" w:eastAsiaTheme="minorEastAsia" w:hAnsiTheme="minorHAnsi" w:cstheme="minorBidi"/>
              <w:noProof/>
              <w:sz w:val="22"/>
              <w:szCs w:val="22"/>
            </w:rPr>
          </w:pPr>
          <w:hyperlink w:anchor="_Toc175307524" w:history="1">
            <w:r w:rsidR="009C54A0" w:rsidRPr="00755683">
              <w:rPr>
                <w:rStyle w:val="Hiperhivatkozs"/>
                <w:noProof/>
              </w:rPr>
              <w:t>VI./1. Az IGAZGATÓ által átadott feladat- és hatáskörök</w:t>
            </w:r>
            <w:r w:rsidR="009C54A0">
              <w:rPr>
                <w:noProof/>
                <w:webHidden/>
              </w:rPr>
              <w:tab/>
            </w:r>
            <w:r w:rsidR="009C54A0">
              <w:rPr>
                <w:noProof/>
                <w:webHidden/>
              </w:rPr>
              <w:fldChar w:fldCharType="begin"/>
            </w:r>
            <w:r w:rsidR="009C54A0">
              <w:rPr>
                <w:noProof/>
                <w:webHidden/>
              </w:rPr>
              <w:instrText xml:space="preserve"> PAGEREF _Toc175307524 \h </w:instrText>
            </w:r>
            <w:r w:rsidR="009C54A0">
              <w:rPr>
                <w:noProof/>
                <w:webHidden/>
              </w:rPr>
            </w:r>
            <w:r w:rsidR="009C54A0">
              <w:rPr>
                <w:noProof/>
                <w:webHidden/>
              </w:rPr>
              <w:fldChar w:fldCharType="separate"/>
            </w:r>
            <w:r w:rsidR="00434FA6">
              <w:rPr>
                <w:noProof/>
                <w:webHidden/>
              </w:rPr>
              <w:t>45</w:t>
            </w:r>
            <w:r w:rsidR="009C54A0">
              <w:rPr>
                <w:noProof/>
                <w:webHidden/>
              </w:rPr>
              <w:fldChar w:fldCharType="end"/>
            </w:r>
          </w:hyperlink>
        </w:p>
        <w:p w14:paraId="13BBA908" w14:textId="276C2171" w:rsidR="009C54A0" w:rsidRDefault="009C5AEB">
          <w:pPr>
            <w:pStyle w:val="TJ2"/>
            <w:rPr>
              <w:rFonts w:asciiTheme="minorHAnsi" w:eastAsiaTheme="minorEastAsia" w:hAnsiTheme="minorHAnsi" w:cstheme="minorBidi"/>
              <w:noProof/>
              <w:sz w:val="22"/>
              <w:szCs w:val="22"/>
            </w:rPr>
          </w:pPr>
          <w:hyperlink w:anchor="_Toc175307525" w:history="1">
            <w:r w:rsidR="009C54A0" w:rsidRPr="00755683">
              <w:rPr>
                <w:rStyle w:val="Hiperhivatkozs"/>
                <w:noProof/>
              </w:rPr>
              <w:t>VI./2. A nevelőtestület hatáskörébe tartozó ügyek átruházására vonatkozó rendelkezések</w:t>
            </w:r>
            <w:r w:rsidR="009C54A0">
              <w:rPr>
                <w:noProof/>
                <w:webHidden/>
              </w:rPr>
              <w:tab/>
            </w:r>
            <w:r w:rsidR="009C54A0">
              <w:rPr>
                <w:noProof/>
                <w:webHidden/>
              </w:rPr>
              <w:fldChar w:fldCharType="begin"/>
            </w:r>
            <w:r w:rsidR="009C54A0">
              <w:rPr>
                <w:noProof/>
                <w:webHidden/>
              </w:rPr>
              <w:instrText xml:space="preserve"> PAGEREF _Toc175307525 \h </w:instrText>
            </w:r>
            <w:r w:rsidR="009C54A0">
              <w:rPr>
                <w:noProof/>
                <w:webHidden/>
              </w:rPr>
            </w:r>
            <w:r w:rsidR="009C54A0">
              <w:rPr>
                <w:noProof/>
                <w:webHidden/>
              </w:rPr>
              <w:fldChar w:fldCharType="separate"/>
            </w:r>
            <w:r w:rsidR="00434FA6">
              <w:rPr>
                <w:noProof/>
                <w:webHidden/>
              </w:rPr>
              <w:t>46</w:t>
            </w:r>
            <w:r w:rsidR="009C54A0">
              <w:rPr>
                <w:noProof/>
                <w:webHidden/>
              </w:rPr>
              <w:fldChar w:fldCharType="end"/>
            </w:r>
          </w:hyperlink>
        </w:p>
        <w:p w14:paraId="21505713" w14:textId="42C948FD" w:rsidR="009C54A0" w:rsidRDefault="009C5AEB">
          <w:pPr>
            <w:pStyle w:val="TJ1"/>
            <w:tabs>
              <w:tab w:val="left" w:pos="660"/>
            </w:tabs>
            <w:rPr>
              <w:rFonts w:asciiTheme="minorHAnsi" w:eastAsiaTheme="minorEastAsia" w:hAnsiTheme="minorHAnsi" w:cstheme="minorBidi"/>
              <w:noProof/>
              <w:sz w:val="22"/>
              <w:szCs w:val="22"/>
            </w:rPr>
          </w:pPr>
          <w:hyperlink w:anchor="_Toc175307526" w:history="1">
            <w:r w:rsidR="009C54A0" w:rsidRPr="00755683">
              <w:rPr>
                <w:rStyle w:val="Hiperhivatkozs"/>
                <w:caps/>
                <w:noProof/>
              </w:rPr>
              <w:t>VII.</w:t>
            </w:r>
            <w:r w:rsidR="009C54A0">
              <w:rPr>
                <w:rFonts w:asciiTheme="minorHAnsi" w:eastAsiaTheme="minorEastAsia" w:hAnsiTheme="minorHAnsi" w:cstheme="minorBidi"/>
                <w:noProof/>
                <w:sz w:val="22"/>
                <w:szCs w:val="22"/>
              </w:rPr>
              <w:tab/>
            </w:r>
            <w:r w:rsidR="009C54A0" w:rsidRPr="00755683">
              <w:rPr>
                <w:rStyle w:val="Hiperhivatkozs"/>
                <w:caps/>
                <w:noProof/>
              </w:rPr>
              <w:t>Véleményezési eljárás</w:t>
            </w:r>
            <w:r w:rsidR="009C54A0">
              <w:rPr>
                <w:noProof/>
                <w:webHidden/>
              </w:rPr>
              <w:tab/>
            </w:r>
            <w:r w:rsidR="009C54A0">
              <w:rPr>
                <w:noProof/>
                <w:webHidden/>
              </w:rPr>
              <w:fldChar w:fldCharType="begin"/>
            </w:r>
            <w:r w:rsidR="009C54A0">
              <w:rPr>
                <w:noProof/>
                <w:webHidden/>
              </w:rPr>
              <w:instrText xml:space="preserve"> PAGEREF _Toc175307526 \h </w:instrText>
            </w:r>
            <w:r w:rsidR="009C54A0">
              <w:rPr>
                <w:noProof/>
                <w:webHidden/>
              </w:rPr>
            </w:r>
            <w:r w:rsidR="009C54A0">
              <w:rPr>
                <w:noProof/>
                <w:webHidden/>
              </w:rPr>
              <w:fldChar w:fldCharType="separate"/>
            </w:r>
            <w:r w:rsidR="00434FA6">
              <w:rPr>
                <w:noProof/>
                <w:webHidden/>
              </w:rPr>
              <w:t>47</w:t>
            </w:r>
            <w:r w:rsidR="009C54A0">
              <w:rPr>
                <w:noProof/>
                <w:webHidden/>
              </w:rPr>
              <w:fldChar w:fldCharType="end"/>
            </w:r>
          </w:hyperlink>
        </w:p>
        <w:p w14:paraId="22292C1A" w14:textId="4A13DB86" w:rsidR="009C54A0" w:rsidRDefault="009C5AEB">
          <w:pPr>
            <w:pStyle w:val="TJ2"/>
            <w:rPr>
              <w:rFonts w:asciiTheme="minorHAnsi" w:eastAsiaTheme="minorEastAsia" w:hAnsiTheme="minorHAnsi" w:cstheme="minorBidi"/>
              <w:noProof/>
              <w:sz w:val="22"/>
              <w:szCs w:val="22"/>
            </w:rPr>
          </w:pPr>
          <w:hyperlink w:anchor="_Toc175307527" w:history="1">
            <w:r w:rsidR="009C54A0" w:rsidRPr="00755683">
              <w:rPr>
                <w:rStyle w:val="Hiperhivatkozs"/>
                <w:noProof/>
              </w:rPr>
              <w:t>VII./1. A szülői szervezet véleményezési jogkörébe tartozó esetek</w:t>
            </w:r>
            <w:r w:rsidR="009C54A0">
              <w:rPr>
                <w:noProof/>
                <w:webHidden/>
              </w:rPr>
              <w:tab/>
            </w:r>
            <w:r w:rsidR="009C54A0">
              <w:rPr>
                <w:noProof/>
                <w:webHidden/>
              </w:rPr>
              <w:fldChar w:fldCharType="begin"/>
            </w:r>
            <w:r w:rsidR="009C54A0">
              <w:rPr>
                <w:noProof/>
                <w:webHidden/>
              </w:rPr>
              <w:instrText xml:space="preserve"> PAGEREF _Toc175307527 \h </w:instrText>
            </w:r>
            <w:r w:rsidR="009C54A0">
              <w:rPr>
                <w:noProof/>
                <w:webHidden/>
              </w:rPr>
            </w:r>
            <w:r w:rsidR="009C54A0">
              <w:rPr>
                <w:noProof/>
                <w:webHidden/>
              </w:rPr>
              <w:fldChar w:fldCharType="separate"/>
            </w:r>
            <w:r w:rsidR="00434FA6">
              <w:rPr>
                <w:noProof/>
                <w:webHidden/>
              </w:rPr>
              <w:t>47</w:t>
            </w:r>
            <w:r w:rsidR="009C54A0">
              <w:rPr>
                <w:noProof/>
                <w:webHidden/>
              </w:rPr>
              <w:fldChar w:fldCharType="end"/>
            </w:r>
          </w:hyperlink>
        </w:p>
        <w:p w14:paraId="208D9DC4" w14:textId="0EA60087" w:rsidR="009C54A0" w:rsidRDefault="009C5AEB">
          <w:pPr>
            <w:pStyle w:val="TJ2"/>
            <w:rPr>
              <w:rFonts w:asciiTheme="minorHAnsi" w:eastAsiaTheme="minorEastAsia" w:hAnsiTheme="minorHAnsi" w:cstheme="minorBidi"/>
              <w:noProof/>
              <w:sz w:val="22"/>
              <w:szCs w:val="22"/>
            </w:rPr>
          </w:pPr>
          <w:hyperlink w:anchor="_Toc175307528" w:history="1">
            <w:r w:rsidR="009C54A0" w:rsidRPr="00755683">
              <w:rPr>
                <w:rStyle w:val="Hiperhivatkozs"/>
                <w:noProof/>
              </w:rPr>
              <w:t>VII./2. A véleményezési jog gyakorlásának biztosítása</w:t>
            </w:r>
            <w:r w:rsidR="009C54A0">
              <w:rPr>
                <w:noProof/>
                <w:webHidden/>
              </w:rPr>
              <w:tab/>
            </w:r>
            <w:r w:rsidR="009C54A0">
              <w:rPr>
                <w:noProof/>
                <w:webHidden/>
              </w:rPr>
              <w:fldChar w:fldCharType="begin"/>
            </w:r>
            <w:r w:rsidR="009C54A0">
              <w:rPr>
                <w:noProof/>
                <w:webHidden/>
              </w:rPr>
              <w:instrText xml:space="preserve"> PAGEREF _Toc175307528 \h </w:instrText>
            </w:r>
            <w:r w:rsidR="009C54A0">
              <w:rPr>
                <w:noProof/>
                <w:webHidden/>
              </w:rPr>
            </w:r>
            <w:r w:rsidR="009C54A0">
              <w:rPr>
                <w:noProof/>
                <w:webHidden/>
              </w:rPr>
              <w:fldChar w:fldCharType="separate"/>
            </w:r>
            <w:r w:rsidR="00434FA6">
              <w:rPr>
                <w:noProof/>
                <w:webHidden/>
              </w:rPr>
              <w:t>47</w:t>
            </w:r>
            <w:r w:rsidR="009C54A0">
              <w:rPr>
                <w:noProof/>
                <w:webHidden/>
              </w:rPr>
              <w:fldChar w:fldCharType="end"/>
            </w:r>
          </w:hyperlink>
        </w:p>
        <w:p w14:paraId="73EA2425" w14:textId="6ADA924B" w:rsidR="009C54A0" w:rsidRDefault="009C5AEB">
          <w:pPr>
            <w:pStyle w:val="TJ2"/>
            <w:rPr>
              <w:rFonts w:asciiTheme="minorHAnsi" w:eastAsiaTheme="minorEastAsia" w:hAnsiTheme="minorHAnsi" w:cstheme="minorBidi"/>
              <w:noProof/>
              <w:sz w:val="22"/>
              <w:szCs w:val="22"/>
            </w:rPr>
          </w:pPr>
          <w:hyperlink w:anchor="_Toc175307529" w:history="1">
            <w:r w:rsidR="009C54A0" w:rsidRPr="00755683">
              <w:rPr>
                <w:rStyle w:val="Hiperhivatkozs"/>
                <w:noProof/>
              </w:rPr>
              <w:t>VII./3. Véleményezési határidő</w:t>
            </w:r>
            <w:r w:rsidR="009C54A0">
              <w:rPr>
                <w:noProof/>
                <w:webHidden/>
              </w:rPr>
              <w:tab/>
            </w:r>
            <w:r w:rsidR="009C54A0">
              <w:rPr>
                <w:noProof/>
                <w:webHidden/>
              </w:rPr>
              <w:fldChar w:fldCharType="begin"/>
            </w:r>
            <w:r w:rsidR="009C54A0">
              <w:rPr>
                <w:noProof/>
                <w:webHidden/>
              </w:rPr>
              <w:instrText xml:space="preserve"> PAGEREF _Toc175307529 \h </w:instrText>
            </w:r>
            <w:r w:rsidR="009C54A0">
              <w:rPr>
                <w:noProof/>
                <w:webHidden/>
              </w:rPr>
            </w:r>
            <w:r w:rsidR="009C54A0">
              <w:rPr>
                <w:noProof/>
                <w:webHidden/>
              </w:rPr>
              <w:fldChar w:fldCharType="separate"/>
            </w:r>
            <w:r w:rsidR="00434FA6">
              <w:rPr>
                <w:noProof/>
                <w:webHidden/>
              </w:rPr>
              <w:t>47</w:t>
            </w:r>
            <w:r w:rsidR="009C54A0">
              <w:rPr>
                <w:noProof/>
                <w:webHidden/>
              </w:rPr>
              <w:fldChar w:fldCharType="end"/>
            </w:r>
          </w:hyperlink>
        </w:p>
        <w:p w14:paraId="78798544" w14:textId="3995443D" w:rsidR="009C54A0" w:rsidRDefault="009C5AEB">
          <w:pPr>
            <w:pStyle w:val="TJ2"/>
            <w:rPr>
              <w:rFonts w:asciiTheme="minorHAnsi" w:eastAsiaTheme="minorEastAsia" w:hAnsiTheme="minorHAnsi" w:cstheme="minorBidi"/>
              <w:noProof/>
              <w:sz w:val="22"/>
              <w:szCs w:val="22"/>
            </w:rPr>
          </w:pPr>
          <w:hyperlink w:anchor="_Toc175307530" w:history="1">
            <w:r w:rsidR="009C54A0" w:rsidRPr="00755683">
              <w:rPr>
                <w:rStyle w:val="Hiperhivatkozs"/>
                <w:noProof/>
              </w:rPr>
              <w:t>VII./4. A véleményezési eljárás folyamata</w:t>
            </w:r>
            <w:r w:rsidR="009C54A0">
              <w:rPr>
                <w:noProof/>
                <w:webHidden/>
              </w:rPr>
              <w:tab/>
            </w:r>
            <w:r w:rsidR="009C54A0">
              <w:rPr>
                <w:noProof/>
                <w:webHidden/>
              </w:rPr>
              <w:fldChar w:fldCharType="begin"/>
            </w:r>
            <w:r w:rsidR="009C54A0">
              <w:rPr>
                <w:noProof/>
                <w:webHidden/>
              </w:rPr>
              <w:instrText xml:space="preserve"> PAGEREF _Toc175307530 \h </w:instrText>
            </w:r>
            <w:r w:rsidR="009C54A0">
              <w:rPr>
                <w:noProof/>
                <w:webHidden/>
              </w:rPr>
            </w:r>
            <w:r w:rsidR="009C54A0">
              <w:rPr>
                <w:noProof/>
                <w:webHidden/>
              </w:rPr>
              <w:fldChar w:fldCharType="separate"/>
            </w:r>
            <w:r w:rsidR="00434FA6">
              <w:rPr>
                <w:noProof/>
                <w:webHidden/>
              </w:rPr>
              <w:t>47</w:t>
            </w:r>
            <w:r w:rsidR="009C54A0">
              <w:rPr>
                <w:noProof/>
                <w:webHidden/>
              </w:rPr>
              <w:fldChar w:fldCharType="end"/>
            </w:r>
          </w:hyperlink>
        </w:p>
        <w:p w14:paraId="68FA7C35" w14:textId="5824FE33" w:rsidR="009C54A0" w:rsidRDefault="009C5AEB">
          <w:pPr>
            <w:pStyle w:val="TJ2"/>
            <w:rPr>
              <w:rFonts w:asciiTheme="minorHAnsi" w:eastAsiaTheme="minorEastAsia" w:hAnsiTheme="minorHAnsi" w:cstheme="minorBidi"/>
              <w:noProof/>
              <w:sz w:val="22"/>
              <w:szCs w:val="22"/>
            </w:rPr>
          </w:pPr>
          <w:hyperlink w:anchor="_Toc175307531" w:history="1">
            <w:r w:rsidR="009C54A0" w:rsidRPr="00755683">
              <w:rPr>
                <w:rStyle w:val="Hiperhivatkozs"/>
                <w:noProof/>
              </w:rPr>
              <w:t>VII./5. A szülői szervezet állásfoglalásának nyilvánossága</w:t>
            </w:r>
            <w:r w:rsidR="009C54A0">
              <w:rPr>
                <w:noProof/>
                <w:webHidden/>
              </w:rPr>
              <w:tab/>
            </w:r>
            <w:r w:rsidR="009C54A0">
              <w:rPr>
                <w:noProof/>
                <w:webHidden/>
              </w:rPr>
              <w:fldChar w:fldCharType="begin"/>
            </w:r>
            <w:r w:rsidR="009C54A0">
              <w:rPr>
                <w:noProof/>
                <w:webHidden/>
              </w:rPr>
              <w:instrText xml:space="preserve"> PAGEREF _Toc175307531 \h </w:instrText>
            </w:r>
            <w:r w:rsidR="009C54A0">
              <w:rPr>
                <w:noProof/>
                <w:webHidden/>
              </w:rPr>
            </w:r>
            <w:r w:rsidR="009C54A0">
              <w:rPr>
                <w:noProof/>
                <w:webHidden/>
              </w:rPr>
              <w:fldChar w:fldCharType="separate"/>
            </w:r>
            <w:r w:rsidR="00434FA6">
              <w:rPr>
                <w:noProof/>
                <w:webHidden/>
              </w:rPr>
              <w:t>48</w:t>
            </w:r>
            <w:r w:rsidR="009C54A0">
              <w:rPr>
                <w:noProof/>
                <w:webHidden/>
              </w:rPr>
              <w:fldChar w:fldCharType="end"/>
            </w:r>
          </w:hyperlink>
        </w:p>
        <w:p w14:paraId="6C7BFCDB" w14:textId="06AC0F77" w:rsidR="009C54A0" w:rsidRDefault="009C5AEB">
          <w:pPr>
            <w:pStyle w:val="TJ1"/>
            <w:tabs>
              <w:tab w:val="left" w:pos="660"/>
            </w:tabs>
            <w:rPr>
              <w:rFonts w:asciiTheme="minorHAnsi" w:eastAsiaTheme="minorEastAsia" w:hAnsiTheme="minorHAnsi" w:cstheme="minorBidi"/>
              <w:noProof/>
              <w:sz w:val="22"/>
              <w:szCs w:val="22"/>
            </w:rPr>
          </w:pPr>
          <w:hyperlink w:anchor="_Toc175307532" w:history="1">
            <w:r w:rsidR="009C54A0" w:rsidRPr="00755683">
              <w:rPr>
                <w:rStyle w:val="Hiperhivatkozs"/>
                <w:caps/>
                <w:noProof/>
              </w:rPr>
              <w:t>VIII.</w:t>
            </w:r>
            <w:r w:rsidR="009C54A0">
              <w:rPr>
                <w:rFonts w:asciiTheme="minorHAnsi" w:eastAsiaTheme="minorEastAsia" w:hAnsiTheme="minorHAnsi" w:cstheme="minorBidi"/>
                <w:noProof/>
                <w:sz w:val="22"/>
                <w:szCs w:val="22"/>
              </w:rPr>
              <w:tab/>
            </w:r>
            <w:r w:rsidR="009C54A0" w:rsidRPr="00755683">
              <w:rPr>
                <w:rStyle w:val="Hiperhivatkozs"/>
                <w:caps/>
                <w:noProof/>
              </w:rPr>
              <w:t>Az intézmény nevelőtestülete és a szakmai munkaközösségei</w:t>
            </w:r>
            <w:r w:rsidR="009C54A0">
              <w:rPr>
                <w:noProof/>
                <w:webHidden/>
              </w:rPr>
              <w:tab/>
            </w:r>
            <w:r w:rsidR="009C54A0">
              <w:rPr>
                <w:noProof/>
                <w:webHidden/>
              </w:rPr>
              <w:fldChar w:fldCharType="begin"/>
            </w:r>
            <w:r w:rsidR="009C54A0">
              <w:rPr>
                <w:noProof/>
                <w:webHidden/>
              </w:rPr>
              <w:instrText xml:space="preserve"> PAGEREF _Toc175307532 \h </w:instrText>
            </w:r>
            <w:r w:rsidR="009C54A0">
              <w:rPr>
                <w:noProof/>
                <w:webHidden/>
              </w:rPr>
            </w:r>
            <w:r w:rsidR="009C54A0">
              <w:rPr>
                <w:noProof/>
                <w:webHidden/>
              </w:rPr>
              <w:fldChar w:fldCharType="separate"/>
            </w:r>
            <w:r w:rsidR="00434FA6">
              <w:rPr>
                <w:noProof/>
                <w:webHidden/>
              </w:rPr>
              <w:t>48</w:t>
            </w:r>
            <w:r w:rsidR="009C54A0">
              <w:rPr>
                <w:noProof/>
                <w:webHidden/>
              </w:rPr>
              <w:fldChar w:fldCharType="end"/>
            </w:r>
          </w:hyperlink>
        </w:p>
        <w:p w14:paraId="6BA04435" w14:textId="736BF6FB" w:rsidR="009C54A0" w:rsidRDefault="009C5AEB">
          <w:pPr>
            <w:pStyle w:val="TJ2"/>
            <w:rPr>
              <w:rFonts w:asciiTheme="minorHAnsi" w:eastAsiaTheme="minorEastAsia" w:hAnsiTheme="minorHAnsi" w:cstheme="minorBidi"/>
              <w:noProof/>
              <w:sz w:val="22"/>
              <w:szCs w:val="22"/>
            </w:rPr>
          </w:pPr>
          <w:hyperlink w:anchor="_Toc175307533" w:history="1">
            <w:r w:rsidR="009C54A0" w:rsidRPr="00755683">
              <w:rPr>
                <w:rStyle w:val="Hiperhivatkozs"/>
                <w:noProof/>
              </w:rPr>
              <w:t>VIII./1. Az intézmény nevelőtestülete</w:t>
            </w:r>
            <w:r w:rsidR="009C54A0">
              <w:rPr>
                <w:noProof/>
                <w:webHidden/>
              </w:rPr>
              <w:tab/>
            </w:r>
            <w:r w:rsidR="009C54A0">
              <w:rPr>
                <w:noProof/>
                <w:webHidden/>
              </w:rPr>
              <w:fldChar w:fldCharType="begin"/>
            </w:r>
            <w:r w:rsidR="009C54A0">
              <w:rPr>
                <w:noProof/>
                <w:webHidden/>
              </w:rPr>
              <w:instrText xml:space="preserve"> PAGEREF _Toc175307533 \h </w:instrText>
            </w:r>
            <w:r w:rsidR="009C54A0">
              <w:rPr>
                <w:noProof/>
                <w:webHidden/>
              </w:rPr>
            </w:r>
            <w:r w:rsidR="009C54A0">
              <w:rPr>
                <w:noProof/>
                <w:webHidden/>
              </w:rPr>
              <w:fldChar w:fldCharType="separate"/>
            </w:r>
            <w:r w:rsidR="00434FA6">
              <w:rPr>
                <w:noProof/>
                <w:webHidden/>
              </w:rPr>
              <w:t>48</w:t>
            </w:r>
            <w:r w:rsidR="009C54A0">
              <w:rPr>
                <w:noProof/>
                <w:webHidden/>
              </w:rPr>
              <w:fldChar w:fldCharType="end"/>
            </w:r>
          </w:hyperlink>
        </w:p>
        <w:p w14:paraId="7E659FC2" w14:textId="5F066D16" w:rsidR="009C54A0" w:rsidRDefault="009C5AEB">
          <w:pPr>
            <w:pStyle w:val="TJ2"/>
            <w:rPr>
              <w:rFonts w:asciiTheme="minorHAnsi" w:eastAsiaTheme="minorEastAsia" w:hAnsiTheme="minorHAnsi" w:cstheme="minorBidi"/>
              <w:noProof/>
              <w:sz w:val="22"/>
              <w:szCs w:val="22"/>
            </w:rPr>
          </w:pPr>
          <w:hyperlink w:anchor="_Toc175307534" w:history="1">
            <w:r w:rsidR="009C54A0" w:rsidRPr="00755683">
              <w:rPr>
                <w:rStyle w:val="Hiperhivatkozs"/>
                <w:noProof/>
              </w:rPr>
              <w:t>VIII./2. A nevelőtestület értekezletei</w:t>
            </w:r>
            <w:r w:rsidR="009C54A0">
              <w:rPr>
                <w:noProof/>
                <w:webHidden/>
              </w:rPr>
              <w:tab/>
            </w:r>
            <w:r w:rsidR="009C54A0">
              <w:rPr>
                <w:noProof/>
                <w:webHidden/>
              </w:rPr>
              <w:fldChar w:fldCharType="begin"/>
            </w:r>
            <w:r w:rsidR="009C54A0">
              <w:rPr>
                <w:noProof/>
                <w:webHidden/>
              </w:rPr>
              <w:instrText xml:space="preserve"> PAGEREF _Toc175307534 \h </w:instrText>
            </w:r>
            <w:r w:rsidR="009C54A0">
              <w:rPr>
                <w:noProof/>
                <w:webHidden/>
              </w:rPr>
            </w:r>
            <w:r w:rsidR="009C54A0">
              <w:rPr>
                <w:noProof/>
                <w:webHidden/>
              </w:rPr>
              <w:fldChar w:fldCharType="separate"/>
            </w:r>
            <w:r w:rsidR="00434FA6">
              <w:rPr>
                <w:noProof/>
                <w:webHidden/>
              </w:rPr>
              <w:t>48</w:t>
            </w:r>
            <w:r w:rsidR="009C54A0">
              <w:rPr>
                <w:noProof/>
                <w:webHidden/>
              </w:rPr>
              <w:fldChar w:fldCharType="end"/>
            </w:r>
          </w:hyperlink>
        </w:p>
        <w:p w14:paraId="1BAED515" w14:textId="04BECF87" w:rsidR="009C54A0" w:rsidRDefault="009C5AEB">
          <w:pPr>
            <w:pStyle w:val="TJ2"/>
            <w:rPr>
              <w:rFonts w:asciiTheme="minorHAnsi" w:eastAsiaTheme="minorEastAsia" w:hAnsiTheme="minorHAnsi" w:cstheme="minorBidi"/>
              <w:noProof/>
              <w:sz w:val="22"/>
              <w:szCs w:val="22"/>
            </w:rPr>
          </w:pPr>
          <w:hyperlink w:anchor="_Toc175307535" w:history="1">
            <w:r w:rsidR="009C54A0" w:rsidRPr="00755683">
              <w:rPr>
                <w:rStyle w:val="Hiperhivatkozs"/>
                <w:noProof/>
              </w:rPr>
              <w:t>VIII./3. A nevelőtestület szakmai munkaközösségei</w:t>
            </w:r>
            <w:r w:rsidR="009C54A0">
              <w:rPr>
                <w:noProof/>
                <w:webHidden/>
              </w:rPr>
              <w:tab/>
            </w:r>
            <w:r w:rsidR="009C54A0">
              <w:rPr>
                <w:noProof/>
                <w:webHidden/>
              </w:rPr>
              <w:fldChar w:fldCharType="begin"/>
            </w:r>
            <w:r w:rsidR="009C54A0">
              <w:rPr>
                <w:noProof/>
                <w:webHidden/>
              </w:rPr>
              <w:instrText xml:space="preserve"> PAGEREF _Toc175307535 \h </w:instrText>
            </w:r>
            <w:r w:rsidR="009C54A0">
              <w:rPr>
                <w:noProof/>
                <w:webHidden/>
              </w:rPr>
            </w:r>
            <w:r w:rsidR="009C54A0">
              <w:rPr>
                <w:noProof/>
                <w:webHidden/>
              </w:rPr>
              <w:fldChar w:fldCharType="separate"/>
            </w:r>
            <w:r w:rsidR="00434FA6">
              <w:rPr>
                <w:noProof/>
                <w:webHidden/>
              </w:rPr>
              <w:t>49</w:t>
            </w:r>
            <w:r w:rsidR="009C54A0">
              <w:rPr>
                <w:noProof/>
                <w:webHidden/>
              </w:rPr>
              <w:fldChar w:fldCharType="end"/>
            </w:r>
          </w:hyperlink>
        </w:p>
        <w:p w14:paraId="1D3146FF" w14:textId="61B8AC60" w:rsidR="009C54A0" w:rsidRDefault="009C5AEB">
          <w:pPr>
            <w:pStyle w:val="TJ2"/>
            <w:rPr>
              <w:rFonts w:asciiTheme="minorHAnsi" w:eastAsiaTheme="minorEastAsia" w:hAnsiTheme="minorHAnsi" w:cstheme="minorBidi"/>
              <w:noProof/>
              <w:sz w:val="22"/>
              <w:szCs w:val="22"/>
            </w:rPr>
          </w:pPr>
          <w:hyperlink w:anchor="_Toc175307536" w:history="1">
            <w:r w:rsidR="009C54A0" w:rsidRPr="00755683">
              <w:rPr>
                <w:rStyle w:val="Hiperhivatkozs"/>
                <w:noProof/>
              </w:rPr>
              <w:t>VIII./4. A szakmai munkaközösség-vezető jogai és feladatai</w:t>
            </w:r>
            <w:r w:rsidR="009C54A0">
              <w:rPr>
                <w:noProof/>
                <w:webHidden/>
              </w:rPr>
              <w:tab/>
            </w:r>
            <w:r w:rsidR="009C54A0">
              <w:rPr>
                <w:noProof/>
                <w:webHidden/>
              </w:rPr>
              <w:fldChar w:fldCharType="begin"/>
            </w:r>
            <w:r w:rsidR="009C54A0">
              <w:rPr>
                <w:noProof/>
                <w:webHidden/>
              </w:rPr>
              <w:instrText xml:space="preserve"> PAGEREF _Toc175307536 \h </w:instrText>
            </w:r>
            <w:r w:rsidR="009C54A0">
              <w:rPr>
                <w:noProof/>
                <w:webHidden/>
              </w:rPr>
            </w:r>
            <w:r w:rsidR="009C54A0">
              <w:rPr>
                <w:noProof/>
                <w:webHidden/>
              </w:rPr>
              <w:fldChar w:fldCharType="separate"/>
            </w:r>
            <w:r w:rsidR="00434FA6">
              <w:rPr>
                <w:noProof/>
                <w:webHidden/>
              </w:rPr>
              <w:t>50</w:t>
            </w:r>
            <w:r w:rsidR="009C54A0">
              <w:rPr>
                <w:noProof/>
                <w:webHidden/>
              </w:rPr>
              <w:fldChar w:fldCharType="end"/>
            </w:r>
          </w:hyperlink>
        </w:p>
        <w:p w14:paraId="067D593D" w14:textId="685F8311" w:rsidR="009C54A0" w:rsidRDefault="009C5AEB">
          <w:pPr>
            <w:pStyle w:val="TJ1"/>
            <w:tabs>
              <w:tab w:val="left" w:pos="660"/>
            </w:tabs>
            <w:rPr>
              <w:rFonts w:asciiTheme="minorHAnsi" w:eastAsiaTheme="minorEastAsia" w:hAnsiTheme="minorHAnsi" w:cstheme="minorBidi"/>
              <w:noProof/>
              <w:sz w:val="22"/>
              <w:szCs w:val="22"/>
            </w:rPr>
          </w:pPr>
          <w:hyperlink w:anchor="_Toc175307537" w:history="1">
            <w:r w:rsidR="009C54A0" w:rsidRPr="00755683">
              <w:rPr>
                <w:rStyle w:val="Hiperhivatkozs"/>
                <w:caps/>
                <w:noProof/>
              </w:rPr>
              <w:t>IX.</w:t>
            </w:r>
            <w:r w:rsidR="009C54A0">
              <w:rPr>
                <w:rFonts w:asciiTheme="minorHAnsi" w:eastAsiaTheme="minorEastAsia" w:hAnsiTheme="minorHAnsi" w:cstheme="minorBidi"/>
                <w:noProof/>
                <w:sz w:val="22"/>
                <w:szCs w:val="22"/>
              </w:rPr>
              <w:tab/>
            </w:r>
            <w:r w:rsidR="009C54A0" w:rsidRPr="00755683">
              <w:rPr>
                <w:rStyle w:val="Hiperhivatkozs"/>
                <w:caps/>
                <w:noProof/>
              </w:rPr>
              <w:t>A tanulók ügyeinek kezelésével kapcsolatos szabályok</w:t>
            </w:r>
            <w:r w:rsidR="009C54A0">
              <w:rPr>
                <w:noProof/>
                <w:webHidden/>
              </w:rPr>
              <w:tab/>
            </w:r>
            <w:r w:rsidR="009C54A0">
              <w:rPr>
                <w:noProof/>
                <w:webHidden/>
              </w:rPr>
              <w:fldChar w:fldCharType="begin"/>
            </w:r>
            <w:r w:rsidR="009C54A0">
              <w:rPr>
                <w:noProof/>
                <w:webHidden/>
              </w:rPr>
              <w:instrText xml:space="preserve"> PAGEREF _Toc175307537 \h </w:instrText>
            </w:r>
            <w:r w:rsidR="009C54A0">
              <w:rPr>
                <w:noProof/>
                <w:webHidden/>
              </w:rPr>
            </w:r>
            <w:r w:rsidR="009C54A0">
              <w:rPr>
                <w:noProof/>
                <w:webHidden/>
              </w:rPr>
              <w:fldChar w:fldCharType="separate"/>
            </w:r>
            <w:r w:rsidR="00434FA6">
              <w:rPr>
                <w:noProof/>
                <w:webHidden/>
              </w:rPr>
              <w:t>51</w:t>
            </w:r>
            <w:r w:rsidR="009C54A0">
              <w:rPr>
                <w:noProof/>
                <w:webHidden/>
              </w:rPr>
              <w:fldChar w:fldCharType="end"/>
            </w:r>
          </w:hyperlink>
        </w:p>
        <w:p w14:paraId="11D54045" w14:textId="6FB18F44" w:rsidR="009C54A0" w:rsidRDefault="009C5AEB">
          <w:pPr>
            <w:pStyle w:val="TJ2"/>
            <w:rPr>
              <w:rFonts w:asciiTheme="minorHAnsi" w:eastAsiaTheme="minorEastAsia" w:hAnsiTheme="minorHAnsi" w:cstheme="minorBidi"/>
              <w:noProof/>
              <w:sz w:val="22"/>
              <w:szCs w:val="22"/>
            </w:rPr>
          </w:pPr>
          <w:hyperlink w:anchor="_Toc175307538" w:history="1">
            <w:r w:rsidR="009C54A0" w:rsidRPr="00755683">
              <w:rPr>
                <w:rStyle w:val="Hiperhivatkozs"/>
                <w:noProof/>
              </w:rPr>
              <w:t>IX./1. A tanulói hiányzás igazolása</w:t>
            </w:r>
            <w:r w:rsidR="009C54A0">
              <w:rPr>
                <w:noProof/>
                <w:webHidden/>
              </w:rPr>
              <w:tab/>
            </w:r>
            <w:r w:rsidR="009C54A0">
              <w:rPr>
                <w:noProof/>
                <w:webHidden/>
              </w:rPr>
              <w:fldChar w:fldCharType="begin"/>
            </w:r>
            <w:r w:rsidR="009C54A0">
              <w:rPr>
                <w:noProof/>
                <w:webHidden/>
              </w:rPr>
              <w:instrText xml:space="preserve"> PAGEREF _Toc175307538 \h </w:instrText>
            </w:r>
            <w:r w:rsidR="009C54A0">
              <w:rPr>
                <w:noProof/>
                <w:webHidden/>
              </w:rPr>
            </w:r>
            <w:r w:rsidR="009C54A0">
              <w:rPr>
                <w:noProof/>
                <w:webHidden/>
              </w:rPr>
              <w:fldChar w:fldCharType="separate"/>
            </w:r>
            <w:r w:rsidR="00434FA6">
              <w:rPr>
                <w:noProof/>
                <w:webHidden/>
              </w:rPr>
              <w:t>51</w:t>
            </w:r>
            <w:r w:rsidR="009C54A0">
              <w:rPr>
                <w:noProof/>
                <w:webHidden/>
              </w:rPr>
              <w:fldChar w:fldCharType="end"/>
            </w:r>
          </w:hyperlink>
        </w:p>
        <w:p w14:paraId="3D0F5901" w14:textId="5A1D969E" w:rsidR="009C54A0" w:rsidRDefault="009C5AEB">
          <w:pPr>
            <w:pStyle w:val="TJ2"/>
            <w:rPr>
              <w:rFonts w:asciiTheme="minorHAnsi" w:eastAsiaTheme="minorEastAsia" w:hAnsiTheme="minorHAnsi" w:cstheme="minorBidi"/>
              <w:noProof/>
              <w:sz w:val="22"/>
              <w:szCs w:val="22"/>
            </w:rPr>
          </w:pPr>
          <w:hyperlink w:anchor="_Toc175307539" w:history="1">
            <w:r w:rsidR="009C54A0" w:rsidRPr="00755683">
              <w:rPr>
                <w:rStyle w:val="Hiperhivatkozs"/>
                <w:noProof/>
              </w:rPr>
              <w:t>IX./2. Versenyen, nyílt napon részt vevő tanulókat megillető kedvezmények</w:t>
            </w:r>
            <w:r w:rsidR="009C54A0">
              <w:rPr>
                <w:noProof/>
                <w:webHidden/>
              </w:rPr>
              <w:tab/>
            </w:r>
            <w:r w:rsidR="009C54A0">
              <w:rPr>
                <w:noProof/>
                <w:webHidden/>
              </w:rPr>
              <w:fldChar w:fldCharType="begin"/>
            </w:r>
            <w:r w:rsidR="009C54A0">
              <w:rPr>
                <w:noProof/>
                <w:webHidden/>
              </w:rPr>
              <w:instrText xml:space="preserve"> PAGEREF _Toc175307539 \h </w:instrText>
            </w:r>
            <w:r w:rsidR="009C54A0">
              <w:rPr>
                <w:noProof/>
                <w:webHidden/>
              </w:rPr>
            </w:r>
            <w:r w:rsidR="009C54A0">
              <w:rPr>
                <w:noProof/>
                <w:webHidden/>
              </w:rPr>
              <w:fldChar w:fldCharType="separate"/>
            </w:r>
            <w:r w:rsidR="00434FA6">
              <w:rPr>
                <w:noProof/>
                <w:webHidden/>
              </w:rPr>
              <w:t>51</w:t>
            </w:r>
            <w:r w:rsidR="009C54A0">
              <w:rPr>
                <w:noProof/>
                <w:webHidden/>
              </w:rPr>
              <w:fldChar w:fldCharType="end"/>
            </w:r>
          </w:hyperlink>
        </w:p>
        <w:p w14:paraId="10D64F36" w14:textId="656971D3" w:rsidR="009C54A0" w:rsidRDefault="009C5AEB">
          <w:pPr>
            <w:pStyle w:val="TJ2"/>
            <w:rPr>
              <w:rFonts w:asciiTheme="minorHAnsi" w:eastAsiaTheme="minorEastAsia" w:hAnsiTheme="minorHAnsi" w:cstheme="minorBidi"/>
              <w:noProof/>
              <w:sz w:val="22"/>
              <w:szCs w:val="22"/>
            </w:rPr>
          </w:pPr>
          <w:hyperlink w:anchor="_Toc175307540" w:history="1">
            <w:r w:rsidR="009C54A0" w:rsidRPr="00755683">
              <w:rPr>
                <w:rStyle w:val="Hiperhivatkozs"/>
                <w:noProof/>
              </w:rPr>
              <w:t>IX./3. A tanulói késések kezelési rendje</w:t>
            </w:r>
            <w:r w:rsidR="009C54A0">
              <w:rPr>
                <w:noProof/>
                <w:webHidden/>
              </w:rPr>
              <w:tab/>
            </w:r>
            <w:r w:rsidR="009C54A0">
              <w:rPr>
                <w:noProof/>
                <w:webHidden/>
              </w:rPr>
              <w:fldChar w:fldCharType="begin"/>
            </w:r>
            <w:r w:rsidR="009C54A0">
              <w:rPr>
                <w:noProof/>
                <w:webHidden/>
              </w:rPr>
              <w:instrText xml:space="preserve"> PAGEREF _Toc175307540 \h </w:instrText>
            </w:r>
            <w:r w:rsidR="009C54A0">
              <w:rPr>
                <w:noProof/>
                <w:webHidden/>
              </w:rPr>
            </w:r>
            <w:r w:rsidR="009C54A0">
              <w:rPr>
                <w:noProof/>
                <w:webHidden/>
              </w:rPr>
              <w:fldChar w:fldCharType="separate"/>
            </w:r>
            <w:r w:rsidR="00434FA6">
              <w:rPr>
                <w:noProof/>
                <w:webHidden/>
              </w:rPr>
              <w:t>52</w:t>
            </w:r>
            <w:r w:rsidR="009C54A0">
              <w:rPr>
                <w:noProof/>
                <w:webHidden/>
              </w:rPr>
              <w:fldChar w:fldCharType="end"/>
            </w:r>
          </w:hyperlink>
        </w:p>
        <w:p w14:paraId="08A987EA" w14:textId="5BFD5C8E" w:rsidR="009C54A0" w:rsidRDefault="009C5AEB">
          <w:pPr>
            <w:pStyle w:val="TJ2"/>
            <w:rPr>
              <w:rFonts w:asciiTheme="minorHAnsi" w:eastAsiaTheme="minorEastAsia" w:hAnsiTheme="minorHAnsi" w:cstheme="minorBidi"/>
              <w:noProof/>
              <w:sz w:val="22"/>
              <w:szCs w:val="22"/>
            </w:rPr>
          </w:pPr>
          <w:hyperlink w:anchor="_Toc175307541" w:history="1">
            <w:r w:rsidR="009C54A0" w:rsidRPr="00755683">
              <w:rPr>
                <w:rStyle w:val="Hiperhivatkozs"/>
                <w:noProof/>
              </w:rPr>
              <w:t>IX./4. Tájékoztatás, a szülő behívása, értesítése</w:t>
            </w:r>
            <w:r w:rsidR="009C54A0">
              <w:rPr>
                <w:noProof/>
                <w:webHidden/>
              </w:rPr>
              <w:tab/>
            </w:r>
            <w:r w:rsidR="009C54A0">
              <w:rPr>
                <w:noProof/>
                <w:webHidden/>
              </w:rPr>
              <w:fldChar w:fldCharType="begin"/>
            </w:r>
            <w:r w:rsidR="009C54A0">
              <w:rPr>
                <w:noProof/>
                <w:webHidden/>
              </w:rPr>
              <w:instrText xml:space="preserve"> PAGEREF _Toc175307541 \h </w:instrText>
            </w:r>
            <w:r w:rsidR="009C54A0">
              <w:rPr>
                <w:noProof/>
                <w:webHidden/>
              </w:rPr>
            </w:r>
            <w:r w:rsidR="009C54A0">
              <w:rPr>
                <w:noProof/>
                <w:webHidden/>
              </w:rPr>
              <w:fldChar w:fldCharType="separate"/>
            </w:r>
            <w:r w:rsidR="00434FA6">
              <w:rPr>
                <w:noProof/>
                <w:webHidden/>
              </w:rPr>
              <w:t>52</w:t>
            </w:r>
            <w:r w:rsidR="009C54A0">
              <w:rPr>
                <w:noProof/>
                <w:webHidden/>
              </w:rPr>
              <w:fldChar w:fldCharType="end"/>
            </w:r>
          </w:hyperlink>
        </w:p>
        <w:p w14:paraId="6ACFBF72" w14:textId="74C3636D" w:rsidR="009C54A0" w:rsidRDefault="009C5AEB">
          <w:pPr>
            <w:pStyle w:val="TJ2"/>
            <w:rPr>
              <w:rFonts w:asciiTheme="minorHAnsi" w:eastAsiaTheme="minorEastAsia" w:hAnsiTheme="minorHAnsi" w:cstheme="minorBidi"/>
              <w:noProof/>
              <w:sz w:val="22"/>
              <w:szCs w:val="22"/>
            </w:rPr>
          </w:pPr>
          <w:hyperlink w:anchor="_Toc175307542" w:history="1">
            <w:r w:rsidR="009C54A0" w:rsidRPr="00755683">
              <w:rPr>
                <w:rStyle w:val="Hiperhivatkozs"/>
                <w:noProof/>
              </w:rPr>
              <w:t>IX./5. A tanuló által elkészített dologért járó díjazás</w:t>
            </w:r>
            <w:r w:rsidR="009C54A0">
              <w:rPr>
                <w:noProof/>
                <w:webHidden/>
              </w:rPr>
              <w:tab/>
            </w:r>
            <w:r w:rsidR="009C54A0">
              <w:rPr>
                <w:noProof/>
                <w:webHidden/>
              </w:rPr>
              <w:fldChar w:fldCharType="begin"/>
            </w:r>
            <w:r w:rsidR="009C54A0">
              <w:rPr>
                <w:noProof/>
                <w:webHidden/>
              </w:rPr>
              <w:instrText xml:space="preserve"> PAGEREF _Toc175307542 \h </w:instrText>
            </w:r>
            <w:r w:rsidR="009C54A0">
              <w:rPr>
                <w:noProof/>
                <w:webHidden/>
              </w:rPr>
            </w:r>
            <w:r w:rsidR="009C54A0">
              <w:rPr>
                <w:noProof/>
                <w:webHidden/>
              </w:rPr>
              <w:fldChar w:fldCharType="separate"/>
            </w:r>
            <w:r w:rsidR="00434FA6">
              <w:rPr>
                <w:noProof/>
                <w:webHidden/>
              </w:rPr>
              <w:t>52</w:t>
            </w:r>
            <w:r w:rsidR="009C54A0">
              <w:rPr>
                <w:noProof/>
                <w:webHidden/>
              </w:rPr>
              <w:fldChar w:fldCharType="end"/>
            </w:r>
          </w:hyperlink>
        </w:p>
        <w:p w14:paraId="3EF07565" w14:textId="1A2203F3" w:rsidR="009C54A0" w:rsidRDefault="009C5AEB">
          <w:pPr>
            <w:pStyle w:val="TJ2"/>
            <w:rPr>
              <w:rFonts w:asciiTheme="minorHAnsi" w:eastAsiaTheme="minorEastAsia" w:hAnsiTheme="minorHAnsi" w:cstheme="minorBidi"/>
              <w:noProof/>
              <w:sz w:val="22"/>
              <w:szCs w:val="22"/>
            </w:rPr>
          </w:pPr>
          <w:hyperlink w:anchor="_Toc175307543" w:history="1">
            <w:r w:rsidR="009C54A0" w:rsidRPr="00755683">
              <w:rPr>
                <w:rStyle w:val="Hiperhivatkozs"/>
                <w:noProof/>
              </w:rPr>
              <w:t>IX./6. A tanulóval szemben lefolytatott fegyelmi eljárás részletes szabályai</w:t>
            </w:r>
            <w:r w:rsidR="009C54A0">
              <w:rPr>
                <w:noProof/>
                <w:webHidden/>
              </w:rPr>
              <w:tab/>
            </w:r>
            <w:r w:rsidR="009C54A0">
              <w:rPr>
                <w:noProof/>
                <w:webHidden/>
              </w:rPr>
              <w:fldChar w:fldCharType="begin"/>
            </w:r>
            <w:r w:rsidR="009C54A0">
              <w:rPr>
                <w:noProof/>
                <w:webHidden/>
              </w:rPr>
              <w:instrText xml:space="preserve"> PAGEREF _Toc175307543 \h </w:instrText>
            </w:r>
            <w:r w:rsidR="009C54A0">
              <w:rPr>
                <w:noProof/>
                <w:webHidden/>
              </w:rPr>
            </w:r>
            <w:r w:rsidR="009C54A0">
              <w:rPr>
                <w:noProof/>
                <w:webHidden/>
              </w:rPr>
              <w:fldChar w:fldCharType="separate"/>
            </w:r>
            <w:r w:rsidR="00434FA6">
              <w:rPr>
                <w:noProof/>
                <w:webHidden/>
              </w:rPr>
              <w:t>53</w:t>
            </w:r>
            <w:r w:rsidR="009C54A0">
              <w:rPr>
                <w:noProof/>
                <w:webHidden/>
              </w:rPr>
              <w:fldChar w:fldCharType="end"/>
            </w:r>
          </w:hyperlink>
        </w:p>
        <w:p w14:paraId="29D47CA2" w14:textId="2529370E" w:rsidR="009C54A0" w:rsidRDefault="009C5AEB">
          <w:pPr>
            <w:pStyle w:val="TJ2"/>
            <w:rPr>
              <w:rFonts w:asciiTheme="minorHAnsi" w:eastAsiaTheme="minorEastAsia" w:hAnsiTheme="minorHAnsi" w:cstheme="minorBidi"/>
              <w:noProof/>
              <w:sz w:val="22"/>
              <w:szCs w:val="22"/>
            </w:rPr>
          </w:pPr>
          <w:hyperlink w:anchor="_Toc175307544" w:history="1">
            <w:r w:rsidR="009C54A0" w:rsidRPr="00755683">
              <w:rPr>
                <w:rStyle w:val="Hiperhivatkozs"/>
                <w:noProof/>
              </w:rPr>
              <w:t>IX./7. A fegyelmi eljárást megelőző egyeztető eljárás részletes szabályai</w:t>
            </w:r>
            <w:r w:rsidR="009C54A0">
              <w:rPr>
                <w:noProof/>
                <w:webHidden/>
              </w:rPr>
              <w:tab/>
            </w:r>
            <w:r w:rsidR="009C54A0">
              <w:rPr>
                <w:noProof/>
                <w:webHidden/>
              </w:rPr>
              <w:fldChar w:fldCharType="begin"/>
            </w:r>
            <w:r w:rsidR="009C54A0">
              <w:rPr>
                <w:noProof/>
                <w:webHidden/>
              </w:rPr>
              <w:instrText xml:space="preserve"> PAGEREF _Toc175307544 \h </w:instrText>
            </w:r>
            <w:r w:rsidR="009C54A0">
              <w:rPr>
                <w:noProof/>
                <w:webHidden/>
              </w:rPr>
            </w:r>
            <w:r w:rsidR="009C54A0">
              <w:rPr>
                <w:noProof/>
                <w:webHidden/>
              </w:rPr>
              <w:fldChar w:fldCharType="separate"/>
            </w:r>
            <w:r w:rsidR="00434FA6">
              <w:rPr>
                <w:noProof/>
                <w:webHidden/>
              </w:rPr>
              <w:t>53</w:t>
            </w:r>
            <w:r w:rsidR="009C54A0">
              <w:rPr>
                <w:noProof/>
                <w:webHidden/>
              </w:rPr>
              <w:fldChar w:fldCharType="end"/>
            </w:r>
          </w:hyperlink>
        </w:p>
        <w:p w14:paraId="57BE1DA1" w14:textId="462C0C33" w:rsidR="009C54A0" w:rsidRDefault="009C5AEB">
          <w:pPr>
            <w:pStyle w:val="TJ1"/>
            <w:tabs>
              <w:tab w:val="left" w:pos="440"/>
            </w:tabs>
            <w:rPr>
              <w:rFonts w:asciiTheme="minorHAnsi" w:eastAsiaTheme="minorEastAsia" w:hAnsiTheme="minorHAnsi" w:cstheme="minorBidi"/>
              <w:noProof/>
              <w:sz w:val="22"/>
              <w:szCs w:val="22"/>
            </w:rPr>
          </w:pPr>
          <w:hyperlink w:anchor="_Toc175307545" w:history="1">
            <w:r w:rsidR="009C54A0" w:rsidRPr="00755683">
              <w:rPr>
                <w:rStyle w:val="Hiperhivatkozs"/>
                <w:caps/>
                <w:noProof/>
              </w:rPr>
              <w:t>X.</w:t>
            </w:r>
            <w:r w:rsidR="009C54A0">
              <w:rPr>
                <w:rFonts w:asciiTheme="minorHAnsi" w:eastAsiaTheme="minorEastAsia" w:hAnsiTheme="minorHAnsi" w:cstheme="minorBidi"/>
                <w:noProof/>
                <w:sz w:val="22"/>
                <w:szCs w:val="22"/>
              </w:rPr>
              <w:tab/>
            </w:r>
            <w:r w:rsidR="009C54A0" w:rsidRPr="00755683">
              <w:rPr>
                <w:rStyle w:val="Hiperhivatkozs"/>
                <w:caps/>
                <w:noProof/>
              </w:rPr>
              <w:t>Egyéb rendelkezések</w:t>
            </w:r>
            <w:r w:rsidR="009C54A0">
              <w:rPr>
                <w:noProof/>
                <w:webHidden/>
              </w:rPr>
              <w:tab/>
            </w:r>
            <w:r w:rsidR="009C54A0">
              <w:rPr>
                <w:noProof/>
                <w:webHidden/>
              </w:rPr>
              <w:fldChar w:fldCharType="begin"/>
            </w:r>
            <w:r w:rsidR="009C54A0">
              <w:rPr>
                <w:noProof/>
                <w:webHidden/>
              </w:rPr>
              <w:instrText xml:space="preserve"> PAGEREF _Toc175307545 \h </w:instrText>
            </w:r>
            <w:r w:rsidR="009C54A0">
              <w:rPr>
                <w:noProof/>
                <w:webHidden/>
              </w:rPr>
            </w:r>
            <w:r w:rsidR="009C54A0">
              <w:rPr>
                <w:noProof/>
                <w:webHidden/>
              </w:rPr>
              <w:fldChar w:fldCharType="separate"/>
            </w:r>
            <w:r w:rsidR="00434FA6">
              <w:rPr>
                <w:noProof/>
                <w:webHidden/>
              </w:rPr>
              <w:t>56</w:t>
            </w:r>
            <w:r w:rsidR="009C54A0">
              <w:rPr>
                <w:noProof/>
                <w:webHidden/>
              </w:rPr>
              <w:fldChar w:fldCharType="end"/>
            </w:r>
          </w:hyperlink>
        </w:p>
        <w:p w14:paraId="33838DF8" w14:textId="0DC638EB" w:rsidR="009C54A0" w:rsidRDefault="009C5AEB">
          <w:pPr>
            <w:pStyle w:val="TJ2"/>
            <w:rPr>
              <w:rFonts w:asciiTheme="minorHAnsi" w:eastAsiaTheme="minorEastAsia" w:hAnsiTheme="minorHAnsi" w:cstheme="minorBidi"/>
              <w:noProof/>
              <w:sz w:val="22"/>
              <w:szCs w:val="22"/>
            </w:rPr>
          </w:pPr>
          <w:hyperlink w:anchor="_Toc175307546" w:history="1">
            <w:r w:rsidR="009C54A0" w:rsidRPr="00755683">
              <w:rPr>
                <w:rStyle w:val="Hiperhivatkozs"/>
                <w:noProof/>
              </w:rPr>
              <w:t>X./1. A reklámlehetőségek szabályozása az iskolában</w:t>
            </w:r>
            <w:r w:rsidR="009C54A0">
              <w:rPr>
                <w:noProof/>
                <w:webHidden/>
              </w:rPr>
              <w:tab/>
            </w:r>
            <w:r w:rsidR="009C54A0">
              <w:rPr>
                <w:noProof/>
                <w:webHidden/>
              </w:rPr>
              <w:fldChar w:fldCharType="begin"/>
            </w:r>
            <w:r w:rsidR="009C54A0">
              <w:rPr>
                <w:noProof/>
                <w:webHidden/>
              </w:rPr>
              <w:instrText xml:space="preserve"> PAGEREF _Toc175307546 \h </w:instrText>
            </w:r>
            <w:r w:rsidR="009C54A0">
              <w:rPr>
                <w:noProof/>
                <w:webHidden/>
              </w:rPr>
            </w:r>
            <w:r w:rsidR="009C54A0">
              <w:rPr>
                <w:noProof/>
                <w:webHidden/>
              </w:rPr>
              <w:fldChar w:fldCharType="separate"/>
            </w:r>
            <w:r w:rsidR="00434FA6">
              <w:rPr>
                <w:noProof/>
                <w:webHidden/>
              </w:rPr>
              <w:t>56</w:t>
            </w:r>
            <w:r w:rsidR="009C54A0">
              <w:rPr>
                <w:noProof/>
                <w:webHidden/>
              </w:rPr>
              <w:fldChar w:fldCharType="end"/>
            </w:r>
          </w:hyperlink>
        </w:p>
        <w:p w14:paraId="58EA2CD2" w14:textId="09A720DC" w:rsidR="009C54A0" w:rsidRDefault="009C5AEB">
          <w:pPr>
            <w:pStyle w:val="TJ2"/>
            <w:rPr>
              <w:rFonts w:asciiTheme="minorHAnsi" w:eastAsiaTheme="minorEastAsia" w:hAnsiTheme="minorHAnsi" w:cstheme="minorBidi"/>
              <w:noProof/>
              <w:sz w:val="22"/>
              <w:szCs w:val="22"/>
            </w:rPr>
          </w:pPr>
          <w:hyperlink w:anchor="_Toc175307547" w:history="1">
            <w:r w:rsidR="009C54A0" w:rsidRPr="00755683">
              <w:rPr>
                <w:rStyle w:val="Hiperhivatkozs"/>
                <w:noProof/>
              </w:rPr>
              <w:t>X./2. Adatvédelem, titokvédelem</w:t>
            </w:r>
            <w:r w:rsidR="009C54A0">
              <w:rPr>
                <w:noProof/>
                <w:webHidden/>
              </w:rPr>
              <w:tab/>
            </w:r>
            <w:r w:rsidR="009C54A0">
              <w:rPr>
                <w:noProof/>
                <w:webHidden/>
              </w:rPr>
              <w:fldChar w:fldCharType="begin"/>
            </w:r>
            <w:r w:rsidR="009C54A0">
              <w:rPr>
                <w:noProof/>
                <w:webHidden/>
              </w:rPr>
              <w:instrText xml:space="preserve"> PAGEREF _Toc175307547 \h </w:instrText>
            </w:r>
            <w:r w:rsidR="009C54A0">
              <w:rPr>
                <w:noProof/>
                <w:webHidden/>
              </w:rPr>
            </w:r>
            <w:r w:rsidR="009C54A0">
              <w:rPr>
                <w:noProof/>
                <w:webHidden/>
              </w:rPr>
              <w:fldChar w:fldCharType="separate"/>
            </w:r>
            <w:r w:rsidR="00434FA6">
              <w:rPr>
                <w:noProof/>
                <w:webHidden/>
              </w:rPr>
              <w:t>56</w:t>
            </w:r>
            <w:r w:rsidR="009C54A0">
              <w:rPr>
                <w:noProof/>
                <w:webHidden/>
              </w:rPr>
              <w:fldChar w:fldCharType="end"/>
            </w:r>
          </w:hyperlink>
        </w:p>
        <w:p w14:paraId="2AC66A4E" w14:textId="18DEFA60" w:rsidR="009C54A0" w:rsidRDefault="009C5AEB">
          <w:pPr>
            <w:pStyle w:val="TJ3"/>
            <w:tabs>
              <w:tab w:val="right" w:leader="dot" w:pos="9736"/>
            </w:tabs>
            <w:rPr>
              <w:rFonts w:asciiTheme="minorHAnsi" w:eastAsiaTheme="minorEastAsia" w:hAnsiTheme="minorHAnsi" w:cstheme="minorBidi"/>
              <w:noProof/>
              <w:lang w:eastAsia="hu-HU"/>
            </w:rPr>
          </w:pPr>
          <w:hyperlink w:anchor="_Toc175307548" w:history="1">
            <w:r w:rsidR="009C54A0" w:rsidRPr="00755683">
              <w:rPr>
                <w:rStyle w:val="Hiperhivatkozs"/>
                <w:rFonts w:ascii="Times New Roman" w:hAnsi="Times New Roman"/>
                <w:noProof/>
                <w:lang w:eastAsia="hu-HU"/>
              </w:rPr>
              <w:t>X./2.1. Az alkalmazottakról nyilvántartott adatok:</w:t>
            </w:r>
            <w:r w:rsidR="009C54A0">
              <w:rPr>
                <w:noProof/>
                <w:webHidden/>
              </w:rPr>
              <w:tab/>
            </w:r>
            <w:r w:rsidR="009C54A0">
              <w:rPr>
                <w:noProof/>
                <w:webHidden/>
              </w:rPr>
              <w:fldChar w:fldCharType="begin"/>
            </w:r>
            <w:r w:rsidR="009C54A0">
              <w:rPr>
                <w:noProof/>
                <w:webHidden/>
              </w:rPr>
              <w:instrText xml:space="preserve"> PAGEREF _Toc175307548 \h </w:instrText>
            </w:r>
            <w:r w:rsidR="009C54A0">
              <w:rPr>
                <w:noProof/>
                <w:webHidden/>
              </w:rPr>
            </w:r>
            <w:r w:rsidR="009C54A0">
              <w:rPr>
                <w:noProof/>
                <w:webHidden/>
              </w:rPr>
              <w:fldChar w:fldCharType="separate"/>
            </w:r>
            <w:r w:rsidR="00434FA6">
              <w:rPr>
                <w:noProof/>
                <w:webHidden/>
              </w:rPr>
              <w:t>56</w:t>
            </w:r>
            <w:r w:rsidR="009C54A0">
              <w:rPr>
                <w:noProof/>
                <w:webHidden/>
              </w:rPr>
              <w:fldChar w:fldCharType="end"/>
            </w:r>
          </w:hyperlink>
        </w:p>
        <w:p w14:paraId="18E8E909" w14:textId="27E1B373" w:rsidR="009C54A0" w:rsidRDefault="009C5AEB">
          <w:pPr>
            <w:pStyle w:val="TJ3"/>
            <w:tabs>
              <w:tab w:val="right" w:leader="dot" w:pos="9736"/>
            </w:tabs>
            <w:rPr>
              <w:rFonts w:asciiTheme="minorHAnsi" w:eastAsiaTheme="minorEastAsia" w:hAnsiTheme="minorHAnsi" w:cstheme="minorBidi"/>
              <w:noProof/>
              <w:lang w:eastAsia="hu-HU"/>
            </w:rPr>
          </w:pPr>
          <w:hyperlink w:anchor="_Toc175307549" w:history="1">
            <w:r w:rsidR="009C54A0" w:rsidRPr="00755683">
              <w:rPr>
                <w:rStyle w:val="Hiperhivatkozs"/>
                <w:rFonts w:ascii="Times New Roman" w:hAnsi="Times New Roman"/>
                <w:noProof/>
                <w:lang w:eastAsia="hu-HU"/>
              </w:rPr>
              <w:t>X./2.2. A gyermekek, szülők adatainak kezelése</w:t>
            </w:r>
            <w:r w:rsidR="009C54A0">
              <w:rPr>
                <w:noProof/>
                <w:webHidden/>
              </w:rPr>
              <w:tab/>
            </w:r>
            <w:r w:rsidR="009C54A0">
              <w:rPr>
                <w:noProof/>
                <w:webHidden/>
              </w:rPr>
              <w:fldChar w:fldCharType="begin"/>
            </w:r>
            <w:r w:rsidR="009C54A0">
              <w:rPr>
                <w:noProof/>
                <w:webHidden/>
              </w:rPr>
              <w:instrText xml:space="preserve"> PAGEREF _Toc175307549 \h </w:instrText>
            </w:r>
            <w:r w:rsidR="009C54A0">
              <w:rPr>
                <w:noProof/>
                <w:webHidden/>
              </w:rPr>
            </w:r>
            <w:r w:rsidR="009C54A0">
              <w:rPr>
                <w:noProof/>
                <w:webHidden/>
              </w:rPr>
              <w:fldChar w:fldCharType="separate"/>
            </w:r>
            <w:r w:rsidR="00434FA6">
              <w:rPr>
                <w:noProof/>
                <w:webHidden/>
              </w:rPr>
              <w:t>57</w:t>
            </w:r>
            <w:r w:rsidR="009C54A0">
              <w:rPr>
                <w:noProof/>
                <w:webHidden/>
              </w:rPr>
              <w:fldChar w:fldCharType="end"/>
            </w:r>
          </w:hyperlink>
        </w:p>
        <w:p w14:paraId="3A40C8AD" w14:textId="6A75AC1A" w:rsidR="009C54A0" w:rsidRDefault="009C5AEB">
          <w:pPr>
            <w:pStyle w:val="TJ3"/>
            <w:tabs>
              <w:tab w:val="right" w:leader="dot" w:pos="9736"/>
            </w:tabs>
            <w:rPr>
              <w:rFonts w:asciiTheme="minorHAnsi" w:eastAsiaTheme="minorEastAsia" w:hAnsiTheme="minorHAnsi" w:cstheme="minorBidi"/>
              <w:noProof/>
              <w:lang w:eastAsia="hu-HU"/>
            </w:rPr>
          </w:pPr>
          <w:hyperlink w:anchor="_Toc175307550" w:history="1">
            <w:r w:rsidR="009C54A0" w:rsidRPr="00755683">
              <w:rPr>
                <w:rStyle w:val="Hiperhivatkozs"/>
                <w:rFonts w:ascii="Times New Roman" w:hAnsi="Times New Roman"/>
                <w:noProof/>
                <w:lang w:eastAsia="hu-HU"/>
              </w:rPr>
              <w:t>X./2.3. Adatvédelmi, titokvédelmi tudnivalók</w:t>
            </w:r>
            <w:r w:rsidR="009C54A0">
              <w:rPr>
                <w:noProof/>
                <w:webHidden/>
              </w:rPr>
              <w:tab/>
            </w:r>
            <w:r w:rsidR="009C54A0">
              <w:rPr>
                <w:noProof/>
                <w:webHidden/>
              </w:rPr>
              <w:fldChar w:fldCharType="begin"/>
            </w:r>
            <w:r w:rsidR="009C54A0">
              <w:rPr>
                <w:noProof/>
                <w:webHidden/>
              </w:rPr>
              <w:instrText xml:space="preserve"> PAGEREF _Toc175307550 \h </w:instrText>
            </w:r>
            <w:r w:rsidR="009C54A0">
              <w:rPr>
                <w:noProof/>
                <w:webHidden/>
              </w:rPr>
            </w:r>
            <w:r w:rsidR="009C54A0">
              <w:rPr>
                <w:noProof/>
                <w:webHidden/>
              </w:rPr>
              <w:fldChar w:fldCharType="separate"/>
            </w:r>
            <w:r w:rsidR="00434FA6">
              <w:rPr>
                <w:noProof/>
                <w:webHidden/>
              </w:rPr>
              <w:t>58</w:t>
            </w:r>
            <w:r w:rsidR="009C54A0">
              <w:rPr>
                <w:noProof/>
                <w:webHidden/>
              </w:rPr>
              <w:fldChar w:fldCharType="end"/>
            </w:r>
          </w:hyperlink>
        </w:p>
        <w:p w14:paraId="625F567C" w14:textId="3BC6B911" w:rsidR="009C54A0" w:rsidRDefault="009C5AEB">
          <w:pPr>
            <w:pStyle w:val="TJ1"/>
            <w:tabs>
              <w:tab w:val="left" w:pos="660"/>
            </w:tabs>
            <w:rPr>
              <w:rFonts w:asciiTheme="minorHAnsi" w:eastAsiaTheme="minorEastAsia" w:hAnsiTheme="minorHAnsi" w:cstheme="minorBidi"/>
              <w:noProof/>
              <w:sz w:val="22"/>
              <w:szCs w:val="22"/>
            </w:rPr>
          </w:pPr>
          <w:hyperlink w:anchor="_Toc175307551" w:history="1">
            <w:r w:rsidR="009C54A0" w:rsidRPr="00755683">
              <w:rPr>
                <w:rStyle w:val="Hiperhivatkozs"/>
                <w:caps/>
                <w:noProof/>
              </w:rPr>
              <w:t>XI.</w:t>
            </w:r>
            <w:r w:rsidR="009C54A0">
              <w:rPr>
                <w:rFonts w:asciiTheme="minorHAnsi" w:eastAsiaTheme="minorEastAsia" w:hAnsiTheme="minorHAnsi" w:cstheme="minorBidi"/>
                <w:noProof/>
                <w:sz w:val="22"/>
                <w:szCs w:val="22"/>
              </w:rPr>
              <w:tab/>
            </w:r>
            <w:r w:rsidR="009C54A0" w:rsidRPr="00755683">
              <w:rPr>
                <w:rStyle w:val="Hiperhivatkozs"/>
                <w:caps/>
                <w:noProof/>
              </w:rPr>
              <w:t>TaNKÖNYVTÁRI SZABÁLYZAT</w:t>
            </w:r>
            <w:r w:rsidR="009C54A0">
              <w:rPr>
                <w:noProof/>
                <w:webHidden/>
              </w:rPr>
              <w:tab/>
            </w:r>
            <w:r w:rsidR="009C54A0">
              <w:rPr>
                <w:noProof/>
                <w:webHidden/>
              </w:rPr>
              <w:fldChar w:fldCharType="begin"/>
            </w:r>
            <w:r w:rsidR="009C54A0">
              <w:rPr>
                <w:noProof/>
                <w:webHidden/>
              </w:rPr>
              <w:instrText xml:space="preserve"> PAGEREF _Toc175307551 \h </w:instrText>
            </w:r>
            <w:r w:rsidR="009C54A0">
              <w:rPr>
                <w:noProof/>
                <w:webHidden/>
              </w:rPr>
            </w:r>
            <w:r w:rsidR="009C54A0">
              <w:rPr>
                <w:noProof/>
                <w:webHidden/>
              </w:rPr>
              <w:fldChar w:fldCharType="separate"/>
            </w:r>
            <w:r w:rsidR="00434FA6">
              <w:rPr>
                <w:noProof/>
                <w:webHidden/>
              </w:rPr>
              <w:t>59</w:t>
            </w:r>
            <w:r w:rsidR="009C54A0">
              <w:rPr>
                <w:noProof/>
                <w:webHidden/>
              </w:rPr>
              <w:fldChar w:fldCharType="end"/>
            </w:r>
          </w:hyperlink>
        </w:p>
        <w:p w14:paraId="7E85B161" w14:textId="61C26406" w:rsidR="009C54A0" w:rsidRDefault="009C5AEB">
          <w:pPr>
            <w:pStyle w:val="TJ2"/>
            <w:rPr>
              <w:rFonts w:asciiTheme="minorHAnsi" w:eastAsiaTheme="minorEastAsia" w:hAnsiTheme="minorHAnsi" w:cstheme="minorBidi"/>
              <w:noProof/>
              <w:sz w:val="22"/>
              <w:szCs w:val="22"/>
            </w:rPr>
          </w:pPr>
          <w:hyperlink w:anchor="_Toc175307552" w:history="1">
            <w:r w:rsidR="009C54A0" w:rsidRPr="00755683">
              <w:rPr>
                <w:rStyle w:val="Hiperhivatkozs"/>
                <w:noProof/>
              </w:rPr>
              <w:t>XI./1. A tanulói tankönyvtámogatás és az iskolai tankönyvellátás rendje</w:t>
            </w:r>
            <w:r w:rsidR="009C54A0">
              <w:rPr>
                <w:noProof/>
                <w:webHidden/>
              </w:rPr>
              <w:tab/>
            </w:r>
            <w:r w:rsidR="009C54A0">
              <w:rPr>
                <w:noProof/>
                <w:webHidden/>
              </w:rPr>
              <w:fldChar w:fldCharType="begin"/>
            </w:r>
            <w:r w:rsidR="009C54A0">
              <w:rPr>
                <w:noProof/>
                <w:webHidden/>
              </w:rPr>
              <w:instrText xml:space="preserve"> PAGEREF _Toc175307552 \h </w:instrText>
            </w:r>
            <w:r w:rsidR="009C54A0">
              <w:rPr>
                <w:noProof/>
                <w:webHidden/>
              </w:rPr>
            </w:r>
            <w:r w:rsidR="009C54A0">
              <w:rPr>
                <w:noProof/>
                <w:webHidden/>
              </w:rPr>
              <w:fldChar w:fldCharType="separate"/>
            </w:r>
            <w:r w:rsidR="00434FA6">
              <w:rPr>
                <w:noProof/>
                <w:webHidden/>
              </w:rPr>
              <w:t>59</w:t>
            </w:r>
            <w:r w:rsidR="009C54A0">
              <w:rPr>
                <w:noProof/>
                <w:webHidden/>
              </w:rPr>
              <w:fldChar w:fldCharType="end"/>
            </w:r>
          </w:hyperlink>
        </w:p>
        <w:p w14:paraId="69F2CA60" w14:textId="5F8FE0FB" w:rsidR="009C54A0" w:rsidRDefault="009C5AEB">
          <w:pPr>
            <w:pStyle w:val="TJ3"/>
            <w:tabs>
              <w:tab w:val="right" w:leader="dot" w:pos="9736"/>
            </w:tabs>
            <w:rPr>
              <w:rFonts w:asciiTheme="minorHAnsi" w:eastAsiaTheme="minorEastAsia" w:hAnsiTheme="minorHAnsi" w:cstheme="minorBidi"/>
              <w:noProof/>
              <w:lang w:eastAsia="hu-HU"/>
            </w:rPr>
          </w:pPr>
          <w:hyperlink w:anchor="_Toc175307553" w:history="1">
            <w:r w:rsidR="009C54A0" w:rsidRPr="00755683">
              <w:rPr>
                <w:rStyle w:val="Hiperhivatkozs"/>
                <w:rFonts w:ascii="Times New Roman" w:hAnsi="Times New Roman"/>
                <w:noProof/>
                <w:lang w:eastAsia="hu-HU"/>
              </w:rPr>
              <w:t>XI./1.1. Jogszabályi háttér</w:t>
            </w:r>
            <w:r w:rsidR="009C54A0">
              <w:rPr>
                <w:noProof/>
                <w:webHidden/>
              </w:rPr>
              <w:tab/>
            </w:r>
            <w:r w:rsidR="009C54A0">
              <w:rPr>
                <w:noProof/>
                <w:webHidden/>
              </w:rPr>
              <w:fldChar w:fldCharType="begin"/>
            </w:r>
            <w:r w:rsidR="009C54A0">
              <w:rPr>
                <w:noProof/>
                <w:webHidden/>
              </w:rPr>
              <w:instrText xml:space="preserve"> PAGEREF _Toc175307553 \h </w:instrText>
            </w:r>
            <w:r w:rsidR="009C54A0">
              <w:rPr>
                <w:noProof/>
                <w:webHidden/>
              </w:rPr>
            </w:r>
            <w:r w:rsidR="009C54A0">
              <w:rPr>
                <w:noProof/>
                <w:webHidden/>
              </w:rPr>
              <w:fldChar w:fldCharType="separate"/>
            </w:r>
            <w:r w:rsidR="00434FA6">
              <w:rPr>
                <w:noProof/>
                <w:webHidden/>
              </w:rPr>
              <w:t>59</w:t>
            </w:r>
            <w:r w:rsidR="009C54A0">
              <w:rPr>
                <w:noProof/>
                <w:webHidden/>
              </w:rPr>
              <w:fldChar w:fldCharType="end"/>
            </w:r>
          </w:hyperlink>
        </w:p>
        <w:p w14:paraId="224AB3B2" w14:textId="5C8BBA05" w:rsidR="009C54A0" w:rsidRDefault="009C5AEB">
          <w:pPr>
            <w:pStyle w:val="TJ3"/>
            <w:tabs>
              <w:tab w:val="right" w:leader="dot" w:pos="9736"/>
            </w:tabs>
            <w:rPr>
              <w:rFonts w:asciiTheme="minorHAnsi" w:eastAsiaTheme="minorEastAsia" w:hAnsiTheme="minorHAnsi" w:cstheme="minorBidi"/>
              <w:noProof/>
              <w:lang w:eastAsia="hu-HU"/>
            </w:rPr>
          </w:pPr>
          <w:hyperlink w:anchor="_Toc175307554" w:history="1">
            <w:r w:rsidR="009C54A0" w:rsidRPr="00755683">
              <w:rPr>
                <w:rStyle w:val="Hiperhivatkozs"/>
                <w:rFonts w:ascii="Times New Roman" w:hAnsi="Times New Roman"/>
                <w:noProof/>
                <w:lang w:eastAsia="hu-HU"/>
              </w:rPr>
              <w:t>XI./1.2. A tankönyvek kiválasztásának elvei és rendje</w:t>
            </w:r>
            <w:r w:rsidR="009C54A0">
              <w:rPr>
                <w:noProof/>
                <w:webHidden/>
              </w:rPr>
              <w:tab/>
            </w:r>
            <w:r w:rsidR="009C54A0">
              <w:rPr>
                <w:noProof/>
                <w:webHidden/>
              </w:rPr>
              <w:fldChar w:fldCharType="begin"/>
            </w:r>
            <w:r w:rsidR="009C54A0">
              <w:rPr>
                <w:noProof/>
                <w:webHidden/>
              </w:rPr>
              <w:instrText xml:space="preserve"> PAGEREF _Toc175307554 \h </w:instrText>
            </w:r>
            <w:r w:rsidR="009C54A0">
              <w:rPr>
                <w:noProof/>
                <w:webHidden/>
              </w:rPr>
            </w:r>
            <w:r w:rsidR="009C54A0">
              <w:rPr>
                <w:noProof/>
                <w:webHidden/>
              </w:rPr>
              <w:fldChar w:fldCharType="separate"/>
            </w:r>
            <w:r w:rsidR="00434FA6">
              <w:rPr>
                <w:noProof/>
                <w:webHidden/>
              </w:rPr>
              <w:t>59</w:t>
            </w:r>
            <w:r w:rsidR="009C54A0">
              <w:rPr>
                <w:noProof/>
                <w:webHidden/>
              </w:rPr>
              <w:fldChar w:fldCharType="end"/>
            </w:r>
          </w:hyperlink>
        </w:p>
        <w:p w14:paraId="26DC7FF1" w14:textId="0DEA45A7" w:rsidR="009C54A0" w:rsidRDefault="009C5AEB">
          <w:pPr>
            <w:pStyle w:val="TJ3"/>
            <w:tabs>
              <w:tab w:val="right" w:leader="dot" w:pos="9736"/>
            </w:tabs>
            <w:rPr>
              <w:rFonts w:asciiTheme="minorHAnsi" w:eastAsiaTheme="minorEastAsia" w:hAnsiTheme="minorHAnsi" w:cstheme="minorBidi"/>
              <w:noProof/>
              <w:lang w:eastAsia="hu-HU"/>
            </w:rPr>
          </w:pPr>
          <w:hyperlink w:anchor="_Toc175307555" w:history="1">
            <w:r w:rsidR="009C54A0" w:rsidRPr="00755683">
              <w:rPr>
                <w:rStyle w:val="Hiperhivatkozs"/>
                <w:rFonts w:ascii="Times New Roman" w:hAnsi="Times New Roman"/>
                <w:noProof/>
                <w:lang w:eastAsia="hu-HU"/>
              </w:rPr>
              <w:t>XI./1.3. A tankönyvrendelés és terjesztés</w:t>
            </w:r>
            <w:r w:rsidR="009C54A0">
              <w:rPr>
                <w:noProof/>
                <w:webHidden/>
              </w:rPr>
              <w:tab/>
            </w:r>
            <w:r w:rsidR="009C54A0">
              <w:rPr>
                <w:noProof/>
                <w:webHidden/>
              </w:rPr>
              <w:fldChar w:fldCharType="begin"/>
            </w:r>
            <w:r w:rsidR="009C54A0">
              <w:rPr>
                <w:noProof/>
                <w:webHidden/>
              </w:rPr>
              <w:instrText xml:space="preserve"> PAGEREF _Toc175307555 \h </w:instrText>
            </w:r>
            <w:r w:rsidR="009C54A0">
              <w:rPr>
                <w:noProof/>
                <w:webHidden/>
              </w:rPr>
            </w:r>
            <w:r w:rsidR="009C54A0">
              <w:rPr>
                <w:noProof/>
                <w:webHidden/>
              </w:rPr>
              <w:fldChar w:fldCharType="separate"/>
            </w:r>
            <w:r w:rsidR="00434FA6">
              <w:rPr>
                <w:noProof/>
                <w:webHidden/>
              </w:rPr>
              <w:t>60</w:t>
            </w:r>
            <w:r w:rsidR="009C54A0">
              <w:rPr>
                <w:noProof/>
                <w:webHidden/>
              </w:rPr>
              <w:fldChar w:fldCharType="end"/>
            </w:r>
          </w:hyperlink>
        </w:p>
        <w:p w14:paraId="742516F1" w14:textId="6E4F9B98" w:rsidR="009C54A0" w:rsidRDefault="009C5AEB">
          <w:pPr>
            <w:pStyle w:val="TJ3"/>
            <w:tabs>
              <w:tab w:val="right" w:leader="dot" w:pos="9736"/>
            </w:tabs>
            <w:rPr>
              <w:rFonts w:asciiTheme="minorHAnsi" w:eastAsiaTheme="minorEastAsia" w:hAnsiTheme="minorHAnsi" w:cstheme="minorBidi"/>
              <w:noProof/>
              <w:lang w:eastAsia="hu-HU"/>
            </w:rPr>
          </w:pPr>
          <w:hyperlink w:anchor="_Toc175307556" w:history="1">
            <w:r w:rsidR="009C54A0" w:rsidRPr="00755683">
              <w:rPr>
                <w:rStyle w:val="Hiperhivatkozs"/>
                <w:rFonts w:ascii="Times New Roman" w:hAnsi="Times New Roman"/>
                <w:noProof/>
                <w:lang w:eastAsia="hu-HU"/>
              </w:rPr>
              <w:t>XI./1.4. A tanulói tankönyvtámogatás rendje</w:t>
            </w:r>
            <w:r w:rsidR="009C54A0">
              <w:rPr>
                <w:noProof/>
                <w:webHidden/>
              </w:rPr>
              <w:tab/>
            </w:r>
            <w:r w:rsidR="009C54A0">
              <w:rPr>
                <w:noProof/>
                <w:webHidden/>
              </w:rPr>
              <w:fldChar w:fldCharType="begin"/>
            </w:r>
            <w:r w:rsidR="009C54A0">
              <w:rPr>
                <w:noProof/>
                <w:webHidden/>
              </w:rPr>
              <w:instrText xml:space="preserve"> PAGEREF _Toc175307556 \h </w:instrText>
            </w:r>
            <w:r w:rsidR="009C54A0">
              <w:rPr>
                <w:noProof/>
                <w:webHidden/>
              </w:rPr>
            </w:r>
            <w:r w:rsidR="009C54A0">
              <w:rPr>
                <w:noProof/>
                <w:webHidden/>
              </w:rPr>
              <w:fldChar w:fldCharType="separate"/>
            </w:r>
            <w:r w:rsidR="00434FA6">
              <w:rPr>
                <w:noProof/>
                <w:webHidden/>
              </w:rPr>
              <w:t>60</w:t>
            </w:r>
            <w:r w:rsidR="009C54A0">
              <w:rPr>
                <w:noProof/>
                <w:webHidden/>
              </w:rPr>
              <w:fldChar w:fldCharType="end"/>
            </w:r>
          </w:hyperlink>
        </w:p>
        <w:p w14:paraId="4DEE05F3" w14:textId="4B121BF3" w:rsidR="009C54A0" w:rsidRDefault="009C5AEB">
          <w:pPr>
            <w:pStyle w:val="TJ3"/>
            <w:tabs>
              <w:tab w:val="right" w:leader="dot" w:pos="9736"/>
            </w:tabs>
            <w:rPr>
              <w:rFonts w:asciiTheme="minorHAnsi" w:eastAsiaTheme="minorEastAsia" w:hAnsiTheme="minorHAnsi" w:cstheme="minorBidi"/>
              <w:noProof/>
              <w:lang w:eastAsia="hu-HU"/>
            </w:rPr>
          </w:pPr>
          <w:hyperlink w:anchor="_Toc175307557" w:history="1">
            <w:r w:rsidR="009C54A0" w:rsidRPr="00755683">
              <w:rPr>
                <w:rStyle w:val="Hiperhivatkozs"/>
                <w:rFonts w:ascii="Times New Roman" w:hAnsi="Times New Roman"/>
                <w:noProof/>
                <w:lang w:eastAsia="hu-HU"/>
              </w:rPr>
              <w:t>XI./1.5. Kártérítés és könyvtárból vásárlás</w:t>
            </w:r>
            <w:r w:rsidR="009C54A0">
              <w:rPr>
                <w:noProof/>
                <w:webHidden/>
              </w:rPr>
              <w:tab/>
            </w:r>
            <w:r w:rsidR="009C54A0">
              <w:rPr>
                <w:noProof/>
                <w:webHidden/>
              </w:rPr>
              <w:fldChar w:fldCharType="begin"/>
            </w:r>
            <w:r w:rsidR="009C54A0">
              <w:rPr>
                <w:noProof/>
                <w:webHidden/>
              </w:rPr>
              <w:instrText xml:space="preserve"> PAGEREF _Toc175307557 \h </w:instrText>
            </w:r>
            <w:r w:rsidR="009C54A0">
              <w:rPr>
                <w:noProof/>
                <w:webHidden/>
              </w:rPr>
            </w:r>
            <w:r w:rsidR="009C54A0">
              <w:rPr>
                <w:noProof/>
                <w:webHidden/>
              </w:rPr>
              <w:fldChar w:fldCharType="separate"/>
            </w:r>
            <w:r w:rsidR="00434FA6">
              <w:rPr>
                <w:noProof/>
                <w:webHidden/>
              </w:rPr>
              <w:t>61</w:t>
            </w:r>
            <w:r w:rsidR="009C54A0">
              <w:rPr>
                <w:noProof/>
                <w:webHidden/>
              </w:rPr>
              <w:fldChar w:fldCharType="end"/>
            </w:r>
          </w:hyperlink>
        </w:p>
        <w:p w14:paraId="3F67126B" w14:textId="418E280D" w:rsidR="009C54A0" w:rsidRDefault="009C5AEB">
          <w:pPr>
            <w:pStyle w:val="TJ2"/>
            <w:rPr>
              <w:rFonts w:asciiTheme="minorHAnsi" w:eastAsiaTheme="minorEastAsia" w:hAnsiTheme="minorHAnsi" w:cstheme="minorBidi"/>
              <w:noProof/>
              <w:sz w:val="22"/>
              <w:szCs w:val="22"/>
            </w:rPr>
          </w:pPr>
          <w:hyperlink w:anchor="_Toc175307558" w:history="1">
            <w:r w:rsidR="009C54A0" w:rsidRPr="00755683">
              <w:rPr>
                <w:rStyle w:val="Hiperhivatkozs"/>
                <w:noProof/>
              </w:rPr>
              <w:t>XI./2. Ütemterv</w:t>
            </w:r>
            <w:r w:rsidR="009C54A0">
              <w:rPr>
                <w:noProof/>
                <w:webHidden/>
              </w:rPr>
              <w:tab/>
            </w:r>
            <w:r w:rsidR="009C54A0">
              <w:rPr>
                <w:noProof/>
                <w:webHidden/>
              </w:rPr>
              <w:fldChar w:fldCharType="begin"/>
            </w:r>
            <w:r w:rsidR="009C54A0">
              <w:rPr>
                <w:noProof/>
                <w:webHidden/>
              </w:rPr>
              <w:instrText xml:space="preserve"> PAGEREF _Toc175307558 \h </w:instrText>
            </w:r>
            <w:r w:rsidR="009C54A0">
              <w:rPr>
                <w:noProof/>
                <w:webHidden/>
              </w:rPr>
            </w:r>
            <w:r w:rsidR="009C54A0">
              <w:rPr>
                <w:noProof/>
                <w:webHidden/>
              </w:rPr>
              <w:fldChar w:fldCharType="separate"/>
            </w:r>
            <w:r w:rsidR="00434FA6">
              <w:rPr>
                <w:noProof/>
                <w:webHidden/>
              </w:rPr>
              <w:t>63</w:t>
            </w:r>
            <w:r w:rsidR="009C54A0">
              <w:rPr>
                <w:noProof/>
                <w:webHidden/>
              </w:rPr>
              <w:fldChar w:fldCharType="end"/>
            </w:r>
          </w:hyperlink>
        </w:p>
        <w:p w14:paraId="703A7639" w14:textId="667FA384" w:rsidR="009C54A0" w:rsidRDefault="009C5AEB">
          <w:pPr>
            <w:pStyle w:val="TJ2"/>
            <w:rPr>
              <w:rFonts w:asciiTheme="minorHAnsi" w:eastAsiaTheme="minorEastAsia" w:hAnsiTheme="minorHAnsi" w:cstheme="minorBidi"/>
              <w:noProof/>
              <w:sz w:val="22"/>
              <w:szCs w:val="22"/>
            </w:rPr>
          </w:pPr>
          <w:hyperlink w:anchor="_Toc175307559" w:history="1">
            <w:r w:rsidR="009C54A0" w:rsidRPr="00755683">
              <w:rPr>
                <w:rStyle w:val="Hiperhivatkozs"/>
                <w:noProof/>
              </w:rPr>
              <w:t>XI./3. Az iskolai könyvtár működési szabályzata</w:t>
            </w:r>
            <w:r w:rsidR="009C54A0">
              <w:rPr>
                <w:noProof/>
                <w:webHidden/>
              </w:rPr>
              <w:tab/>
            </w:r>
            <w:r w:rsidR="009C54A0">
              <w:rPr>
                <w:noProof/>
                <w:webHidden/>
              </w:rPr>
              <w:fldChar w:fldCharType="begin"/>
            </w:r>
            <w:r w:rsidR="009C54A0">
              <w:rPr>
                <w:noProof/>
                <w:webHidden/>
              </w:rPr>
              <w:instrText xml:space="preserve"> PAGEREF _Toc175307559 \h </w:instrText>
            </w:r>
            <w:r w:rsidR="009C54A0">
              <w:rPr>
                <w:noProof/>
                <w:webHidden/>
              </w:rPr>
            </w:r>
            <w:r w:rsidR="009C54A0">
              <w:rPr>
                <w:noProof/>
                <w:webHidden/>
              </w:rPr>
              <w:fldChar w:fldCharType="separate"/>
            </w:r>
            <w:r w:rsidR="00434FA6">
              <w:rPr>
                <w:noProof/>
                <w:webHidden/>
              </w:rPr>
              <w:t>64</w:t>
            </w:r>
            <w:r w:rsidR="009C54A0">
              <w:rPr>
                <w:noProof/>
                <w:webHidden/>
              </w:rPr>
              <w:fldChar w:fldCharType="end"/>
            </w:r>
          </w:hyperlink>
        </w:p>
        <w:p w14:paraId="0DD6635E" w14:textId="24060C8E" w:rsidR="009C54A0" w:rsidRDefault="009C5AEB">
          <w:pPr>
            <w:pStyle w:val="TJ3"/>
            <w:tabs>
              <w:tab w:val="right" w:leader="dot" w:pos="9736"/>
            </w:tabs>
            <w:rPr>
              <w:rFonts w:asciiTheme="minorHAnsi" w:eastAsiaTheme="minorEastAsia" w:hAnsiTheme="minorHAnsi" w:cstheme="minorBidi"/>
              <w:noProof/>
              <w:lang w:eastAsia="hu-HU"/>
            </w:rPr>
          </w:pPr>
          <w:hyperlink w:anchor="_Toc175307560" w:history="1">
            <w:r w:rsidR="009C54A0" w:rsidRPr="00755683">
              <w:rPr>
                <w:rStyle w:val="Hiperhivatkozs"/>
                <w:rFonts w:ascii="Times New Roman" w:hAnsi="Times New Roman"/>
                <w:noProof/>
              </w:rPr>
              <w:t>XI./3.1. Oktatási jogszabályok</w:t>
            </w:r>
            <w:r w:rsidR="009C54A0">
              <w:rPr>
                <w:noProof/>
                <w:webHidden/>
              </w:rPr>
              <w:tab/>
            </w:r>
            <w:r w:rsidR="009C54A0">
              <w:rPr>
                <w:noProof/>
                <w:webHidden/>
              </w:rPr>
              <w:fldChar w:fldCharType="begin"/>
            </w:r>
            <w:r w:rsidR="009C54A0">
              <w:rPr>
                <w:noProof/>
                <w:webHidden/>
              </w:rPr>
              <w:instrText xml:space="preserve"> PAGEREF _Toc175307560 \h </w:instrText>
            </w:r>
            <w:r w:rsidR="009C54A0">
              <w:rPr>
                <w:noProof/>
                <w:webHidden/>
              </w:rPr>
            </w:r>
            <w:r w:rsidR="009C54A0">
              <w:rPr>
                <w:noProof/>
                <w:webHidden/>
              </w:rPr>
              <w:fldChar w:fldCharType="separate"/>
            </w:r>
            <w:r w:rsidR="00434FA6">
              <w:rPr>
                <w:noProof/>
                <w:webHidden/>
              </w:rPr>
              <w:t>64</w:t>
            </w:r>
            <w:r w:rsidR="009C54A0">
              <w:rPr>
                <w:noProof/>
                <w:webHidden/>
              </w:rPr>
              <w:fldChar w:fldCharType="end"/>
            </w:r>
          </w:hyperlink>
        </w:p>
        <w:p w14:paraId="74AECDF5" w14:textId="35840FA4" w:rsidR="009C54A0" w:rsidRDefault="009C5AEB">
          <w:pPr>
            <w:pStyle w:val="TJ3"/>
            <w:tabs>
              <w:tab w:val="right" w:leader="dot" w:pos="9736"/>
            </w:tabs>
            <w:rPr>
              <w:rFonts w:asciiTheme="minorHAnsi" w:eastAsiaTheme="minorEastAsia" w:hAnsiTheme="minorHAnsi" w:cstheme="minorBidi"/>
              <w:noProof/>
              <w:lang w:eastAsia="hu-HU"/>
            </w:rPr>
          </w:pPr>
          <w:hyperlink w:anchor="_Toc175307561" w:history="1">
            <w:r w:rsidR="009C54A0" w:rsidRPr="00755683">
              <w:rPr>
                <w:rStyle w:val="Hiperhivatkozs"/>
                <w:rFonts w:ascii="Times New Roman" w:hAnsi="Times New Roman"/>
                <w:noProof/>
              </w:rPr>
              <w:t>XI./3.2. Könyvtári jogszabályok</w:t>
            </w:r>
            <w:r w:rsidR="009C54A0">
              <w:rPr>
                <w:noProof/>
                <w:webHidden/>
              </w:rPr>
              <w:tab/>
            </w:r>
            <w:r w:rsidR="009C54A0">
              <w:rPr>
                <w:noProof/>
                <w:webHidden/>
              </w:rPr>
              <w:fldChar w:fldCharType="begin"/>
            </w:r>
            <w:r w:rsidR="009C54A0">
              <w:rPr>
                <w:noProof/>
                <w:webHidden/>
              </w:rPr>
              <w:instrText xml:space="preserve"> PAGEREF _Toc175307561 \h </w:instrText>
            </w:r>
            <w:r w:rsidR="009C54A0">
              <w:rPr>
                <w:noProof/>
                <w:webHidden/>
              </w:rPr>
            </w:r>
            <w:r w:rsidR="009C54A0">
              <w:rPr>
                <w:noProof/>
                <w:webHidden/>
              </w:rPr>
              <w:fldChar w:fldCharType="separate"/>
            </w:r>
            <w:r w:rsidR="00434FA6">
              <w:rPr>
                <w:noProof/>
                <w:webHidden/>
              </w:rPr>
              <w:t>64</w:t>
            </w:r>
            <w:r w:rsidR="009C54A0">
              <w:rPr>
                <w:noProof/>
                <w:webHidden/>
              </w:rPr>
              <w:fldChar w:fldCharType="end"/>
            </w:r>
          </w:hyperlink>
        </w:p>
        <w:p w14:paraId="712034C6" w14:textId="387E5360" w:rsidR="009C54A0" w:rsidRDefault="009C5AEB">
          <w:pPr>
            <w:pStyle w:val="TJ3"/>
            <w:tabs>
              <w:tab w:val="right" w:leader="dot" w:pos="9736"/>
            </w:tabs>
            <w:rPr>
              <w:rFonts w:asciiTheme="minorHAnsi" w:eastAsiaTheme="minorEastAsia" w:hAnsiTheme="minorHAnsi" w:cstheme="minorBidi"/>
              <w:noProof/>
              <w:lang w:eastAsia="hu-HU"/>
            </w:rPr>
          </w:pPr>
          <w:hyperlink w:anchor="_Toc175307562" w:history="1">
            <w:r w:rsidR="009C54A0" w:rsidRPr="00755683">
              <w:rPr>
                <w:rStyle w:val="Hiperhivatkozs"/>
                <w:rFonts w:ascii="Times New Roman" w:hAnsi="Times New Roman"/>
                <w:noProof/>
              </w:rPr>
              <w:t xml:space="preserve">XI./3.2. </w:t>
            </w:r>
            <w:r w:rsidR="009C54A0" w:rsidRPr="00755683">
              <w:rPr>
                <w:rStyle w:val="Hiperhivatkozs"/>
                <w:rFonts w:ascii="Times New Roman" w:hAnsi="Times New Roman"/>
                <w:noProof/>
                <w:lang w:eastAsia="hu-HU"/>
              </w:rPr>
              <w:t>Az iskolai könyvtárra vonatkozó adatok</w:t>
            </w:r>
            <w:r w:rsidR="009C54A0">
              <w:rPr>
                <w:noProof/>
                <w:webHidden/>
              </w:rPr>
              <w:tab/>
            </w:r>
            <w:r w:rsidR="009C54A0">
              <w:rPr>
                <w:noProof/>
                <w:webHidden/>
              </w:rPr>
              <w:fldChar w:fldCharType="begin"/>
            </w:r>
            <w:r w:rsidR="009C54A0">
              <w:rPr>
                <w:noProof/>
                <w:webHidden/>
              </w:rPr>
              <w:instrText xml:space="preserve"> PAGEREF _Toc175307562 \h </w:instrText>
            </w:r>
            <w:r w:rsidR="009C54A0">
              <w:rPr>
                <w:noProof/>
                <w:webHidden/>
              </w:rPr>
            </w:r>
            <w:r w:rsidR="009C54A0">
              <w:rPr>
                <w:noProof/>
                <w:webHidden/>
              </w:rPr>
              <w:fldChar w:fldCharType="separate"/>
            </w:r>
            <w:r w:rsidR="00434FA6">
              <w:rPr>
                <w:noProof/>
                <w:webHidden/>
              </w:rPr>
              <w:t>65</w:t>
            </w:r>
            <w:r w:rsidR="009C54A0">
              <w:rPr>
                <w:noProof/>
                <w:webHidden/>
              </w:rPr>
              <w:fldChar w:fldCharType="end"/>
            </w:r>
          </w:hyperlink>
        </w:p>
        <w:p w14:paraId="7B958B09" w14:textId="08320EC3" w:rsidR="009C54A0" w:rsidRDefault="009C5AEB">
          <w:pPr>
            <w:pStyle w:val="TJ3"/>
            <w:tabs>
              <w:tab w:val="right" w:leader="dot" w:pos="9736"/>
            </w:tabs>
            <w:rPr>
              <w:rFonts w:asciiTheme="minorHAnsi" w:eastAsiaTheme="minorEastAsia" w:hAnsiTheme="minorHAnsi" w:cstheme="minorBidi"/>
              <w:noProof/>
              <w:lang w:eastAsia="hu-HU"/>
            </w:rPr>
          </w:pPr>
          <w:hyperlink w:anchor="_Toc175307563" w:history="1">
            <w:r w:rsidR="009C54A0" w:rsidRPr="00755683">
              <w:rPr>
                <w:rStyle w:val="Hiperhivatkozs"/>
                <w:rFonts w:ascii="Times New Roman" w:hAnsi="Times New Roman"/>
                <w:noProof/>
                <w:lang w:eastAsia="hu-HU"/>
              </w:rPr>
              <w:t>XI./3.3. Az iskola könyvtárainak működési célja</w:t>
            </w:r>
            <w:r w:rsidR="009C54A0">
              <w:rPr>
                <w:noProof/>
                <w:webHidden/>
              </w:rPr>
              <w:tab/>
            </w:r>
            <w:r w:rsidR="009C54A0">
              <w:rPr>
                <w:noProof/>
                <w:webHidden/>
              </w:rPr>
              <w:fldChar w:fldCharType="begin"/>
            </w:r>
            <w:r w:rsidR="009C54A0">
              <w:rPr>
                <w:noProof/>
                <w:webHidden/>
              </w:rPr>
              <w:instrText xml:space="preserve"> PAGEREF _Toc175307563 \h </w:instrText>
            </w:r>
            <w:r w:rsidR="009C54A0">
              <w:rPr>
                <w:noProof/>
                <w:webHidden/>
              </w:rPr>
            </w:r>
            <w:r w:rsidR="009C54A0">
              <w:rPr>
                <w:noProof/>
                <w:webHidden/>
              </w:rPr>
              <w:fldChar w:fldCharType="separate"/>
            </w:r>
            <w:r w:rsidR="00434FA6">
              <w:rPr>
                <w:noProof/>
                <w:webHidden/>
              </w:rPr>
              <w:t>65</w:t>
            </w:r>
            <w:r w:rsidR="009C54A0">
              <w:rPr>
                <w:noProof/>
                <w:webHidden/>
              </w:rPr>
              <w:fldChar w:fldCharType="end"/>
            </w:r>
          </w:hyperlink>
        </w:p>
        <w:p w14:paraId="3303C2E5" w14:textId="097A1E08" w:rsidR="009C54A0" w:rsidRDefault="009C5AEB">
          <w:pPr>
            <w:pStyle w:val="TJ3"/>
            <w:tabs>
              <w:tab w:val="right" w:leader="dot" w:pos="9736"/>
            </w:tabs>
            <w:rPr>
              <w:rFonts w:asciiTheme="minorHAnsi" w:eastAsiaTheme="minorEastAsia" w:hAnsiTheme="minorHAnsi" w:cstheme="minorBidi"/>
              <w:noProof/>
              <w:lang w:eastAsia="hu-HU"/>
            </w:rPr>
          </w:pPr>
          <w:hyperlink w:anchor="_Toc175307564" w:history="1">
            <w:r w:rsidR="009C54A0" w:rsidRPr="00755683">
              <w:rPr>
                <w:rStyle w:val="Hiperhivatkozs"/>
                <w:rFonts w:ascii="Times New Roman" w:hAnsi="Times New Roman"/>
                <w:noProof/>
                <w:lang w:eastAsia="hu-HU"/>
              </w:rPr>
              <w:t>XI./3.4. A könyvtár feladata</w:t>
            </w:r>
            <w:r w:rsidR="009C54A0">
              <w:rPr>
                <w:noProof/>
                <w:webHidden/>
              </w:rPr>
              <w:tab/>
            </w:r>
            <w:r w:rsidR="009C54A0">
              <w:rPr>
                <w:noProof/>
                <w:webHidden/>
              </w:rPr>
              <w:fldChar w:fldCharType="begin"/>
            </w:r>
            <w:r w:rsidR="009C54A0">
              <w:rPr>
                <w:noProof/>
                <w:webHidden/>
              </w:rPr>
              <w:instrText xml:space="preserve"> PAGEREF _Toc175307564 \h </w:instrText>
            </w:r>
            <w:r w:rsidR="009C54A0">
              <w:rPr>
                <w:noProof/>
                <w:webHidden/>
              </w:rPr>
            </w:r>
            <w:r w:rsidR="009C54A0">
              <w:rPr>
                <w:noProof/>
                <w:webHidden/>
              </w:rPr>
              <w:fldChar w:fldCharType="separate"/>
            </w:r>
            <w:r w:rsidR="00434FA6">
              <w:rPr>
                <w:noProof/>
                <w:webHidden/>
              </w:rPr>
              <w:t>66</w:t>
            </w:r>
            <w:r w:rsidR="009C54A0">
              <w:rPr>
                <w:noProof/>
                <w:webHidden/>
              </w:rPr>
              <w:fldChar w:fldCharType="end"/>
            </w:r>
          </w:hyperlink>
        </w:p>
        <w:p w14:paraId="325890F3" w14:textId="7939E9F2" w:rsidR="009C54A0" w:rsidRDefault="009C5AEB">
          <w:pPr>
            <w:pStyle w:val="TJ3"/>
            <w:tabs>
              <w:tab w:val="right" w:leader="dot" w:pos="9736"/>
            </w:tabs>
            <w:rPr>
              <w:rFonts w:asciiTheme="minorHAnsi" w:eastAsiaTheme="minorEastAsia" w:hAnsiTheme="minorHAnsi" w:cstheme="minorBidi"/>
              <w:noProof/>
              <w:lang w:eastAsia="hu-HU"/>
            </w:rPr>
          </w:pPr>
          <w:hyperlink w:anchor="_Toc175307565" w:history="1">
            <w:r w:rsidR="009C54A0" w:rsidRPr="00755683">
              <w:rPr>
                <w:rStyle w:val="Hiperhivatkozs"/>
                <w:rFonts w:ascii="Times New Roman" w:hAnsi="Times New Roman"/>
                <w:noProof/>
              </w:rPr>
              <w:t xml:space="preserve">XI./3.5. </w:t>
            </w:r>
            <w:r w:rsidR="009C54A0" w:rsidRPr="00755683">
              <w:rPr>
                <w:rStyle w:val="Hiperhivatkozs"/>
                <w:rFonts w:ascii="Times New Roman" w:hAnsi="Times New Roman"/>
                <w:noProof/>
                <w:lang w:eastAsia="hu-HU"/>
              </w:rPr>
              <w:t>Az iskolai könyvtár gazdálkodása</w:t>
            </w:r>
            <w:r w:rsidR="009C54A0">
              <w:rPr>
                <w:noProof/>
                <w:webHidden/>
              </w:rPr>
              <w:tab/>
            </w:r>
            <w:r w:rsidR="009C54A0">
              <w:rPr>
                <w:noProof/>
                <w:webHidden/>
              </w:rPr>
              <w:fldChar w:fldCharType="begin"/>
            </w:r>
            <w:r w:rsidR="009C54A0">
              <w:rPr>
                <w:noProof/>
                <w:webHidden/>
              </w:rPr>
              <w:instrText xml:space="preserve"> PAGEREF _Toc175307565 \h </w:instrText>
            </w:r>
            <w:r w:rsidR="009C54A0">
              <w:rPr>
                <w:noProof/>
                <w:webHidden/>
              </w:rPr>
            </w:r>
            <w:r w:rsidR="009C54A0">
              <w:rPr>
                <w:noProof/>
                <w:webHidden/>
              </w:rPr>
              <w:fldChar w:fldCharType="separate"/>
            </w:r>
            <w:r w:rsidR="00434FA6">
              <w:rPr>
                <w:noProof/>
                <w:webHidden/>
              </w:rPr>
              <w:t>66</w:t>
            </w:r>
            <w:r w:rsidR="009C54A0">
              <w:rPr>
                <w:noProof/>
                <w:webHidden/>
              </w:rPr>
              <w:fldChar w:fldCharType="end"/>
            </w:r>
          </w:hyperlink>
        </w:p>
        <w:p w14:paraId="0ABD983E" w14:textId="0FC315B9" w:rsidR="009C54A0" w:rsidRDefault="009C5AEB">
          <w:pPr>
            <w:pStyle w:val="TJ3"/>
            <w:tabs>
              <w:tab w:val="right" w:leader="dot" w:pos="9736"/>
            </w:tabs>
            <w:rPr>
              <w:rFonts w:asciiTheme="minorHAnsi" w:eastAsiaTheme="minorEastAsia" w:hAnsiTheme="minorHAnsi" w:cstheme="minorBidi"/>
              <w:noProof/>
              <w:lang w:eastAsia="hu-HU"/>
            </w:rPr>
          </w:pPr>
          <w:hyperlink w:anchor="_Toc175307566" w:history="1">
            <w:r w:rsidR="009C54A0" w:rsidRPr="00755683">
              <w:rPr>
                <w:rStyle w:val="Hiperhivatkozs"/>
                <w:rFonts w:ascii="Times New Roman" w:hAnsi="Times New Roman"/>
                <w:noProof/>
              </w:rPr>
              <w:t xml:space="preserve">XI./3.6. </w:t>
            </w:r>
            <w:r w:rsidR="009C54A0" w:rsidRPr="00755683">
              <w:rPr>
                <w:rStyle w:val="Hiperhivatkozs"/>
                <w:rFonts w:ascii="Times New Roman" w:hAnsi="Times New Roman"/>
                <w:noProof/>
                <w:lang w:eastAsia="hu-HU"/>
              </w:rPr>
              <w:t>A könyvtár gyűjtőköre</w:t>
            </w:r>
            <w:r w:rsidR="009C54A0">
              <w:rPr>
                <w:noProof/>
                <w:webHidden/>
              </w:rPr>
              <w:tab/>
            </w:r>
            <w:r w:rsidR="009C54A0">
              <w:rPr>
                <w:noProof/>
                <w:webHidden/>
              </w:rPr>
              <w:fldChar w:fldCharType="begin"/>
            </w:r>
            <w:r w:rsidR="009C54A0">
              <w:rPr>
                <w:noProof/>
                <w:webHidden/>
              </w:rPr>
              <w:instrText xml:space="preserve"> PAGEREF _Toc175307566 \h </w:instrText>
            </w:r>
            <w:r w:rsidR="009C54A0">
              <w:rPr>
                <w:noProof/>
                <w:webHidden/>
              </w:rPr>
            </w:r>
            <w:r w:rsidR="009C54A0">
              <w:rPr>
                <w:noProof/>
                <w:webHidden/>
              </w:rPr>
              <w:fldChar w:fldCharType="separate"/>
            </w:r>
            <w:r w:rsidR="00434FA6">
              <w:rPr>
                <w:noProof/>
                <w:webHidden/>
              </w:rPr>
              <w:t>66</w:t>
            </w:r>
            <w:r w:rsidR="009C54A0">
              <w:rPr>
                <w:noProof/>
                <w:webHidden/>
              </w:rPr>
              <w:fldChar w:fldCharType="end"/>
            </w:r>
          </w:hyperlink>
        </w:p>
        <w:p w14:paraId="26862D76" w14:textId="0973F0CB" w:rsidR="009C54A0" w:rsidRDefault="009C5AEB">
          <w:pPr>
            <w:pStyle w:val="TJ3"/>
            <w:tabs>
              <w:tab w:val="right" w:leader="dot" w:pos="9736"/>
            </w:tabs>
            <w:rPr>
              <w:rFonts w:asciiTheme="minorHAnsi" w:eastAsiaTheme="minorEastAsia" w:hAnsiTheme="minorHAnsi" w:cstheme="minorBidi"/>
              <w:noProof/>
              <w:lang w:eastAsia="hu-HU"/>
            </w:rPr>
          </w:pPr>
          <w:hyperlink w:anchor="_Toc175307567" w:history="1">
            <w:r w:rsidR="009C54A0" w:rsidRPr="00755683">
              <w:rPr>
                <w:rStyle w:val="Hiperhivatkozs"/>
                <w:rFonts w:ascii="Times New Roman" w:hAnsi="Times New Roman"/>
                <w:noProof/>
              </w:rPr>
              <w:t xml:space="preserve">XI./3.7. </w:t>
            </w:r>
            <w:r w:rsidR="009C54A0" w:rsidRPr="00755683">
              <w:rPr>
                <w:rStyle w:val="Hiperhivatkozs"/>
                <w:rFonts w:ascii="Times New Roman" w:hAnsi="Times New Roman"/>
                <w:noProof/>
                <w:lang w:eastAsia="hu-HU"/>
              </w:rPr>
              <w:t>Gyűjteményszervezés</w:t>
            </w:r>
            <w:r w:rsidR="009C54A0">
              <w:rPr>
                <w:noProof/>
                <w:webHidden/>
              </w:rPr>
              <w:tab/>
            </w:r>
            <w:r w:rsidR="009C54A0">
              <w:rPr>
                <w:noProof/>
                <w:webHidden/>
              </w:rPr>
              <w:fldChar w:fldCharType="begin"/>
            </w:r>
            <w:r w:rsidR="009C54A0">
              <w:rPr>
                <w:noProof/>
                <w:webHidden/>
              </w:rPr>
              <w:instrText xml:space="preserve"> PAGEREF _Toc175307567 \h </w:instrText>
            </w:r>
            <w:r w:rsidR="009C54A0">
              <w:rPr>
                <w:noProof/>
                <w:webHidden/>
              </w:rPr>
            </w:r>
            <w:r w:rsidR="009C54A0">
              <w:rPr>
                <w:noProof/>
                <w:webHidden/>
              </w:rPr>
              <w:fldChar w:fldCharType="separate"/>
            </w:r>
            <w:r w:rsidR="00434FA6">
              <w:rPr>
                <w:noProof/>
                <w:webHidden/>
              </w:rPr>
              <w:t>67</w:t>
            </w:r>
            <w:r w:rsidR="009C54A0">
              <w:rPr>
                <w:noProof/>
                <w:webHidden/>
              </w:rPr>
              <w:fldChar w:fldCharType="end"/>
            </w:r>
          </w:hyperlink>
        </w:p>
        <w:p w14:paraId="048ABE6B" w14:textId="76E9D459" w:rsidR="009C54A0" w:rsidRDefault="009C5AEB">
          <w:pPr>
            <w:pStyle w:val="TJ3"/>
            <w:tabs>
              <w:tab w:val="right" w:leader="dot" w:pos="9736"/>
            </w:tabs>
            <w:rPr>
              <w:rFonts w:asciiTheme="minorHAnsi" w:eastAsiaTheme="minorEastAsia" w:hAnsiTheme="minorHAnsi" w:cstheme="minorBidi"/>
              <w:noProof/>
              <w:lang w:eastAsia="hu-HU"/>
            </w:rPr>
          </w:pPr>
          <w:hyperlink w:anchor="_Toc175307568" w:history="1">
            <w:r w:rsidR="009C54A0" w:rsidRPr="00755683">
              <w:rPr>
                <w:rStyle w:val="Hiperhivatkozs"/>
                <w:rFonts w:ascii="Times New Roman" w:hAnsi="Times New Roman"/>
                <w:noProof/>
              </w:rPr>
              <w:t>XI./3.8. A könyvtári állomány elhelyezése</w:t>
            </w:r>
            <w:r w:rsidR="009C54A0">
              <w:rPr>
                <w:noProof/>
                <w:webHidden/>
              </w:rPr>
              <w:tab/>
            </w:r>
            <w:r w:rsidR="009C54A0">
              <w:rPr>
                <w:noProof/>
                <w:webHidden/>
              </w:rPr>
              <w:fldChar w:fldCharType="begin"/>
            </w:r>
            <w:r w:rsidR="009C54A0">
              <w:rPr>
                <w:noProof/>
                <w:webHidden/>
              </w:rPr>
              <w:instrText xml:space="preserve"> PAGEREF _Toc175307568 \h </w:instrText>
            </w:r>
            <w:r w:rsidR="009C54A0">
              <w:rPr>
                <w:noProof/>
                <w:webHidden/>
              </w:rPr>
            </w:r>
            <w:r w:rsidR="009C54A0">
              <w:rPr>
                <w:noProof/>
                <w:webHidden/>
              </w:rPr>
              <w:fldChar w:fldCharType="separate"/>
            </w:r>
            <w:r w:rsidR="00434FA6">
              <w:rPr>
                <w:noProof/>
                <w:webHidden/>
              </w:rPr>
              <w:t>69</w:t>
            </w:r>
            <w:r w:rsidR="009C54A0">
              <w:rPr>
                <w:noProof/>
                <w:webHidden/>
              </w:rPr>
              <w:fldChar w:fldCharType="end"/>
            </w:r>
          </w:hyperlink>
        </w:p>
        <w:p w14:paraId="59B7CB56" w14:textId="04E8CA3F" w:rsidR="009C54A0" w:rsidRDefault="009C5AEB">
          <w:pPr>
            <w:pStyle w:val="TJ3"/>
            <w:tabs>
              <w:tab w:val="right" w:leader="dot" w:pos="9736"/>
            </w:tabs>
            <w:rPr>
              <w:rFonts w:asciiTheme="minorHAnsi" w:eastAsiaTheme="minorEastAsia" w:hAnsiTheme="minorHAnsi" w:cstheme="minorBidi"/>
              <w:noProof/>
              <w:lang w:eastAsia="hu-HU"/>
            </w:rPr>
          </w:pPr>
          <w:hyperlink w:anchor="_Toc175307569" w:history="1">
            <w:r w:rsidR="009C54A0" w:rsidRPr="00755683">
              <w:rPr>
                <w:rStyle w:val="Hiperhivatkozs"/>
                <w:rFonts w:ascii="Times New Roman" w:hAnsi="Times New Roman"/>
                <w:noProof/>
              </w:rPr>
              <w:t>XI./3.9. Az állomány védelme</w:t>
            </w:r>
            <w:r w:rsidR="009C54A0">
              <w:rPr>
                <w:noProof/>
                <w:webHidden/>
              </w:rPr>
              <w:tab/>
            </w:r>
            <w:r w:rsidR="009C54A0">
              <w:rPr>
                <w:noProof/>
                <w:webHidden/>
              </w:rPr>
              <w:fldChar w:fldCharType="begin"/>
            </w:r>
            <w:r w:rsidR="009C54A0">
              <w:rPr>
                <w:noProof/>
                <w:webHidden/>
              </w:rPr>
              <w:instrText xml:space="preserve"> PAGEREF _Toc175307569 \h </w:instrText>
            </w:r>
            <w:r w:rsidR="009C54A0">
              <w:rPr>
                <w:noProof/>
                <w:webHidden/>
              </w:rPr>
            </w:r>
            <w:r w:rsidR="009C54A0">
              <w:rPr>
                <w:noProof/>
                <w:webHidden/>
              </w:rPr>
              <w:fldChar w:fldCharType="separate"/>
            </w:r>
            <w:r w:rsidR="00434FA6">
              <w:rPr>
                <w:noProof/>
                <w:webHidden/>
              </w:rPr>
              <w:t>70</w:t>
            </w:r>
            <w:r w:rsidR="009C54A0">
              <w:rPr>
                <w:noProof/>
                <w:webHidden/>
              </w:rPr>
              <w:fldChar w:fldCharType="end"/>
            </w:r>
          </w:hyperlink>
        </w:p>
        <w:p w14:paraId="7B00927B" w14:textId="284F9C01" w:rsidR="009C54A0" w:rsidRDefault="009C5AEB">
          <w:pPr>
            <w:pStyle w:val="TJ3"/>
            <w:tabs>
              <w:tab w:val="right" w:leader="dot" w:pos="9736"/>
            </w:tabs>
            <w:rPr>
              <w:rFonts w:asciiTheme="minorHAnsi" w:eastAsiaTheme="minorEastAsia" w:hAnsiTheme="minorHAnsi" w:cstheme="minorBidi"/>
              <w:noProof/>
              <w:lang w:eastAsia="hu-HU"/>
            </w:rPr>
          </w:pPr>
          <w:hyperlink w:anchor="_Toc175307570" w:history="1">
            <w:r w:rsidR="009C54A0" w:rsidRPr="00755683">
              <w:rPr>
                <w:rStyle w:val="Hiperhivatkozs"/>
                <w:rFonts w:ascii="Times New Roman" w:hAnsi="Times New Roman"/>
                <w:noProof/>
              </w:rPr>
              <w:t>XI./3.10. Kölcsönzés nyilvántartása</w:t>
            </w:r>
            <w:r w:rsidR="009C54A0">
              <w:rPr>
                <w:noProof/>
                <w:webHidden/>
              </w:rPr>
              <w:tab/>
            </w:r>
            <w:r w:rsidR="009C54A0">
              <w:rPr>
                <w:noProof/>
                <w:webHidden/>
              </w:rPr>
              <w:fldChar w:fldCharType="begin"/>
            </w:r>
            <w:r w:rsidR="009C54A0">
              <w:rPr>
                <w:noProof/>
                <w:webHidden/>
              </w:rPr>
              <w:instrText xml:space="preserve"> PAGEREF _Toc175307570 \h </w:instrText>
            </w:r>
            <w:r w:rsidR="009C54A0">
              <w:rPr>
                <w:noProof/>
                <w:webHidden/>
              </w:rPr>
            </w:r>
            <w:r w:rsidR="009C54A0">
              <w:rPr>
                <w:noProof/>
                <w:webHidden/>
              </w:rPr>
              <w:fldChar w:fldCharType="separate"/>
            </w:r>
            <w:r w:rsidR="00434FA6">
              <w:rPr>
                <w:noProof/>
                <w:webHidden/>
              </w:rPr>
              <w:t>71</w:t>
            </w:r>
            <w:r w:rsidR="009C54A0">
              <w:rPr>
                <w:noProof/>
                <w:webHidden/>
              </w:rPr>
              <w:fldChar w:fldCharType="end"/>
            </w:r>
          </w:hyperlink>
        </w:p>
        <w:p w14:paraId="60007CA1" w14:textId="2A16FF9F" w:rsidR="009C54A0" w:rsidRDefault="009C5AEB">
          <w:pPr>
            <w:pStyle w:val="TJ3"/>
            <w:tabs>
              <w:tab w:val="right" w:leader="dot" w:pos="9736"/>
            </w:tabs>
            <w:rPr>
              <w:rFonts w:asciiTheme="minorHAnsi" w:eastAsiaTheme="minorEastAsia" w:hAnsiTheme="minorHAnsi" w:cstheme="minorBidi"/>
              <w:noProof/>
              <w:lang w:eastAsia="hu-HU"/>
            </w:rPr>
          </w:pPr>
          <w:hyperlink w:anchor="_Toc175307571" w:history="1">
            <w:r w:rsidR="009C54A0" w:rsidRPr="00755683">
              <w:rPr>
                <w:rStyle w:val="Hiperhivatkozs"/>
                <w:rFonts w:ascii="Times New Roman" w:hAnsi="Times New Roman"/>
                <w:noProof/>
              </w:rPr>
              <w:t>XI./3.11. Az állomány feltárása, katalógus építése</w:t>
            </w:r>
            <w:r w:rsidR="009C54A0">
              <w:rPr>
                <w:noProof/>
                <w:webHidden/>
              </w:rPr>
              <w:tab/>
            </w:r>
            <w:r w:rsidR="009C54A0">
              <w:rPr>
                <w:noProof/>
                <w:webHidden/>
              </w:rPr>
              <w:fldChar w:fldCharType="begin"/>
            </w:r>
            <w:r w:rsidR="009C54A0">
              <w:rPr>
                <w:noProof/>
                <w:webHidden/>
              </w:rPr>
              <w:instrText xml:space="preserve"> PAGEREF _Toc175307571 \h </w:instrText>
            </w:r>
            <w:r w:rsidR="009C54A0">
              <w:rPr>
                <w:noProof/>
                <w:webHidden/>
              </w:rPr>
            </w:r>
            <w:r w:rsidR="009C54A0">
              <w:rPr>
                <w:noProof/>
                <w:webHidden/>
              </w:rPr>
              <w:fldChar w:fldCharType="separate"/>
            </w:r>
            <w:r w:rsidR="00434FA6">
              <w:rPr>
                <w:noProof/>
                <w:webHidden/>
              </w:rPr>
              <w:t>72</w:t>
            </w:r>
            <w:r w:rsidR="009C54A0">
              <w:rPr>
                <w:noProof/>
                <w:webHidden/>
              </w:rPr>
              <w:fldChar w:fldCharType="end"/>
            </w:r>
          </w:hyperlink>
        </w:p>
        <w:p w14:paraId="0DBA27C0" w14:textId="2D2E9B62" w:rsidR="009C54A0" w:rsidRDefault="009C5AEB">
          <w:pPr>
            <w:pStyle w:val="TJ3"/>
            <w:tabs>
              <w:tab w:val="right" w:leader="dot" w:pos="9736"/>
            </w:tabs>
            <w:rPr>
              <w:rFonts w:asciiTheme="minorHAnsi" w:eastAsiaTheme="minorEastAsia" w:hAnsiTheme="minorHAnsi" w:cstheme="minorBidi"/>
              <w:noProof/>
              <w:lang w:eastAsia="hu-HU"/>
            </w:rPr>
          </w:pPr>
          <w:hyperlink w:anchor="_Toc175307572" w:history="1">
            <w:r w:rsidR="009C54A0" w:rsidRPr="00755683">
              <w:rPr>
                <w:rStyle w:val="Hiperhivatkozs"/>
                <w:rFonts w:ascii="Times New Roman" w:hAnsi="Times New Roman"/>
                <w:noProof/>
              </w:rPr>
              <w:t>XI./3.12. Az iskolai könyvtár szolgáltatásai</w:t>
            </w:r>
            <w:r w:rsidR="009C54A0">
              <w:rPr>
                <w:noProof/>
                <w:webHidden/>
              </w:rPr>
              <w:tab/>
            </w:r>
            <w:r w:rsidR="009C54A0">
              <w:rPr>
                <w:noProof/>
                <w:webHidden/>
              </w:rPr>
              <w:fldChar w:fldCharType="begin"/>
            </w:r>
            <w:r w:rsidR="009C54A0">
              <w:rPr>
                <w:noProof/>
                <w:webHidden/>
              </w:rPr>
              <w:instrText xml:space="preserve"> PAGEREF _Toc175307572 \h </w:instrText>
            </w:r>
            <w:r w:rsidR="009C54A0">
              <w:rPr>
                <w:noProof/>
                <w:webHidden/>
              </w:rPr>
            </w:r>
            <w:r w:rsidR="009C54A0">
              <w:rPr>
                <w:noProof/>
                <w:webHidden/>
              </w:rPr>
              <w:fldChar w:fldCharType="separate"/>
            </w:r>
            <w:r w:rsidR="00434FA6">
              <w:rPr>
                <w:noProof/>
                <w:webHidden/>
              </w:rPr>
              <w:t>72</w:t>
            </w:r>
            <w:r w:rsidR="009C54A0">
              <w:rPr>
                <w:noProof/>
                <w:webHidden/>
              </w:rPr>
              <w:fldChar w:fldCharType="end"/>
            </w:r>
          </w:hyperlink>
        </w:p>
        <w:p w14:paraId="39939C82" w14:textId="0DC6A367" w:rsidR="009C54A0" w:rsidRDefault="009C5AEB">
          <w:pPr>
            <w:pStyle w:val="TJ3"/>
            <w:tabs>
              <w:tab w:val="right" w:leader="dot" w:pos="9736"/>
            </w:tabs>
            <w:rPr>
              <w:rFonts w:asciiTheme="minorHAnsi" w:eastAsiaTheme="minorEastAsia" w:hAnsiTheme="minorHAnsi" w:cstheme="minorBidi"/>
              <w:noProof/>
              <w:lang w:eastAsia="hu-HU"/>
            </w:rPr>
          </w:pPr>
          <w:hyperlink w:anchor="_Toc175307573" w:history="1">
            <w:r w:rsidR="009C54A0" w:rsidRPr="00755683">
              <w:rPr>
                <w:rStyle w:val="Hiperhivatkozs"/>
                <w:rFonts w:ascii="Times New Roman" w:hAnsi="Times New Roman"/>
                <w:noProof/>
              </w:rPr>
              <w:t>XI./3.13. A könyvtárhasználók köre</w:t>
            </w:r>
            <w:r w:rsidR="009C54A0">
              <w:rPr>
                <w:noProof/>
                <w:webHidden/>
              </w:rPr>
              <w:tab/>
            </w:r>
            <w:r w:rsidR="009C54A0">
              <w:rPr>
                <w:noProof/>
                <w:webHidden/>
              </w:rPr>
              <w:fldChar w:fldCharType="begin"/>
            </w:r>
            <w:r w:rsidR="009C54A0">
              <w:rPr>
                <w:noProof/>
                <w:webHidden/>
              </w:rPr>
              <w:instrText xml:space="preserve"> PAGEREF _Toc175307573 \h </w:instrText>
            </w:r>
            <w:r w:rsidR="009C54A0">
              <w:rPr>
                <w:noProof/>
                <w:webHidden/>
              </w:rPr>
            </w:r>
            <w:r w:rsidR="009C54A0">
              <w:rPr>
                <w:noProof/>
                <w:webHidden/>
              </w:rPr>
              <w:fldChar w:fldCharType="separate"/>
            </w:r>
            <w:r w:rsidR="00434FA6">
              <w:rPr>
                <w:noProof/>
                <w:webHidden/>
              </w:rPr>
              <w:t>72</w:t>
            </w:r>
            <w:r w:rsidR="009C54A0">
              <w:rPr>
                <w:noProof/>
                <w:webHidden/>
              </w:rPr>
              <w:fldChar w:fldCharType="end"/>
            </w:r>
          </w:hyperlink>
        </w:p>
        <w:p w14:paraId="6EE8040F" w14:textId="38445AE5" w:rsidR="009C54A0" w:rsidRDefault="009C5AEB">
          <w:pPr>
            <w:pStyle w:val="TJ3"/>
            <w:tabs>
              <w:tab w:val="right" w:leader="dot" w:pos="9736"/>
            </w:tabs>
            <w:rPr>
              <w:rFonts w:asciiTheme="minorHAnsi" w:eastAsiaTheme="minorEastAsia" w:hAnsiTheme="minorHAnsi" w:cstheme="minorBidi"/>
              <w:noProof/>
              <w:lang w:eastAsia="hu-HU"/>
            </w:rPr>
          </w:pPr>
          <w:hyperlink w:anchor="_Toc175307574" w:history="1">
            <w:r w:rsidR="009C54A0" w:rsidRPr="00755683">
              <w:rPr>
                <w:rStyle w:val="Hiperhivatkozs"/>
                <w:rFonts w:ascii="Times New Roman" w:hAnsi="Times New Roman"/>
                <w:noProof/>
              </w:rPr>
              <w:t>XI./3.14. A könyvtári szolgáltatások</w:t>
            </w:r>
            <w:r w:rsidR="009C54A0">
              <w:rPr>
                <w:noProof/>
                <w:webHidden/>
              </w:rPr>
              <w:tab/>
            </w:r>
            <w:r w:rsidR="009C54A0">
              <w:rPr>
                <w:noProof/>
                <w:webHidden/>
              </w:rPr>
              <w:fldChar w:fldCharType="begin"/>
            </w:r>
            <w:r w:rsidR="009C54A0">
              <w:rPr>
                <w:noProof/>
                <w:webHidden/>
              </w:rPr>
              <w:instrText xml:space="preserve"> PAGEREF _Toc175307574 \h </w:instrText>
            </w:r>
            <w:r w:rsidR="009C54A0">
              <w:rPr>
                <w:noProof/>
                <w:webHidden/>
              </w:rPr>
            </w:r>
            <w:r w:rsidR="009C54A0">
              <w:rPr>
                <w:noProof/>
                <w:webHidden/>
              </w:rPr>
              <w:fldChar w:fldCharType="separate"/>
            </w:r>
            <w:r w:rsidR="00434FA6">
              <w:rPr>
                <w:noProof/>
                <w:webHidden/>
              </w:rPr>
              <w:t>73</w:t>
            </w:r>
            <w:r w:rsidR="009C54A0">
              <w:rPr>
                <w:noProof/>
                <w:webHidden/>
              </w:rPr>
              <w:fldChar w:fldCharType="end"/>
            </w:r>
          </w:hyperlink>
        </w:p>
        <w:p w14:paraId="55F0B5AC" w14:textId="4542127E" w:rsidR="009C54A0" w:rsidRDefault="009C5AEB">
          <w:pPr>
            <w:pStyle w:val="TJ3"/>
            <w:tabs>
              <w:tab w:val="right" w:leader="dot" w:pos="9736"/>
            </w:tabs>
            <w:rPr>
              <w:rFonts w:asciiTheme="minorHAnsi" w:eastAsiaTheme="minorEastAsia" w:hAnsiTheme="minorHAnsi" w:cstheme="minorBidi"/>
              <w:noProof/>
              <w:lang w:eastAsia="hu-HU"/>
            </w:rPr>
          </w:pPr>
          <w:hyperlink w:anchor="_Toc175307575" w:history="1">
            <w:r w:rsidR="009C54A0" w:rsidRPr="00755683">
              <w:rPr>
                <w:rStyle w:val="Hiperhivatkozs"/>
                <w:rFonts w:ascii="Times New Roman" w:hAnsi="Times New Roman"/>
                <w:noProof/>
              </w:rPr>
              <w:t>XI./3.15. Nyitvatartási idő</w:t>
            </w:r>
            <w:r w:rsidR="009C54A0">
              <w:rPr>
                <w:noProof/>
                <w:webHidden/>
              </w:rPr>
              <w:tab/>
            </w:r>
            <w:r w:rsidR="009C54A0">
              <w:rPr>
                <w:noProof/>
                <w:webHidden/>
              </w:rPr>
              <w:fldChar w:fldCharType="begin"/>
            </w:r>
            <w:r w:rsidR="009C54A0">
              <w:rPr>
                <w:noProof/>
                <w:webHidden/>
              </w:rPr>
              <w:instrText xml:space="preserve"> PAGEREF _Toc175307575 \h </w:instrText>
            </w:r>
            <w:r w:rsidR="009C54A0">
              <w:rPr>
                <w:noProof/>
                <w:webHidden/>
              </w:rPr>
            </w:r>
            <w:r w:rsidR="009C54A0">
              <w:rPr>
                <w:noProof/>
                <w:webHidden/>
              </w:rPr>
              <w:fldChar w:fldCharType="separate"/>
            </w:r>
            <w:r w:rsidR="00434FA6">
              <w:rPr>
                <w:noProof/>
                <w:webHidden/>
              </w:rPr>
              <w:t>74</w:t>
            </w:r>
            <w:r w:rsidR="009C54A0">
              <w:rPr>
                <w:noProof/>
                <w:webHidden/>
              </w:rPr>
              <w:fldChar w:fldCharType="end"/>
            </w:r>
          </w:hyperlink>
        </w:p>
        <w:p w14:paraId="0E767C00" w14:textId="41FEE50D" w:rsidR="009C54A0" w:rsidRDefault="009C5AEB">
          <w:pPr>
            <w:pStyle w:val="TJ3"/>
            <w:tabs>
              <w:tab w:val="right" w:leader="dot" w:pos="9736"/>
            </w:tabs>
            <w:rPr>
              <w:rFonts w:asciiTheme="minorHAnsi" w:eastAsiaTheme="minorEastAsia" w:hAnsiTheme="minorHAnsi" w:cstheme="minorBidi"/>
              <w:noProof/>
              <w:lang w:eastAsia="hu-HU"/>
            </w:rPr>
          </w:pPr>
          <w:hyperlink w:anchor="_Toc175307576" w:history="1">
            <w:r w:rsidR="009C54A0" w:rsidRPr="00755683">
              <w:rPr>
                <w:rStyle w:val="Hiperhivatkozs"/>
                <w:rFonts w:ascii="Times New Roman" w:hAnsi="Times New Roman"/>
                <w:noProof/>
              </w:rPr>
              <w:t>XI./3.16. Csoportos használat</w:t>
            </w:r>
            <w:r w:rsidR="009C54A0">
              <w:rPr>
                <w:noProof/>
                <w:webHidden/>
              </w:rPr>
              <w:tab/>
            </w:r>
            <w:r w:rsidR="009C54A0">
              <w:rPr>
                <w:noProof/>
                <w:webHidden/>
              </w:rPr>
              <w:fldChar w:fldCharType="begin"/>
            </w:r>
            <w:r w:rsidR="009C54A0">
              <w:rPr>
                <w:noProof/>
                <w:webHidden/>
              </w:rPr>
              <w:instrText xml:space="preserve"> PAGEREF _Toc175307576 \h </w:instrText>
            </w:r>
            <w:r w:rsidR="009C54A0">
              <w:rPr>
                <w:noProof/>
                <w:webHidden/>
              </w:rPr>
            </w:r>
            <w:r w:rsidR="009C54A0">
              <w:rPr>
                <w:noProof/>
                <w:webHidden/>
              </w:rPr>
              <w:fldChar w:fldCharType="separate"/>
            </w:r>
            <w:r w:rsidR="00434FA6">
              <w:rPr>
                <w:noProof/>
                <w:webHidden/>
              </w:rPr>
              <w:t>74</w:t>
            </w:r>
            <w:r w:rsidR="009C54A0">
              <w:rPr>
                <w:noProof/>
                <w:webHidden/>
              </w:rPr>
              <w:fldChar w:fldCharType="end"/>
            </w:r>
          </w:hyperlink>
        </w:p>
        <w:p w14:paraId="727FD0C8" w14:textId="7DAF86F6" w:rsidR="009C54A0" w:rsidRDefault="009C5AEB">
          <w:pPr>
            <w:pStyle w:val="TJ3"/>
            <w:tabs>
              <w:tab w:val="right" w:leader="dot" w:pos="9736"/>
            </w:tabs>
            <w:rPr>
              <w:rFonts w:asciiTheme="minorHAnsi" w:eastAsiaTheme="minorEastAsia" w:hAnsiTheme="minorHAnsi" w:cstheme="minorBidi"/>
              <w:noProof/>
              <w:lang w:eastAsia="hu-HU"/>
            </w:rPr>
          </w:pPr>
          <w:hyperlink w:anchor="_Toc175307577" w:history="1">
            <w:r w:rsidR="009C54A0" w:rsidRPr="00755683">
              <w:rPr>
                <w:rStyle w:val="Hiperhivatkozs"/>
                <w:rFonts w:ascii="Times New Roman" w:hAnsi="Times New Roman"/>
                <w:noProof/>
              </w:rPr>
              <w:t>XI./3.17. A könyvtár egyéb szolgáltatásai</w:t>
            </w:r>
            <w:r w:rsidR="009C54A0">
              <w:rPr>
                <w:noProof/>
                <w:webHidden/>
              </w:rPr>
              <w:tab/>
            </w:r>
            <w:r w:rsidR="009C54A0">
              <w:rPr>
                <w:noProof/>
                <w:webHidden/>
              </w:rPr>
              <w:fldChar w:fldCharType="begin"/>
            </w:r>
            <w:r w:rsidR="009C54A0">
              <w:rPr>
                <w:noProof/>
                <w:webHidden/>
              </w:rPr>
              <w:instrText xml:space="preserve"> PAGEREF _Toc175307577 \h </w:instrText>
            </w:r>
            <w:r w:rsidR="009C54A0">
              <w:rPr>
                <w:noProof/>
                <w:webHidden/>
              </w:rPr>
            </w:r>
            <w:r w:rsidR="009C54A0">
              <w:rPr>
                <w:noProof/>
                <w:webHidden/>
              </w:rPr>
              <w:fldChar w:fldCharType="separate"/>
            </w:r>
            <w:r w:rsidR="00434FA6">
              <w:rPr>
                <w:noProof/>
                <w:webHidden/>
              </w:rPr>
              <w:t>75</w:t>
            </w:r>
            <w:r w:rsidR="009C54A0">
              <w:rPr>
                <w:noProof/>
                <w:webHidden/>
              </w:rPr>
              <w:fldChar w:fldCharType="end"/>
            </w:r>
          </w:hyperlink>
        </w:p>
        <w:p w14:paraId="2C797F1F" w14:textId="23AF1C10" w:rsidR="009C54A0" w:rsidRDefault="009C5AEB">
          <w:pPr>
            <w:pStyle w:val="TJ3"/>
            <w:tabs>
              <w:tab w:val="right" w:leader="dot" w:pos="9736"/>
            </w:tabs>
            <w:rPr>
              <w:rFonts w:asciiTheme="minorHAnsi" w:eastAsiaTheme="minorEastAsia" w:hAnsiTheme="minorHAnsi" w:cstheme="minorBidi"/>
              <w:noProof/>
              <w:lang w:eastAsia="hu-HU"/>
            </w:rPr>
          </w:pPr>
          <w:hyperlink w:anchor="_Toc175307578" w:history="1">
            <w:r w:rsidR="009C54A0" w:rsidRPr="00755683">
              <w:rPr>
                <w:rStyle w:val="Hiperhivatkozs"/>
                <w:rFonts w:ascii="Times New Roman" w:hAnsi="Times New Roman"/>
                <w:noProof/>
              </w:rPr>
              <w:t>XI./3.18. Záró rendelkezések</w:t>
            </w:r>
            <w:r w:rsidR="009C54A0">
              <w:rPr>
                <w:noProof/>
                <w:webHidden/>
              </w:rPr>
              <w:tab/>
            </w:r>
            <w:r w:rsidR="009C54A0">
              <w:rPr>
                <w:noProof/>
                <w:webHidden/>
              </w:rPr>
              <w:fldChar w:fldCharType="begin"/>
            </w:r>
            <w:r w:rsidR="009C54A0">
              <w:rPr>
                <w:noProof/>
                <w:webHidden/>
              </w:rPr>
              <w:instrText xml:space="preserve"> PAGEREF _Toc175307578 \h </w:instrText>
            </w:r>
            <w:r w:rsidR="009C54A0">
              <w:rPr>
                <w:noProof/>
                <w:webHidden/>
              </w:rPr>
            </w:r>
            <w:r w:rsidR="009C54A0">
              <w:rPr>
                <w:noProof/>
                <w:webHidden/>
              </w:rPr>
              <w:fldChar w:fldCharType="separate"/>
            </w:r>
            <w:r w:rsidR="00434FA6">
              <w:rPr>
                <w:noProof/>
                <w:webHidden/>
              </w:rPr>
              <w:t>75</w:t>
            </w:r>
            <w:r w:rsidR="009C54A0">
              <w:rPr>
                <w:noProof/>
                <w:webHidden/>
              </w:rPr>
              <w:fldChar w:fldCharType="end"/>
            </w:r>
          </w:hyperlink>
        </w:p>
        <w:p w14:paraId="4C0E827B" w14:textId="5E281168" w:rsidR="009C54A0" w:rsidRDefault="009C5AEB">
          <w:pPr>
            <w:pStyle w:val="TJ1"/>
            <w:tabs>
              <w:tab w:val="left" w:pos="660"/>
            </w:tabs>
            <w:rPr>
              <w:rFonts w:asciiTheme="minorHAnsi" w:eastAsiaTheme="minorEastAsia" w:hAnsiTheme="minorHAnsi" w:cstheme="minorBidi"/>
              <w:noProof/>
              <w:sz w:val="22"/>
              <w:szCs w:val="22"/>
            </w:rPr>
          </w:pPr>
          <w:hyperlink w:anchor="_Toc175307579" w:history="1">
            <w:r w:rsidR="009C54A0" w:rsidRPr="00755683">
              <w:rPr>
                <w:rStyle w:val="Hiperhivatkozs"/>
                <w:noProof/>
              </w:rPr>
              <w:t>XII.</w:t>
            </w:r>
            <w:r w:rsidR="009C54A0">
              <w:rPr>
                <w:rFonts w:asciiTheme="minorHAnsi" w:eastAsiaTheme="minorEastAsia" w:hAnsiTheme="minorHAnsi" w:cstheme="minorBidi"/>
                <w:noProof/>
                <w:sz w:val="22"/>
                <w:szCs w:val="22"/>
              </w:rPr>
              <w:tab/>
            </w:r>
            <w:r w:rsidR="009C54A0" w:rsidRPr="00755683">
              <w:rPr>
                <w:rStyle w:val="Hiperhivatkozs"/>
                <w:noProof/>
              </w:rPr>
              <w:t>EGYMI</w:t>
            </w:r>
            <w:r w:rsidR="009C54A0">
              <w:rPr>
                <w:noProof/>
                <w:webHidden/>
              </w:rPr>
              <w:tab/>
            </w:r>
            <w:r w:rsidR="009C54A0">
              <w:rPr>
                <w:noProof/>
                <w:webHidden/>
              </w:rPr>
              <w:fldChar w:fldCharType="begin"/>
            </w:r>
            <w:r w:rsidR="009C54A0">
              <w:rPr>
                <w:noProof/>
                <w:webHidden/>
              </w:rPr>
              <w:instrText xml:space="preserve"> PAGEREF _Toc175307579 \h </w:instrText>
            </w:r>
            <w:r w:rsidR="009C54A0">
              <w:rPr>
                <w:noProof/>
                <w:webHidden/>
              </w:rPr>
            </w:r>
            <w:r w:rsidR="009C54A0">
              <w:rPr>
                <w:noProof/>
                <w:webHidden/>
              </w:rPr>
              <w:fldChar w:fldCharType="separate"/>
            </w:r>
            <w:r w:rsidR="00434FA6">
              <w:rPr>
                <w:noProof/>
                <w:webHidden/>
              </w:rPr>
              <w:t>77</w:t>
            </w:r>
            <w:r w:rsidR="009C54A0">
              <w:rPr>
                <w:noProof/>
                <w:webHidden/>
              </w:rPr>
              <w:fldChar w:fldCharType="end"/>
            </w:r>
          </w:hyperlink>
        </w:p>
        <w:p w14:paraId="63B087B1" w14:textId="5F3A22D1" w:rsidR="009C54A0" w:rsidRDefault="009C5AEB">
          <w:pPr>
            <w:pStyle w:val="TJ1"/>
            <w:rPr>
              <w:rFonts w:asciiTheme="minorHAnsi" w:eastAsiaTheme="minorEastAsia" w:hAnsiTheme="minorHAnsi" w:cstheme="minorBidi"/>
              <w:noProof/>
              <w:sz w:val="22"/>
              <w:szCs w:val="22"/>
            </w:rPr>
          </w:pPr>
          <w:hyperlink w:anchor="_Toc175307580" w:history="1">
            <w:r w:rsidR="009C54A0" w:rsidRPr="00755683">
              <w:rPr>
                <w:rStyle w:val="Hiperhivatkozs"/>
                <w:noProof/>
              </w:rPr>
              <w:t>Mellékletek</w:t>
            </w:r>
            <w:r w:rsidR="009C54A0">
              <w:rPr>
                <w:noProof/>
                <w:webHidden/>
              </w:rPr>
              <w:tab/>
            </w:r>
            <w:r w:rsidR="009C54A0">
              <w:rPr>
                <w:noProof/>
                <w:webHidden/>
              </w:rPr>
              <w:fldChar w:fldCharType="begin"/>
            </w:r>
            <w:r w:rsidR="009C54A0">
              <w:rPr>
                <w:noProof/>
                <w:webHidden/>
              </w:rPr>
              <w:instrText xml:space="preserve"> PAGEREF _Toc175307580 \h </w:instrText>
            </w:r>
            <w:r w:rsidR="009C54A0">
              <w:rPr>
                <w:noProof/>
                <w:webHidden/>
              </w:rPr>
            </w:r>
            <w:r w:rsidR="009C54A0">
              <w:rPr>
                <w:noProof/>
                <w:webHidden/>
              </w:rPr>
              <w:fldChar w:fldCharType="separate"/>
            </w:r>
            <w:r w:rsidR="00434FA6">
              <w:rPr>
                <w:noProof/>
                <w:webHidden/>
              </w:rPr>
              <w:t>78</w:t>
            </w:r>
            <w:r w:rsidR="009C54A0">
              <w:rPr>
                <w:noProof/>
                <w:webHidden/>
              </w:rPr>
              <w:fldChar w:fldCharType="end"/>
            </w:r>
          </w:hyperlink>
        </w:p>
        <w:p w14:paraId="0652776F" w14:textId="1B38E99F" w:rsidR="009C54A0" w:rsidRDefault="009C5AEB">
          <w:pPr>
            <w:pStyle w:val="TJ2"/>
            <w:rPr>
              <w:rFonts w:asciiTheme="minorHAnsi" w:eastAsiaTheme="minorEastAsia" w:hAnsiTheme="minorHAnsi" w:cstheme="minorBidi"/>
              <w:noProof/>
              <w:sz w:val="22"/>
              <w:szCs w:val="22"/>
            </w:rPr>
          </w:pPr>
          <w:hyperlink w:anchor="_Toc175307581" w:history="1">
            <w:r w:rsidR="009C54A0" w:rsidRPr="00755683">
              <w:rPr>
                <w:rStyle w:val="Hiperhivatkozs"/>
                <w:noProof/>
              </w:rPr>
              <w:t>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_Toc175307581 \h </w:instrText>
            </w:r>
            <w:r w:rsidR="009C54A0">
              <w:rPr>
                <w:noProof/>
                <w:webHidden/>
              </w:rPr>
            </w:r>
            <w:r w:rsidR="009C54A0">
              <w:rPr>
                <w:noProof/>
                <w:webHidden/>
              </w:rPr>
              <w:fldChar w:fldCharType="separate"/>
            </w:r>
            <w:r w:rsidR="00434FA6">
              <w:rPr>
                <w:noProof/>
                <w:webHidden/>
              </w:rPr>
              <w:t>78</w:t>
            </w:r>
            <w:r w:rsidR="009C54A0">
              <w:rPr>
                <w:noProof/>
                <w:webHidden/>
              </w:rPr>
              <w:fldChar w:fldCharType="end"/>
            </w:r>
          </w:hyperlink>
        </w:p>
        <w:p w14:paraId="24BC808B" w14:textId="1F9740A2" w:rsidR="009C54A0" w:rsidRDefault="009C5AEB">
          <w:pPr>
            <w:pStyle w:val="TJ2"/>
            <w:rPr>
              <w:rFonts w:asciiTheme="minorHAnsi" w:eastAsiaTheme="minorEastAsia" w:hAnsiTheme="minorHAnsi" w:cstheme="minorBidi"/>
              <w:noProof/>
              <w:sz w:val="22"/>
              <w:szCs w:val="22"/>
            </w:rPr>
          </w:pPr>
          <w:hyperlink w:anchor="_Toc175307582" w:history="1">
            <w:r w:rsidR="009C54A0" w:rsidRPr="00755683">
              <w:rPr>
                <w:rStyle w:val="Hiperhivatkozs"/>
                <w:noProof/>
              </w:rPr>
              <w:t>II.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_Toc175307582 \h </w:instrText>
            </w:r>
            <w:r w:rsidR="009C54A0">
              <w:rPr>
                <w:noProof/>
                <w:webHidden/>
              </w:rPr>
            </w:r>
            <w:r w:rsidR="009C54A0">
              <w:rPr>
                <w:noProof/>
                <w:webHidden/>
              </w:rPr>
              <w:fldChar w:fldCharType="separate"/>
            </w:r>
            <w:r w:rsidR="00434FA6">
              <w:rPr>
                <w:noProof/>
                <w:webHidden/>
              </w:rPr>
              <w:t>79</w:t>
            </w:r>
            <w:r w:rsidR="009C54A0">
              <w:rPr>
                <w:noProof/>
                <w:webHidden/>
              </w:rPr>
              <w:fldChar w:fldCharType="end"/>
            </w:r>
          </w:hyperlink>
        </w:p>
        <w:p w14:paraId="6E9C1635" w14:textId="30B04BA2" w:rsidR="009C54A0" w:rsidRDefault="009C5AEB">
          <w:pPr>
            <w:pStyle w:val="TJ2"/>
            <w:rPr>
              <w:rFonts w:asciiTheme="minorHAnsi" w:eastAsiaTheme="minorEastAsia" w:hAnsiTheme="minorHAnsi" w:cstheme="minorBidi"/>
              <w:noProof/>
              <w:sz w:val="22"/>
              <w:szCs w:val="22"/>
            </w:rPr>
          </w:pPr>
          <w:hyperlink w:anchor="_Toc175307583" w:history="1">
            <w:r w:rsidR="009C54A0" w:rsidRPr="00755683">
              <w:rPr>
                <w:rStyle w:val="Hiperhivatkozs"/>
                <w:noProof/>
              </w:rPr>
              <w:t>III.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_Toc175307583 \h </w:instrText>
            </w:r>
            <w:r w:rsidR="009C54A0">
              <w:rPr>
                <w:noProof/>
                <w:webHidden/>
              </w:rPr>
            </w:r>
            <w:r w:rsidR="009C54A0">
              <w:rPr>
                <w:noProof/>
                <w:webHidden/>
              </w:rPr>
              <w:fldChar w:fldCharType="separate"/>
            </w:r>
            <w:r w:rsidR="00434FA6">
              <w:rPr>
                <w:noProof/>
                <w:webHidden/>
              </w:rPr>
              <w:t>84</w:t>
            </w:r>
            <w:r w:rsidR="009C54A0">
              <w:rPr>
                <w:noProof/>
                <w:webHidden/>
              </w:rPr>
              <w:fldChar w:fldCharType="end"/>
            </w:r>
          </w:hyperlink>
        </w:p>
        <w:p w14:paraId="750CD48E" w14:textId="4D3FC83C" w:rsidR="009C54A0" w:rsidRDefault="009C5AEB">
          <w:pPr>
            <w:pStyle w:val="TJ2"/>
            <w:rPr>
              <w:rFonts w:asciiTheme="minorHAnsi" w:eastAsiaTheme="minorEastAsia" w:hAnsiTheme="minorHAnsi" w:cstheme="minorBidi"/>
              <w:noProof/>
              <w:sz w:val="22"/>
              <w:szCs w:val="22"/>
            </w:rPr>
          </w:pPr>
          <w:hyperlink w:anchor="_Toc175307584" w:history="1">
            <w:r w:rsidR="009C54A0" w:rsidRPr="00755683">
              <w:rPr>
                <w:rStyle w:val="Hiperhivatkozs"/>
                <w:noProof/>
              </w:rPr>
              <w:t>IV.</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_Toc175307584 \h </w:instrText>
            </w:r>
            <w:r w:rsidR="009C54A0">
              <w:rPr>
                <w:noProof/>
                <w:webHidden/>
              </w:rPr>
            </w:r>
            <w:r w:rsidR="009C54A0">
              <w:rPr>
                <w:noProof/>
                <w:webHidden/>
              </w:rPr>
              <w:fldChar w:fldCharType="separate"/>
            </w:r>
            <w:r w:rsidR="00434FA6">
              <w:rPr>
                <w:noProof/>
                <w:webHidden/>
              </w:rPr>
              <w:t>86</w:t>
            </w:r>
            <w:r w:rsidR="009C54A0">
              <w:rPr>
                <w:noProof/>
                <w:webHidden/>
              </w:rPr>
              <w:fldChar w:fldCharType="end"/>
            </w:r>
          </w:hyperlink>
        </w:p>
        <w:p w14:paraId="08433B9C" w14:textId="2918BB17" w:rsidR="009C54A0" w:rsidRDefault="009C5AEB">
          <w:pPr>
            <w:pStyle w:val="TJ2"/>
            <w:rPr>
              <w:rFonts w:asciiTheme="minorHAnsi" w:eastAsiaTheme="minorEastAsia" w:hAnsiTheme="minorHAnsi" w:cstheme="minorBidi"/>
              <w:noProof/>
              <w:sz w:val="22"/>
              <w:szCs w:val="22"/>
            </w:rPr>
          </w:pPr>
          <w:hyperlink w:anchor="_Toc175307585" w:history="1">
            <w:r w:rsidR="009C54A0" w:rsidRPr="00755683">
              <w:rPr>
                <w:rStyle w:val="Hiperhivatkozs"/>
                <w:noProof/>
              </w:rPr>
              <w:t>V.</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_Toc175307585 \h </w:instrText>
            </w:r>
            <w:r w:rsidR="009C54A0">
              <w:rPr>
                <w:noProof/>
                <w:webHidden/>
              </w:rPr>
            </w:r>
            <w:r w:rsidR="009C54A0">
              <w:rPr>
                <w:noProof/>
                <w:webHidden/>
              </w:rPr>
              <w:fldChar w:fldCharType="separate"/>
            </w:r>
            <w:r w:rsidR="00434FA6">
              <w:rPr>
                <w:noProof/>
                <w:webHidden/>
              </w:rPr>
              <w:t>90</w:t>
            </w:r>
            <w:r w:rsidR="009C54A0">
              <w:rPr>
                <w:noProof/>
                <w:webHidden/>
              </w:rPr>
              <w:fldChar w:fldCharType="end"/>
            </w:r>
          </w:hyperlink>
        </w:p>
        <w:p w14:paraId="04B99F37" w14:textId="65630E9D" w:rsidR="009C54A0" w:rsidRDefault="009C5AEB">
          <w:pPr>
            <w:pStyle w:val="TJ2"/>
            <w:rPr>
              <w:rFonts w:asciiTheme="minorHAnsi" w:eastAsiaTheme="minorEastAsia" w:hAnsiTheme="minorHAnsi" w:cstheme="minorBidi"/>
              <w:noProof/>
              <w:sz w:val="22"/>
              <w:szCs w:val="22"/>
            </w:rPr>
          </w:pPr>
          <w:hyperlink w:anchor="_Toc175307693" w:history="1">
            <w:r w:rsidR="009C54A0" w:rsidRPr="00755683">
              <w:rPr>
                <w:rStyle w:val="Hiperhivatkozs"/>
                <w:noProof/>
              </w:rPr>
              <w:t>VI.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_Toc175307693 \h </w:instrText>
            </w:r>
            <w:r w:rsidR="009C54A0">
              <w:rPr>
                <w:noProof/>
                <w:webHidden/>
              </w:rPr>
            </w:r>
            <w:r w:rsidR="009C54A0">
              <w:rPr>
                <w:noProof/>
                <w:webHidden/>
              </w:rPr>
              <w:fldChar w:fldCharType="separate"/>
            </w:r>
            <w:r w:rsidR="00434FA6">
              <w:rPr>
                <w:noProof/>
                <w:webHidden/>
              </w:rPr>
              <w:t>137</w:t>
            </w:r>
            <w:r w:rsidR="009C54A0">
              <w:rPr>
                <w:noProof/>
                <w:webHidden/>
              </w:rPr>
              <w:fldChar w:fldCharType="end"/>
            </w:r>
          </w:hyperlink>
        </w:p>
        <w:p w14:paraId="601DADA3" w14:textId="0C4B3AD8" w:rsidR="009C54A0" w:rsidRDefault="009C5AEB">
          <w:pPr>
            <w:pStyle w:val="TJ2"/>
            <w:rPr>
              <w:rFonts w:asciiTheme="minorHAnsi" w:eastAsiaTheme="minorEastAsia" w:hAnsiTheme="minorHAnsi" w:cstheme="minorBidi"/>
              <w:noProof/>
              <w:sz w:val="22"/>
              <w:szCs w:val="22"/>
            </w:rPr>
          </w:pPr>
          <w:hyperlink w:anchor="_Toc175307694" w:history="1">
            <w:r w:rsidR="009C54A0" w:rsidRPr="00755683">
              <w:rPr>
                <w:rStyle w:val="Hiperhivatkozs"/>
                <w:noProof/>
              </w:rPr>
              <w:t>VII.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_Toc175307694 \h </w:instrText>
            </w:r>
            <w:r w:rsidR="009C54A0">
              <w:rPr>
                <w:noProof/>
                <w:webHidden/>
              </w:rPr>
            </w:r>
            <w:r w:rsidR="009C54A0">
              <w:rPr>
                <w:noProof/>
                <w:webHidden/>
              </w:rPr>
              <w:fldChar w:fldCharType="separate"/>
            </w:r>
            <w:r w:rsidR="00434FA6">
              <w:rPr>
                <w:noProof/>
                <w:webHidden/>
              </w:rPr>
              <w:t>169</w:t>
            </w:r>
            <w:r w:rsidR="009C54A0">
              <w:rPr>
                <w:noProof/>
                <w:webHidden/>
              </w:rPr>
              <w:fldChar w:fldCharType="end"/>
            </w:r>
          </w:hyperlink>
        </w:p>
        <w:p w14:paraId="6D9B29F1" w14:textId="210197B6" w:rsidR="009C54A0" w:rsidRDefault="009C5AEB">
          <w:pPr>
            <w:pStyle w:val="TJ2"/>
            <w:rPr>
              <w:rFonts w:asciiTheme="minorHAnsi" w:eastAsiaTheme="minorEastAsia" w:hAnsiTheme="minorHAnsi" w:cstheme="minorBidi"/>
              <w:noProof/>
              <w:sz w:val="22"/>
              <w:szCs w:val="22"/>
            </w:rPr>
          </w:pPr>
          <w:hyperlink w:anchor="_Toc175307695" w:history="1">
            <w:r w:rsidR="009C54A0" w:rsidRPr="00755683">
              <w:rPr>
                <w:rStyle w:val="Hiperhivatkozs"/>
                <w:noProof/>
              </w:rPr>
              <w:t>VIII.</w:t>
            </w:r>
            <w:r w:rsidR="009C54A0">
              <w:rPr>
                <w:rFonts w:asciiTheme="minorHAnsi" w:eastAsiaTheme="minorEastAsia" w:hAnsiTheme="minorHAnsi" w:cstheme="minorBidi"/>
                <w:noProof/>
                <w:sz w:val="22"/>
                <w:szCs w:val="22"/>
              </w:rPr>
              <w:tab/>
            </w:r>
            <w:r w:rsidR="009C54A0" w:rsidRPr="00755683">
              <w:rPr>
                <w:rStyle w:val="Hiperhivatkozs"/>
                <w:noProof/>
              </w:rPr>
              <w:t>számú melléklet</w:t>
            </w:r>
            <w:r w:rsidR="009C54A0">
              <w:rPr>
                <w:noProof/>
                <w:webHidden/>
              </w:rPr>
              <w:tab/>
            </w:r>
            <w:r w:rsidR="009C54A0">
              <w:rPr>
                <w:noProof/>
                <w:webHidden/>
              </w:rPr>
              <w:fldChar w:fldCharType="begin"/>
            </w:r>
            <w:r w:rsidR="009C54A0">
              <w:rPr>
                <w:noProof/>
                <w:webHidden/>
              </w:rPr>
              <w:instrText xml:space="preserve"> PAGEREF _Toc175307695 \h </w:instrText>
            </w:r>
            <w:r w:rsidR="009C54A0">
              <w:rPr>
                <w:noProof/>
                <w:webHidden/>
              </w:rPr>
            </w:r>
            <w:r w:rsidR="009C54A0">
              <w:rPr>
                <w:noProof/>
                <w:webHidden/>
              </w:rPr>
              <w:fldChar w:fldCharType="separate"/>
            </w:r>
            <w:r w:rsidR="00434FA6">
              <w:rPr>
                <w:noProof/>
                <w:webHidden/>
              </w:rPr>
              <w:t>180</w:t>
            </w:r>
            <w:r w:rsidR="009C54A0">
              <w:rPr>
                <w:noProof/>
                <w:webHidden/>
              </w:rPr>
              <w:fldChar w:fldCharType="end"/>
            </w:r>
          </w:hyperlink>
        </w:p>
        <w:p w14:paraId="74A4F9AF" w14:textId="28A70DE4" w:rsidR="009C54A0" w:rsidRDefault="009C5AEB">
          <w:pPr>
            <w:pStyle w:val="TJ2"/>
            <w:rPr>
              <w:rFonts w:asciiTheme="minorHAnsi" w:eastAsiaTheme="minorEastAsia" w:hAnsiTheme="minorHAnsi" w:cstheme="minorBidi"/>
              <w:noProof/>
              <w:sz w:val="22"/>
              <w:szCs w:val="22"/>
            </w:rPr>
          </w:pPr>
          <w:hyperlink w:anchor="_Toc175307696" w:history="1">
            <w:r w:rsidR="009C54A0" w:rsidRPr="00755683">
              <w:rPr>
                <w:rStyle w:val="Hiperhivatkozs"/>
                <w:noProof/>
              </w:rPr>
              <w:t>IX.</w:t>
            </w:r>
            <w:r w:rsidR="009C54A0">
              <w:rPr>
                <w:rFonts w:asciiTheme="minorHAnsi" w:eastAsiaTheme="minorEastAsia" w:hAnsiTheme="minorHAnsi" w:cstheme="minorBidi"/>
                <w:noProof/>
                <w:sz w:val="22"/>
                <w:szCs w:val="22"/>
              </w:rPr>
              <w:tab/>
            </w:r>
            <w:r w:rsidR="009C54A0" w:rsidRPr="00755683">
              <w:rPr>
                <w:rStyle w:val="Hiperhivatkozs"/>
                <w:noProof/>
              </w:rPr>
              <w:t>számú számú melléklet</w:t>
            </w:r>
            <w:r w:rsidR="009C54A0">
              <w:rPr>
                <w:noProof/>
                <w:webHidden/>
              </w:rPr>
              <w:tab/>
            </w:r>
            <w:r w:rsidR="009C54A0">
              <w:rPr>
                <w:noProof/>
                <w:webHidden/>
              </w:rPr>
              <w:fldChar w:fldCharType="begin"/>
            </w:r>
            <w:r w:rsidR="009C54A0">
              <w:rPr>
                <w:noProof/>
                <w:webHidden/>
              </w:rPr>
              <w:instrText xml:space="preserve"> PAGEREF _Toc175307696 \h </w:instrText>
            </w:r>
            <w:r w:rsidR="009C54A0">
              <w:rPr>
                <w:noProof/>
                <w:webHidden/>
              </w:rPr>
            </w:r>
            <w:r w:rsidR="009C54A0">
              <w:rPr>
                <w:noProof/>
                <w:webHidden/>
              </w:rPr>
              <w:fldChar w:fldCharType="separate"/>
            </w:r>
            <w:r w:rsidR="00434FA6">
              <w:rPr>
                <w:noProof/>
                <w:webHidden/>
              </w:rPr>
              <w:t>182</w:t>
            </w:r>
            <w:r w:rsidR="009C54A0">
              <w:rPr>
                <w:noProof/>
                <w:webHidden/>
              </w:rPr>
              <w:fldChar w:fldCharType="end"/>
            </w:r>
          </w:hyperlink>
        </w:p>
        <w:p w14:paraId="212727C5" w14:textId="310E3EA8" w:rsidR="005172D1" w:rsidRDefault="006D483B" w:rsidP="005172D1">
          <w:pPr>
            <w:rPr>
              <w:b/>
              <w:bCs/>
            </w:rPr>
          </w:pPr>
          <w:r>
            <w:rPr>
              <w:b/>
              <w:bCs/>
            </w:rPr>
            <w:fldChar w:fldCharType="end"/>
          </w:r>
        </w:p>
      </w:sdtContent>
    </w:sdt>
    <w:p w14:paraId="2A24796F" w14:textId="45EA0731" w:rsidR="003849BC" w:rsidRPr="00420716" w:rsidRDefault="003849BC" w:rsidP="003849BC">
      <w:pPr>
        <w:rPr>
          <w:rFonts w:ascii="Times New Roman" w:hAnsi="Times New Roman"/>
          <w:sz w:val="18"/>
          <w:szCs w:val="18"/>
        </w:rPr>
      </w:pPr>
      <w:r w:rsidRPr="00420716">
        <w:rPr>
          <w:rFonts w:ascii="Times New Roman" w:hAnsi="Times New Roman"/>
          <w:sz w:val="18"/>
          <w:szCs w:val="18"/>
        </w:rPr>
        <w:tab/>
      </w:r>
    </w:p>
    <w:p w14:paraId="45265B24" w14:textId="77777777" w:rsidR="00415EF6" w:rsidRPr="00420716" w:rsidRDefault="00415EF6" w:rsidP="003849BC">
      <w:pPr>
        <w:rPr>
          <w:rFonts w:ascii="Times New Roman" w:hAnsi="Times New Roman"/>
          <w:sz w:val="18"/>
          <w:szCs w:val="18"/>
        </w:rPr>
      </w:pPr>
    </w:p>
    <w:p w14:paraId="6B835376" w14:textId="77777777" w:rsidR="00415EF6" w:rsidRDefault="00415EF6" w:rsidP="003849BC">
      <w:pPr>
        <w:rPr>
          <w:rFonts w:ascii="Times New Roman" w:hAnsi="Times New Roman"/>
          <w:sz w:val="24"/>
          <w:szCs w:val="24"/>
        </w:rPr>
      </w:pPr>
    </w:p>
    <w:p w14:paraId="2825B879" w14:textId="20D4E082" w:rsidR="00420716" w:rsidRDefault="00685DF2" w:rsidP="00685DF2">
      <w:pPr>
        <w:tabs>
          <w:tab w:val="left" w:pos="3560"/>
        </w:tabs>
        <w:rPr>
          <w:rFonts w:ascii="Times New Roman" w:hAnsi="Times New Roman"/>
          <w:sz w:val="24"/>
          <w:szCs w:val="24"/>
        </w:rPr>
      </w:pPr>
      <w:r>
        <w:rPr>
          <w:rFonts w:ascii="Times New Roman" w:hAnsi="Times New Roman"/>
          <w:sz w:val="24"/>
          <w:szCs w:val="24"/>
        </w:rPr>
        <w:tab/>
      </w:r>
    </w:p>
    <w:p w14:paraId="3BD6C42B" w14:textId="77777777" w:rsidR="005172D1" w:rsidRDefault="005172D1">
      <w:pPr>
        <w:spacing w:line="240" w:lineRule="auto"/>
        <w:rPr>
          <w:rFonts w:ascii="Times New Roman" w:eastAsia="Times New Roman" w:hAnsi="Times New Roman"/>
          <w:b/>
          <w:bCs/>
          <w:sz w:val="24"/>
          <w:szCs w:val="24"/>
        </w:rPr>
      </w:pPr>
      <w:r>
        <w:rPr>
          <w:rFonts w:ascii="Times New Roman" w:hAnsi="Times New Roman"/>
          <w:sz w:val="24"/>
          <w:szCs w:val="24"/>
        </w:rPr>
        <w:br w:type="page"/>
      </w:r>
    </w:p>
    <w:p w14:paraId="4A22D54B" w14:textId="2845E548" w:rsidR="008B2CEE" w:rsidRPr="006F1C18" w:rsidRDefault="005172D1">
      <w:pPr>
        <w:pStyle w:val="Cmsor1"/>
        <w:numPr>
          <w:ilvl w:val="0"/>
          <w:numId w:val="33"/>
        </w:numPr>
        <w:jc w:val="center"/>
        <w:rPr>
          <w:rFonts w:ascii="Times New Roman" w:hAnsi="Times New Roman"/>
          <w:color w:val="auto"/>
          <w:sz w:val="24"/>
          <w:szCs w:val="24"/>
        </w:rPr>
      </w:pPr>
      <w:bookmarkStart w:id="0" w:name="_Toc175307444"/>
      <w:r>
        <w:rPr>
          <w:rFonts w:ascii="Times New Roman" w:hAnsi="Times New Roman"/>
          <w:color w:val="auto"/>
          <w:sz w:val="24"/>
          <w:szCs w:val="24"/>
        </w:rPr>
        <w:lastRenderedPageBreak/>
        <w:t>ÁLTALÁNOS RENDELKEZÉSEK</w:t>
      </w:r>
      <w:bookmarkEnd w:id="0"/>
    </w:p>
    <w:p w14:paraId="603EB9DB" w14:textId="77777777" w:rsidR="008B2CEE" w:rsidRPr="006F1C18" w:rsidRDefault="008B2CEE" w:rsidP="006F1C18">
      <w:pPr>
        <w:rPr>
          <w:rFonts w:ascii="Times New Roman" w:hAnsi="Times New Roman"/>
          <w:b/>
          <w:sz w:val="28"/>
          <w:szCs w:val="28"/>
        </w:rPr>
      </w:pPr>
    </w:p>
    <w:p w14:paraId="616D02A3" w14:textId="39543CD4" w:rsidR="008B2CEE" w:rsidRPr="006F1C18" w:rsidRDefault="006F1C18" w:rsidP="006F1C18">
      <w:pPr>
        <w:pStyle w:val="Cmsor2"/>
      </w:pPr>
      <w:bookmarkStart w:id="1" w:name="_Toc57021083"/>
      <w:bookmarkStart w:id="2" w:name="_Toc175307445"/>
      <w:r w:rsidRPr="006F1C18">
        <w:t xml:space="preserve">I./1. </w:t>
      </w:r>
      <w:r w:rsidR="008B2CEE" w:rsidRPr="006F1C18">
        <w:t>A szervezeti és működési szabályzat célja, jogszabályi alapja</w:t>
      </w:r>
      <w:bookmarkEnd w:id="1"/>
      <w:bookmarkEnd w:id="2"/>
    </w:p>
    <w:p w14:paraId="2E0B1FA0" w14:textId="77777777" w:rsidR="008B2CEE" w:rsidRPr="00C0530A" w:rsidRDefault="008B2CEE" w:rsidP="00E00ABB">
      <w:pPr>
        <w:jc w:val="both"/>
        <w:rPr>
          <w:rFonts w:ascii="Times New Roman" w:hAnsi="Times New Roman"/>
          <w:sz w:val="24"/>
          <w:szCs w:val="24"/>
        </w:rPr>
      </w:pPr>
    </w:p>
    <w:p w14:paraId="7BC912FD" w14:textId="77777777" w:rsidR="008B2CEE" w:rsidRPr="00C0530A" w:rsidRDefault="008B2CEE" w:rsidP="005172D1">
      <w:pPr>
        <w:spacing w:after="240"/>
        <w:jc w:val="both"/>
        <w:rPr>
          <w:rFonts w:ascii="Times New Roman" w:hAnsi="Times New Roman"/>
          <w:sz w:val="24"/>
          <w:szCs w:val="24"/>
        </w:rPr>
      </w:pPr>
      <w:r w:rsidRPr="00C0530A">
        <w:rPr>
          <w:rFonts w:ascii="Times New Roman" w:hAnsi="Times New Roman"/>
          <w:sz w:val="24"/>
          <w:szCs w:val="24"/>
        </w:rPr>
        <w:t>A közoktatási intézmény működésére, belső és külső kapcsolataira vonatkozó rendelkezéseket a szervezeti és működési szabályzat határozza meg. Megalkotása a Nemzeti Köznevelésről szóló 2011. évi CXC. törvény 25. §-ában foglalt felhatalmazás alapján történik. A szervezeti és működési szabályzat határozza meg a közoktatási intézmény szervezeti felépítését, továbbá a működésre vonatkozó mindazon rendelkezéseket, amelyeket jogszabály nem utal más hatáskörbe. A szervezeti és működési szabályzat a kialakított cél- és feladatrendszerek, tevékenység-csoportok és folyamatok összehangolt működését, racionális és hatékony kapcsolati rendszerét tartalmazza.</w:t>
      </w:r>
    </w:p>
    <w:p w14:paraId="6BEA7A41" w14:textId="77777777" w:rsidR="008B2CEE" w:rsidRPr="00C0530A" w:rsidRDefault="008B2CEE" w:rsidP="006F1C18">
      <w:pPr>
        <w:spacing w:after="240"/>
        <w:jc w:val="both"/>
        <w:rPr>
          <w:rFonts w:ascii="Times New Roman" w:hAnsi="Times New Roman"/>
          <w:sz w:val="24"/>
          <w:szCs w:val="24"/>
        </w:rPr>
      </w:pPr>
      <w:r w:rsidRPr="00C0530A">
        <w:rPr>
          <w:rFonts w:ascii="Times New Roman" w:hAnsi="Times New Roman"/>
          <w:sz w:val="24"/>
          <w:szCs w:val="24"/>
        </w:rPr>
        <w:t>A szervezeti és működési szabályzat létrehozásának jogszabályi alapjai az alábbi törvények, kormányrendelet és miniszteri rendeletek</w:t>
      </w:r>
      <w:smartTag w:uri="urn:schemas-microsoft-com:office:smarttags" w:element="PersonName">
        <w:r w:rsidRPr="00C0530A">
          <w:rPr>
            <w:rFonts w:ascii="Times New Roman" w:hAnsi="Times New Roman"/>
            <w:sz w:val="24"/>
            <w:szCs w:val="24"/>
          </w:rPr>
          <w:t>:</w:t>
        </w:r>
      </w:smartTag>
    </w:p>
    <w:p w14:paraId="1D6103AE"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2011. évi CXC. törvény a nemzeti köznevelésről</w:t>
      </w:r>
    </w:p>
    <w:p w14:paraId="2DD6EBA0"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2011. évi CXII. törvény az információs rendelkezési jogról ész az információszabadságról</w:t>
      </w:r>
    </w:p>
    <w:p w14:paraId="291A228E"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1999. évi LXII. törvény a nemdohányzók védelméről</w:t>
      </w:r>
    </w:p>
    <w:p w14:paraId="6AAC7BB9"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2001. évi XXXVII. törvény a tankönyvpiac rendjéről</w:t>
      </w:r>
    </w:p>
    <w:p w14:paraId="761355C0"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2013 (II.28.) EMMI-rendelet</w:t>
      </w:r>
    </w:p>
    <w:p w14:paraId="5ECD9604" w14:textId="77777777" w:rsidR="008B2CEE" w:rsidRPr="00C0530A"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20/2012. (VIII. 31.) EMMI-rendelet a nevelési-oktatási intézmények működéséről</w:t>
      </w:r>
    </w:p>
    <w:p w14:paraId="10010D9E" w14:textId="77777777" w:rsidR="008B2CEE" w:rsidRDefault="008B2CEE">
      <w:pPr>
        <w:pStyle w:val="Listaszerbekezds"/>
        <w:numPr>
          <w:ilvl w:val="0"/>
          <w:numId w:val="34"/>
        </w:numPr>
        <w:jc w:val="both"/>
        <w:rPr>
          <w:rFonts w:ascii="Times New Roman" w:hAnsi="Times New Roman"/>
          <w:sz w:val="24"/>
          <w:szCs w:val="24"/>
        </w:rPr>
      </w:pPr>
      <w:r w:rsidRPr="00C0530A">
        <w:rPr>
          <w:rFonts w:ascii="Times New Roman" w:hAnsi="Times New Roman"/>
          <w:sz w:val="24"/>
          <w:szCs w:val="24"/>
        </w:rPr>
        <w:t xml:space="preserve">26/1997. (IX.3) NM-rendelet az </w:t>
      </w:r>
      <w:r w:rsidR="00EC401F" w:rsidRPr="00C0530A">
        <w:rPr>
          <w:rFonts w:ascii="Times New Roman" w:hAnsi="Times New Roman"/>
          <w:sz w:val="24"/>
          <w:szCs w:val="24"/>
        </w:rPr>
        <w:t>iskolaegészség-ügyi</w:t>
      </w:r>
      <w:r w:rsidRPr="00C0530A">
        <w:rPr>
          <w:rFonts w:ascii="Times New Roman" w:hAnsi="Times New Roman"/>
          <w:sz w:val="24"/>
          <w:szCs w:val="24"/>
        </w:rPr>
        <w:t xml:space="preserve"> ellátásról</w:t>
      </w:r>
    </w:p>
    <w:p w14:paraId="13742B09" w14:textId="77777777" w:rsidR="00097C21" w:rsidRPr="00097C21" w:rsidRDefault="00EC401F">
      <w:pPr>
        <w:pStyle w:val="Listaszerbekezds"/>
        <w:numPr>
          <w:ilvl w:val="0"/>
          <w:numId w:val="34"/>
        </w:numPr>
        <w:jc w:val="both"/>
        <w:rPr>
          <w:rFonts w:ascii="Times New Roman" w:hAnsi="Times New Roman"/>
          <w:sz w:val="24"/>
          <w:szCs w:val="24"/>
        </w:rPr>
      </w:pPr>
      <w:r w:rsidRPr="00097C21">
        <w:rPr>
          <w:rFonts w:ascii="Times New Roman" w:hAnsi="Times New Roman"/>
          <w:sz w:val="24"/>
          <w:szCs w:val="24"/>
        </w:rPr>
        <w:t>1997. évi XXXII. Gyvt törvény, valamint 15/1998.(IV.30.) NM rendelet</w:t>
      </w:r>
    </w:p>
    <w:p w14:paraId="6AA3BA6E" w14:textId="77777777" w:rsidR="00097C21" w:rsidRPr="00C0530A" w:rsidRDefault="00097C21">
      <w:pPr>
        <w:widowControl w:val="0"/>
        <w:numPr>
          <w:ilvl w:val="0"/>
          <w:numId w:val="3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1993. évi LXXIX. törvény a közoktatásról szóló (a továbbiakban: Kt.)</w:t>
      </w:r>
    </w:p>
    <w:p w14:paraId="2633F6B6" w14:textId="77777777" w:rsidR="00097C21" w:rsidRPr="00C0530A" w:rsidRDefault="00097C21">
      <w:pPr>
        <w:widowControl w:val="0"/>
        <w:numPr>
          <w:ilvl w:val="0"/>
          <w:numId w:val="3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368/2011. (XII. 31.) Korm. rendelet az államháztartásról szóló törvény végrehajtásáról szóló (a továbbiakban: Ámr.)</w:t>
      </w:r>
    </w:p>
    <w:p w14:paraId="328C7B69" w14:textId="77777777" w:rsidR="00097C21" w:rsidRPr="00C0530A" w:rsidRDefault="00097C21">
      <w:pPr>
        <w:widowControl w:val="0"/>
        <w:numPr>
          <w:ilvl w:val="0"/>
          <w:numId w:val="3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138/1992. (X. 8.) Korm. rendelet (továbbiakban: Korm. r.)a közalkalmazottakról szóló 1992. évi XXXIII. törvény végrehajtásáról a közoktatási intézményekben tárgyú </w:t>
      </w:r>
    </w:p>
    <w:p w14:paraId="52673612" w14:textId="77777777" w:rsidR="00097C21" w:rsidRPr="00C0530A" w:rsidRDefault="00097C21">
      <w:pPr>
        <w:widowControl w:val="0"/>
        <w:numPr>
          <w:ilvl w:val="0"/>
          <w:numId w:val="3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16/2013. (II. 28.) EMMI rendelet a tankönyvvé nyilvánítás, a tankönyvtámogatás, valamint az iskolai tankönyvellátás rendjéről szóló </w:t>
      </w:r>
    </w:p>
    <w:p w14:paraId="721F727D" w14:textId="15BCC043" w:rsidR="00097C21" w:rsidRPr="006F1C18" w:rsidRDefault="00097C21">
      <w:pPr>
        <w:widowControl w:val="0"/>
        <w:numPr>
          <w:ilvl w:val="0"/>
          <w:numId w:val="3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44/2007. (XII. 29.) OKM rendelet a katasztrófák elleni védekezés és a polgári védelem ágazati feladatairól szóló </w:t>
      </w:r>
    </w:p>
    <w:p w14:paraId="3B781C2C" w14:textId="47536147" w:rsidR="00097C21" w:rsidRPr="009E6E44" w:rsidRDefault="00053CC5" w:rsidP="00053CC5">
      <w:pPr>
        <w:pStyle w:val="Listaszerbekezds"/>
        <w:widowControl w:val="0"/>
        <w:numPr>
          <w:ilvl w:val="0"/>
          <w:numId w:val="34"/>
        </w:numPr>
        <w:autoSpaceDE w:val="0"/>
        <w:autoSpaceDN w:val="0"/>
        <w:adjustRightInd w:val="0"/>
        <w:spacing w:line="240" w:lineRule="auto"/>
        <w:jc w:val="both"/>
        <w:rPr>
          <w:rFonts w:ascii="Times New Roman" w:hAnsi="Times New Roman"/>
          <w:sz w:val="28"/>
          <w:szCs w:val="24"/>
        </w:rPr>
      </w:pPr>
      <w:r w:rsidRPr="009E6E44">
        <w:rPr>
          <w:rFonts w:ascii="Times New Roman" w:hAnsi="Times New Roman"/>
          <w:sz w:val="24"/>
        </w:rPr>
        <w:t>2023. évi LII. törvény a pedagógusok új életpályájáról</w:t>
      </w:r>
    </w:p>
    <w:p w14:paraId="64C7BBE7" w14:textId="1D608DDE" w:rsidR="00053CC5" w:rsidRPr="009E6E44" w:rsidRDefault="00053CC5" w:rsidP="000C3BFE">
      <w:pPr>
        <w:pStyle w:val="Listaszerbekezds"/>
        <w:numPr>
          <w:ilvl w:val="0"/>
          <w:numId w:val="34"/>
        </w:numPr>
        <w:rPr>
          <w:rFonts w:ascii="Times New Roman" w:hAnsi="Times New Roman"/>
          <w:sz w:val="24"/>
          <w:szCs w:val="24"/>
          <w:lang w:eastAsia="hu-HU"/>
        </w:rPr>
      </w:pPr>
      <w:r w:rsidRPr="009E6E44">
        <w:rPr>
          <w:rFonts w:ascii="Times New Roman" w:hAnsi="Times New Roman"/>
          <w:sz w:val="24"/>
          <w:szCs w:val="24"/>
          <w:lang w:eastAsia="hu-HU"/>
        </w:rPr>
        <w:t>401/2023. (VIII. 30.) Korm. rendelet</w:t>
      </w:r>
      <w:r w:rsidR="000C3BFE" w:rsidRPr="009E6E44">
        <w:rPr>
          <w:rFonts w:ascii="Times New Roman" w:hAnsi="Times New Roman"/>
          <w:sz w:val="24"/>
          <w:szCs w:val="24"/>
          <w:lang w:eastAsia="hu-HU"/>
        </w:rPr>
        <w:t xml:space="preserve"> </w:t>
      </w:r>
      <w:r w:rsidRPr="009E6E44">
        <w:rPr>
          <w:rFonts w:ascii="Times New Roman" w:hAnsi="Times New Roman"/>
          <w:sz w:val="24"/>
          <w:szCs w:val="24"/>
          <w:lang w:eastAsia="hu-HU"/>
        </w:rPr>
        <w:t xml:space="preserve">a pedagógusok új életpályájáról szóló </w:t>
      </w:r>
      <w:hyperlink r:id="rId9" w:history="1">
        <w:r w:rsidRPr="009E6E44">
          <w:rPr>
            <w:rFonts w:ascii="Times New Roman" w:hAnsi="Times New Roman"/>
            <w:sz w:val="24"/>
            <w:szCs w:val="24"/>
            <w:u w:val="single"/>
            <w:lang w:eastAsia="hu-HU"/>
          </w:rPr>
          <w:t>2023. évi LII. törvény</w:t>
        </w:r>
      </w:hyperlink>
      <w:r w:rsidRPr="009E6E44">
        <w:rPr>
          <w:rFonts w:ascii="Times New Roman" w:hAnsi="Times New Roman"/>
          <w:sz w:val="24"/>
          <w:szCs w:val="24"/>
          <w:lang w:eastAsia="hu-HU"/>
        </w:rPr>
        <w:t xml:space="preserve"> végrehajtásáról</w:t>
      </w:r>
    </w:p>
    <w:p w14:paraId="0000F237" w14:textId="77777777" w:rsidR="00053CC5" w:rsidRPr="00053CC5" w:rsidRDefault="00053CC5" w:rsidP="00053CC5">
      <w:pPr>
        <w:pStyle w:val="Listaszerbekezds"/>
        <w:widowControl w:val="0"/>
        <w:autoSpaceDE w:val="0"/>
        <w:autoSpaceDN w:val="0"/>
        <w:adjustRightInd w:val="0"/>
        <w:spacing w:line="240" w:lineRule="auto"/>
        <w:ind w:left="360"/>
        <w:jc w:val="both"/>
        <w:rPr>
          <w:rFonts w:ascii="Times New Roman" w:hAnsi="Times New Roman"/>
          <w:sz w:val="28"/>
          <w:szCs w:val="24"/>
        </w:rPr>
      </w:pPr>
    </w:p>
    <w:p w14:paraId="09DD9A15" w14:textId="77777777" w:rsidR="00097C21" w:rsidRPr="00C0530A" w:rsidRDefault="00097C21" w:rsidP="00097C21">
      <w:pPr>
        <w:widowControl w:val="0"/>
        <w:autoSpaceDE w:val="0"/>
        <w:autoSpaceDN w:val="0"/>
        <w:adjustRightInd w:val="0"/>
        <w:spacing w:line="240" w:lineRule="auto"/>
        <w:jc w:val="both"/>
        <w:rPr>
          <w:rFonts w:ascii="Times New Roman" w:hAnsi="Times New Roman"/>
          <w:i/>
          <w:iCs/>
          <w:sz w:val="24"/>
          <w:szCs w:val="24"/>
        </w:rPr>
      </w:pPr>
      <w:r w:rsidRPr="00C0530A">
        <w:rPr>
          <w:rFonts w:ascii="Times New Roman" w:hAnsi="Times New Roman"/>
          <w:i/>
          <w:iCs/>
          <w:sz w:val="24"/>
          <w:szCs w:val="24"/>
        </w:rPr>
        <w:t>További, az adott intézmény működését meghatározó jogszabályok:</w:t>
      </w:r>
    </w:p>
    <w:p w14:paraId="156CBFCB" w14:textId="77777777" w:rsidR="00097C21" w:rsidRPr="00C0530A" w:rsidRDefault="00097C21" w:rsidP="00097C21">
      <w:pPr>
        <w:widowControl w:val="0"/>
        <w:autoSpaceDE w:val="0"/>
        <w:autoSpaceDN w:val="0"/>
        <w:adjustRightInd w:val="0"/>
        <w:spacing w:line="240" w:lineRule="auto"/>
        <w:jc w:val="both"/>
        <w:rPr>
          <w:rFonts w:ascii="Times New Roman" w:hAnsi="Times New Roman"/>
          <w:sz w:val="24"/>
          <w:szCs w:val="24"/>
        </w:rPr>
      </w:pPr>
    </w:p>
    <w:p w14:paraId="08069003"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Magyarország központi költségvetéséről szóló mindenkori törvények</w:t>
      </w:r>
    </w:p>
    <w:p w14:paraId="7ECF7E94"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államháztartásról szóló 2011. CXCV. törvény</w:t>
      </w:r>
    </w:p>
    <w:p w14:paraId="7937FC82" w14:textId="77777777" w:rsidR="00097C21"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gyermekek védelméről és a gyámügyi igazgatásr</w:t>
      </w:r>
      <w:r>
        <w:rPr>
          <w:rFonts w:ascii="Times New Roman" w:hAnsi="Times New Roman"/>
          <w:sz w:val="24"/>
          <w:szCs w:val="24"/>
        </w:rPr>
        <w:t>ól szóló 1997. évi XXXI. törvény</w:t>
      </w:r>
    </w:p>
    <w:p w14:paraId="73DEF418"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nemzetiségek jogairól szóló 2011. évi CLXXIX. törvény</w:t>
      </w:r>
    </w:p>
    <w:p w14:paraId="4B473A13"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munkavédelemről szóló 1993. évi XCIII. törvény</w:t>
      </w:r>
    </w:p>
    <w:p w14:paraId="068BC066"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közalkalmazottak jogállásáról szóló 1992. évi XXXIII. törvény</w:t>
      </w:r>
    </w:p>
    <w:p w14:paraId="3A60C632"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lastRenderedPageBreak/>
        <w:t>a munka törvénykönyvéről szóló 2012. évi I. törvény</w:t>
      </w:r>
    </w:p>
    <w:p w14:paraId="2DA04E66"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illetékekről szóló 1990. évi XCIII. törvény</w:t>
      </w:r>
    </w:p>
    <w:p w14:paraId="79EC578C"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információs önrendelkezési jogról és az információszabadságról szóló 2011. évi CXII. törvény</w:t>
      </w:r>
    </w:p>
    <w:p w14:paraId="7AE79469"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köziratokról, a közlevéltárakról és a magánlevéltári anyag védelméről szóló 1995. évi LXVI. törvény</w:t>
      </w:r>
    </w:p>
    <w:p w14:paraId="21357868"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Polgári Törvénykönyvről szóló 1959. évi IV. törvény</w:t>
      </w:r>
    </w:p>
    <w:p w14:paraId="1B58F5CA"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Polgári Törvénykönyvről szóló 2013. évi V. törvény</w:t>
      </w:r>
    </w:p>
    <w:p w14:paraId="3EDA0F37"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egyes vagyonnyilatkozat-tételi kötelezettségekről szóló 2007. évi CLII. törvény</w:t>
      </w:r>
    </w:p>
    <w:p w14:paraId="4E8679BC"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szakképzési hozzájárulásról és a képzés fejlesztésének támogatásáról szóló 2011. évi CLV. törvény</w:t>
      </w:r>
    </w:p>
    <w:p w14:paraId="17F90973"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oktatási igazolványokról szóló 362/2011. (XII. 30.) Korm. rendelet</w:t>
      </w:r>
    </w:p>
    <w:p w14:paraId="47EC46AF"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államháztartás szervezetei beszámolási és könyvvezetési kötelezettségének sajátosságairól szóló 249/2000. (XII. 24.) Korm. rendelet</w:t>
      </w:r>
    </w:p>
    <w:p w14:paraId="4E609378"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költségvetési szervek belső kontrollrendszeréről és belső ellenőrzéséről szóló 370/2011. (XII. 31.) Korm. rendelet</w:t>
      </w:r>
    </w:p>
    <w:p w14:paraId="6A065203"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pedagógus-továbbképzésről, a pedagógus-szakvizsgáról, valamint a továbbképzésben résztvevők juttatásairól és kedvezményeiről szóló 277/1997. (XII. 22.) Korm. rendelet</w:t>
      </w:r>
    </w:p>
    <w:p w14:paraId="0F851AC1"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 alaptanterv kiadásáról szóló 130/1995. (X. 26.) Korm. rendelet</w:t>
      </w:r>
    </w:p>
    <w:p w14:paraId="0060138B"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 Alaptanterv kiadásáról, bevezetéséről, és alkalmazásáról szóló 243/2003 (XII. 17.) Korm. rendelet</w:t>
      </w:r>
    </w:p>
    <w:p w14:paraId="00DA5C2B"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 Alaptanterv kiadásáról, bevezetéséről, és alkalmazásáról szóló 110/2012. (VI. 4.) Korm. rendelet</w:t>
      </w:r>
    </w:p>
    <w:p w14:paraId="540E9897"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közoktatásról szóló 1993. évi LXXIX. törvény végrehajtásáról szóló 20/1997. (II. 13.) Korm. rendelet</w:t>
      </w:r>
    </w:p>
    <w:p w14:paraId="4F00BF32"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 köznevelési törvény végrehajtásáról szóló 229/2012. (VIII. 28.) Korm. rendelet (a továbbiakban: Nkt. Vhr.)</w:t>
      </w:r>
    </w:p>
    <w:p w14:paraId="6AB3B442"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Óvodai nevelés országos alapprogramjának kiadásáról szóló 363/2012. (XII. 17.) Korm. rendelet</w:t>
      </w:r>
    </w:p>
    <w:p w14:paraId="0B1732AE"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szabályozott elektronikus ügyintézési szolgáltatásokról és az állam által kötelezően nyújtandó szolgáltatásokról szóló 83/2012. (IV. 21.) Korm. rendelet</w:t>
      </w:r>
    </w:p>
    <w:p w14:paraId="13FFE381"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munkavédelemről szóló 1993. évi XCIII. törvény egyes rendelkezéseinek végrehajtásáról szóló 5/1993. (XII. 26.) MüM rendelet</w:t>
      </w:r>
    </w:p>
    <w:p w14:paraId="5AC7785F"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 etnikai kisebbség óvodai nevelésének irányelve és a nemzeti, etnikai kisebbség iskolai oktatásának irányelve kiadásáról szóló 32/1997. (XI. 5.) MKM rendelet</w:t>
      </w:r>
    </w:p>
    <w:p w14:paraId="3161AA4E"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nemzetiség óvodai nevelésének irányelve és a nemzetiség iskolai oktatásának irányelve kiadásáról szóló 17/2013. (III. 1.) EMMI rendelet</w:t>
      </w:r>
    </w:p>
    <w:p w14:paraId="0ACF4B5B"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Sajátos nevelési igényű gyermekek óvodai nevelésének irányelve és a Sajátos nevelési igényű tanulók iskolai oktatásának irányelve kiadásáról szóló 2/2005. (III. 1.) OM rendelet</w:t>
      </w:r>
    </w:p>
    <w:p w14:paraId="4D8A8D71"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Sajátos nevelési igényű gyermekek óvodai nevelésének irányelve és a Sajátos nevelési igényű tanulók iskolai oktatásának irányelve kiadásáról szóló 32/2012. (X. 8.) EMMI rendelet</w:t>
      </w:r>
    </w:p>
    <w:p w14:paraId="57610868"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kerettantervek kiadásának és jóváhagyásának rendjéről, valamint egyes oktatási jogszabályok módosításáról szóló 17/2004. (V. 20.) OM rendelet</w:t>
      </w:r>
    </w:p>
    <w:p w14:paraId="408C6E40"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 kerettantervek kiadásának és jóváhagyásának rendjéről, valamint egyes oktatási jogszabályok </w:t>
      </w:r>
      <w:r w:rsidRPr="00C0530A">
        <w:rPr>
          <w:rFonts w:ascii="Times New Roman" w:hAnsi="Times New Roman"/>
          <w:sz w:val="24"/>
          <w:szCs w:val="24"/>
        </w:rPr>
        <w:lastRenderedPageBreak/>
        <w:t>módosításáról szóló 28/2000. (IX.21.) OM rendelet</w:t>
      </w:r>
    </w:p>
    <w:p w14:paraId="666E5960"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kerettantervek kiadásának és jóváhagyásának rendjéről szóló 51/2012. (XII. 21.) EMMI rendelet</w:t>
      </w:r>
    </w:p>
    <w:p w14:paraId="3267A6B2" w14:textId="77777777" w:rsidR="00097C21" w:rsidRPr="00D14F07" w:rsidRDefault="007C1822">
      <w:pPr>
        <w:widowControl w:val="0"/>
        <w:numPr>
          <w:ilvl w:val="0"/>
          <w:numId w:val="35"/>
        </w:numPr>
        <w:autoSpaceDE w:val="0"/>
        <w:autoSpaceDN w:val="0"/>
        <w:adjustRightInd w:val="0"/>
        <w:jc w:val="both"/>
        <w:rPr>
          <w:rFonts w:ascii="Times New Roman" w:hAnsi="Times New Roman"/>
          <w:sz w:val="24"/>
          <w:szCs w:val="24"/>
        </w:rPr>
      </w:pPr>
      <w:r>
        <w:rPr>
          <w:rFonts w:ascii="Times New Roman" w:hAnsi="Times New Roman"/>
          <w:sz w:val="24"/>
          <w:szCs w:val="24"/>
        </w:rPr>
        <w:t>a szakfeladatrendrő</w:t>
      </w:r>
      <w:r w:rsidR="00097C21" w:rsidRPr="00C0530A">
        <w:rPr>
          <w:rFonts w:ascii="Times New Roman" w:hAnsi="Times New Roman"/>
          <w:sz w:val="24"/>
          <w:szCs w:val="24"/>
        </w:rPr>
        <w:t>l és az államháztartási szakágazati rendről szóló 56/2011. (XII. 31.) NGM rendelet</w:t>
      </w:r>
    </w:p>
    <w:p w14:paraId="4D72C6F1"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iskola-egészségügyi ellátásról szóló 26/1997. (IX. 3.) NM rendelet</w:t>
      </w:r>
    </w:p>
    <w:p w14:paraId="4746E1F1" w14:textId="77777777" w:rsidR="00097C21" w:rsidRPr="00C0530A"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munkaköri, szakmai, illetve személyi higiénés alkalmasság orvosi vizsgálatáról és véleményezéséről szóló 33/1998. (VI. 24.) NM rendelet</w:t>
      </w:r>
    </w:p>
    <w:p w14:paraId="6CCE756B" w14:textId="655A1516" w:rsidR="00097C21" w:rsidRPr="006F1C18" w:rsidRDefault="00097C21">
      <w:pPr>
        <w:widowControl w:val="0"/>
        <w:numPr>
          <w:ilvl w:val="0"/>
          <w:numId w:val="3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oktatásért felelős miniszter mindenkori rendelete a tanév rendjéről</w:t>
      </w:r>
    </w:p>
    <w:p w14:paraId="477B6D3A" w14:textId="77777777" w:rsidR="00097C21" w:rsidRPr="00097C21" w:rsidRDefault="00097C21" w:rsidP="00097C21">
      <w:pPr>
        <w:pStyle w:val="Listaszerbekezds"/>
        <w:jc w:val="both"/>
        <w:rPr>
          <w:rFonts w:ascii="Times New Roman" w:hAnsi="Times New Roman"/>
          <w:sz w:val="24"/>
          <w:szCs w:val="24"/>
        </w:rPr>
      </w:pPr>
    </w:p>
    <w:p w14:paraId="651A1E83" w14:textId="643C6F79" w:rsidR="008B2CEE" w:rsidRPr="006F1C18" w:rsidRDefault="006F1C18" w:rsidP="006F1C18">
      <w:pPr>
        <w:pStyle w:val="Cmsor2"/>
      </w:pPr>
      <w:bookmarkStart w:id="3" w:name="_Toc57021084"/>
      <w:bookmarkStart w:id="4" w:name="_Toc175307446"/>
      <w:r w:rsidRPr="006F1C18">
        <w:t xml:space="preserve">I./2. </w:t>
      </w:r>
      <w:r w:rsidR="008B2CEE" w:rsidRPr="006F1C18">
        <w:t>A szervezeti és működési szabályzat elfogadása, jóváhagyása, megtekintése</w:t>
      </w:r>
      <w:bookmarkEnd w:id="3"/>
      <w:bookmarkEnd w:id="4"/>
    </w:p>
    <w:p w14:paraId="36117CA1" w14:textId="77777777" w:rsidR="008B2CEE" w:rsidRPr="00C0530A" w:rsidRDefault="008B2CEE" w:rsidP="00A1010B">
      <w:pPr>
        <w:pStyle w:val="Listaszerbekezds"/>
        <w:jc w:val="both"/>
        <w:rPr>
          <w:rFonts w:ascii="Times New Roman" w:hAnsi="Times New Roman"/>
          <w:b/>
          <w:sz w:val="24"/>
          <w:szCs w:val="24"/>
        </w:rPr>
      </w:pPr>
    </w:p>
    <w:p w14:paraId="57E6FBB0" w14:textId="1EAB6863" w:rsidR="008B2CEE" w:rsidRPr="00C0530A" w:rsidRDefault="008B2CEE" w:rsidP="005172D1">
      <w:pPr>
        <w:spacing w:after="240"/>
        <w:jc w:val="both"/>
        <w:rPr>
          <w:rFonts w:ascii="Times New Roman" w:hAnsi="Times New Roman"/>
          <w:sz w:val="24"/>
          <w:szCs w:val="24"/>
        </w:rPr>
      </w:pPr>
      <w:r w:rsidRPr="00C0530A">
        <w:rPr>
          <w:rFonts w:ascii="Times New Roman" w:hAnsi="Times New Roman"/>
          <w:sz w:val="24"/>
          <w:szCs w:val="24"/>
        </w:rPr>
        <w:t xml:space="preserve">Jelen szervezeti és működési szabályzatot a tanulók, szüleik, a munkavállalók és más érdeklődők az </w:t>
      </w:r>
      <w:r w:rsidR="00437F58">
        <w:rPr>
          <w:rFonts w:ascii="Times New Roman" w:hAnsi="Times New Roman"/>
          <w:sz w:val="24"/>
          <w:szCs w:val="24"/>
        </w:rPr>
        <w:t>igazgató</w:t>
      </w:r>
      <w:r w:rsidR="001C1534">
        <w:rPr>
          <w:rFonts w:ascii="Times New Roman" w:hAnsi="Times New Roman"/>
          <w:sz w:val="24"/>
          <w:szCs w:val="24"/>
        </w:rPr>
        <w:t>i irodá</w:t>
      </w:r>
      <w:r w:rsidRPr="00C0530A">
        <w:rPr>
          <w:rFonts w:ascii="Times New Roman" w:hAnsi="Times New Roman"/>
          <w:sz w:val="24"/>
          <w:szCs w:val="24"/>
        </w:rPr>
        <w:t>ban</w:t>
      </w:r>
      <w:r w:rsidR="003D71AA">
        <w:rPr>
          <w:rFonts w:ascii="Times New Roman" w:hAnsi="Times New Roman"/>
          <w:sz w:val="24"/>
          <w:szCs w:val="24"/>
        </w:rPr>
        <w:t xml:space="preserve">, </w:t>
      </w:r>
      <w:r w:rsidR="00437F58">
        <w:rPr>
          <w:rFonts w:ascii="Times New Roman" w:hAnsi="Times New Roman"/>
          <w:sz w:val="24"/>
          <w:szCs w:val="24"/>
        </w:rPr>
        <w:t>könyvtárszobában,</w:t>
      </w:r>
      <w:r w:rsidR="003D71AA">
        <w:rPr>
          <w:rFonts w:ascii="Times New Roman" w:hAnsi="Times New Roman"/>
          <w:sz w:val="24"/>
          <w:szCs w:val="24"/>
        </w:rPr>
        <w:t xml:space="preserve"> </w:t>
      </w:r>
      <w:r w:rsidR="003D71AA" w:rsidRPr="00C0530A">
        <w:rPr>
          <w:rFonts w:ascii="Times New Roman" w:hAnsi="Times New Roman"/>
          <w:sz w:val="24"/>
          <w:szCs w:val="24"/>
        </w:rPr>
        <w:t>munkaidőben</w:t>
      </w:r>
      <w:r w:rsidRPr="00C0530A">
        <w:rPr>
          <w:rFonts w:ascii="Times New Roman" w:hAnsi="Times New Roman"/>
          <w:sz w:val="24"/>
          <w:szCs w:val="24"/>
        </w:rPr>
        <w:t xml:space="preserve">, továbbá az intézmény honlapján. Jelen szervezeti szabályzatot az intézmény </w:t>
      </w:r>
      <w:r w:rsidRPr="0013320A">
        <w:rPr>
          <w:rFonts w:ascii="Times New Roman" w:hAnsi="Times New Roman"/>
          <w:i/>
          <w:sz w:val="24"/>
          <w:szCs w:val="24"/>
        </w:rPr>
        <w:t xml:space="preserve">nevelőtestület </w:t>
      </w:r>
      <w:r w:rsidR="005040AB" w:rsidRPr="005040AB">
        <w:rPr>
          <w:rFonts w:ascii="Times New Roman" w:hAnsi="Times New Roman"/>
          <w:i/>
          <w:color w:val="000000" w:themeColor="text1"/>
          <w:sz w:val="24"/>
          <w:szCs w:val="24"/>
        </w:rPr>
        <w:t>2022</w:t>
      </w:r>
      <w:r w:rsidRPr="005040AB">
        <w:rPr>
          <w:rFonts w:ascii="Times New Roman" w:hAnsi="Times New Roman"/>
          <w:i/>
          <w:color w:val="000000" w:themeColor="text1"/>
          <w:sz w:val="24"/>
          <w:szCs w:val="24"/>
        </w:rPr>
        <w:t xml:space="preserve">. </w:t>
      </w:r>
      <w:r w:rsidR="00D570DF" w:rsidRPr="005040AB">
        <w:rPr>
          <w:rFonts w:ascii="Times New Roman" w:hAnsi="Times New Roman"/>
          <w:i/>
          <w:color w:val="000000" w:themeColor="text1"/>
          <w:sz w:val="24"/>
          <w:szCs w:val="24"/>
        </w:rPr>
        <w:t>augusztus</w:t>
      </w:r>
      <w:r w:rsidR="005040AB" w:rsidRPr="005040AB">
        <w:rPr>
          <w:rFonts w:ascii="Times New Roman" w:hAnsi="Times New Roman"/>
          <w:i/>
          <w:color w:val="000000" w:themeColor="text1"/>
          <w:sz w:val="24"/>
          <w:szCs w:val="24"/>
        </w:rPr>
        <w:t xml:space="preserve"> 29</w:t>
      </w:r>
      <w:r w:rsidRPr="005040AB">
        <w:rPr>
          <w:rFonts w:ascii="Times New Roman" w:hAnsi="Times New Roman"/>
          <w:i/>
          <w:color w:val="000000" w:themeColor="text1"/>
          <w:sz w:val="24"/>
          <w:szCs w:val="24"/>
        </w:rPr>
        <w:t>-i</w:t>
      </w:r>
      <w:r w:rsidRPr="005040AB">
        <w:rPr>
          <w:rFonts w:ascii="Times New Roman" w:hAnsi="Times New Roman"/>
          <w:color w:val="000000" w:themeColor="text1"/>
          <w:sz w:val="24"/>
          <w:szCs w:val="24"/>
        </w:rPr>
        <w:t xml:space="preserve"> </w:t>
      </w:r>
      <w:r w:rsidRPr="00C0530A">
        <w:rPr>
          <w:rFonts w:ascii="Times New Roman" w:hAnsi="Times New Roman"/>
          <w:sz w:val="24"/>
          <w:szCs w:val="24"/>
        </w:rPr>
        <w:t>határozatával fogadta el.</w:t>
      </w:r>
    </w:p>
    <w:p w14:paraId="5352688D" w14:textId="77777777" w:rsidR="008B2CEE" w:rsidRPr="00C0530A" w:rsidRDefault="008B2CEE" w:rsidP="005172D1">
      <w:pPr>
        <w:spacing w:after="240"/>
        <w:jc w:val="both"/>
        <w:rPr>
          <w:rFonts w:ascii="Times New Roman" w:hAnsi="Times New Roman"/>
          <w:sz w:val="24"/>
          <w:szCs w:val="24"/>
        </w:rPr>
      </w:pPr>
      <w:r w:rsidRPr="00C0530A">
        <w:rPr>
          <w:rFonts w:ascii="Times New Roman" w:hAnsi="Times New Roman"/>
          <w:sz w:val="24"/>
          <w:szCs w:val="24"/>
        </w:rPr>
        <w:t>A szervezeti és működési szabályzat és mellékleteinek betartása az intézmény valamennyi munkavállalójára, tanulójára nézve kötelező érvényű.</w:t>
      </w:r>
    </w:p>
    <w:p w14:paraId="1B81CC5B" w14:textId="3294FDE2" w:rsidR="008B2CEE" w:rsidRPr="00C0530A" w:rsidRDefault="008B2CEE" w:rsidP="00B7518D">
      <w:pPr>
        <w:jc w:val="both"/>
        <w:rPr>
          <w:rFonts w:ascii="Times New Roman" w:hAnsi="Times New Roman"/>
          <w:sz w:val="24"/>
          <w:szCs w:val="24"/>
        </w:rPr>
      </w:pPr>
      <w:r w:rsidRPr="00C0530A">
        <w:rPr>
          <w:rFonts w:ascii="Times New Roman" w:hAnsi="Times New Roman"/>
          <w:sz w:val="24"/>
          <w:szCs w:val="24"/>
        </w:rPr>
        <w:t xml:space="preserve">A szervezeti és működési szabályzat az </w:t>
      </w:r>
      <w:r w:rsidR="00437F58">
        <w:rPr>
          <w:rFonts w:ascii="Times New Roman" w:hAnsi="Times New Roman"/>
          <w:sz w:val="24"/>
          <w:szCs w:val="24"/>
        </w:rPr>
        <w:t>igazgató</w:t>
      </w:r>
      <w:r w:rsidRPr="00C0530A">
        <w:rPr>
          <w:rFonts w:ascii="Times New Roman" w:hAnsi="Times New Roman"/>
          <w:sz w:val="24"/>
          <w:szCs w:val="24"/>
        </w:rPr>
        <w:t>jóváhagyásának időpontjával lép hatályba és határozatlan időre szól.</w:t>
      </w:r>
    </w:p>
    <w:p w14:paraId="5D897E72" w14:textId="33724705" w:rsidR="008B2CEE" w:rsidRPr="00C0530A" w:rsidRDefault="008B2CEE">
      <w:pPr>
        <w:rPr>
          <w:rFonts w:ascii="Times New Roman" w:hAnsi="Times New Roman"/>
          <w:sz w:val="24"/>
          <w:szCs w:val="24"/>
          <w:lang w:eastAsia="hu-HU"/>
        </w:rPr>
      </w:pPr>
    </w:p>
    <w:p w14:paraId="7EC4CEE0" w14:textId="0624F21D" w:rsidR="008B2CEE" w:rsidRPr="00C0530A" w:rsidRDefault="006F1C18" w:rsidP="006F1C18">
      <w:pPr>
        <w:pStyle w:val="Cmsor2"/>
        <w:shd w:val="clear" w:color="auto" w:fill="FFFFFF"/>
        <w:spacing w:line="408" w:lineRule="atLeast"/>
      </w:pPr>
      <w:bookmarkStart w:id="5" w:name="_Toc57021085"/>
      <w:bookmarkStart w:id="6" w:name="_Toc175307447"/>
      <w:r>
        <w:t xml:space="preserve">I./3. </w:t>
      </w:r>
      <w:r w:rsidR="008B2CEE" w:rsidRPr="00C0530A">
        <w:t>Az intézményre vonatkozó adatok</w:t>
      </w:r>
      <w:bookmarkEnd w:id="5"/>
      <w:bookmarkEnd w:id="6"/>
    </w:p>
    <w:p w14:paraId="6AA85083" w14:textId="37795DAA" w:rsidR="008B2CEE" w:rsidRPr="00C0530A" w:rsidRDefault="003C2DD3" w:rsidP="00A06546">
      <w:pPr>
        <w:pStyle w:val="NormlWeb"/>
        <w:shd w:val="clear" w:color="auto" w:fill="FFFFFF"/>
        <w:spacing w:before="0" w:beforeAutospacing="0" w:after="0" w:afterAutospacing="0" w:line="408" w:lineRule="atLeast"/>
        <w:ind w:left="142"/>
        <w:jc w:val="both"/>
        <w:rPr>
          <w:rStyle w:val="Kiemels2"/>
          <w:b w:val="0"/>
          <w:color w:val="333333"/>
        </w:rPr>
      </w:pPr>
      <w:r>
        <w:rPr>
          <w:rStyle w:val="Kiemels2"/>
          <w:b w:val="0"/>
          <w:color w:val="333333"/>
        </w:rPr>
        <w:t xml:space="preserve">Kiskunmajsai Móra Ferenc Óvoda, Általános Iskola, Fejlesztő Nevelés-Oktatást Végző Iskola, Egységes Gyógypedagógiai </w:t>
      </w:r>
      <w:r w:rsidRPr="007C1822">
        <w:rPr>
          <w:rStyle w:val="Kiemels2"/>
          <w:b w:val="0"/>
          <w:color w:val="000000" w:themeColor="text1"/>
        </w:rPr>
        <w:t>Módszertani</w:t>
      </w:r>
      <w:r>
        <w:rPr>
          <w:rStyle w:val="Kiemels2"/>
          <w:b w:val="0"/>
          <w:color w:val="FF0000"/>
        </w:rPr>
        <w:t xml:space="preserve"> </w:t>
      </w:r>
      <w:r>
        <w:rPr>
          <w:rStyle w:val="Kiemels2"/>
          <w:b w:val="0"/>
          <w:color w:val="333333"/>
        </w:rPr>
        <w:t xml:space="preserve">Intézmény felépítése:          </w:t>
      </w:r>
    </w:p>
    <w:p w14:paraId="5625B337" w14:textId="77777777" w:rsidR="008B2CEE" w:rsidRDefault="008B2CEE">
      <w:pPr>
        <w:pStyle w:val="Listaszerbekezds"/>
        <w:numPr>
          <w:ilvl w:val="0"/>
          <w:numId w:val="36"/>
        </w:numPr>
        <w:jc w:val="both"/>
        <w:rPr>
          <w:rFonts w:ascii="Times New Roman" w:hAnsi="Times New Roman"/>
          <w:sz w:val="24"/>
          <w:szCs w:val="24"/>
        </w:rPr>
      </w:pPr>
      <w:r w:rsidRPr="00C0530A">
        <w:rPr>
          <w:rFonts w:ascii="Times New Roman" w:hAnsi="Times New Roman"/>
          <w:sz w:val="24"/>
          <w:szCs w:val="24"/>
        </w:rPr>
        <w:t>alapadatok</w:t>
      </w:r>
    </w:p>
    <w:p w14:paraId="7F5927F5" w14:textId="3F173817" w:rsidR="000A4C9F" w:rsidRDefault="000A4C9F">
      <w:pPr>
        <w:pStyle w:val="NormlWeb"/>
        <w:numPr>
          <w:ilvl w:val="0"/>
          <w:numId w:val="36"/>
        </w:numPr>
        <w:shd w:val="clear" w:color="auto" w:fill="FFFFFF"/>
        <w:spacing w:before="0" w:beforeAutospacing="0" w:after="0" w:afterAutospacing="0" w:line="408" w:lineRule="atLeast"/>
        <w:rPr>
          <w:rStyle w:val="Kiemels2"/>
          <w:b w:val="0"/>
          <w:color w:val="333333"/>
        </w:rPr>
      </w:pPr>
      <w:r w:rsidRPr="00C0530A">
        <w:rPr>
          <w:rStyle w:val="Kiemels2"/>
          <w:b w:val="0"/>
          <w:color w:val="333333"/>
          <w:u w:val="single"/>
        </w:rPr>
        <w:t>Az intézmény neve:</w:t>
      </w:r>
      <w:r>
        <w:rPr>
          <w:rStyle w:val="Kiemels2"/>
          <w:b w:val="0"/>
          <w:color w:val="333333"/>
        </w:rPr>
        <w:t xml:space="preserve"> Kiskunmajsai Móra Ferenc Óvoda, Általános Iskola</w:t>
      </w:r>
      <w:r w:rsidR="003C2DD3">
        <w:rPr>
          <w:rStyle w:val="Kiemels2"/>
          <w:b w:val="0"/>
          <w:color w:val="333333"/>
        </w:rPr>
        <w:t xml:space="preserve">, Fejlesztő Nevelés-Oktatást Végző Iskola, </w:t>
      </w:r>
      <w:r>
        <w:rPr>
          <w:rStyle w:val="Kiemels2"/>
          <w:b w:val="0"/>
          <w:color w:val="333333"/>
        </w:rPr>
        <w:t xml:space="preserve">Egységes Gyógypedagógiai </w:t>
      </w:r>
      <w:r w:rsidR="007C1822" w:rsidRPr="007C1822">
        <w:rPr>
          <w:rStyle w:val="Kiemels2"/>
          <w:b w:val="0"/>
          <w:color w:val="000000" w:themeColor="text1"/>
        </w:rPr>
        <w:t>Módszertani</w:t>
      </w:r>
      <w:r w:rsidR="007C1822">
        <w:rPr>
          <w:rStyle w:val="Kiemels2"/>
          <w:b w:val="0"/>
          <w:color w:val="FF0000"/>
        </w:rPr>
        <w:t xml:space="preserve"> </w:t>
      </w:r>
      <w:r>
        <w:rPr>
          <w:rStyle w:val="Kiemels2"/>
          <w:b w:val="0"/>
          <w:color w:val="333333"/>
        </w:rPr>
        <w:t xml:space="preserve">Intézmény           </w:t>
      </w:r>
    </w:p>
    <w:p w14:paraId="1A5EE030" w14:textId="77777777" w:rsidR="000A4C9F" w:rsidRPr="00C0530A" w:rsidRDefault="000A4C9F">
      <w:pPr>
        <w:pStyle w:val="NormlWeb"/>
        <w:numPr>
          <w:ilvl w:val="0"/>
          <w:numId w:val="36"/>
        </w:numPr>
        <w:shd w:val="clear" w:color="auto" w:fill="FFFFFF"/>
        <w:spacing w:before="0" w:beforeAutospacing="0" w:after="0" w:afterAutospacing="0" w:line="408" w:lineRule="atLeast"/>
        <w:rPr>
          <w:rStyle w:val="Kiemels2"/>
          <w:b w:val="0"/>
          <w:color w:val="333333"/>
          <w:u w:val="single"/>
        </w:rPr>
      </w:pPr>
      <w:r w:rsidRPr="00C0530A">
        <w:rPr>
          <w:rStyle w:val="Kiemels2"/>
          <w:b w:val="0"/>
          <w:color w:val="333333"/>
          <w:u w:val="single"/>
        </w:rPr>
        <w:t>OM azonosító</w:t>
      </w:r>
      <w:r w:rsidRPr="00C0530A">
        <w:rPr>
          <w:rStyle w:val="Kiemels2"/>
          <w:b w:val="0"/>
          <w:color w:val="333333"/>
        </w:rPr>
        <w:t xml:space="preserve">: </w:t>
      </w:r>
      <w:r w:rsidR="00EC401F">
        <w:rPr>
          <w:rStyle w:val="Kiemels2"/>
          <w:b w:val="0"/>
          <w:color w:val="333333"/>
        </w:rPr>
        <w:t>203291</w:t>
      </w:r>
    </w:p>
    <w:p w14:paraId="44CB406B" w14:textId="77777777" w:rsidR="000A4C9F" w:rsidRPr="007B5C38" w:rsidRDefault="000A4C9F">
      <w:pPr>
        <w:pStyle w:val="NormlWeb"/>
        <w:numPr>
          <w:ilvl w:val="0"/>
          <w:numId w:val="36"/>
        </w:numPr>
        <w:shd w:val="clear" w:color="auto" w:fill="FFFFFF"/>
        <w:spacing w:before="0" w:beforeAutospacing="0" w:after="0" w:afterAutospacing="0" w:line="408" w:lineRule="atLeast"/>
        <w:rPr>
          <w:b/>
          <w:bCs/>
        </w:rPr>
      </w:pPr>
      <w:r>
        <w:rPr>
          <w:rStyle w:val="Kiemels2"/>
          <w:b w:val="0"/>
          <w:color w:val="333333"/>
          <w:u w:val="single"/>
        </w:rPr>
        <w:t xml:space="preserve">Az </w:t>
      </w:r>
      <w:r w:rsidRPr="00C0530A">
        <w:rPr>
          <w:rStyle w:val="Kiemels2"/>
          <w:b w:val="0"/>
          <w:color w:val="333333"/>
          <w:u w:val="single"/>
        </w:rPr>
        <w:t xml:space="preserve"> intézmény</w:t>
      </w:r>
      <w:r w:rsidR="007C1822">
        <w:rPr>
          <w:rStyle w:val="Kiemels2"/>
          <w:b w:val="0"/>
          <w:color w:val="333333"/>
          <w:u w:val="single"/>
        </w:rPr>
        <w:t xml:space="preserve"> </w:t>
      </w:r>
      <w:r w:rsidRPr="00C0530A">
        <w:rPr>
          <w:color w:val="333333"/>
          <w:u w:val="single"/>
        </w:rPr>
        <w:t>címe:</w:t>
      </w:r>
      <w:r>
        <w:rPr>
          <w:color w:val="333333"/>
        </w:rPr>
        <w:t xml:space="preserve"> 6120 Kiskunmajsa,  Csontos Károly u.</w:t>
      </w:r>
      <w:r w:rsidRPr="00C0530A">
        <w:rPr>
          <w:color w:val="333333"/>
        </w:rPr>
        <w:t>1</w:t>
      </w:r>
      <w:r>
        <w:rPr>
          <w:color w:val="333333"/>
        </w:rPr>
        <w:t>-3</w:t>
      </w:r>
      <w:r w:rsidRPr="00C0530A">
        <w:rPr>
          <w:color w:val="333333"/>
        </w:rPr>
        <w:t>. szám</w:t>
      </w:r>
    </w:p>
    <w:p w14:paraId="44731E70" w14:textId="77777777" w:rsidR="000A4C9F" w:rsidRPr="00C0530A" w:rsidRDefault="000A4C9F" w:rsidP="000A4C9F">
      <w:pPr>
        <w:pStyle w:val="Listaszerbekezds"/>
        <w:jc w:val="both"/>
        <w:rPr>
          <w:rFonts w:ascii="Times New Roman" w:hAnsi="Times New Roman"/>
          <w:sz w:val="24"/>
          <w:szCs w:val="24"/>
        </w:rPr>
      </w:pPr>
    </w:p>
    <w:p w14:paraId="0F63992A" w14:textId="77777777" w:rsidR="008B2CEE" w:rsidRPr="008C42A9" w:rsidRDefault="008B2CEE" w:rsidP="008C42A9">
      <w:pPr>
        <w:spacing w:before="240"/>
        <w:ind w:left="360"/>
        <w:jc w:val="both"/>
        <w:rPr>
          <w:rFonts w:ascii="Times New Roman" w:hAnsi="Times New Roman"/>
          <w:sz w:val="24"/>
          <w:szCs w:val="24"/>
        </w:rPr>
      </w:pPr>
      <w:r w:rsidRPr="008C42A9">
        <w:rPr>
          <w:rFonts w:ascii="Times New Roman" w:hAnsi="Times New Roman"/>
          <w:sz w:val="24"/>
          <w:szCs w:val="24"/>
        </w:rPr>
        <w:t xml:space="preserve">Jogszabályban meghatározott alapfeladata: </w:t>
      </w:r>
    </w:p>
    <w:p w14:paraId="7AF79800" w14:textId="77777777" w:rsidR="000A4C9F" w:rsidRDefault="000A4C9F">
      <w:pPr>
        <w:pStyle w:val="Listaszerbekezds"/>
        <w:numPr>
          <w:ilvl w:val="0"/>
          <w:numId w:val="9"/>
        </w:numPr>
        <w:spacing w:before="240"/>
        <w:jc w:val="both"/>
        <w:rPr>
          <w:rFonts w:ascii="Times New Roman" w:hAnsi="Times New Roman"/>
          <w:sz w:val="24"/>
          <w:szCs w:val="24"/>
        </w:rPr>
      </w:pPr>
      <w:r w:rsidRPr="007B5C38">
        <w:rPr>
          <w:rFonts w:ascii="Times New Roman" w:hAnsi="Times New Roman"/>
          <w:sz w:val="24"/>
          <w:szCs w:val="24"/>
        </w:rPr>
        <w:t xml:space="preserve">általános iskolai nevelés-oktatás </w:t>
      </w:r>
    </w:p>
    <w:p w14:paraId="078F3D9A" w14:textId="77777777" w:rsidR="000A4C9F" w:rsidRDefault="000A4C9F">
      <w:pPr>
        <w:pStyle w:val="Listaszerbekezds"/>
        <w:numPr>
          <w:ilvl w:val="0"/>
          <w:numId w:val="37"/>
        </w:numPr>
        <w:spacing w:before="240"/>
        <w:jc w:val="both"/>
        <w:rPr>
          <w:rFonts w:ascii="Times New Roman" w:hAnsi="Times New Roman"/>
          <w:sz w:val="24"/>
          <w:szCs w:val="24"/>
        </w:rPr>
      </w:pPr>
      <w:r>
        <w:rPr>
          <w:rFonts w:ascii="Times New Roman" w:hAnsi="Times New Roman"/>
          <w:sz w:val="24"/>
          <w:szCs w:val="24"/>
        </w:rPr>
        <w:t>nappali rendszerű iskolai oktatás</w:t>
      </w:r>
    </w:p>
    <w:p w14:paraId="1D3AEB54" w14:textId="77777777" w:rsidR="000A4C9F" w:rsidRDefault="000A4C9F">
      <w:pPr>
        <w:pStyle w:val="Listaszerbekezds"/>
        <w:numPr>
          <w:ilvl w:val="0"/>
          <w:numId w:val="37"/>
        </w:numPr>
        <w:spacing w:before="240"/>
        <w:jc w:val="both"/>
        <w:rPr>
          <w:rFonts w:ascii="Times New Roman" w:hAnsi="Times New Roman"/>
          <w:sz w:val="24"/>
          <w:szCs w:val="24"/>
        </w:rPr>
      </w:pPr>
      <w:r>
        <w:rPr>
          <w:rFonts w:ascii="Times New Roman" w:hAnsi="Times New Roman"/>
          <w:sz w:val="24"/>
          <w:szCs w:val="24"/>
        </w:rPr>
        <w:t>alsó tagozat, felső tagozat</w:t>
      </w:r>
    </w:p>
    <w:p w14:paraId="7862B9B2" w14:textId="77777777" w:rsidR="001E3D93" w:rsidRDefault="001E3D93">
      <w:pPr>
        <w:pStyle w:val="Listaszerbekezds"/>
        <w:numPr>
          <w:ilvl w:val="0"/>
          <w:numId w:val="37"/>
        </w:numPr>
        <w:spacing w:before="240"/>
        <w:jc w:val="both"/>
        <w:rPr>
          <w:rFonts w:ascii="Times New Roman" w:hAnsi="Times New Roman"/>
          <w:sz w:val="24"/>
          <w:szCs w:val="24"/>
        </w:rPr>
      </w:pPr>
      <w:r>
        <w:rPr>
          <w:rFonts w:ascii="Times New Roman" w:hAnsi="Times New Roman"/>
          <w:sz w:val="24"/>
          <w:szCs w:val="24"/>
        </w:rPr>
        <w:t>1. évfolyamtól 8. évfolyamig</w:t>
      </w:r>
    </w:p>
    <w:p w14:paraId="7E7AED1A" w14:textId="77777777" w:rsidR="000A4C9F" w:rsidRDefault="000A4C9F">
      <w:pPr>
        <w:pStyle w:val="Listaszerbekezds"/>
        <w:numPr>
          <w:ilvl w:val="0"/>
          <w:numId w:val="37"/>
        </w:numPr>
        <w:spacing w:before="240"/>
        <w:jc w:val="both"/>
        <w:rPr>
          <w:rFonts w:ascii="Times New Roman" w:hAnsi="Times New Roman"/>
          <w:sz w:val="24"/>
          <w:szCs w:val="24"/>
        </w:rPr>
      </w:pPr>
      <w:r w:rsidRPr="007B5C38">
        <w:rPr>
          <w:rFonts w:ascii="Times New Roman" w:hAnsi="Times New Roman"/>
          <w:sz w:val="24"/>
          <w:szCs w:val="24"/>
        </w:rPr>
        <w:t xml:space="preserve">sajátos nevelési igényű tanuló gyógypedagógiai nevelése-oktatása (beszédfogyatékos, halmozottan fogyatékos, autizmus spektrum zavar, </w:t>
      </w:r>
      <w:r w:rsidRPr="007C1822">
        <w:rPr>
          <w:rFonts w:ascii="Times New Roman" w:hAnsi="Times New Roman"/>
          <w:color w:val="000000" w:themeColor="text1"/>
          <w:sz w:val="24"/>
          <w:szCs w:val="24"/>
        </w:rPr>
        <w:t xml:space="preserve">egyéb pszichés fejlődési zavarral </w:t>
      </w:r>
      <w:r w:rsidRPr="007B5C38">
        <w:rPr>
          <w:rFonts w:ascii="Times New Roman" w:hAnsi="Times New Roman"/>
          <w:sz w:val="24"/>
          <w:szCs w:val="24"/>
        </w:rPr>
        <w:t>küzdők, értelmi fogyatékos-enyhe értelmi fogyatékos, értelmi fogyatékos-középsúlyos értelmi fogyatékos</w:t>
      </w:r>
      <w:r>
        <w:rPr>
          <w:rFonts w:ascii="Times New Roman" w:hAnsi="Times New Roman"/>
          <w:sz w:val="24"/>
          <w:szCs w:val="24"/>
        </w:rPr>
        <w:t>)</w:t>
      </w:r>
    </w:p>
    <w:p w14:paraId="4CE6FFFF" w14:textId="77777777" w:rsidR="007C1822" w:rsidRPr="007B5C38" w:rsidRDefault="007C1822">
      <w:pPr>
        <w:pStyle w:val="Listaszerbekezds"/>
        <w:numPr>
          <w:ilvl w:val="0"/>
          <w:numId w:val="37"/>
        </w:numPr>
        <w:spacing w:before="240"/>
        <w:jc w:val="both"/>
        <w:rPr>
          <w:rFonts w:ascii="Times New Roman" w:hAnsi="Times New Roman"/>
          <w:sz w:val="24"/>
          <w:szCs w:val="24"/>
        </w:rPr>
      </w:pPr>
      <w:r>
        <w:rPr>
          <w:rFonts w:ascii="Times New Roman" w:hAnsi="Times New Roman"/>
          <w:sz w:val="24"/>
          <w:szCs w:val="24"/>
        </w:rPr>
        <w:lastRenderedPageBreak/>
        <w:t>iskolai diáksport tevékenység</w:t>
      </w:r>
    </w:p>
    <w:p w14:paraId="54F7B5B9" w14:textId="77777777" w:rsidR="000A4C9F" w:rsidRDefault="000A4C9F">
      <w:pPr>
        <w:pStyle w:val="NormlWeb"/>
        <w:numPr>
          <w:ilvl w:val="0"/>
          <w:numId w:val="9"/>
        </w:numPr>
        <w:shd w:val="clear" w:color="auto" w:fill="FFFFFF"/>
        <w:spacing w:before="120" w:beforeAutospacing="0" w:after="0" w:afterAutospacing="0"/>
      </w:pPr>
      <w:r>
        <w:t>utazó</w:t>
      </w:r>
      <w:r w:rsidR="007C1822">
        <w:t xml:space="preserve"> gyógypedagógusi, utazó konduktori hálózat működtetése</w:t>
      </w:r>
    </w:p>
    <w:p w14:paraId="3E035D1D" w14:textId="77777777" w:rsidR="007C1822" w:rsidRDefault="00756766">
      <w:pPr>
        <w:pStyle w:val="NormlWeb"/>
        <w:numPr>
          <w:ilvl w:val="0"/>
          <w:numId w:val="9"/>
        </w:numPr>
        <w:shd w:val="clear" w:color="auto" w:fill="FFFFFF"/>
        <w:spacing w:before="120" w:beforeAutospacing="0" w:after="0" w:afterAutospacing="0"/>
      </w:pPr>
      <w:r w:rsidRPr="00C0530A">
        <w:t xml:space="preserve">fejlesztő nevelés </w:t>
      </w:r>
      <w:r>
        <w:t>–</w:t>
      </w:r>
      <w:r w:rsidRPr="00C0530A">
        <w:t xml:space="preserve"> oktatás</w:t>
      </w:r>
    </w:p>
    <w:p w14:paraId="2217F263" w14:textId="77777777" w:rsidR="000A4C9F" w:rsidRDefault="00756766">
      <w:pPr>
        <w:pStyle w:val="NormlWeb"/>
        <w:numPr>
          <w:ilvl w:val="0"/>
          <w:numId w:val="9"/>
        </w:numPr>
        <w:shd w:val="clear" w:color="auto" w:fill="FFFFFF"/>
        <w:spacing w:before="120" w:beforeAutospacing="0" w:after="0" w:afterAutospacing="0"/>
      </w:pPr>
      <w:r>
        <w:t>nemzetiségi nevelés-oktatás (magyar nyelvű roma/cigány nemzetiségi nevelés-oktatás)</w:t>
      </w:r>
    </w:p>
    <w:p w14:paraId="0BBA7312" w14:textId="77777777" w:rsidR="00756766" w:rsidRDefault="00756766">
      <w:pPr>
        <w:pStyle w:val="NormlWeb"/>
        <w:numPr>
          <w:ilvl w:val="0"/>
          <w:numId w:val="9"/>
        </w:numPr>
        <w:shd w:val="clear" w:color="auto" w:fill="FFFFFF"/>
        <w:spacing w:before="120" w:beforeAutospacing="0" w:after="0" w:afterAutospacing="0"/>
      </w:pPr>
      <w:r>
        <w:t>egész napos iskolai képzés</w:t>
      </w:r>
    </w:p>
    <w:p w14:paraId="0ADD285F" w14:textId="77777777" w:rsidR="000A4C9F" w:rsidRDefault="000A4C9F">
      <w:pPr>
        <w:pStyle w:val="NormlWeb"/>
        <w:numPr>
          <w:ilvl w:val="0"/>
          <w:numId w:val="10"/>
        </w:numPr>
        <w:shd w:val="clear" w:color="auto" w:fill="FFFFFF"/>
        <w:spacing w:before="120" w:beforeAutospacing="0" w:after="0" w:afterAutospacing="0"/>
      </w:pPr>
      <w:r w:rsidRPr="00C0530A">
        <w:t xml:space="preserve">egyéb foglalkozás </w:t>
      </w:r>
    </w:p>
    <w:p w14:paraId="61628C24" w14:textId="77777777" w:rsidR="000A4C9F" w:rsidRPr="00C0530A" w:rsidRDefault="007C1822">
      <w:pPr>
        <w:pStyle w:val="NormlWeb"/>
        <w:numPr>
          <w:ilvl w:val="0"/>
          <w:numId w:val="38"/>
        </w:numPr>
        <w:shd w:val="clear" w:color="auto" w:fill="FFFFFF"/>
        <w:spacing w:before="120" w:beforeAutospacing="0" w:after="0" w:afterAutospacing="0"/>
      </w:pPr>
      <w:r>
        <w:t>napközi</w:t>
      </w:r>
      <w:r w:rsidR="000A4C9F">
        <w:t>, tanulószoba</w:t>
      </w:r>
    </w:p>
    <w:p w14:paraId="1CA733CC" w14:textId="77777777" w:rsidR="000A4C9F" w:rsidRPr="00C0530A" w:rsidRDefault="000A4C9F">
      <w:pPr>
        <w:pStyle w:val="NormlWeb"/>
        <w:numPr>
          <w:ilvl w:val="0"/>
          <w:numId w:val="10"/>
        </w:numPr>
        <w:shd w:val="clear" w:color="auto" w:fill="FFFFFF"/>
        <w:spacing w:before="120" w:beforeAutospacing="0" w:after="0" w:afterAutospacing="0" w:line="276" w:lineRule="auto"/>
      </w:pPr>
      <w:r>
        <w:t>óvodai nevelése</w:t>
      </w:r>
    </w:p>
    <w:p w14:paraId="557AD01B" w14:textId="77777777" w:rsidR="000A4C9F" w:rsidRPr="007C1822" w:rsidRDefault="000A4C9F">
      <w:pPr>
        <w:pStyle w:val="Listaszerbekezds"/>
        <w:numPr>
          <w:ilvl w:val="0"/>
          <w:numId w:val="39"/>
        </w:numPr>
        <w:jc w:val="both"/>
        <w:rPr>
          <w:rFonts w:ascii="Times New Roman" w:hAnsi="Times New Roman"/>
          <w:color w:val="000000" w:themeColor="text1"/>
          <w:sz w:val="24"/>
          <w:szCs w:val="24"/>
        </w:rPr>
      </w:pPr>
      <w:r w:rsidRPr="007B5C38">
        <w:rPr>
          <w:rFonts w:ascii="Times New Roman" w:hAnsi="Times New Roman"/>
          <w:sz w:val="24"/>
          <w:szCs w:val="24"/>
        </w:rPr>
        <w:t xml:space="preserve">sajátos nevelési igényű </w:t>
      </w:r>
      <w:r w:rsidR="00C2010E" w:rsidRPr="00756766">
        <w:rPr>
          <w:rFonts w:ascii="Times New Roman" w:hAnsi="Times New Roman"/>
          <w:sz w:val="24"/>
          <w:szCs w:val="24"/>
        </w:rPr>
        <w:t>gyermek</w:t>
      </w:r>
      <w:r w:rsidRPr="007B5C38">
        <w:rPr>
          <w:rFonts w:ascii="Times New Roman" w:hAnsi="Times New Roman"/>
          <w:sz w:val="24"/>
          <w:szCs w:val="24"/>
        </w:rPr>
        <w:t xml:space="preserve"> gyógypedagógiai nevelése-oktatása (beszédfogyatékos, halmozottan fogyatékos, autizmus spektrum zavar,</w:t>
      </w:r>
      <w:r w:rsidRPr="00196820">
        <w:rPr>
          <w:rFonts w:ascii="Times New Roman" w:hAnsi="Times New Roman"/>
          <w:color w:val="FF0000"/>
          <w:sz w:val="24"/>
          <w:szCs w:val="24"/>
        </w:rPr>
        <w:t xml:space="preserve"> </w:t>
      </w:r>
      <w:r w:rsidRPr="007C1822">
        <w:rPr>
          <w:rFonts w:ascii="Times New Roman" w:hAnsi="Times New Roman"/>
          <w:color w:val="000000" w:themeColor="text1"/>
          <w:sz w:val="24"/>
          <w:szCs w:val="24"/>
        </w:rPr>
        <w:t>egyéb pszichés fejlődési zavarral küzdők, értelmi fogyatékos-enyhe értelmi fogyatékos, értelmi fogyatékos-középsúlyos értelmi fogyatékos)</w:t>
      </w:r>
    </w:p>
    <w:p w14:paraId="638E8215" w14:textId="77777777" w:rsidR="000A4C9F" w:rsidRPr="00C0530A" w:rsidRDefault="000A4C9F">
      <w:pPr>
        <w:pStyle w:val="NormlWeb"/>
        <w:numPr>
          <w:ilvl w:val="0"/>
          <w:numId w:val="10"/>
        </w:numPr>
        <w:shd w:val="clear" w:color="auto" w:fill="FFFFFF"/>
        <w:spacing w:before="120" w:beforeAutospacing="0" w:after="0" w:afterAutospacing="0"/>
      </w:pPr>
      <w:r>
        <w:t>iskolai könyvtár saját szervezeti egységgel</w:t>
      </w:r>
    </w:p>
    <w:p w14:paraId="6D215D82" w14:textId="77777777" w:rsidR="008B2CEE" w:rsidRPr="00C0530A" w:rsidRDefault="008B2CEE">
      <w:pPr>
        <w:pStyle w:val="NormlWeb"/>
        <w:numPr>
          <w:ilvl w:val="0"/>
          <w:numId w:val="40"/>
        </w:numPr>
        <w:shd w:val="clear" w:color="auto" w:fill="FFFFFF"/>
        <w:spacing w:before="0" w:beforeAutospacing="0" w:after="0" w:afterAutospacing="0" w:line="408" w:lineRule="atLeast"/>
      </w:pPr>
      <w:r w:rsidRPr="00C0530A">
        <w:rPr>
          <w:u w:val="single"/>
        </w:rPr>
        <w:t>Az intézmény típusa</w:t>
      </w:r>
      <w:r w:rsidRPr="00C0530A">
        <w:t xml:space="preserve">: </w:t>
      </w:r>
      <w:r w:rsidR="000A4C9F">
        <w:t>közös igazgatású</w:t>
      </w:r>
      <w:r w:rsidR="000A4C9F" w:rsidRPr="00C0530A">
        <w:t xml:space="preserve"> közoktatási intézmény</w:t>
      </w:r>
    </w:p>
    <w:p w14:paraId="340D2410" w14:textId="77777777" w:rsidR="008B2CEE" w:rsidRPr="00C0530A" w:rsidRDefault="008B2CEE">
      <w:pPr>
        <w:pStyle w:val="NormlWeb"/>
        <w:numPr>
          <w:ilvl w:val="0"/>
          <w:numId w:val="40"/>
        </w:numPr>
        <w:shd w:val="clear" w:color="auto" w:fill="FFFFFF"/>
        <w:spacing w:before="0" w:beforeAutospacing="0" w:after="0" w:afterAutospacing="0" w:line="408" w:lineRule="atLeast"/>
      </w:pPr>
      <w:r w:rsidRPr="00C0530A">
        <w:rPr>
          <w:u w:val="single"/>
        </w:rPr>
        <w:t>Az intézmény felvételi körzete:</w:t>
      </w:r>
      <w:r w:rsidRPr="00C0530A">
        <w:t xml:space="preserve"> Kiskunmajsa város közigazgatási területe. </w:t>
      </w:r>
    </w:p>
    <w:p w14:paraId="240E9432" w14:textId="1971B194" w:rsidR="001C1534" w:rsidRPr="000A4C9F" w:rsidRDefault="008B2CEE">
      <w:pPr>
        <w:pStyle w:val="NormlWeb"/>
        <w:numPr>
          <w:ilvl w:val="0"/>
          <w:numId w:val="40"/>
        </w:numPr>
        <w:shd w:val="clear" w:color="auto" w:fill="FFFFFF"/>
        <w:spacing w:before="0" w:beforeAutospacing="0" w:after="240" w:afterAutospacing="0" w:line="408" w:lineRule="atLeast"/>
      </w:pPr>
      <w:r w:rsidRPr="00C0530A">
        <w:rPr>
          <w:u w:val="single"/>
        </w:rPr>
        <w:t>Az intézmény fenntartója</w:t>
      </w:r>
      <w:r w:rsidR="005040AB">
        <w:rPr>
          <w:u w:val="single"/>
        </w:rPr>
        <w:t>:</w:t>
      </w:r>
      <w:r w:rsidR="005040AB" w:rsidRPr="000A4C9F">
        <w:t xml:space="preserve"> Kecskeméti</w:t>
      </w:r>
      <w:r w:rsidR="000A4C9F" w:rsidRPr="000A4C9F">
        <w:t xml:space="preserve"> Tankerületi Központ, 6000, Kecskemét, Homokszem utca 3-5.</w:t>
      </w:r>
    </w:p>
    <w:p w14:paraId="5E580F0A" w14:textId="77777777" w:rsidR="008B2CEE" w:rsidRPr="00C0530A" w:rsidRDefault="008B2CEE" w:rsidP="008C42A9">
      <w:pPr>
        <w:pStyle w:val="NormlWeb"/>
        <w:shd w:val="clear" w:color="auto" w:fill="FFFFFF"/>
        <w:spacing w:before="0" w:beforeAutospacing="0" w:after="0" w:afterAutospacing="0" w:line="408" w:lineRule="atLeast"/>
        <w:rPr>
          <w:b/>
        </w:rPr>
      </w:pPr>
      <w:r w:rsidRPr="00C0530A">
        <w:rPr>
          <w:b/>
        </w:rPr>
        <w:t>Az intézmény alaptevékenységébe tartozó szakfeladatok</w:t>
      </w:r>
    </w:p>
    <w:p w14:paraId="59D8B793" w14:textId="77777777" w:rsidR="008B2CEE" w:rsidRPr="00C0530A" w:rsidRDefault="008B2CEE" w:rsidP="006343B9">
      <w:pPr>
        <w:jc w:val="both"/>
        <w:rPr>
          <w:rFonts w:ascii="Times New Roman" w:hAnsi="Times New Roman"/>
          <w:noProof/>
          <w:color w:val="FF000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8"/>
      </w:tblGrid>
      <w:tr w:rsidR="00D470CB" w:rsidRPr="00C0530A" w14:paraId="377607AE" w14:textId="77777777" w:rsidTr="00756766">
        <w:tc>
          <w:tcPr>
            <w:tcW w:w="9601" w:type="dxa"/>
          </w:tcPr>
          <w:p w14:paraId="6A075C8A" w14:textId="77777777" w:rsidR="00D470CB" w:rsidRPr="00D470CB" w:rsidRDefault="00D470CB" w:rsidP="00CC21EA">
            <w:pPr>
              <w:jc w:val="both"/>
              <w:rPr>
                <w:rFonts w:ascii="Times New Roman" w:hAnsi="Times New Roman"/>
                <w:b/>
                <w:noProof/>
                <w:sz w:val="24"/>
                <w:szCs w:val="24"/>
              </w:rPr>
            </w:pPr>
            <w:r w:rsidRPr="00D470CB">
              <w:rPr>
                <w:rFonts w:ascii="Times New Roman" w:hAnsi="Times New Roman"/>
                <w:b/>
                <w:noProof/>
                <w:sz w:val="24"/>
                <w:szCs w:val="24"/>
              </w:rPr>
              <w:t>Szakfeladat</w:t>
            </w:r>
          </w:p>
        </w:tc>
      </w:tr>
      <w:tr w:rsidR="00D470CB" w:rsidRPr="00C0530A" w14:paraId="24ADB9A0" w14:textId="77777777" w:rsidTr="00756766">
        <w:tc>
          <w:tcPr>
            <w:tcW w:w="9601" w:type="dxa"/>
          </w:tcPr>
          <w:p w14:paraId="4611671E" w14:textId="77777777" w:rsidR="00D470CB" w:rsidRPr="00C0530A" w:rsidRDefault="00D470CB" w:rsidP="00D470CB">
            <w:pPr>
              <w:jc w:val="both"/>
              <w:rPr>
                <w:rFonts w:ascii="Times New Roman" w:hAnsi="Times New Roman"/>
                <w:noProof/>
                <w:sz w:val="24"/>
                <w:szCs w:val="24"/>
              </w:rPr>
            </w:pPr>
            <w:r w:rsidRPr="00C0530A">
              <w:rPr>
                <w:rFonts w:ascii="Times New Roman" w:hAnsi="Times New Roman"/>
                <w:noProof/>
                <w:sz w:val="24"/>
                <w:szCs w:val="24"/>
              </w:rPr>
              <w:t>Sajátos nevelési igényű tan</w:t>
            </w:r>
            <w:r>
              <w:rPr>
                <w:rFonts w:ascii="Times New Roman" w:hAnsi="Times New Roman"/>
                <w:noProof/>
                <w:sz w:val="24"/>
                <w:szCs w:val="24"/>
              </w:rPr>
              <w:t>uló gyógypedagógiai nevelése-oktatása 1.-8</w:t>
            </w:r>
            <w:r w:rsidRPr="00C0530A">
              <w:rPr>
                <w:rFonts w:ascii="Times New Roman" w:hAnsi="Times New Roman"/>
                <w:noProof/>
                <w:sz w:val="24"/>
                <w:szCs w:val="24"/>
              </w:rPr>
              <w:t>. évf.(</w:t>
            </w:r>
            <w:r>
              <w:rPr>
                <w:rFonts w:ascii="Times New Roman" w:hAnsi="Times New Roman"/>
                <w:noProof/>
                <w:sz w:val="24"/>
                <w:szCs w:val="24"/>
              </w:rPr>
              <w:t xml:space="preserve">beszédfogyatékos, </w:t>
            </w:r>
            <w:r w:rsidRPr="00C0530A">
              <w:rPr>
                <w:rFonts w:ascii="Times New Roman" w:hAnsi="Times New Roman"/>
                <w:noProof/>
                <w:sz w:val="24"/>
                <w:szCs w:val="24"/>
              </w:rPr>
              <w:t>auti</w:t>
            </w:r>
            <w:r>
              <w:rPr>
                <w:rFonts w:ascii="Times New Roman" w:hAnsi="Times New Roman"/>
                <w:noProof/>
                <w:sz w:val="24"/>
                <w:szCs w:val="24"/>
              </w:rPr>
              <w:t xml:space="preserve">zmus spektumzavar, halmozottan fogyatékos, egyég pszichés fejlődési zavarral küzdő, értelmi fogyatékos – enyhe értelmi fogyatékos, </w:t>
            </w:r>
            <w:r w:rsidRPr="00C0530A">
              <w:rPr>
                <w:rFonts w:ascii="Times New Roman" w:hAnsi="Times New Roman"/>
                <w:noProof/>
                <w:sz w:val="24"/>
                <w:szCs w:val="24"/>
              </w:rPr>
              <w:t xml:space="preserve"> középsúlyos értelmi fogyatékos, gyermekek ált.isk. okt, nev.)</w:t>
            </w:r>
          </w:p>
        </w:tc>
      </w:tr>
      <w:tr w:rsidR="00D470CB" w:rsidRPr="00C0530A" w14:paraId="7FA6EE06" w14:textId="77777777" w:rsidTr="00756766">
        <w:tc>
          <w:tcPr>
            <w:tcW w:w="9601" w:type="dxa"/>
          </w:tcPr>
          <w:p w14:paraId="37B6ECCB" w14:textId="77777777" w:rsidR="00D470CB" w:rsidRPr="00C0530A" w:rsidRDefault="00D470CB" w:rsidP="00CC21EA">
            <w:pPr>
              <w:jc w:val="both"/>
              <w:rPr>
                <w:rFonts w:ascii="Times New Roman" w:hAnsi="Times New Roman"/>
                <w:noProof/>
                <w:sz w:val="24"/>
                <w:szCs w:val="24"/>
              </w:rPr>
            </w:pPr>
            <w:r w:rsidRPr="00C0530A">
              <w:rPr>
                <w:rFonts w:ascii="Times New Roman" w:hAnsi="Times New Roman"/>
                <w:noProof/>
                <w:sz w:val="24"/>
                <w:szCs w:val="24"/>
              </w:rPr>
              <w:t>Nemzetiségi tanulók nappali rendszerű ált.isk-i nevelése oktatása 1.-4 évfolyam (roma kisebbségi oktatás)</w:t>
            </w:r>
          </w:p>
        </w:tc>
      </w:tr>
      <w:tr w:rsidR="00D470CB" w:rsidRPr="00C0530A" w14:paraId="0B409443" w14:textId="77777777" w:rsidTr="00756766">
        <w:tc>
          <w:tcPr>
            <w:tcW w:w="9601" w:type="dxa"/>
          </w:tcPr>
          <w:p w14:paraId="42066AEB" w14:textId="77777777" w:rsidR="00D470CB" w:rsidRPr="00C0530A" w:rsidRDefault="00D470CB" w:rsidP="00CC21EA">
            <w:pPr>
              <w:jc w:val="both"/>
              <w:rPr>
                <w:rFonts w:ascii="Times New Roman" w:hAnsi="Times New Roman"/>
                <w:noProof/>
                <w:sz w:val="24"/>
                <w:szCs w:val="24"/>
              </w:rPr>
            </w:pPr>
            <w:r>
              <w:rPr>
                <w:rFonts w:ascii="Times New Roman" w:hAnsi="Times New Roman"/>
                <w:noProof/>
                <w:sz w:val="24"/>
                <w:szCs w:val="24"/>
              </w:rPr>
              <w:t>Iskolai diáksport tevékenység</w:t>
            </w:r>
          </w:p>
        </w:tc>
      </w:tr>
      <w:tr w:rsidR="00D470CB" w:rsidRPr="00C0530A" w14:paraId="435ACABE" w14:textId="77777777" w:rsidTr="00756766">
        <w:tc>
          <w:tcPr>
            <w:tcW w:w="9601" w:type="dxa"/>
          </w:tcPr>
          <w:p w14:paraId="47848E7A" w14:textId="77777777" w:rsidR="00D470CB" w:rsidRPr="00C0530A" w:rsidRDefault="00D470CB" w:rsidP="00CC21EA">
            <w:pPr>
              <w:jc w:val="both"/>
              <w:rPr>
                <w:rFonts w:ascii="Times New Roman" w:hAnsi="Times New Roman"/>
                <w:noProof/>
                <w:sz w:val="24"/>
                <w:szCs w:val="24"/>
              </w:rPr>
            </w:pPr>
            <w:r>
              <w:rPr>
                <w:rFonts w:ascii="Times New Roman" w:hAnsi="Times New Roman"/>
                <w:noProof/>
                <w:sz w:val="24"/>
                <w:szCs w:val="24"/>
              </w:rPr>
              <w:t xml:space="preserve">óvodai nevelés (beszédfogyatékos, </w:t>
            </w:r>
            <w:r w:rsidRPr="00C0530A">
              <w:rPr>
                <w:rFonts w:ascii="Times New Roman" w:hAnsi="Times New Roman"/>
                <w:noProof/>
                <w:sz w:val="24"/>
                <w:szCs w:val="24"/>
              </w:rPr>
              <w:t>auti</w:t>
            </w:r>
            <w:r>
              <w:rPr>
                <w:rFonts w:ascii="Times New Roman" w:hAnsi="Times New Roman"/>
                <w:noProof/>
                <w:sz w:val="24"/>
                <w:szCs w:val="24"/>
              </w:rPr>
              <w:t xml:space="preserve">zmus spektumzavar, halmozottan fogyatékos, egyég pszichés fejlődési zavarral küzdő, értelmi fogyatékos – enyhe értelmi fogyatékos, </w:t>
            </w:r>
            <w:r w:rsidRPr="00C0530A">
              <w:rPr>
                <w:rFonts w:ascii="Times New Roman" w:hAnsi="Times New Roman"/>
                <w:noProof/>
                <w:sz w:val="24"/>
                <w:szCs w:val="24"/>
              </w:rPr>
              <w:t xml:space="preserve"> középsúlyos értelmi fogyatékos</w:t>
            </w:r>
            <w:r>
              <w:rPr>
                <w:rFonts w:ascii="Times New Roman" w:hAnsi="Times New Roman"/>
                <w:noProof/>
                <w:sz w:val="24"/>
                <w:szCs w:val="24"/>
              </w:rPr>
              <w:t>)</w:t>
            </w:r>
          </w:p>
        </w:tc>
      </w:tr>
      <w:tr w:rsidR="00D470CB" w:rsidRPr="00C0530A" w14:paraId="39D2FEF3" w14:textId="77777777" w:rsidTr="00756766">
        <w:tc>
          <w:tcPr>
            <w:tcW w:w="9601" w:type="dxa"/>
          </w:tcPr>
          <w:p w14:paraId="0D20AE7F" w14:textId="77777777" w:rsidR="00D470CB" w:rsidRPr="00C0530A" w:rsidRDefault="00D470CB" w:rsidP="000600FA">
            <w:pPr>
              <w:jc w:val="both"/>
              <w:rPr>
                <w:rFonts w:ascii="Times New Roman" w:hAnsi="Times New Roman"/>
                <w:noProof/>
                <w:sz w:val="24"/>
                <w:szCs w:val="24"/>
              </w:rPr>
            </w:pPr>
            <w:r w:rsidRPr="00C0530A">
              <w:rPr>
                <w:rFonts w:ascii="Times New Roman" w:hAnsi="Times New Roman"/>
                <w:noProof/>
                <w:sz w:val="24"/>
                <w:szCs w:val="24"/>
              </w:rPr>
              <w:t>Sajántos nevelési igényű tanulók napközi otthonos nevelése</w:t>
            </w:r>
          </w:p>
        </w:tc>
      </w:tr>
      <w:tr w:rsidR="00D470CB" w:rsidRPr="00C0530A" w14:paraId="7AEDCAAE" w14:textId="77777777" w:rsidTr="00756766">
        <w:tc>
          <w:tcPr>
            <w:tcW w:w="9601" w:type="dxa"/>
          </w:tcPr>
          <w:p w14:paraId="6E8B8EAF" w14:textId="77777777" w:rsidR="00D470CB" w:rsidRPr="00C0530A" w:rsidRDefault="00D470CB" w:rsidP="000600FA">
            <w:pPr>
              <w:jc w:val="both"/>
              <w:rPr>
                <w:rFonts w:ascii="Times New Roman" w:hAnsi="Times New Roman"/>
                <w:noProof/>
                <w:sz w:val="24"/>
                <w:szCs w:val="24"/>
              </w:rPr>
            </w:pPr>
            <w:r w:rsidRPr="00C0530A">
              <w:rPr>
                <w:rFonts w:ascii="Times New Roman" w:hAnsi="Times New Roman"/>
                <w:noProof/>
                <w:sz w:val="24"/>
                <w:szCs w:val="24"/>
              </w:rPr>
              <w:t>Utazó tanári szolgálat</w:t>
            </w:r>
          </w:p>
        </w:tc>
      </w:tr>
      <w:tr w:rsidR="00D470CB" w:rsidRPr="00C0530A" w14:paraId="0ABA5A81" w14:textId="77777777" w:rsidTr="00756766">
        <w:tc>
          <w:tcPr>
            <w:tcW w:w="9601" w:type="dxa"/>
          </w:tcPr>
          <w:p w14:paraId="0F855FD6" w14:textId="77777777" w:rsidR="00D470CB" w:rsidRPr="00C0530A" w:rsidRDefault="00D470CB" w:rsidP="000600FA">
            <w:pPr>
              <w:jc w:val="both"/>
              <w:rPr>
                <w:rFonts w:ascii="Times New Roman" w:hAnsi="Times New Roman"/>
                <w:noProof/>
                <w:sz w:val="24"/>
                <w:szCs w:val="24"/>
              </w:rPr>
            </w:pPr>
            <w:r w:rsidRPr="00C0530A">
              <w:rPr>
                <w:rFonts w:ascii="Times New Roman" w:hAnsi="Times New Roman"/>
                <w:noProof/>
                <w:sz w:val="24"/>
                <w:szCs w:val="24"/>
              </w:rPr>
              <w:t>Fejlesztő nevelés-oktatás</w:t>
            </w:r>
          </w:p>
        </w:tc>
      </w:tr>
    </w:tbl>
    <w:p w14:paraId="2A2EBE76" w14:textId="77777777" w:rsidR="008B2CEE" w:rsidRPr="00C0530A" w:rsidRDefault="008B2CEE" w:rsidP="00C87D7D">
      <w:pPr>
        <w:ind w:left="1276" w:hanging="1276"/>
        <w:jc w:val="both"/>
        <w:rPr>
          <w:rFonts w:ascii="Times New Roman" w:hAnsi="Times New Roman"/>
          <w:color w:val="FF0000"/>
          <w:sz w:val="24"/>
          <w:szCs w:val="24"/>
          <w:lang w:eastAsia="hu-HU"/>
        </w:rPr>
      </w:pPr>
    </w:p>
    <w:p w14:paraId="44C5540F" w14:textId="77777777" w:rsidR="005172D1" w:rsidRDefault="005172D1">
      <w:pPr>
        <w:spacing w:line="240" w:lineRule="auto"/>
        <w:rPr>
          <w:rFonts w:ascii="Times New Roman" w:hAnsi="Times New Roman"/>
          <w:color w:val="333333"/>
          <w:sz w:val="24"/>
          <w:szCs w:val="24"/>
          <w:lang w:eastAsia="hu-HU"/>
        </w:rPr>
      </w:pPr>
      <w:r>
        <w:rPr>
          <w:rFonts w:ascii="Times New Roman" w:hAnsi="Times New Roman"/>
          <w:color w:val="333333"/>
          <w:sz w:val="24"/>
          <w:szCs w:val="24"/>
          <w:lang w:eastAsia="hu-HU"/>
        </w:rPr>
        <w:br w:type="page"/>
      </w:r>
    </w:p>
    <w:p w14:paraId="5E4D862A" w14:textId="11034045" w:rsidR="008B2CEE" w:rsidRPr="00C0530A" w:rsidRDefault="00A4034C" w:rsidP="005172D1">
      <w:pPr>
        <w:tabs>
          <w:tab w:val="left" w:pos="567"/>
        </w:tabs>
        <w:spacing w:after="240"/>
        <w:jc w:val="both"/>
        <w:rPr>
          <w:rFonts w:ascii="Times New Roman" w:hAnsi="Times New Roman"/>
          <w:color w:val="333333"/>
          <w:sz w:val="24"/>
          <w:szCs w:val="24"/>
          <w:lang w:eastAsia="hu-HU"/>
        </w:rPr>
      </w:pPr>
      <w:r>
        <w:rPr>
          <w:rFonts w:ascii="Times New Roman" w:hAnsi="Times New Roman"/>
          <w:color w:val="333333"/>
          <w:sz w:val="24"/>
          <w:szCs w:val="24"/>
          <w:lang w:eastAsia="hu-HU"/>
        </w:rPr>
        <w:lastRenderedPageBreak/>
        <w:t>Az intézmény egész napos</w:t>
      </w:r>
      <w:r w:rsidR="008B2CEE" w:rsidRPr="00C0530A">
        <w:rPr>
          <w:rFonts w:ascii="Times New Roman" w:hAnsi="Times New Roman"/>
          <w:color w:val="333333"/>
          <w:sz w:val="24"/>
          <w:szCs w:val="24"/>
          <w:lang w:eastAsia="hu-HU"/>
        </w:rPr>
        <w:t xml:space="preserve"> nevelést és oktatást biztosít</w:t>
      </w:r>
      <w:r w:rsidR="001C1534">
        <w:rPr>
          <w:rFonts w:ascii="Times New Roman" w:hAnsi="Times New Roman"/>
          <w:color w:val="333333"/>
          <w:sz w:val="24"/>
          <w:szCs w:val="24"/>
          <w:lang w:eastAsia="hu-HU"/>
        </w:rPr>
        <w:t xml:space="preserve">, </w:t>
      </w:r>
      <w:r w:rsidR="008B2CEE" w:rsidRPr="00C0530A">
        <w:rPr>
          <w:rFonts w:ascii="Times New Roman" w:hAnsi="Times New Roman"/>
          <w:color w:val="333333"/>
          <w:sz w:val="24"/>
          <w:szCs w:val="24"/>
          <w:lang w:eastAsia="hu-HU"/>
        </w:rPr>
        <w:t>a 11/1994.(VI.08.) MKM rendelet 39/C §-ába</w:t>
      </w:r>
      <w:r>
        <w:rPr>
          <w:rFonts w:ascii="Times New Roman" w:hAnsi="Times New Roman"/>
          <w:color w:val="333333"/>
          <w:sz w:val="24"/>
          <w:szCs w:val="24"/>
          <w:lang w:eastAsia="hu-HU"/>
        </w:rPr>
        <w:t>n meghatározottak szerint az 1-8</w:t>
      </w:r>
      <w:r w:rsidR="008B2CEE" w:rsidRPr="00C0530A">
        <w:rPr>
          <w:rFonts w:ascii="Times New Roman" w:hAnsi="Times New Roman"/>
          <w:color w:val="333333"/>
          <w:sz w:val="24"/>
          <w:szCs w:val="24"/>
          <w:lang w:eastAsia="hu-HU"/>
        </w:rPr>
        <w:t>. évfolyamon. Az intézmény feladat</w:t>
      </w:r>
      <w:r w:rsidR="00D26182">
        <w:rPr>
          <w:rFonts w:ascii="Times New Roman" w:hAnsi="Times New Roman"/>
          <w:color w:val="333333"/>
          <w:sz w:val="24"/>
          <w:szCs w:val="24"/>
          <w:lang w:eastAsia="hu-HU"/>
        </w:rPr>
        <w:t xml:space="preserve">a iskolai könyvtár működtetése. </w:t>
      </w:r>
    </w:p>
    <w:p w14:paraId="5F20D62B" w14:textId="77777777" w:rsidR="008B2CEE" w:rsidRPr="00C0530A" w:rsidRDefault="008B2CEE" w:rsidP="005172D1">
      <w:pPr>
        <w:tabs>
          <w:tab w:val="left" w:pos="1985"/>
        </w:tabs>
        <w:spacing w:after="240"/>
        <w:ind w:left="993" w:hanging="993"/>
        <w:jc w:val="both"/>
        <w:rPr>
          <w:rFonts w:ascii="Times New Roman" w:hAnsi="Times New Roman"/>
          <w:color w:val="333333"/>
          <w:sz w:val="24"/>
          <w:szCs w:val="24"/>
          <w:lang w:eastAsia="hu-HU"/>
        </w:rPr>
      </w:pPr>
      <w:r w:rsidRPr="00C0530A">
        <w:rPr>
          <w:rFonts w:ascii="Times New Roman" w:hAnsi="Times New Roman"/>
          <w:color w:val="333333"/>
          <w:sz w:val="24"/>
          <w:szCs w:val="24"/>
          <w:lang w:eastAsia="hu-HU"/>
        </w:rPr>
        <w:t>Vállalkozási tevékenység: az intézmény vállalkozási tevékenységet nem folytat.</w:t>
      </w:r>
    </w:p>
    <w:p w14:paraId="6861B605" w14:textId="2B2A18AA" w:rsidR="00A4034C" w:rsidRPr="00C0530A" w:rsidRDefault="008B2CEE" w:rsidP="008C42A9">
      <w:pPr>
        <w:tabs>
          <w:tab w:val="left" w:pos="1985"/>
        </w:tabs>
        <w:ind w:left="284" w:hanging="284"/>
        <w:jc w:val="both"/>
        <w:rPr>
          <w:rFonts w:ascii="Times New Roman" w:hAnsi="Times New Roman"/>
          <w:color w:val="333333"/>
          <w:sz w:val="24"/>
          <w:szCs w:val="24"/>
          <w:lang w:eastAsia="hu-HU"/>
        </w:rPr>
      </w:pPr>
      <w:r w:rsidRPr="00C0530A">
        <w:rPr>
          <w:rFonts w:ascii="Times New Roman" w:hAnsi="Times New Roman"/>
          <w:color w:val="333333"/>
          <w:sz w:val="24"/>
          <w:szCs w:val="24"/>
          <w:lang w:eastAsia="hu-HU"/>
        </w:rPr>
        <w:t>Az alaptevékenységet meghatározó jogszabályok köre:</w:t>
      </w:r>
    </w:p>
    <w:p w14:paraId="0790BB68" w14:textId="77777777" w:rsidR="008B2CEE" w:rsidRDefault="008B2CEE">
      <w:pPr>
        <w:pStyle w:val="NormlWeb"/>
        <w:numPr>
          <w:ilvl w:val="0"/>
          <w:numId w:val="41"/>
        </w:numPr>
        <w:shd w:val="clear" w:color="auto" w:fill="FFFFFF"/>
        <w:spacing w:before="120" w:beforeAutospacing="0" w:after="0" w:afterAutospacing="0"/>
      </w:pPr>
      <w:r w:rsidRPr="00C0530A">
        <w:t>2011. évi CXC törvény  a Nemzeti Köznevelésről</w:t>
      </w:r>
    </w:p>
    <w:p w14:paraId="5672333C" w14:textId="77777777" w:rsidR="000B2EE6" w:rsidRDefault="000B2EE6">
      <w:pPr>
        <w:pStyle w:val="NormlWeb"/>
        <w:numPr>
          <w:ilvl w:val="0"/>
          <w:numId w:val="41"/>
        </w:numPr>
        <w:shd w:val="clear" w:color="auto" w:fill="FFFFFF"/>
        <w:spacing w:before="120" w:beforeAutospacing="0" w:after="0" w:afterAutospacing="0"/>
      </w:pPr>
      <w:r>
        <w:t xml:space="preserve">2011. épvi CXII. törvény az információs rendelkezési jogról és az információszabadságról </w:t>
      </w:r>
    </w:p>
    <w:p w14:paraId="7624764F" w14:textId="77777777" w:rsidR="000B2EE6" w:rsidRDefault="000B2EE6">
      <w:pPr>
        <w:pStyle w:val="NormlWeb"/>
        <w:numPr>
          <w:ilvl w:val="0"/>
          <w:numId w:val="41"/>
        </w:numPr>
        <w:shd w:val="clear" w:color="auto" w:fill="FFFFFF"/>
        <w:spacing w:before="120" w:beforeAutospacing="0" w:after="0" w:afterAutospacing="0"/>
      </w:pPr>
      <w:r>
        <w:t>1999. évi LXII. törvény a nem dohányzók védelméről</w:t>
      </w:r>
    </w:p>
    <w:p w14:paraId="6FDBBC04" w14:textId="77777777" w:rsidR="000B2EE6" w:rsidRDefault="000B2EE6">
      <w:pPr>
        <w:pStyle w:val="NormlWeb"/>
        <w:numPr>
          <w:ilvl w:val="0"/>
          <w:numId w:val="41"/>
        </w:numPr>
        <w:shd w:val="clear" w:color="auto" w:fill="FFFFFF"/>
        <w:spacing w:before="120" w:beforeAutospacing="0" w:after="0" w:afterAutospacing="0"/>
      </w:pPr>
      <w:r>
        <w:t>2001. évi XXXVII. törvény a tankönyvpiac rendjéről</w:t>
      </w:r>
    </w:p>
    <w:p w14:paraId="5BC8E774" w14:textId="77777777" w:rsidR="0087601B" w:rsidRPr="00C0530A" w:rsidRDefault="0087601B">
      <w:pPr>
        <w:pStyle w:val="NormlWeb"/>
        <w:numPr>
          <w:ilvl w:val="0"/>
          <w:numId w:val="41"/>
        </w:numPr>
        <w:shd w:val="clear" w:color="auto" w:fill="FFFFFF"/>
        <w:spacing w:before="120" w:beforeAutospacing="0" w:after="0" w:afterAutospacing="0"/>
      </w:pPr>
      <w:r>
        <w:t>2013.(II.28). EMMI -rendelet</w:t>
      </w:r>
    </w:p>
    <w:p w14:paraId="45642CAD" w14:textId="77777777" w:rsidR="008B2CEE" w:rsidRPr="00C0530A" w:rsidRDefault="008B2CEE">
      <w:pPr>
        <w:pStyle w:val="NormlWeb"/>
        <w:numPr>
          <w:ilvl w:val="0"/>
          <w:numId w:val="41"/>
        </w:numPr>
        <w:shd w:val="clear" w:color="auto" w:fill="FFFFFF"/>
        <w:spacing w:before="120" w:beforeAutospacing="0" w:after="0" w:afterAutospacing="0"/>
      </w:pPr>
      <w:r w:rsidRPr="00C0530A">
        <w:t>20/2012.(VIII.31.) EMMI rendelet a nevelési-oktatási intézmények működéséről.</w:t>
      </w:r>
    </w:p>
    <w:p w14:paraId="2F12B307" w14:textId="77777777" w:rsidR="008B2CEE" w:rsidRPr="00C0530A" w:rsidRDefault="008B2CEE">
      <w:pPr>
        <w:pStyle w:val="NormlWeb"/>
        <w:numPr>
          <w:ilvl w:val="0"/>
          <w:numId w:val="41"/>
        </w:numPr>
        <w:shd w:val="clear" w:color="auto" w:fill="FFFFFF"/>
        <w:spacing w:before="120" w:beforeAutospacing="0" w:after="0" w:afterAutospacing="0"/>
      </w:pPr>
      <w:r w:rsidRPr="00C0530A">
        <w:t>32/2012. (X.8.) EMM rendelet a sajátos nevelési igényű tanulók iskolai oktatásának irányelve kiadásáról</w:t>
      </w:r>
    </w:p>
    <w:p w14:paraId="7B6AE6A3" w14:textId="77777777" w:rsidR="008B2CEE" w:rsidRPr="00C0530A" w:rsidRDefault="008B2CEE">
      <w:pPr>
        <w:pStyle w:val="NormlWeb"/>
        <w:numPr>
          <w:ilvl w:val="0"/>
          <w:numId w:val="41"/>
        </w:numPr>
        <w:shd w:val="clear" w:color="auto" w:fill="FFFFFF"/>
        <w:spacing w:before="120" w:beforeAutospacing="0" w:after="0" w:afterAutospacing="0"/>
      </w:pPr>
      <w:r w:rsidRPr="00C0530A">
        <w:t>229/ 2012. (VIII.28.) Korm. rendelet a Nemzeti Köznevelési törvény  végrehajtásáról</w:t>
      </w:r>
    </w:p>
    <w:p w14:paraId="4F1EE5EA" w14:textId="77777777" w:rsidR="008B2CEE" w:rsidRDefault="008B2CEE">
      <w:pPr>
        <w:pStyle w:val="NormlWeb"/>
        <w:numPr>
          <w:ilvl w:val="0"/>
          <w:numId w:val="41"/>
        </w:numPr>
        <w:shd w:val="clear" w:color="auto" w:fill="FFFFFF"/>
        <w:spacing w:before="120" w:beforeAutospacing="0" w:after="0" w:afterAutospacing="0"/>
      </w:pPr>
      <w:r w:rsidRPr="00C0530A">
        <w:t>1993. évi LXXIX. törvény a Közoktatásról</w:t>
      </w:r>
    </w:p>
    <w:p w14:paraId="6F670EA8" w14:textId="77777777" w:rsidR="0087601B" w:rsidRDefault="0087601B">
      <w:pPr>
        <w:pStyle w:val="NormlWeb"/>
        <w:numPr>
          <w:ilvl w:val="0"/>
          <w:numId w:val="41"/>
        </w:numPr>
        <w:shd w:val="clear" w:color="auto" w:fill="FFFFFF"/>
        <w:spacing w:before="120" w:beforeAutospacing="0" w:after="0" w:afterAutospacing="0"/>
      </w:pPr>
      <w:r>
        <w:t>26/1997. (IX.3.) NM-rendelet az iskola egészségügyi ellátásról</w:t>
      </w:r>
    </w:p>
    <w:p w14:paraId="20D6D2A6" w14:textId="09D21161" w:rsidR="00756766" w:rsidRPr="00C0530A" w:rsidRDefault="00EC401F">
      <w:pPr>
        <w:pStyle w:val="NormlWeb"/>
        <w:numPr>
          <w:ilvl w:val="0"/>
          <w:numId w:val="41"/>
        </w:numPr>
        <w:shd w:val="clear" w:color="auto" w:fill="FFFFFF"/>
        <w:spacing w:before="120" w:beforeAutospacing="0" w:after="0" w:afterAutospacing="0"/>
      </w:pPr>
      <w:r>
        <w:t>1997. évi XXXII. Gyvt törvény, valamint 15/1998.(IV.30.) NM rendelet</w:t>
      </w:r>
    </w:p>
    <w:p w14:paraId="6C5BEAE4" w14:textId="77777777" w:rsidR="008B2CEE" w:rsidRPr="00C0530A" w:rsidRDefault="008B2CEE" w:rsidP="00A1010B">
      <w:pPr>
        <w:jc w:val="both"/>
        <w:rPr>
          <w:rFonts w:ascii="Times New Roman" w:hAnsi="Times New Roman"/>
          <w:noProof/>
          <w:sz w:val="24"/>
          <w:szCs w:val="24"/>
        </w:rPr>
      </w:pPr>
    </w:p>
    <w:p w14:paraId="1D4F1CB3" w14:textId="7211C867" w:rsidR="008B2CEE" w:rsidRPr="00C0530A" w:rsidRDefault="008C42A9" w:rsidP="008C42A9">
      <w:pPr>
        <w:pStyle w:val="Cmsor2"/>
      </w:pPr>
      <w:bookmarkStart w:id="7" w:name="_Toc57021086"/>
      <w:bookmarkStart w:id="8" w:name="_Toc175307448"/>
      <w:r>
        <w:t xml:space="preserve">I./4. </w:t>
      </w:r>
      <w:r w:rsidR="008B2CEE" w:rsidRPr="00C0530A">
        <w:t>Az intézmény szervezeti felépítése</w:t>
      </w:r>
      <w:bookmarkEnd w:id="7"/>
      <w:bookmarkEnd w:id="8"/>
    </w:p>
    <w:p w14:paraId="7F0CB9D8" w14:textId="77777777" w:rsidR="008B2CEE" w:rsidRPr="00C0530A" w:rsidRDefault="008B2CEE" w:rsidP="00A1010B">
      <w:pPr>
        <w:ind w:left="284"/>
        <w:jc w:val="center"/>
        <w:rPr>
          <w:rFonts w:ascii="Times New Roman" w:hAnsi="Times New Roman"/>
          <w:noProof/>
          <w:sz w:val="24"/>
          <w:szCs w:val="24"/>
        </w:rPr>
      </w:pPr>
    </w:p>
    <w:p w14:paraId="264283DD" w14:textId="77777777" w:rsidR="008B2CEE" w:rsidRPr="00A80BAE" w:rsidRDefault="008B2CEE" w:rsidP="00A80BAE">
      <w:pPr>
        <w:jc w:val="both"/>
        <w:rPr>
          <w:rFonts w:ascii="Times New Roman" w:hAnsi="Times New Roman"/>
          <w:noProof/>
          <w:sz w:val="24"/>
          <w:szCs w:val="24"/>
        </w:rPr>
      </w:pPr>
      <w:r w:rsidRPr="00C0530A">
        <w:rPr>
          <w:rFonts w:ascii="Times New Roman" w:hAnsi="Times New Roman"/>
          <w:noProof/>
          <w:sz w:val="24"/>
          <w:szCs w:val="24"/>
        </w:rPr>
        <w:t xml:space="preserve">A Kiskunmajsai </w:t>
      </w:r>
      <w:r w:rsidR="000A4C9F">
        <w:rPr>
          <w:rFonts w:ascii="Times New Roman" w:hAnsi="Times New Roman"/>
          <w:noProof/>
          <w:sz w:val="24"/>
          <w:szCs w:val="24"/>
        </w:rPr>
        <w:t>Móra Ferens Óvoda,</w:t>
      </w:r>
      <w:r w:rsidRPr="00C0530A">
        <w:rPr>
          <w:rFonts w:ascii="Times New Roman" w:hAnsi="Times New Roman"/>
          <w:noProof/>
          <w:sz w:val="24"/>
          <w:szCs w:val="24"/>
        </w:rPr>
        <w:t xml:space="preserve">Általános Iskola és Egységes Gyógypedagógiai Módszertani Intézmény </w:t>
      </w:r>
      <w:r w:rsidR="00756766">
        <w:rPr>
          <w:rFonts w:ascii="Times New Roman" w:hAnsi="Times New Roman"/>
          <w:noProof/>
          <w:sz w:val="24"/>
          <w:szCs w:val="24"/>
        </w:rPr>
        <w:t>alapító szerve az Emberi</w:t>
      </w:r>
      <w:r w:rsidR="000A4C9F">
        <w:rPr>
          <w:rFonts w:ascii="Times New Roman" w:hAnsi="Times New Roman"/>
          <w:noProof/>
          <w:sz w:val="24"/>
          <w:szCs w:val="24"/>
        </w:rPr>
        <w:t xml:space="preserve"> Erőforrások Minisztériuma, </w:t>
      </w:r>
      <w:r w:rsidR="000A4C9F" w:rsidRPr="00E17EC4">
        <w:rPr>
          <w:rFonts w:ascii="Times New Roman" w:hAnsi="Times New Roman"/>
          <w:noProof/>
          <w:color w:val="000000" w:themeColor="text1"/>
          <w:sz w:val="24"/>
          <w:szCs w:val="24"/>
        </w:rPr>
        <w:t>alapítói jogkör gyakorlój</w:t>
      </w:r>
      <w:r w:rsidR="00756766" w:rsidRPr="00E17EC4">
        <w:rPr>
          <w:rFonts w:ascii="Times New Roman" w:hAnsi="Times New Roman"/>
          <w:noProof/>
          <w:color w:val="000000" w:themeColor="text1"/>
          <w:sz w:val="24"/>
          <w:szCs w:val="24"/>
        </w:rPr>
        <w:t>a emberi erőforrások minisztere.</w:t>
      </w:r>
      <w:r w:rsidR="000A4C9F" w:rsidRPr="00E17EC4">
        <w:rPr>
          <w:rFonts w:ascii="Times New Roman" w:hAnsi="Times New Roman"/>
          <w:noProof/>
          <w:color w:val="000000" w:themeColor="text1"/>
          <w:sz w:val="24"/>
          <w:szCs w:val="24"/>
        </w:rPr>
        <w:t xml:space="preserve"> Fenntartó neve Kecskeméti </w:t>
      </w:r>
      <w:r w:rsidR="001C1534" w:rsidRPr="00E17EC4">
        <w:rPr>
          <w:rFonts w:ascii="Times New Roman" w:hAnsi="Times New Roman"/>
          <w:noProof/>
          <w:color w:val="000000" w:themeColor="text1"/>
          <w:sz w:val="24"/>
          <w:szCs w:val="24"/>
        </w:rPr>
        <w:t>tankerületi Központ, címe: 6000 K</w:t>
      </w:r>
      <w:r w:rsidR="000A4C9F" w:rsidRPr="00E17EC4">
        <w:rPr>
          <w:rFonts w:ascii="Times New Roman" w:hAnsi="Times New Roman"/>
          <w:noProof/>
          <w:color w:val="000000" w:themeColor="text1"/>
          <w:sz w:val="24"/>
          <w:szCs w:val="24"/>
        </w:rPr>
        <w:t>ecskemét</w:t>
      </w:r>
      <w:r w:rsidR="000A4C9F">
        <w:rPr>
          <w:rFonts w:ascii="Times New Roman" w:hAnsi="Times New Roman"/>
          <w:noProof/>
          <w:sz w:val="24"/>
          <w:szCs w:val="24"/>
        </w:rPr>
        <w:t>, Homokszem utca</w:t>
      </w:r>
      <w:r w:rsidR="00E17EC4">
        <w:rPr>
          <w:rFonts w:ascii="Times New Roman" w:hAnsi="Times New Roman"/>
          <w:noProof/>
          <w:sz w:val="24"/>
          <w:szCs w:val="24"/>
        </w:rPr>
        <w:t xml:space="preserve"> </w:t>
      </w:r>
      <w:r w:rsidR="000A4C9F">
        <w:rPr>
          <w:rFonts w:ascii="Times New Roman" w:hAnsi="Times New Roman"/>
          <w:noProof/>
          <w:sz w:val="24"/>
          <w:szCs w:val="24"/>
        </w:rPr>
        <w:t>3-5.</w:t>
      </w:r>
    </w:p>
    <w:p w14:paraId="60C97A71" w14:textId="77777777" w:rsidR="008B2CEE" w:rsidRPr="00C0530A" w:rsidRDefault="008B2CEE" w:rsidP="00E17EC4">
      <w:pPr>
        <w:jc w:val="both"/>
        <w:rPr>
          <w:rFonts w:ascii="Times New Roman" w:hAnsi="Times New Roman"/>
          <w:noProof/>
          <w:sz w:val="24"/>
          <w:szCs w:val="24"/>
        </w:rPr>
      </w:pPr>
      <w:r w:rsidRPr="00C0530A">
        <w:rPr>
          <w:rFonts w:ascii="Times New Roman" w:hAnsi="Times New Roman"/>
          <w:noProof/>
          <w:sz w:val="24"/>
          <w:szCs w:val="24"/>
        </w:rPr>
        <w:t>Az intézmény szervezezti felépítése a vezetői feladatmegosztás rendje szerint:</w:t>
      </w:r>
    </w:p>
    <w:p w14:paraId="2C6B33FE" w14:textId="79C5EA99" w:rsidR="008B2CEE" w:rsidRPr="00C0530A" w:rsidRDefault="008B2CEE" w:rsidP="00A80BAE">
      <w:pPr>
        <w:jc w:val="both"/>
        <w:rPr>
          <w:rFonts w:ascii="Times New Roman" w:hAnsi="Times New Roman"/>
          <w:noProof/>
          <w:sz w:val="24"/>
          <w:szCs w:val="24"/>
        </w:rPr>
      </w:pPr>
      <w:r w:rsidRPr="00C0530A">
        <w:rPr>
          <w:rFonts w:ascii="Times New Roman" w:hAnsi="Times New Roman"/>
          <w:noProof/>
          <w:sz w:val="24"/>
          <w:szCs w:val="24"/>
        </w:rPr>
        <w:t>Az</w:t>
      </w:r>
      <w:r w:rsidR="00622FD6">
        <w:rPr>
          <w:rFonts w:ascii="Times New Roman" w:hAnsi="Times New Roman"/>
          <w:noProof/>
          <w:sz w:val="24"/>
          <w:szCs w:val="24"/>
        </w:rPr>
        <w:t xml:space="preserve"> intézményt az igazgató</w:t>
      </w:r>
      <w:r w:rsidR="00EC401F">
        <w:rPr>
          <w:rFonts w:ascii="Times New Roman" w:hAnsi="Times New Roman"/>
          <w:noProof/>
          <w:sz w:val="24"/>
          <w:szCs w:val="24"/>
        </w:rPr>
        <w:t xml:space="preserve"> </w:t>
      </w:r>
      <w:r w:rsidRPr="00C0530A">
        <w:rPr>
          <w:rFonts w:ascii="Times New Roman" w:hAnsi="Times New Roman"/>
          <w:noProof/>
          <w:sz w:val="24"/>
          <w:szCs w:val="24"/>
        </w:rPr>
        <w:t xml:space="preserve"> irányítja, munkájában  egy</w:t>
      </w:r>
      <w:r w:rsidR="00622FD6">
        <w:rPr>
          <w:rFonts w:ascii="Times New Roman" w:hAnsi="Times New Roman"/>
          <w:noProof/>
          <w:sz w:val="24"/>
          <w:szCs w:val="24"/>
        </w:rPr>
        <w:t xml:space="preserve"> igazgató-</w:t>
      </w:r>
      <w:r w:rsidR="00A4034C">
        <w:rPr>
          <w:rFonts w:ascii="Times New Roman" w:hAnsi="Times New Roman"/>
          <w:noProof/>
          <w:sz w:val="24"/>
          <w:szCs w:val="24"/>
        </w:rPr>
        <w:t>helyettes segíti.</w:t>
      </w:r>
    </w:p>
    <w:p w14:paraId="27B6632D" w14:textId="37388D85" w:rsidR="008B2CEE" w:rsidRPr="00C0530A" w:rsidRDefault="008B2CEE" w:rsidP="00E17EC4">
      <w:pPr>
        <w:jc w:val="both"/>
        <w:rPr>
          <w:rFonts w:ascii="Times New Roman" w:hAnsi="Times New Roman"/>
          <w:noProof/>
          <w:sz w:val="24"/>
          <w:szCs w:val="24"/>
        </w:rPr>
      </w:pPr>
      <w:r w:rsidRPr="00C0530A">
        <w:rPr>
          <w:rFonts w:ascii="Times New Roman" w:hAnsi="Times New Roman"/>
          <w:noProof/>
          <w:sz w:val="24"/>
          <w:szCs w:val="24"/>
        </w:rPr>
        <w:t>Az i</w:t>
      </w:r>
      <w:r w:rsidR="00622FD6">
        <w:rPr>
          <w:rFonts w:ascii="Times New Roman" w:hAnsi="Times New Roman"/>
          <w:noProof/>
          <w:sz w:val="24"/>
          <w:szCs w:val="24"/>
        </w:rPr>
        <w:t>gazgató</w:t>
      </w:r>
      <w:r w:rsidRPr="00C0530A">
        <w:rPr>
          <w:rFonts w:ascii="Times New Roman" w:hAnsi="Times New Roman"/>
          <w:noProof/>
          <w:sz w:val="24"/>
          <w:szCs w:val="24"/>
        </w:rPr>
        <w:t xml:space="preserve"> a jogszabályban meghatározott kérdésekben kikéri a közalkalmazotti tanács, a diákönkormányzat, a szülői szervezet</w:t>
      </w:r>
      <w:r w:rsidR="00E12C71">
        <w:rPr>
          <w:rFonts w:ascii="Times New Roman" w:hAnsi="Times New Roman"/>
          <w:noProof/>
          <w:sz w:val="24"/>
          <w:szCs w:val="24"/>
        </w:rPr>
        <w:t xml:space="preserve"> és</w:t>
      </w:r>
      <w:r w:rsidRPr="00C0530A">
        <w:rPr>
          <w:rFonts w:ascii="Times New Roman" w:hAnsi="Times New Roman"/>
          <w:noProof/>
          <w:sz w:val="24"/>
          <w:szCs w:val="24"/>
        </w:rPr>
        <w:t xml:space="preserve">  a kibővített vezetőség</w:t>
      </w:r>
      <w:r w:rsidR="00E12C71">
        <w:rPr>
          <w:rFonts w:ascii="Times New Roman" w:hAnsi="Times New Roman"/>
          <w:noProof/>
          <w:sz w:val="24"/>
          <w:szCs w:val="24"/>
        </w:rPr>
        <w:t xml:space="preserve"> véleményét.</w:t>
      </w:r>
    </w:p>
    <w:p w14:paraId="1B078F44" w14:textId="77777777" w:rsidR="008B2CEE" w:rsidRPr="00C0530A" w:rsidRDefault="008B2CEE" w:rsidP="00E17EC4">
      <w:pPr>
        <w:jc w:val="both"/>
        <w:rPr>
          <w:rFonts w:ascii="Times New Roman" w:hAnsi="Times New Roman"/>
          <w:noProof/>
          <w:sz w:val="24"/>
          <w:szCs w:val="24"/>
        </w:rPr>
      </w:pPr>
      <w:r w:rsidRPr="00C0530A">
        <w:rPr>
          <w:rFonts w:ascii="Times New Roman" w:hAnsi="Times New Roman"/>
          <w:noProof/>
          <w:sz w:val="24"/>
          <w:szCs w:val="24"/>
        </w:rPr>
        <w:t>Szervező és irányító feladatellátása során támaszkodik a szakmai munkaközösségek, az iskolai könyvtáros, a tankönyvfelelősök, a gyermek és ifjúságvédelmi felelős, a munkavédelmi felelős és az iskolatitkár munkájátra is.</w:t>
      </w:r>
    </w:p>
    <w:p w14:paraId="0C0FD5FC" w14:textId="77777777" w:rsidR="008B2CEE" w:rsidRPr="00C0530A" w:rsidRDefault="008B2CEE" w:rsidP="00A1010B">
      <w:pPr>
        <w:ind w:left="284"/>
        <w:jc w:val="center"/>
        <w:rPr>
          <w:rFonts w:ascii="Times New Roman" w:hAnsi="Times New Roman"/>
          <w:noProof/>
          <w:sz w:val="24"/>
          <w:szCs w:val="24"/>
        </w:rPr>
      </w:pPr>
    </w:p>
    <w:p w14:paraId="0D50EBC5" w14:textId="77777777" w:rsidR="008C42A9" w:rsidRDefault="008C42A9">
      <w:pPr>
        <w:spacing w:line="240" w:lineRule="auto"/>
        <w:rPr>
          <w:rFonts w:ascii="Times New Roman" w:eastAsia="Times New Roman" w:hAnsi="Times New Roman"/>
          <w:b/>
          <w:caps/>
          <w:sz w:val="24"/>
          <w:szCs w:val="20"/>
          <w:lang w:eastAsia="hu-HU"/>
        </w:rPr>
      </w:pPr>
      <w:bookmarkStart w:id="9" w:name="_Toc57021087"/>
      <w:r>
        <w:br w:type="page"/>
      </w:r>
    </w:p>
    <w:p w14:paraId="5690D373" w14:textId="6AE5CF5C" w:rsidR="008B2CEE" w:rsidRPr="00A80BAE" w:rsidRDefault="008C42A9" w:rsidP="008C42A9">
      <w:pPr>
        <w:pStyle w:val="Cmsor2"/>
      </w:pPr>
      <w:bookmarkStart w:id="10" w:name="_Toc175307449"/>
      <w:r>
        <w:lastRenderedPageBreak/>
        <w:t xml:space="preserve">I./5. </w:t>
      </w:r>
      <w:r w:rsidR="008B2CEE" w:rsidRPr="00A80BAE">
        <w:t>Az intézmény szervezeti ábrája</w:t>
      </w:r>
      <w:bookmarkEnd w:id="9"/>
      <w:bookmarkEnd w:id="10"/>
    </w:p>
    <w:p w14:paraId="0D0CD7BE" w14:textId="77777777" w:rsidR="008B2CEE" w:rsidRPr="00C0530A" w:rsidRDefault="008B2CEE" w:rsidP="000F6D84">
      <w:pPr>
        <w:ind w:left="360"/>
        <w:jc w:val="both"/>
        <w:rPr>
          <w:rFonts w:ascii="Times New Roman" w:hAnsi="Times New Roman"/>
          <w:b/>
          <w:sz w:val="24"/>
          <w:szCs w:val="24"/>
        </w:rPr>
      </w:pPr>
    </w:p>
    <w:p w14:paraId="40BD5C41" w14:textId="77777777" w:rsidR="008B2CEE" w:rsidRPr="00C0530A" w:rsidRDefault="00576101" w:rsidP="00A1010B">
      <w:pPr>
        <w:jc w:val="both"/>
        <w:rPr>
          <w:rFonts w:ascii="Times New Roman" w:hAnsi="Times New Roman"/>
          <w:noProof/>
        </w:rPr>
      </w:pPr>
      <w:r>
        <w:rPr>
          <w:noProof/>
          <w:lang w:eastAsia="hu-HU"/>
        </w:rPr>
        <mc:AlternateContent>
          <mc:Choice Requires="wps">
            <w:drawing>
              <wp:anchor distT="0" distB="0" distL="114300" distR="114300" simplePos="0" relativeHeight="251646464" behindDoc="0" locked="0" layoutInCell="1" allowOverlap="1" wp14:anchorId="55EA7D71" wp14:editId="1FDB3E1B">
                <wp:simplePos x="0" y="0"/>
                <wp:positionH relativeFrom="column">
                  <wp:posOffset>1100455</wp:posOffset>
                </wp:positionH>
                <wp:positionV relativeFrom="paragraph">
                  <wp:posOffset>33655</wp:posOffset>
                </wp:positionV>
                <wp:extent cx="3542030" cy="415925"/>
                <wp:effectExtent l="0" t="0" r="20320" b="22225"/>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415925"/>
                        </a:xfrm>
                        <a:prstGeom prst="rect">
                          <a:avLst/>
                        </a:prstGeom>
                        <a:solidFill>
                          <a:srgbClr val="FFFFFF"/>
                        </a:solidFill>
                        <a:ln w="9525">
                          <a:solidFill>
                            <a:srgbClr val="000000"/>
                          </a:solidFill>
                          <a:miter lim="800000"/>
                          <a:headEnd/>
                          <a:tailEnd/>
                        </a:ln>
                      </wps:spPr>
                      <wps:txbx>
                        <w:txbxContent>
                          <w:p w14:paraId="438E8F4A" w14:textId="77777777" w:rsidR="009C54A0" w:rsidRPr="00F401C4" w:rsidRDefault="009C54A0" w:rsidP="00A1010B">
                            <w:pPr>
                              <w:jc w:val="center"/>
                              <w:rPr>
                                <w:rFonts w:ascii="Times New Roman" w:hAnsi="Times New Roman"/>
                                <w:color w:val="000000" w:themeColor="text1"/>
                                <w:sz w:val="24"/>
                                <w:szCs w:val="24"/>
                              </w:rPr>
                            </w:pPr>
                            <w:r>
                              <w:rPr>
                                <w:rFonts w:ascii="Times New Roman" w:hAnsi="Times New Roman"/>
                                <w:color w:val="000000" w:themeColor="text1"/>
                                <w:sz w:val="24"/>
                                <w:szCs w:val="24"/>
                              </w:rPr>
                              <w:t>Emberi Erőforrások Minisztériuma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EA7D71" id="_x0000_t202" coordsize="21600,21600" o:spt="202" path="m,l,21600r21600,l21600,xe">
                <v:stroke joinstyle="miter"/>
                <v:path gradientshapeok="t" o:connecttype="rect"/>
              </v:shapetype>
              <v:shape id="Text Box 32" o:spid="_x0000_s1026" type="#_x0000_t202" style="position:absolute;left:0;text-align:left;margin-left:86.65pt;margin-top:2.65pt;width:278.9pt;height:3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">
                <v:textbox>
                  <w:txbxContent>
                    <w:p w14:paraId="438E8F4A" w14:textId="77777777" w:rsidR="009C54A0" w:rsidRPr="00F401C4" w:rsidRDefault="009C54A0" w:rsidP="00A1010B">
                      <w:pPr>
                        <w:jc w:val="center"/>
                        <w:rPr>
                          <w:rFonts w:ascii="Times New Roman" w:hAnsi="Times New Roman"/>
                          <w:color w:val="000000" w:themeColor="text1"/>
                          <w:sz w:val="24"/>
                          <w:szCs w:val="24"/>
                        </w:rPr>
                      </w:pPr>
                      <w:r>
                        <w:rPr>
                          <w:rFonts w:ascii="Times New Roman" w:hAnsi="Times New Roman"/>
                          <w:color w:val="000000" w:themeColor="text1"/>
                          <w:sz w:val="24"/>
                          <w:szCs w:val="24"/>
                        </w:rPr>
                        <w:t>Emberi Erőforrások Minisztériuma</w:t>
                      </w:r>
                    </w:p>
                  </w:txbxContent>
                </v:textbox>
              </v:shape>
            </w:pict>
          </mc:Fallback>
        </mc:AlternateContent>
      </w:r>
    </w:p>
    <w:p w14:paraId="3B890759" w14:textId="77777777" w:rsidR="008B2CEE" w:rsidRPr="00C0530A" w:rsidRDefault="008B2CEE" w:rsidP="00A1010B">
      <w:pPr>
        <w:jc w:val="both"/>
        <w:rPr>
          <w:rFonts w:ascii="Times New Roman" w:hAnsi="Times New Roman"/>
          <w:noProof/>
        </w:rPr>
      </w:pPr>
    </w:p>
    <w:p w14:paraId="12EBC417" w14:textId="77777777" w:rsidR="008B2CEE" w:rsidRPr="00C0530A" w:rsidRDefault="00576101" w:rsidP="00A1010B">
      <w:pPr>
        <w:jc w:val="both"/>
        <w:rPr>
          <w:rFonts w:ascii="Times New Roman" w:hAnsi="Times New Roman"/>
          <w:noProof/>
        </w:rPr>
      </w:pPr>
      <w:r>
        <w:rPr>
          <w:noProof/>
          <w:lang w:eastAsia="hu-HU"/>
        </w:rPr>
        <mc:AlternateContent>
          <mc:Choice Requires="wps">
            <w:drawing>
              <wp:anchor distT="0" distB="0" distL="114300" distR="114300" simplePos="0" relativeHeight="251652608" behindDoc="0" locked="0" layoutInCell="1" allowOverlap="1" wp14:anchorId="38EA546C" wp14:editId="10B57912">
                <wp:simplePos x="0" y="0"/>
                <wp:positionH relativeFrom="column">
                  <wp:posOffset>2794000</wp:posOffset>
                </wp:positionH>
                <wp:positionV relativeFrom="paragraph">
                  <wp:posOffset>154940</wp:posOffset>
                </wp:positionV>
                <wp:extent cx="151130" cy="635"/>
                <wp:effectExtent l="0" t="953" r="38418" b="19367"/>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11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0EE03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26" type="#_x0000_t34" style="position:absolute;margin-left:220pt;margin-top:12.2pt;width:11.9pt;height:.0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"/>
            </w:pict>
          </mc:Fallback>
        </mc:AlternateContent>
      </w:r>
    </w:p>
    <w:p w14:paraId="79CE6943" w14:textId="77777777" w:rsidR="008B2CEE" w:rsidRPr="00C0530A" w:rsidRDefault="00576101" w:rsidP="00A1010B">
      <w:pPr>
        <w:jc w:val="both"/>
        <w:rPr>
          <w:rFonts w:ascii="Times New Roman" w:hAnsi="Times New Roman"/>
          <w:noProof/>
        </w:rPr>
      </w:pPr>
      <w:r>
        <w:rPr>
          <w:noProof/>
          <w:lang w:eastAsia="hu-HU"/>
        </w:rPr>
        <mc:AlternateContent>
          <mc:Choice Requires="wps">
            <w:drawing>
              <wp:anchor distT="0" distB="0" distL="114300" distR="114300" simplePos="0" relativeHeight="251645440" behindDoc="0" locked="0" layoutInCell="1" allowOverlap="1" wp14:anchorId="1CF2661B" wp14:editId="1A43E6FD">
                <wp:simplePos x="0" y="0"/>
                <wp:positionH relativeFrom="column">
                  <wp:posOffset>1513840</wp:posOffset>
                </wp:positionH>
                <wp:positionV relativeFrom="paragraph">
                  <wp:posOffset>54610</wp:posOffset>
                </wp:positionV>
                <wp:extent cx="2671445" cy="285750"/>
                <wp:effectExtent l="0" t="0" r="14605" b="1905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285750"/>
                        </a:xfrm>
                        <a:prstGeom prst="rect">
                          <a:avLst/>
                        </a:prstGeom>
                        <a:solidFill>
                          <a:srgbClr val="FFFFFF"/>
                        </a:solidFill>
                        <a:ln w="9525">
                          <a:solidFill>
                            <a:srgbClr val="000000"/>
                          </a:solidFill>
                          <a:miter lim="800000"/>
                          <a:headEnd/>
                          <a:tailEnd/>
                        </a:ln>
                      </wps:spPr>
                      <wps:txbx>
                        <w:txbxContent>
                          <w:p w14:paraId="7D7770CE" w14:textId="77777777" w:rsidR="009C54A0" w:rsidRPr="00A1010B" w:rsidRDefault="009C54A0" w:rsidP="00A1010B">
                            <w:pPr>
                              <w:jc w:val="center"/>
                              <w:rPr>
                                <w:rFonts w:ascii="Times New Roman" w:hAnsi="Times New Roman"/>
                                <w:sz w:val="24"/>
                                <w:szCs w:val="24"/>
                              </w:rPr>
                            </w:pPr>
                            <w:r>
                              <w:rPr>
                                <w:rFonts w:ascii="Times New Roman" w:hAnsi="Times New Roman"/>
                                <w:sz w:val="24"/>
                                <w:szCs w:val="24"/>
                              </w:rPr>
                              <w:t>Kecskeméti Tankerületi Központ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2661B" id="Rectangle 31" o:spid="_x0000_s1027" style="position:absolute;left:0;text-align:left;margin-left:119.2pt;margin-top:4.3pt;width:210.3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">
                <v:textbox>
                  <w:txbxContent>
                    <w:p w14:paraId="7D7770CE" w14:textId="77777777" w:rsidR="009C54A0" w:rsidRPr="00A1010B" w:rsidRDefault="009C54A0" w:rsidP="00A1010B">
                      <w:pPr>
                        <w:jc w:val="center"/>
                        <w:rPr>
                          <w:rFonts w:ascii="Times New Roman" w:hAnsi="Times New Roman"/>
                          <w:sz w:val="24"/>
                          <w:szCs w:val="24"/>
                        </w:rPr>
                      </w:pPr>
                      <w:r>
                        <w:rPr>
                          <w:rFonts w:ascii="Times New Roman" w:hAnsi="Times New Roman"/>
                          <w:sz w:val="24"/>
                          <w:szCs w:val="24"/>
                        </w:rPr>
                        <w:t>Kecskeméti Tankerületi Központ</w:t>
                      </w:r>
                    </w:p>
                  </w:txbxContent>
                </v:textbox>
              </v:rect>
            </w:pict>
          </mc:Fallback>
        </mc:AlternateContent>
      </w:r>
    </w:p>
    <w:p w14:paraId="7EA93768" w14:textId="77777777" w:rsidR="008B2CEE" w:rsidRPr="00C0530A" w:rsidRDefault="00576101" w:rsidP="00A1010B">
      <w:pPr>
        <w:tabs>
          <w:tab w:val="left" w:pos="3544"/>
        </w:tabs>
        <w:jc w:val="both"/>
        <w:rPr>
          <w:rFonts w:ascii="Times New Roman" w:hAnsi="Times New Roman"/>
          <w:noProof/>
        </w:rPr>
      </w:pPr>
      <w:r>
        <w:rPr>
          <w:noProof/>
          <w:lang w:eastAsia="hu-HU"/>
        </w:rPr>
        <mc:AlternateContent>
          <mc:Choice Requires="wps">
            <w:drawing>
              <wp:anchor distT="0" distB="0" distL="114296" distR="114296" simplePos="0" relativeHeight="251653632" behindDoc="0" locked="0" layoutInCell="1" allowOverlap="1" wp14:anchorId="3A012ED5" wp14:editId="5A6E80B0">
                <wp:simplePos x="0" y="0"/>
                <wp:positionH relativeFrom="column">
                  <wp:posOffset>2868929</wp:posOffset>
                </wp:positionH>
                <wp:positionV relativeFrom="paragraph">
                  <wp:posOffset>140335</wp:posOffset>
                </wp:positionV>
                <wp:extent cx="0" cy="247015"/>
                <wp:effectExtent l="0" t="0" r="19050" b="19685"/>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7124A0" id="_x0000_t32" coordsize="21600,21600" o:spt="32" o:oned="t" path="m,l21600,21600e" filled="f">
                <v:path arrowok="t" fillok="f" o:connecttype="none"/>
                <o:lock v:ext="edit" shapetype="t"/>
              </v:shapetype>
              <v:shape id="AutoShape 40" o:spid="_x0000_s1026" type="#_x0000_t32" style="position:absolute;margin-left:225.9pt;margin-top:11.05pt;width:0;height:19.45pt;z-index:251653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"/>
            </w:pict>
          </mc:Fallback>
        </mc:AlternateContent>
      </w:r>
      <w:r w:rsidR="008B2CEE" w:rsidRPr="00C0530A">
        <w:rPr>
          <w:rFonts w:ascii="Times New Roman" w:hAnsi="Times New Roman"/>
          <w:noProof/>
        </w:rPr>
        <w:tab/>
      </w:r>
      <w:r w:rsidR="008B2CEE" w:rsidRPr="00C0530A">
        <w:rPr>
          <w:rFonts w:ascii="Times New Roman" w:hAnsi="Times New Roman"/>
          <w:noProof/>
        </w:rPr>
        <w:tab/>
      </w:r>
    </w:p>
    <w:p w14:paraId="3CBF8B97" w14:textId="77777777" w:rsidR="008B2CEE" w:rsidRPr="00C0530A" w:rsidRDefault="008B2CEE" w:rsidP="00A1010B">
      <w:pPr>
        <w:tabs>
          <w:tab w:val="left" w:pos="3544"/>
        </w:tabs>
        <w:jc w:val="both"/>
        <w:rPr>
          <w:rFonts w:ascii="Times New Roman" w:hAnsi="Times New Roman"/>
          <w:noProof/>
        </w:rPr>
      </w:pP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r w:rsidRPr="00C0530A">
        <w:rPr>
          <w:rFonts w:ascii="Times New Roman" w:hAnsi="Times New Roman"/>
          <w:noProof/>
        </w:rPr>
        <w:tab/>
      </w:r>
    </w:p>
    <w:p w14:paraId="1B5AEE9C" w14:textId="77777777" w:rsidR="008B2CEE" w:rsidRPr="00C0530A" w:rsidRDefault="00576101" w:rsidP="00A1010B">
      <w:pPr>
        <w:ind w:left="4956" w:firstLine="708"/>
        <w:jc w:val="both"/>
        <w:rPr>
          <w:rFonts w:ascii="Times New Roman" w:hAnsi="Times New Roman"/>
          <w:noProof/>
        </w:rPr>
      </w:pPr>
      <w:r>
        <w:rPr>
          <w:noProof/>
          <w:lang w:eastAsia="hu-HU"/>
        </w:rPr>
        <mc:AlternateContent>
          <mc:Choice Requires="wps">
            <w:drawing>
              <wp:anchor distT="0" distB="0" distL="114300" distR="114300" simplePos="0" relativeHeight="251649536" behindDoc="0" locked="0" layoutInCell="1" allowOverlap="1" wp14:anchorId="5C4BBB93" wp14:editId="6067D5DC">
                <wp:simplePos x="0" y="0"/>
                <wp:positionH relativeFrom="column">
                  <wp:posOffset>4113530</wp:posOffset>
                </wp:positionH>
                <wp:positionV relativeFrom="paragraph">
                  <wp:posOffset>133985</wp:posOffset>
                </wp:positionV>
                <wp:extent cx="2282190" cy="490855"/>
                <wp:effectExtent l="0" t="0" r="22860" b="23495"/>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490855"/>
                        </a:xfrm>
                        <a:prstGeom prst="rect">
                          <a:avLst/>
                        </a:prstGeom>
                        <a:solidFill>
                          <a:srgbClr val="FFFFFF"/>
                        </a:solidFill>
                        <a:ln w="9525">
                          <a:solidFill>
                            <a:srgbClr val="000000"/>
                          </a:solidFill>
                          <a:miter lim="800000"/>
                          <a:headEnd/>
                          <a:tailEnd/>
                        </a:ln>
                      </wps:spPr>
                      <wps:txbx>
                        <w:txbxContent>
                          <w:p w14:paraId="3C75910E" w14:textId="77777777" w:rsidR="009C54A0" w:rsidRPr="00A1010B" w:rsidRDefault="009C54A0" w:rsidP="00A1010B">
                            <w:pPr>
                              <w:jc w:val="center"/>
                              <w:rPr>
                                <w:rFonts w:ascii="Times New Roman" w:hAnsi="Times New Roman"/>
                                <w:sz w:val="24"/>
                                <w:szCs w:val="24"/>
                              </w:rPr>
                            </w:pPr>
                            <w:r w:rsidRPr="00A1010B">
                              <w:rPr>
                                <w:rFonts w:ascii="Times New Roman" w:hAnsi="Times New Roman"/>
                                <w:sz w:val="24"/>
                                <w:szCs w:val="24"/>
                              </w:rPr>
                              <w:t xml:space="preserve"> Szülői Szervezet,</w:t>
                            </w:r>
                          </w:p>
                          <w:p w14:paraId="054A9451" w14:textId="77777777" w:rsidR="009C54A0" w:rsidRPr="00D4456C" w:rsidRDefault="009C54A0" w:rsidP="00A1010B">
                            <w:pPr>
                              <w:jc w:val="center"/>
                              <w:rPr>
                                <w:sz w:val="24"/>
                                <w:szCs w:val="24"/>
                              </w:rPr>
                            </w:pPr>
                            <w:r w:rsidRPr="00A1010B">
                              <w:rPr>
                                <w:rFonts w:ascii="Times New Roman" w:hAnsi="Times New Roman"/>
                                <w:sz w:val="24"/>
                                <w:szCs w:val="24"/>
                              </w:rPr>
                              <w:t>Diákönkormányzat</w:t>
                            </w: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4BBB93" id="Rectangle 36" o:spid="_x0000_s1028" style="position:absolute;left:0;text-align:left;margin-left:323.9pt;margin-top:10.55pt;width:179.7pt;height:38.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">
                <v:textbox>
                  <w:txbxContent>
                    <w:p w14:paraId="3C75910E" w14:textId="77777777" w:rsidR="009C54A0" w:rsidRPr="00A1010B" w:rsidRDefault="009C54A0" w:rsidP="00A1010B">
                      <w:pPr>
                        <w:jc w:val="center"/>
                        <w:rPr>
                          <w:rFonts w:ascii="Times New Roman" w:hAnsi="Times New Roman"/>
                          <w:sz w:val="24"/>
                          <w:szCs w:val="24"/>
                        </w:rPr>
                      </w:pPr>
                      <w:r w:rsidRPr="00A1010B">
                        <w:rPr>
                          <w:rFonts w:ascii="Times New Roman" w:hAnsi="Times New Roman"/>
                          <w:sz w:val="24"/>
                          <w:szCs w:val="24"/>
                        </w:rPr>
                        <w:t xml:space="preserve"> Szülői Szervezet,</w:t>
                      </w:r>
                    </w:p>
                    <w:p w14:paraId="054A9451" w14:textId="77777777" w:rsidR="009C54A0" w:rsidRPr="00D4456C" w:rsidRDefault="009C54A0" w:rsidP="00A1010B">
                      <w:pPr>
                        <w:jc w:val="center"/>
                        <w:rPr>
                          <w:sz w:val="24"/>
                          <w:szCs w:val="24"/>
                        </w:rPr>
                      </w:pPr>
                      <w:r w:rsidRPr="00A1010B">
                        <w:rPr>
                          <w:rFonts w:ascii="Times New Roman" w:hAnsi="Times New Roman"/>
                          <w:sz w:val="24"/>
                          <w:szCs w:val="24"/>
                        </w:rPr>
                        <w:t>Diákönkormányzat</w:t>
                      </w:r>
                      <w:r>
                        <w:rPr>
                          <w:rFonts w:ascii="Times New Roman" w:hAnsi="Times New Roman"/>
                          <w:sz w:val="24"/>
                          <w:szCs w:val="24"/>
                        </w:rPr>
                        <w:t xml:space="preserve">, </w:t>
                      </w:r>
                    </w:p>
                  </w:txbxContent>
                </v:textbox>
              </v:rect>
            </w:pict>
          </mc:Fallback>
        </mc:AlternateContent>
      </w:r>
      <w:r>
        <w:rPr>
          <w:noProof/>
          <w:lang w:eastAsia="hu-HU"/>
        </w:rPr>
        <mc:AlternateContent>
          <mc:Choice Requires="wps">
            <w:drawing>
              <wp:anchor distT="0" distB="0" distL="114300" distR="114300" simplePos="0" relativeHeight="251648512" behindDoc="0" locked="0" layoutInCell="1" allowOverlap="1" wp14:anchorId="0A844280" wp14:editId="0EF7D95B">
                <wp:simplePos x="0" y="0"/>
                <wp:positionH relativeFrom="column">
                  <wp:posOffset>-266700</wp:posOffset>
                </wp:positionH>
                <wp:positionV relativeFrom="paragraph">
                  <wp:posOffset>88265</wp:posOffset>
                </wp:positionV>
                <wp:extent cx="1969770" cy="490855"/>
                <wp:effectExtent l="0" t="0" r="11430" b="2349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90855"/>
                        </a:xfrm>
                        <a:prstGeom prst="rect">
                          <a:avLst/>
                        </a:prstGeom>
                        <a:solidFill>
                          <a:srgbClr val="FFFFFF"/>
                        </a:solidFill>
                        <a:ln w="9525">
                          <a:solidFill>
                            <a:srgbClr val="000000"/>
                          </a:solidFill>
                          <a:miter lim="800000"/>
                          <a:headEnd/>
                          <a:tailEnd/>
                        </a:ln>
                      </wps:spPr>
                      <wps:txbx>
                        <w:txbxContent>
                          <w:p w14:paraId="43AEF9E7" w14:textId="77777777" w:rsidR="009C54A0" w:rsidRPr="00A1010B" w:rsidRDefault="009C54A0" w:rsidP="00A1010B">
                            <w:pPr>
                              <w:jc w:val="center"/>
                              <w:rPr>
                                <w:rFonts w:ascii="Times New Roman" w:hAnsi="Times New Roman"/>
                                <w:sz w:val="24"/>
                                <w:szCs w:val="24"/>
                              </w:rPr>
                            </w:pPr>
                            <w:r w:rsidRPr="00A1010B">
                              <w:rPr>
                                <w:rFonts w:ascii="Times New Roman" w:hAnsi="Times New Roman"/>
                                <w:sz w:val="24"/>
                                <w:szCs w:val="24"/>
                              </w:rPr>
                              <w:t>Közalkalmazotti Tanács</w:t>
                            </w:r>
                          </w:p>
                          <w:p w14:paraId="2AB5F3CD" w14:textId="77777777" w:rsidR="009C54A0" w:rsidRPr="00A1010B" w:rsidRDefault="009C54A0" w:rsidP="00A1010B">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844280" id="Rectangle 35" o:spid="_x0000_s1029" style="position:absolute;left:0;text-align:left;margin-left:-21pt;margin-top:6.95pt;width:155.1pt;height:38.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">
                <v:textbox>
                  <w:txbxContent>
                    <w:p w14:paraId="43AEF9E7" w14:textId="77777777" w:rsidR="009C54A0" w:rsidRPr="00A1010B" w:rsidRDefault="009C54A0" w:rsidP="00A1010B">
                      <w:pPr>
                        <w:jc w:val="center"/>
                        <w:rPr>
                          <w:rFonts w:ascii="Times New Roman" w:hAnsi="Times New Roman"/>
                          <w:sz w:val="24"/>
                          <w:szCs w:val="24"/>
                        </w:rPr>
                      </w:pPr>
                      <w:r w:rsidRPr="00A1010B">
                        <w:rPr>
                          <w:rFonts w:ascii="Times New Roman" w:hAnsi="Times New Roman"/>
                          <w:sz w:val="24"/>
                          <w:szCs w:val="24"/>
                        </w:rPr>
                        <w:t>Közalkalmazotti Tanács</w:t>
                      </w:r>
                    </w:p>
                    <w:p w14:paraId="2AB5F3CD" w14:textId="77777777" w:rsidR="009C54A0" w:rsidRPr="00A1010B" w:rsidRDefault="009C54A0" w:rsidP="00A1010B">
                      <w:pPr>
                        <w:jc w:val="center"/>
                        <w:rPr>
                          <w:rFonts w:ascii="Times New Roman" w:hAnsi="Times New Roman"/>
                          <w:sz w:val="24"/>
                          <w:szCs w:val="24"/>
                        </w:rPr>
                      </w:pPr>
                    </w:p>
                  </w:txbxContent>
                </v:textbox>
              </v:rect>
            </w:pict>
          </mc:Fallback>
        </mc:AlternateContent>
      </w:r>
      <w:r>
        <w:rPr>
          <w:noProof/>
          <w:lang w:eastAsia="hu-HU"/>
        </w:rPr>
        <mc:AlternateContent>
          <mc:Choice Requires="wps">
            <w:drawing>
              <wp:anchor distT="0" distB="0" distL="114300" distR="114300" simplePos="0" relativeHeight="251647488" behindDoc="0" locked="0" layoutInCell="1" allowOverlap="1" wp14:anchorId="555A3C05" wp14:editId="01BD5BFE">
                <wp:simplePos x="0" y="0"/>
                <wp:positionH relativeFrom="column">
                  <wp:posOffset>1943100</wp:posOffset>
                </wp:positionH>
                <wp:positionV relativeFrom="paragraph">
                  <wp:posOffset>17780</wp:posOffset>
                </wp:positionV>
                <wp:extent cx="1954530" cy="570865"/>
                <wp:effectExtent l="0" t="0" r="26670" b="196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570865"/>
                        </a:xfrm>
                        <a:prstGeom prst="rect">
                          <a:avLst/>
                        </a:prstGeom>
                        <a:solidFill>
                          <a:srgbClr val="FFFFFF"/>
                        </a:solidFill>
                        <a:ln w="9525">
                          <a:solidFill>
                            <a:srgbClr val="000000"/>
                          </a:solidFill>
                          <a:miter lim="800000"/>
                          <a:headEnd/>
                          <a:tailEnd/>
                        </a:ln>
                      </wps:spPr>
                      <wps:txbx>
                        <w:txbxContent>
                          <w:p w14:paraId="1B0F8CEB" w14:textId="03C5CEFF" w:rsidR="009C54A0" w:rsidRDefault="009C54A0" w:rsidP="00A1010B">
                            <w:pPr>
                              <w:jc w:val="center"/>
                              <w:rPr>
                                <w:rFonts w:ascii="Times New Roman" w:hAnsi="Times New Roman"/>
                                <w:sz w:val="24"/>
                                <w:szCs w:val="24"/>
                              </w:rPr>
                            </w:pPr>
                            <w:r>
                              <w:rPr>
                                <w:rFonts w:ascii="Times New Roman" w:hAnsi="Times New Roman"/>
                                <w:sz w:val="24"/>
                                <w:szCs w:val="24"/>
                              </w:rPr>
                              <w:t>Igazgató</w:t>
                            </w:r>
                          </w:p>
                          <w:p w14:paraId="3E9DDE73" w14:textId="3933493B" w:rsidR="009C54A0" w:rsidRDefault="009C54A0" w:rsidP="00A1010B">
                            <w:pPr>
                              <w:jc w:val="center"/>
                              <w:rPr>
                                <w:rFonts w:ascii="Times New Roman" w:hAnsi="Times New Roman"/>
                                <w:sz w:val="24"/>
                                <w:szCs w:val="24"/>
                              </w:rPr>
                            </w:pPr>
                            <w:r>
                              <w:rPr>
                                <w:rFonts w:ascii="Times New Roman" w:hAnsi="Times New Roman"/>
                                <w:sz w:val="24"/>
                                <w:szCs w:val="24"/>
                              </w:rPr>
                              <w:t>Igazgató- helyettes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5A3C05" id="Rectangle 33" o:spid="_x0000_s1030" style="position:absolute;left:0;text-align:left;margin-left:153pt;margin-top:1.4pt;width:153.9pt;height:4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">
                <v:textbox>
                  <w:txbxContent>
                    <w:p w14:paraId="1B0F8CEB" w14:textId="03C5CEFF" w:rsidR="009C54A0" w:rsidRDefault="009C54A0" w:rsidP="00A1010B">
                      <w:pPr>
                        <w:jc w:val="center"/>
                        <w:rPr>
                          <w:rFonts w:ascii="Times New Roman" w:hAnsi="Times New Roman"/>
                          <w:sz w:val="24"/>
                          <w:szCs w:val="24"/>
                        </w:rPr>
                      </w:pPr>
                      <w:r>
                        <w:rPr>
                          <w:rFonts w:ascii="Times New Roman" w:hAnsi="Times New Roman"/>
                          <w:sz w:val="24"/>
                          <w:szCs w:val="24"/>
                        </w:rPr>
                        <w:t>Igazgató</w:t>
                      </w:r>
                    </w:p>
                    <w:p w14:paraId="3E9DDE73" w14:textId="3933493B" w:rsidR="009C54A0" w:rsidRDefault="009C54A0" w:rsidP="00A1010B">
                      <w:pPr>
                        <w:jc w:val="center"/>
                        <w:rPr>
                          <w:rFonts w:ascii="Times New Roman" w:hAnsi="Times New Roman"/>
                          <w:sz w:val="24"/>
                          <w:szCs w:val="24"/>
                        </w:rPr>
                      </w:pPr>
                      <w:r>
                        <w:rPr>
                          <w:rFonts w:ascii="Times New Roman" w:hAnsi="Times New Roman"/>
                          <w:sz w:val="24"/>
                          <w:szCs w:val="24"/>
                        </w:rPr>
                        <w:t>Igazgató- helyettes</w:t>
                      </w:r>
                    </w:p>
                  </w:txbxContent>
                </v:textbox>
              </v:rect>
            </w:pict>
          </mc:Fallback>
        </mc:AlternateContent>
      </w:r>
    </w:p>
    <w:p w14:paraId="0A80867B" w14:textId="77777777" w:rsidR="008B2CEE" w:rsidRPr="00C0530A" w:rsidRDefault="008B2CEE" w:rsidP="00A1010B">
      <w:pPr>
        <w:ind w:left="4956" w:firstLine="708"/>
        <w:jc w:val="both"/>
        <w:rPr>
          <w:rFonts w:ascii="Times New Roman" w:hAnsi="Times New Roman"/>
          <w:noProof/>
        </w:rPr>
      </w:pPr>
      <w:r w:rsidRPr="00C0530A">
        <w:rPr>
          <w:rFonts w:ascii="Times New Roman" w:hAnsi="Times New Roman"/>
          <w:noProof/>
        </w:rPr>
        <w:tab/>
      </w:r>
    </w:p>
    <w:p w14:paraId="7FB3CBCF" w14:textId="77777777" w:rsidR="008B2CEE" w:rsidRPr="00C0530A" w:rsidRDefault="00576101" w:rsidP="00A1010B">
      <w:pPr>
        <w:tabs>
          <w:tab w:val="left" w:pos="5670"/>
        </w:tabs>
        <w:ind w:firstLine="6"/>
        <w:jc w:val="both"/>
        <w:rPr>
          <w:rFonts w:ascii="Times New Roman" w:hAnsi="Times New Roman"/>
          <w:noProof/>
        </w:rPr>
      </w:pPr>
      <w:r>
        <w:rPr>
          <w:noProof/>
          <w:lang w:eastAsia="hu-HU"/>
        </w:rPr>
        <mc:AlternateContent>
          <mc:Choice Requires="wps">
            <w:drawing>
              <wp:anchor distT="0" distB="0" distL="114300" distR="114300" simplePos="0" relativeHeight="251654656" behindDoc="0" locked="0" layoutInCell="1" allowOverlap="1" wp14:anchorId="587EE063" wp14:editId="167309E4">
                <wp:simplePos x="0" y="0"/>
                <wp:positionH relativeFrom="column">
                  <wp:posOffset>1714500</wp:posOffset>
                </wp:positionH>
                <wp:positionV relativeFrom="paragraph">
                  <wp:posOffset>11430</wp:posOffset>
                </wp:positionV>
                <wp:extent cx="215900" cy="635"/>
                <wp:effectExtent l="0" t="0" r="12700" b="3746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28487" id="AutoShape 41" o:spid="_x0000_s1026" type="#_x0000_t32" style="position:absolute;margin-left:135pt;margin-top:.9pt;width:17pt;height:.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"/>
            </w:pict>
          </mc:Fallback>
        </mc:AlternateContent>
      </w:r>
      <w:r>
        <w:rPr>
          <w:noProof/>
          <w:lang w:eastAsia="hu-HU"/>
        </w:rPr>
        <mc:AlternateContent>
          <mc:Choice Requires="wps">
            <w:drawing>
              <wp:anchor distT="0" distB="0" distL="114300" distR="114300" simplePos="0" relativeHeight="251655680" behindDoc="0" locked="0" layoutInCell="1" allowOverlap="1" wp14:anchorId="564F24BA" wp14:editId="3540D68D">
                <wp:simplePos x="0" y="0"/>
                <wp:positionH relativeFrom="column">
                  <wp:posOffset>3907790</wp:posOffset>
                </wp:positionH>
                <wp:positionV relativeFrom="paragraph">
                  <wp:posOffset>33020</wp:posOffset>
                </wp:positionV>
                <wp:extent cx="215900" cy="635"/>
                <wp:effectExtent l="0" t="0" r="12700" b="3746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62A41A" id="AutoShape 42" o:spid="_x0000_s1026" type="#_x0000_t32" style="position:absolute;margin-left:307.7pt;margin-top:2.6pt;width:17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cIKAIAAEg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"/>
            </w:pict>
          </mc:Fallback>
        </mc:AlternateContent>
      </w:r>
    </w:p>
    <w:p w14:paraId="2F9ECE12" w14:textId="77777777" w:rsidR="008B2CEE" w:rsidRPr="00C0530A" w:rsidRDefault="00576101" w:rsidP="00A1010B">
      <w:pPr>
        <w:jc w:val="both"/>
        <w:rPr>
          <w:rFonts w:ascii="Times New Roman" w:hAnsi="Times New Roman"/>
          <w:noProof/>
        </w:rPr>
      </w:pPr>
      <w:r>
        <w:rPr>
          <w:noProof/>
          <w:lang w:eastAsia="hu-HU"/>
        </w:rPr>
        <mc:AlternateContent>
          <mc:Choice Requires="wps">
            <w:drawing>
              <wp:anchor distT="0" distB="0" distL="114300" distR="114300" simplePos="0" relativeHeight="251670016" behindDoc="0" locked="0" layoutInCell="1" allowOverlap="1" wp14:anchorId="1373B70B" wp14:editId="5941CFFA">
                <wp:simplePos x="0" y="0"/>
                <wp:positionH relativeFrom="column">
                  <wp:posOffset>1628775</wp:posOffset>
                </wp:positionH>
                <wp:positionV relativeFrom="paragraph">
                  <wp:posOffset>70485</wp:posOffset>
                </wp:positionV>
                <wp:extent cx="1154430" cy="525145"/>
                <wp:effectExtent l="0" t="0" r="26670" b="2730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4430" cy="525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EC524" id="AutoShape 28" o:spid="_x0000_s1026" type="#_x0000_t32" style="position:absolute;margin-left:128.25pt;margin-top:5.55pt;width:90.9pt;height:4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LKgIAAEw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"/>
            </w:pict>
          </mc:Fallback>
        </mc:AlternateContent>
      </w:r>
      <w:r>
        <w:rPr>
          <w:noProof/>
          <w:lang w:eastAsia="hu-HU"/>
        </w:rPr>
        <mc:AlternateContent>
          <mc:Choice Requires="wps">
            <w:drawing>
              <wp:anchor distT="0" distB="0" distL="114300" distR="114300" simplePos="0" relativeHeight="251664896" behindDoc="0" locked="0" layoutInCell="1" allowOverlap="1" wp14:anchorId="4CD47F63" wp14:editId="0F27E371">
                <wp:simplePos x="0" y="0"/>
                <wp:positionH relativeFrom="column">
                  <wp:posOffset>692785</wp:posOffset>
                </wp:positionH>
                <wp:positionV relativeFrom="paragraph">
                  <wp:posOffset>70485</wp:posOffset>
                </wp:positionV>
                <wp:extent cx="1733550" cy="551815"/>
                <wp:effectExtent l="0" t="0" r="19050" b="1968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B2125" id="AutoShape 13" o:spid="_x0000_s1026" type="#_x0000_t32" style="position:absolute;margin-left:54.55pt;margin-top:5.55pt;width:136.5pt;height:43.4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"/>
            </w:pict>
          </mc:Fallback>
        </mc:AlternateContent>
      </w:r>
      <w:r>
        <w:rPr>
          <w:noProof/>
          <w:lang w:eastAsia="hu-HU"/>
        </w:rPr>
        <mc:AlternateContent>
          <mc:Choice Requires="wps">
            <w:drawing>
              <wp:anchor distT="0" distB="0" distL="114300" distR="114300" simplePos="0" relativeHeight="251665920" behindDoc="0" locked="0" layoutInCell="1" allowOverlap="1" wp14:anchorId="084D1DCD" wp14:editId="117CFA59">
                <wp:simplePos x="0" y="0"/>
                <wp:positionH relativeFrom="column">
                  <wp:posOffset>2868930</wp:posOffset>
                </wp:positionH>
                <wp:positionV relativeFrom="paragraph">
                  <wp:posOffset>34290</wp:posOffset>
                </wp:positionV>
                <wp:extent cx="1028700" cy="295910"/>
                <wp:effectExtent l="0" t="0" r="19050" b="2794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95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E98FB" id="AutoShape 12" o:spid="_x0000_s1026" type="#_x0000_t32" style="position:absolute;margin-left:225.9pt;margin-top:2.7pt;width:81pt;height:2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JQIAAEI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"/>
            </w:pict>
          </mc:Fallback>
        </mc:AlternateContent>
      </w:r>
      <w:r w:rsidR="008B2CEE" w:rsidRPr="00C0530A">
        <w:rPr>
          <w:rFonts w:ascii="Times New Roman" w:hAnsi="Times New Roman"/>
          <w:noProof/>
        </w:rPr>
        <w:tab/>
      </w:r>
    </w:p>
    <w:p w14:paraId="7A544467" w14:textId="77777777" w:rsidR="008B2CEE" w:rsidRPr="00C0530A" w:rsidRDefault="00576101" w:rsidP="00A1010B">
      <w:pPr>
        <w:jc w:val="both"/>
        <w:rPr>
          <w:rFonts w:ascii="Times New Roman" w:hAnsi="Times New Roman"/>
          <w:noProof/>
        </w:rPr>
      </w:pPr>
      <w:r>
        <w:rPr>
          <w:noProof/>
          <w:lang w:eastAsia="hu-HU"/>
        </w:rPr>
        <mc:AlternateContent>
          <mc:Choice Requires="wps">
            <w:drawing>
              <wp:anchor distT="0" distB="0" distL="114300" distR="114300" simplePos="0" relativeHeight="251667968" behindDoc="0" locked="0" layoutInCell="1" allowOverlap="1" wp14:anchorId="029CD6A4" wp14:editId="55E30ECB">
                <wp:simplePos x="0" y="0"/>
                <wp:positionH relativeFrom="column">
                  <wp:posOffset>3907790</wp:posOffset>
                </wp:positionH>
                <wp:positionV relativeFrom="paragraph">
                  <wp:posOffset>145415</wp:posOffset>
                </wp:positionV>
                <wp:extent cx="1488440" cy="255905"/>
                <wp:effectExtent l="0" t="0" r="35560" b="2984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3866FB" id="AutoShape 14" o:spid="_x0000_s1026" type="#_x0000_t32" style="position:absolute;margin-left:307.7pt;margin-top:11.45pt;width:117.2pt;height:2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"/>
            </w:pict>
          </mc:Fallback>
        </mc:AlternateContent>
      </w:r>
      <w:r>
        <w:rPr>
          <w:noProof/>
          <w:lang w:eastAsia="hu-HU"/>
        </w:rPr>
        <mc:AlternateContent>
          <mc:Choice Requires="wps">
            <w:drawing>
              <wp:anchor distT="0" distB="0" distL="114300" distR="114300" simplePos="0" relativeHeight="251666944" behindDoc="0" locked="0" layoutInCell="1" allowOverlap="1" wp14:anchorId="02BB6AF4" wp14:editId="6B02B7A7">
                <wp:simplePos x="0" y="0"/>
                <wp:positionH relativeFrom="column">
                  <wp:posOffset>3357880</wp:posOffset>
                </wp:positionH>
                <wp:positionV relativeFrom="paragraph">
                  <wp:posOffset>145415</wp:posOffset>
                </wp:positionV>
                <wp:extent cx="539750" cy="255905"/>
                <wp:effectExtent l="0" t="0" r="31750" b="2984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975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BF46A" id="AutoShape 15" o:spid="_x0000_s1026" type="#_x0000_t32" style="position:absolute;margin-left:264.4pt;margin-top:11.45pt;width:42.5pt;height:20.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rYLAIAAEsEAAAOAAAAZHJzL2Uyb0RvYy54bWysVMGO2jAQvVfqP1i5QxIg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"/>
            </w:pict>
          </mc:Fallback>
        </mc:AlternateContent>
      </w:r>
    </w:p>
    <w:p w14:paraId="0DD128A5" w14:textId="77777777" w:rsidR="008B2CEE" w:rsidRPr="00C0530A" w:rsidRDefault="008B2CEE" w:rsidP="00A1010B">
      <w:pPr>
        <w:jc w:val="both"/>
        <w:rPr>
          <w:rFonts w:ascii="Times New Roman" w:hAnsi="Times New Roman"/>
          <w:noProof/>
        </w:rPr>
      </w:pPr>
    </w:p>
    <w:p w14:paraId="2C10F3EC" w14:textId="06D8A08A" w:rsidR="00D40154" w:rsidRDefault="003C2DD3" w:rsidP="00A1010B">
      <w:pPr>
        <w:jc w:val="both"/>
        <w:rPr>
          <w:rFonts w:ascii="Times New Roman" w:hAnsi="Times New Roman"/>
          <w:noProof/>
        </w:rPr>
      </w:pPr>
      <w:r>
        <w:rPr>
          <w:noProof/>
          <w:lang w:eastAsia="hu-HU"/>
        </w:rPr>
        <mc:AlternateContent>
          <mc:Choice Requires="wps">
            <w:drawing>
              <wp:anchor distT="0" distB="0" distL="114300" distR="114300" simplePos="0" relativeHeight="251672064" behindDoc="0" locked="0" layoutInCell="1" allowOverlap="1" wp14:anchorId="151E8DFD" wp14:editId="08E635A4">
                <wp:simplePos x="0" y="0"/>
                <wp:positionH relativeFrom="margin">
                  <wp:align>left</wp:align>
                </wp:positionH>
                <wp:positionV relativeFrom="paragraph">
                  <wp:posOffset>69215</wp:posOffset>
                </wp:positionV>
                <wp:extent cx="903605" cy="2289175"/>
                <wp:effectExtent l="0" t="0" r="11430" b="15875"/>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2289175"/>
                        </a:xfrm>
                        <a:prstGeom prst="rect">
                          <a:avLst/>
                        </a:prstGeom>
                        <a:solidFill>
                          <a:srgbClr val="FFFFFF"/>
                        </a:solidFill>
                        <a:ln w="9525">
                          <a:solidFill>
                            <a:srgbClr val="000000"/>
                          </a:solidFill>
                          <a:miter lim="800000"/>
                          <a:headEnd/>
                          <a:tailEnd/>
                        </a:ln>
                      </wps:spPr>
                      <wps:txbx>
                        <w:txbxContent>
                          <w:p w14:paraId="5BFA6611" w14:textId="77777777" w:rsidR="009C54A0" w:rsidRPr="00C0530A" w:rsidRDefault="009C54A0" w:rsidP="00A1010B">
                            <w:pPr>
                              <w:jc w:val="both"/>
                              <w:rPr>
                                <w:rFonts w:ascii="Times New Roman" w:hAnsi="Times New Roman"/>
                                <w:noProof/>
                              </w:rPr>
                            </w:pPr>
                            <w:r>
                              <w:rPr>
                                <w:rFonts w:ascii="Times New Roman" w:hAnsi="Times New Roman"/>
                                <w:noProof/>
                              </w:rPr>
                              <w:t xml:space="preserve">Óvoda           </w:t>
                            </w:r>
                          </w:p>
                          <w:p w14:paraId="302A8C85" w14:textId="77777777" w:rsidR="009C54A0" w:rsidRPr="00C0530A" w:rsidRDefault="009C54A0" w:rsidP="00A1010B">
                            <w:pPr>
                              <w:jc w:val="both"/>
                              <w:rPr>
                                <w:rFonts w:ascii="Times New Roman" w:hAnsi="Times New Roman"/>
                                <w:noProof/>
                              </w:rPr>
                            </w:pPr>
                          </w:p>
                          <w:p w14:paraId="6B5D84D5" w14:textId="77777777" w:rsidR="009C54A0" w:rsidRPr="00C0530A" w:rsidRDefault="009C54A0" w:rsidP="00A1010B">
                            <w:pPr>
                              <w:jc w:val="both"/>
                              <w:rPr>
                                <w:rFonts w:ascii="Times New Roman" w:hAnsi="Times New Roman"/>
                                <w:sz w:val="24"/>
                                <w:szCs w:val="24"/>
                              </w:rPr>
                            </w:pPr>
                          </w:p>
                          <w:p w14:paraId="7DBDDA42" w14:textId="77777777" w:rsidR="009C54A0" w:rsidRDefault="009C54A0" w:rsidP="00A1010B">
                            <w:pPr>
                              <w:jc w:val="both"/>
                              <w:rPr>
                                <w:rFonts w:ascii="Times New Roman" w:hAnsi="Times New Roman"/>
                                <w:sz w:val="24"/>
                                <w:szCs w:val="24"/>
                              </w:rPr>
                            </w:pPr>
                            <w:r>
                              <w:rPr>
                                <w:rFonts w:ascii="Times New Roman" w:hAnsi="Times New Roman"/>
                                <w:sz w:val="24"/>
                                <w:szCs w:val="24"/>
                              </w:rPr>
                              <w:t>Óvónők</w:t>
                            </w:r>
                          </w:p>
                          <w:p w14:paraId="776B11FB" w14:textId="77777777" w:rsidR="009C54A0" w:rsidRDefault="009C54A0" w:rsidP="00A1010B">
                            <w:pPr>
                              <w:jc w:val="both"/>
                              <w:rPr>
                                <w:rFonts w:ascii="Times New Roman" w:hAnsi="Times New Roman"/>
                                <w:sz w:val="24"/>
                                <w:szCs w:val="24"/>
                              </w:rPr>
                            </w:pPr>
                            <w:r>
                              <w:rPr>
                                <w:rFonts w:ascii="Times New Roman" w:hAnsi="Times New Roman"/>
                                <w:sz w:val="24"/>
                                <w:szCs w:val="24"/>
                              </w:rPr>
                              <w:t>Dajka</w:t>
                            </w:r>
                          </w:p>
                          <w:p w14:paraId="619DBBB3" w14:textId="77777777" w:rsidR="009C54A0" w:rsidRPr="00724695" w:rsidRDefault="009C54A0" w:rsidP="0057668F">
                            <w:pPr>
                              <w:jc w:val="both"/>
                              <w:rPr>
                                <w:rFonts w:ascii="Times New Roman" w:hAnsi="Times New Roman"/>
                                <w:sz w:val="24"/>
                                <w:szCs w:val="24"/>
                              </w:rPr>
                            </w:pPr>
                            <w:r>
                              <w:rPr>
                                <w:rFonts w:ascii="Times New Roman" w:hAnsi="Times New Roman"/>
                                <w:sz w:val="24"/>
                                <w:szCs w:val="24"/>
                              </w:rPr>
                              <w:t>Asszisztens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E8DFD" id="Text Box 27" o:spid="_x0000_s1031" type="#_x0000_t202" style="position:absolute;left:0;text-align:left;margin-left:0;margin-top:5.45pt;width:71.15pt;height:180.25pt;z-index:2516720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">
                <v:textbox>
                  <w:txbxContent>
                    <w:p w14:paraId="5BFA6611" w14:textId="77777777" w:rsidR="009C54A0" w:rsidRPr="00C0530A" w:rsidRDefault="009C54A0" w:rsidP="00A1010B">
                      <w:pPr>
                        <w:jc w:val="both"/>
                        <w:rPr>
                          <w:rFonts w:ascii="Times New Roman" w:hAnsi="Times New Roman"/>
                          <w:noProof/>
                        </w:rPr>
                      </w:pPr>
                      <w:r>
                        <w:rPr>
                          <w:rFonts w:ascii="Times New Roman" w:hAnsi="Times New Roman"/>
                          <w:noProof/>
                        </w:rPr>
                        <w:t xml:space="preserve">Óvoda           </w:t>
                      </w:r>
                    </w:p>
                    <w:p w14:paraId="302A8C85" w14:textId="77777777" w:rsidR="009C54A0" w:rsidRPr="00C0530A" w:rsidRDefault="009C54A0" w:rsidP="00A1010B">
                      <w:pPr>
                        <w:jc w:val="both"/>
                        <w:rPr>
                          <w:rFonts w:ascii="Times New Roman" w:hAnsi="Times New Roman"/>
                          <w:noProof/>
                        </w:rPr>
                      </w:pPr>
                    </w:p>
                    <w:p w14:paraId="6B5D84D5" w14:textId="77777777" w:rsidR="009C54A0" w:rsidRPr="00C0530A" w:rsidRDefault="009C54A0" w:rsidP="00A1010B">
                      <w:pPr>
                        <w:jc w:val="both"/>
                        <w:rPr>
                          <w:rFonts w:ascii="Times New Roman" w:hAnsi="Times New Roman"/>
                          <w:sz w:val="24"/>
                          <w:szCs w:val="24"/>
                        </w:rPr>
                      </w:pPr>
                    </w:p>
                    <w:p w14:paraId="7DBDDA42" w14:textId="77777777" w:rsidR="009C54A0" w:rsidRDefault="009C54A0" w:rsidP="00A1010B">
                      <w:pPr>
                        <w:jc w:val="both"/>
                        <w:rPr>
                          <w:rFonts w:ascii="Times New Roman" w:hAnsi="Times New Roman"/>
                          <w:sz w:val="24"/>
                          <w:szCs w:val="24"/>
                        </w:rPr>
                      </w:pPr>
                      <w:r>
                        <w:rPr>
                          <w:rFonts w:ascii="Times New Roman" w:hAnsi="Times New Roman"/>
                          <w:sz w:val="24"/>
                          <w:szCs w:val="24"/>
                        </w:rPr>
                        <w:t>Óvónők</w:t>
                      </w:r>
                    </w:p>
                    <w:p w14:paraId="776B11FB" w14:textId="77777777" w:rsidR="009C54A0" w:rsidRDefault="009C54A0" w:rsidP="00A1010B">
                      <w:pPr>
                        <w:jc w:val="both"/>
                        <w:rPr>
                          <w:rFonts w:ascii="Times New Roman" w:hAnsi="Times New Roman"/>
                          <w:sz w:val="24"/>
                          <w:szCs w:val="24"/>
                        </w:rPr>
                      </w:pPr>
                      <w:r>
                        <w:rPr>
                          <w:rFonts w:ascii="Times New Roman" w:hAnsi="Times New Roman"/>
                          <w:sz w:val="24"/>
                          <w:szCs w:val="24"/>
                        </w:rPr>
                        <w:t>Dajka</w:t>
                      </w:r>
                    </w:p>
                    <w:p w14:paraId="619DBBB3" w14:textId="77777777" w:rsidR="009C54A0" w:rsidRPr="00724695" w:rsidRDefault="009C54A0" w:rsidP="0057668F">
                      <w:pPr>
                        <w:jc w:val="both"/>
                        <w:rPr>
                          <w:rFonts w:ascii="Times New Roman" w:hAnsi="Times New Roman"/>
                          <w:sz w:val="24"/>
                          <w:szCs w:val="24"/>
                        </w:rPr>
                      </w:pPr>
                      <w:r>
                        <w:rPr>
                          <w:rFonts w:ascii="Times New Roman" w:hAnsi="Times New Roman"/>
                          <w:sz w:val="24"/>
                          <w:szCs w:val="24"/>
                        </w:rPr>
                        <w:t>Asszisztens</w:t>
                      </w:r>
                    </w:p>
                  </w:txbxContent>
                </v:textbox>
                <w10:wrap type="square" anchorx="margin"/>
              </v:shape>
            </w:pict>
          </mc:Fallback>
        </mc:AlternateContent>
      </w:r>
      <w:r w:rsidR="00576101">
        <w:rPr>
          <w:noProof/>
          <w:lang w:eastAsia="hu-HU"/>
        </w:rPr>
        <mc:AlternateContent>
          <mc:Choice Requires="wps">
            <w:drawing>
              <wp:anchor distT="0" distB="0" distL="114300" distR="114300" simplePos="0" relativeHeight="251656704" behindDoc="0" locked="0" layoutInCell="1" allowOverlap="1" wp14:anchorId="624C7788" wp14:editId="2A928289">
                <wp:simplePos x="0" y="0"/>
                <wp:positionH relativeFrom="column">
                  <wp:posOffset>265430</wp:posOffset>
                </wp:positionH>
                <wp:positionV relativeFrom="paragraph">
                  <wp:posOffset>69215</wp:posOffset>
                </wp:positionV>
                <wp:extent cx="1336675" cy="2405380"/>
                <wp:effectExtent l="0" t="0" r="15875" b="139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2405380"/>
                        </a:xfrm>
                        <a:prstGeom prst="rect">
                          <a:avLst/>
                        </a:prstGeom>
                        <a:solidFill>
                          <a:srgbClr val="FFFFFF"/>
                        </a:solidFill>
                        <a:ln w="9525">
                          <a:solidFill>
                            <a:srgbClr val="000000"/>
                          </a:solidFill>
                          <a:miter lim="800000"/>
                          <a:headEnd/>
                          <a:tailEnd/>
                        </a:ln>
                      </wps:spPr>
                      <wps:txbx>
                        <w:txbxContent>
                          <w:p w14:paraId="450F2DD0" w14:textId="77777777" w:rsidR="009C54A0" w:rsidRPr="00D40154" w:rsidRDefault="009C54A0" w:rsidP="00A4034C">
                            <w:pPr>
                              <w:jc w:val="center"/>
                              <w:rPr>
                                <w:rFonts w:ascii="Times New Roman" w:hAnsi="Times New Roman"/>
                                <w:sz w:val="24"/>
                                <w:szCs w:val="24"/>
                              </w:rPr>
                            </w:pPr>
                            <w:r w:rsidRPr="00D40154">
                              <w:rPr>
                                <w:rFonts w:ascii="Times New Roman" w:hAnsi="Times New Roman"/>
                                <w:sz w:val="24"/>
                                <w:szCs w:val="24"/>
                              </w:rPr>
                              <w:t>Iskolatitkár</w:t>
                            </w:r>
                          </w:p>
                          <w:p w14:paraId="725D55B5" w14:textId="77777777" w:rsidR="009C54A0" w:rsidRPr="00D40154" w:rsidRDefault="009C54A0" w:rsidP="00A1010B">
                            <w:pPr>
                              <w:jc w:val="center"/>
                              <w:rPr>
                                <w:rFonts w:ascii="Times New Roman" w:hAnsi="Times New Roman"/>
                                <w:sz w:val="24"/>
                                <w:szCs w:val="24"/>
                              </w:rPr>
                            </w:pPr>
                            <w:r w:rsidRPr="00D40154">
                              <w:rPr>
                                <w:rFonts w:ascii="Times New Roman" w:hAnsi="Times New Roman"/>
                                <w:sz w:val="24"/>
                                <w:szCs w:val="24"/>
                              </w:rPr>
                              <w:t>Könyvtáros</w:t>
                            </w:r>
                          </w:p>
                          <w:p w14:paraId="01ADF619" w14:textId="77777777" w:rsidR="009C54A0" w:rsidRPr="00A1010B" w:rsidRDefault="009C54A0" w:rsidP="00A1010B">
                            <w:pPr>
                              <w:jc w:val="center"/>
                              <w:rPr>
                                <w:rFonts w:ascii="Times New Roman" w:hAnsi="Times New Roman"/>
                                <w:sz w:val="24"/>
                                <w:szCs w:val="24"/>
                              </w:rPr>
                            </w:pPr>
                            <w:r w:rsidRPr="00D40154">
                              <w:rPr>
                                <w:rFonts w:ascii="Times New Roman" w:hAnsi="Times New Roman"/>
                                <w:sz w:val="24"/>
                                <w:szCs w:val="24"/>
                              </w:rPr>
                              <w:t>Gyermek-és</w:t>
                            </w:r>
                            <w:r w:rsidRPr="00A1010B">
                              <w:rPr>
                                <w:rFonts w:ascii="Times New Roman" w:hAnsi="Times New Roman"/>
                                <w:sz w:val="24"/>
                                <w:szCs w:val="24"/>
                              </w:rPr>
                              <w:t xml:space="preserve"> ifjúságvédelem</w:t>
                            </w:r>
                            <w:r>
                              <w:rPr>
                                <w:rFonts w:ascii="Times New Roman" w:hAnsi="Times New Roman"/>
                                <w:sz w:val="24"/>
                                <w:szCs w:val="24"/>
                              </w:rPr>
                              <w:t>i felelős</w:t>
                            </w:r>
                          </w:p>
                          <w:p w14:paraId="09C6BB95" w14:textId="77777777" w:rsidR="009C54A0" w:rsidRPr="00A1010B" w:rsidRDefault="009C54A0" w:rsidP="00A1010B">
                            <w:pPr>
                              <w:jc w:val="center"/>
                              <w:rPr>
                                <w:rFonts w:ascii="Times New Roman" w:hAnsi="Times New Roman"/>
                                <w:sz w:val="24"/>
                                <w:szCs w:val="24"/>
                              </w:rPr>
                            </w:pPr>
                            <w:r>
                              <w:rPr>
                                <w:rFonts w:ascii="Times New Roman" w:hAnsi="Times New Roman"/>
                                <w:sz w:val="24"/>
                                <w:szCs w:val="24"/>
                              </w:rPr>
                              <w:t>Gyermekközössé</w:t>
                            </w:r>
                            <w:r w:rsidRPr="00A1010B">
                              <w:rPr>
                                <w:rFonts w:ascii="Times New Roman" w:hAnsi="Times New Roman"/>
                                <w:sz w:val="24"/>
                                <w:szCs w:val="24"/>
                              </w:rPr>
                              <w:t>g</w:t>
                            </w:r>
                            <w:r>
                              <w:rPr>
                                <w:rFonts w:ascii="Times New Roman" w:hAnsi="Times New Roman"/>
                                <w:sz w:val="24"/>
                                <w:szCs w:val="24"/>
                              </w:rPr>
                              <w:t xml:space="preserve"> vezető</w:t>
                            </w:r>
                          </w:p>
                          <w:p w14:paraId="2816F3D6" w14:textId="77777777" w:rsidR="009C54A0" w:rsidRPr="00D4456C" w:rsidRDefault="009C54A0" w:rsidP="00A1010B">
                            <w:pPr>
                              <w:jc w:val="center"/>
                              <w:rPr>
                                <w:sz w:val="24"/>
                                <w:szCs w:val="24"/>
                              </w:rPr>
                            </w:pPr>
                            <w:r w:rsidRPr="00A1010B">
                              <w:rPr>
                                <w:rFonts w:ascii="Times New Roman" w:hAnsi="Times New Roman"/>
                                <w:sz w:val="24"/>
                                <w:szCs w:val="24"/>
                              </w:rPr>
                              <w:t>Pedagógiai asszisztensek</w:t>
                            </w:r>
                          </w:p>
                          <w:p w14:paraId="139525C3" w14:textId="77777777" w:rsidR="009C54A0" w:rsidRPr="00B37E50" w:rsidRDefault="009C54A0" w:rsidP="00A1010B">
                            <w:pPr>
                              <w:jc w:val="center"/>
                              <w:rPr>
                                <w:rFonts w:ascii="Times New Roman" w:hAnsi="Times New Roman"/>
                                <w:sz w:val="24"/>
                                <w:szCs w:val="24"/>
                              </w:rPr>
                            </w:pPr>
                            <w:r w:rsidRPr="00B37E50">
                              <w:rPr>
                                <w:rFonts w:ascii="Times New Roman" w:hAnsi="Times New Roman"/>
                                <w:sz w:val="24"/>
                                <w:szCs w:val="24"/>
                              </w:rPr>
                              <w:t>Technikai dolgozók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4C7788" id="Rectangle 45" o:spid="_x0000_s1032" style="position:absolute;left:0;text-align:left;margin-left:20.9pt;margin-top:5.45pt;width:105.25pt;height:18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">
                <v:textbox>
                  <w:txbxContent>
                    <w:p w14:paraId="450F2DD0" w14:textId="77777777" w:rsidR="009C54A0" w:rsidRPr="00D40154" w:rsidRDefault="009C54A0" w:rsidP="00A4034C">
                      <w:pPr>
                        <w:jc w:val="center"/>
                        <w:rPr>
                          <w:rFonts w:ascii="Times New Roman" w:hAnsi="Times New Roman"/>
                          <w:sz w:val="24"/>
                          <w:szCs w:val="24"/>
                        </w:rPr>
                      </w:pPr>
                      <w:r w:rsidRPr="00D40154">
                        <w:rPr>
                          <w:rFonts w:ascii="Times New Roman" w:hAnsi="Times New Roman"/>
                          <w:sz w:val="24"/>
                          <w:szCs w:val="24"/>
                        </w:rPr>
                        <w:t>Iskolatitkár</w:t>
                      </w:r>
                    </w:p>
                    <w:p w14:paraId="725D55B5" w14:textId="77777777" w:rsidR="009C54A0" w:rsidRPr="00D40154" w:rsidRDefault="009C54A0" w:rsidP="00A1010B">
                      <w:pPr>
                        <w:jc w:val="center"/>
                        <w:rPr>
                          <w:rFonts w:ascii="Times New Roman" w:hAnsi="Times New Roman"/>
                          <w:sz w:val="24"/>
                          <w:szCs w:val="24"/>
                        </w:rPr>
                      </w:pPr>
                      <w:r w:rsidRPr="00D40154">
                        <w:rPr>
                          <w:rFonts w:ascii="Times New Roman" w:hAnsi="Times New Roman"/>
                          <w:sz w:val="24"/>
                          <w:szCs w:val="24"/>
                        </w:rPr>
                        <w:t>Könyvtáros</w:t>
                      </w:r>
                    </w:p>
                    <w:p w14:paraId="01ADF619" w14:textId="77777777" w:rsidR="009C54A0" w:rsidRPr="00A1010B" w:rsidRDefault="009C54A0" w:rsidP="00A1010B">
                      <w:pPr>
                        <w:jc w:val="center"/>
                        <w:rPr>
                          <w:rFonts w:ascii="Times New Roman" w:hAnsi="Times New Roman"/>
                          <w:sz w:val="24"/>
                          <w:szCs w:val="24"/>
                        </w:rPr>
                      </w:pPr>
                      <w:r w:rsidRPr="00D40154">
                        <w:rPr>
                          <w:rFonts w:ascii="Times New Roman" w:hAnsi="Times New Roman"/>
                          <w:sz w:val="24"/>
                          <w:szCs w:val="24"/>
                        </w:rPr>
                        <w:t>Gyermek-és</w:t>
                      </w:r>
                      <w:r w:rsidRPr="00A1010B">
                        <w:rPr>
                          <w:rFonts w:ascii="Times New Roman" w:hAnsi="Times New Roman"/>
                          <w:sz w:val="24"/>
                          <w:szCs w:val="24"/>
                        </w:rPr>
                        <w:t xml:space="preserve"> ifjúságvédelem</w:t>
                      </w:r>
                      <w:r>
                        <w:rPr>
                          <w:rFonts w:ascii="Times New Roman" w:hAnsi="Times New Roman"/>
                          <w:sz w:val="24"/>
                          <w:szCs w:val="24"/>
                        </w:rPr>
                        <w:t>i felelős</w:t>
                      </w:r>
                    </w:p>
                    <w:p w14:paraId="09C6BB95" w14:textId="77777777" w:rsidR="009C54A0" w:rsidRPr="00A1010B" w:rsidRDefault="009C54A0" w:rsidP="00A1010B">
                      <w:pPr>
                        <w:jc w:val="center"/>
                        <w:rPr>
                          <w:rFonts w:ascii="Times New Roman" w:hAnsi="Times New Roman"/>
                          <w:sz w:val="24"/>
                          <w:szCs w:val="24"/>
                        </w:rPr>
                      </w:pPr>
                      <w:r>
                        <w:rPr>
                          <w:rFonts w:ascii="Times New Roman" w:hAnsi="Times New Roman"/>
                          <w:sz w:val="24"/>
                          <w:szCs w:val="24"/>
                        </w:rPr>
                        <w:t>Gyermekközössé</w:t>
                      </w:r>
                      <w:r w:rsidRPr="00A1010B">
                        <w:rPr>
                          <w:rFonts w:ascii="Times New Roman" w:hAnsi="Times New Roman"/>
                          <w:sz w:val="24"/>
                          <w:szCs w:val="24"/>
                        </w:rPr>
                        <w:t>g</w:t>
                      </w:r>
                      <w:r>
                        <w:rPr>
                          <w:rFonts w:ascii="Times New Roman" w:hAnsi="Times New Roman"/>
                          <w:sz w:val="24"/>
                          <w:szCs w:val="24"/>
                        </w:rPr>
                        <w:t xml:space="preserve"> vezető</w:t>
                      </w:r>
                    </w:p>
                    <w:p w14:paraId="2816F3D6" w14:textId="77777777" w:rsidR="009C54A0" w:rsidRPr="00D4456C" w:rsidRDefault="009C54A0" w:rsidP="00A1010B">
                      <w:pPr>
                        <w:jc w:val="center"/>
                        <w:rPr>
                          <w:sz w:val="24"/>
                          <w:szCs w:val="24"/>
                        </w:rPr>
                      </w:pPr>
                      <w:r w:rsidRPr="00A1010B">
                        <w:rPr>
                          <w:rFonts w:ascii="Times New Roman" w:hAnsi="Times New Roman"/>
                          <w:sz w:val="24"/>
                          <w:szCs w:val="24"/>
                        </w:rPr>
                        <w:t>Pedagógiai asszisztensek</w:t>
                      </w:r>
                    </w:p>
                    <w:p w14:paraId="139525C3" w14:textId="77777777" w:rsidR="009C54A0" w:rsidRPr="00B37E50" w:rsidRDefault="009C54A0" w:rsidP="00A1010B">
                      <w:pPr>
                        <w:jc w:val="center"/>
                        <w:rPr>
                          <w:rFonts w:ascii="Times New Roman" w:hAnsi="Times New Roman"/>
                          <w:sz w:val="24"/>
                          <w:szCs w:val="24"/>
                        </w:rPr>
                      </w:pPr>
                      <w:r w:rsidRPr="00B37E50">
                        <w:rPr>
                          <w:rFonts w:ascii="Times New Roman" w:hAnsi="Times New Roman"/>
                          <w:sz w:val="24"/>
                          <w:szCs w:val="24"/>
                        </w:rPr>
                        <w:t>Technikai dolgozók</w:t>
                      </w:r>
                    </w:p>
                  </w:txbxContent>
                </v:textbox>
              </v:rect>
            </w:pict>
          </mc:Fallback>
        </mc:AlternateContent>
      </w:r>
      <w:r w:rsidR="00576101">
        <w:rPr>
          <w:noProof/>
          <w:lang w:eastAsia="hu-HU"/>
        </w:rPr>
        <mc:AlternateContent>
          <mc:Choice Requires="wps">
            <w:drawing>
              <wp:anchor distT="0" distB="0" distL="114300" distR="114300" simplePos="0" relativeHeight="251651584" behindDoc="0" locked="0" layoutInCell="1" allowOverlap="1" wp14:anchorId="51A68B59" wp14:editId="7D3CBD67">
                <wp:simplePos x="0" y="0"/>
                <wp:positionH relativeFrom="column">
                  <wp:posOffset>3711575</wp:posOffset>
                </wp:positionH>
                <wp:positionV relativeFrom="paragraph">
                  <wp:posOffset>95885</wp:posOffset>
                </wp:positionV>
                <wp:extent cx="1954530" cy="2289810"/>
                <wp:effectExtent l="0" t="0" r="26670" b="15240"/>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2289810"/>
                        </a:xfrm>
                        <a:prstGeom prst="rect">
                          <a:avLst/>
                        </a:prstGeom>
                        <a:solidFill>
                          <a:srgbClr val="FFFFFF"/>
                        </a:solidFill>
                        <a:ln w="9525">
                          <a:solidFill>
                            <a:srgbClr val="000000"/>
                          </a:solidFill>
                          <a:miter lim="800000"/>
                          <a:headEnd/>
                          <a:tailEnd/>
                        </a:ln>
                      </wps:spPr>
                      <wps:txbx>
                        <w:txbxContent>
                          <w:p w14:paraId="4BAB184E" w14:textId="77777777" w:rsidR="009C54A0" w:rsidRDefault="009C54A0" w:rsidP="00A1010B">
                            <w:pPr>
                              <w:jc w:val="center"/>
                              <w:rPr>
                                <w:rFonts w:ascii="Times New Roman" w:hAnsi="Times New Roman"/>
                                <w:sz w:val="24"/>
                                <w:szCs w:val="24"/>
                              </w:rPr>
                            </w:pPr>
                            <w:r w:rsidRPr="00A1010B">
                              <w:rPr>
                                <w:rFonts w:ascii="Times New Roman" w:hAnsi="Times New Roman"/>
                                <w:sz w:val="24"/>
                                <w:szCs w:val="24"/>
                              </w:rPr>
                              <w:t xml:space="preserve">Felső tagozatos </w:t>
                            </w:r>
                            <w:r>
                              <w:rPr>
                                <w:rFonts w:ascii="Times New Roman" w:hAnsi="Times New Roman"/>
                                <w:sz w:val="24"/>
                                <w:szCs w:val="24"/>
                              </w:rPr>
                              <w:t>mkv.</w:t>
                            </w:r>
                          </w:p>
                          <w:p w14:paraId="7DD05115" w14:textId="77777777" w:rsidR="009C54A0" w:rsidRPr="00A1010B" w:rsidRDefault="009C54A0" w:rsidP="00A1010B">
                            <w:pPr>
                              <w:jc w:val="center"/>
                              <w:rPr>
                                <w:rFonts w:ascii="Times New Roman" w:hAnsi="Times New Roman"/>
                                <w:sz w:val="24"/>
                                <w:szCs w:val="24"/>
                              </w:rPr>
                            </w:pPr>
                          </w:p>
                          <w:p w14:paraId="3BC39049" w14:textId="77777777" w:rsidR="009C54A0" w:rsidRDefault="009C54A0" w:rsidP="00A1010B">
                            <w:pPr>
                              <w:jc w:val="center"/>
                              <w:rPr>
                                <w:rFonts w:ascii="Times New Roman" w:hAnsi="Times New Roman"/>
                                <w:sz w:val="24"/>
                                <w:szCs w:val="24"/>
                              </w:rPr>
                            </w:pPr>
                          </w:p>
                          <w:p w14:paraId="58830B86" w14:textId="77777777" w:rsidR="009C54A0" w:rsidRPr="001C1534" w:rsidRDefault="009C54A0" w:rsidP="00EC401F">
                            <w:pPr>
                              <w:rPr>
                                <w:rFonts w:ascii="Times New Roman" w:hAnsi="Times New Roman"/>
                                <w:sz w:val="24"/>
                                <w:szCs w:val="24"/>
                              </w:rPr>
                            </w:pPr>
                            <w:r>
                              <w:rPr>
                                <w:rFonts w:ascii="Times New Roman" w:hAnsi="Times New Roman"/>
                                <w:sz w:val="24"/>
                                <w:szCs w:val="24"/>
                              </w:rPr>
                              <w:t>munkaközösség tagjai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A68B59" id="Rectangle 38" o:spid="_x0000_s1033" style="position:absolute;left:0;text-align:left;margin-left:292.25pt;margin-top:7.55pt;width:153.9pt;height:18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">
                <v:textbox>
                  <w:txbxContent>
                    <w:p w14:paraId="4BAB184E" w14:textId="77777777" w:rsidR="009C54A0" w:rsidRDefault="009C54A0" w:rsidP="00A1010B">
                      <w:pPr>
                        <w:jc w:val="center"/>
                        <w:rPr>
                          <w:rFonts w:ascii="Times New Roman" w:hAnsi="Times New Roman"/>
                          <w:sz w:val="24"/>
                          <w:szCs w:val="24"/>
                        </w:rPr>
                      </w:pPr>
                      <w:r w:rsidRPr="00A1010B">
                        <w:rPr>
                          <w:rFonts w:ascii="Times New Roman" w:hAnsi="Times New Roman"/>
                          <w:sz w:val="24"/>
                          <w:szCs w:val="24"/>
                        </w:rPr>
                        <w:t xml:space="preserve">Felső tagozatos </w:t>
                      </w:r>
                      <w:r>
                        <w:rPr>
                          <w:rFonts w:ascii="Times New Roman" w:hAnsi="Times New Roman"/>
                          <w:sz w:val="24"/>
                          <w:szCs w:val="24"/>
                        </w:rPr>
                        <w:t>mkv.</w:t>
                      </w:r>
                    </w:p>
                    <w:p w14:paraId="7DD05115" w14:textId="77777777" w:rsidR="009C54A0" w:rsidRPr="00A1010B" w:rsidRDefault="009C54A0" w:rsidP="00A1010B">
                      <w:pPr>
                        <w:jc w:val="center"/>
                        <w:rPr>
                          <w:rFonts w:ascii="Times New Roman" w:hAnsi="Times New Roman"/>
                          <w:sz w:val="24"/>
                          <w:szCs w:val="24"/>
                        </w:rPr>
                      </w:pPr>
                    </w:p>
                    <w:p w14:paraId="3BC39049" w14:textId="77777777" w:rsidR="009C54A0" w:rsidRDefault="009C54A0" w:rsidP="00A1010B">
                      <w:pPr>
                        <w:jc w:val="center"/>
                        <w:rPr>
                          <w:rFonts w:ascii="Times New Roman" w:hAnsi="Times New Roman"/>
                          <w:sz w:val="24"/>
                          <w:szCs w:val="24"/>
                        </w:rPr>
                      </w:pPr>
                    </w:p>
                    <w:p w14:paraId="58830B86" w14:textId="77777777" w:rsidR="009C54A0" w:rsidRPr="001C1534" w:rsidRDefault="009C54A0" w:rsidP="00EC401F">
                      <w:pPr>
                        <w:rPr>
                          <w:rFonts w:ascii="Times New Roman" w:hAnsi="Times New Roman"/>
                          <w:sz w:val="24"/>
                          <w:szCs w:val="24"/>
                        </w:rPr>
                      </w:pPr>
                      <w:r>
                        <w:rPr>
                          <w:rFonts w:ascii="Times New Roman" w:hAnsi="Times New Roman"/>
                          <w:sz w:val="24"/>
                          <w:szCs w:val="24"/>
                        </w:rPr>
                        <w:t>munkaközösség tagjai</w:t>
                      </w:r>
                    </w:p>
                  </w:txbxContent>
                </v:textbox>
              </v:rect>
            </w:pict>
          </mc:Fallback>
        </mc:AlternateContent>
      </w:r>
      <w:r w:rsidR="00576101">
        <w:rPr>
          <w:noProof/>
          <w:lang w:eastAsia="hu-HU"/>
        </w:rPr>
        <mc:AlternateContent>
          <mc:Choice Requires="wps">
            <w:drawing>
              <wp:anchor distT="0" distB="0" distL="114300" distR="114300" simplePos="0" relativeHeight="251650560" behindDoc="0" locked="0" layoutInCell="1" allowOverlap="1" wp14:anchorId="1E3B2416" wp14:editId="229651D7">
                <wp:simplePos x="0" y="0"/>
                <wp:positionH relativeFrom="column">
                  <wp:posOffset>1793240</wp:posOffset>
                </wp:positionH>
                <wp:positionV relativeFrom="paragraph">
                  <wp:posOffset>69215</wp:posOffset>
                </wp:positionV>
                <wp:extent cx="1826260" cy="2316480"/>
                <wp:effectExtent l="0" t="0" r="21590" b="26670"/>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2316480"/>
                        </a:xfrm>
                        <a:prstGeom prst="rect">
                          <a:avLst/>
                        </a:prstGeom>
                        <a:solidFill>
                          <a:srgbClr val="FFFFFF"/>
                        </a:solidFill>
                        <a:ln w="9525">
                          <a:solidFill>
                            <a:srgbClr val="000000"/>
                          </a:solidFill>
                          <a:miter lim="800000"/>
                          <a:headEnd/>
                          <a:tailEnd/>
                        </a:ln>
                      </wps:spPr>
                      <wps:txbx>
                        <w:txbxContent>
                          <w:p w14:paraId="4B6844C2" w14:textId="77777777" w:rsidR="009C54A0" w:rsidRDefault="009C54A0" w:rsidP="00A1010B">
                            <w:pPr>
                              <w:jc w:val="center"/>
                              <w:rPr>
                                <w:rFonts w:ascii="Times New Roman" w:hAnsi="Times New Roman"/>
                                <w:sz w:val="24"/>
                                <w:szCs w:val="24"/>
                              </w:rPr>
                            </w:pPr>
                            <w:r w:rsidRPr="00A1010B">
                              <w:rPr>
                                <w:rFonts w:ascii="Times New Roman" w:hAnsi="Times New Roman"/>
                                <w:sz w:val="24"/>
                                <w:szCs w:val="24"/>
                              </w:rPr>
                              <w:t xml:space="preserve">Alsó tagozatos </w:t>
                            </w:r>
                            <w:r>
                              <w:rPr>
                                <w:rFonts w:ascii="Times New Roman" w:hAnsi="Times New Roman"/>
                                <w:sz w:val="24"/>
                                <w:szCs w:val="24"/>
                              </w:rPr>
                              <w:t>mkv.</w:t>
                            </w:r>
                          </w:p>
                          <w:p w14:paraId="7A22973F" w14:textId="77777777" w:rsidR="009C54A0" w:rsidRDefault="009C54A0" w:rsidP="00A1010B">
                            <w:pPr>
                              <w:jc w:val="center"/>
                              <w:rPr>
                                <w:rFonts w:ascii="Times New Roman" w:hAnsi="Times New Roman"/>
                                <w:sz w:val="24"/>
                                <w:szCs w:val="24"/>
                              </w:rPr>
                            </w:pPr>
                          </w:p>
                          <w:p w14:paraId="1C1144C0" w14:textId="77777777" w:rsidR="009C54A0" w:rsidRPr="00A1010B" w:rsidRDefault="009C54A0" w:rsidP="00A1010B">
                            <w:pPr>
                              <w:jc w:val="center"/>
                              <w:rPr>
                                <w:rFonts w:ascii="Times New Roman" w:hAnsi="Times New Roman"/>
                                <w:sz w:val="24"/>
                                <w:szCs w:val="24"/>
                              </w:rPr>
                            </w:pPr>
                          </w:p>
                          <w:p w14:paraId="5D872CC6" w14:textId="77777777" w:rsidR="009C54A0" w:rsidRPr="00A1010B" w:rsidRDefault="009C54A0" w:rsidP="000A4C9F">
                            <w:pPr>
                              <w:jc w:val="center"/>
                              <w:rPr>
                                <w:rFonts w:ascii="Times New Roman" w:hAnsi="Times New Roman"/>
                                <w:sz w:val="24"/>
                                <w:szCs w:val="24"/>
                              </w:rPr>
                            </w:pPr>
                            <w:r>
                              <w:rPr>
                                <w:rFonts w:ascii="Times New Roman" w:hAnsi="Times New Roman"/>
                                <w:sz w:val="24"/>
                                <w:szCs w:val="24"/>
                              </w:rPr>
                              <w:t>munkaközösség tagjai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B2416" id="Rectangle 37" o:spid="_x0000_s1034" style="position:absolute;left:0;text-align:left;margin-left:141.2pt;margin-top:5.45pt;width:143.8pt;height:18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">
                <v:textbox>
                  <w:txbxContent>
                    <w:p w14:paraId="4B6844C2" w14:textId="77777777" w:rsidR="009C54A0" w:rsidRDefault="009C54A0" w:rsidP="00A1010B">
                      <w:pPr>
                        <w:jc w:val="center"/>
                        <w:rPr>
                          <w:rFonts w:ascii="Times New Roman" w:hAnsi="Times New Roman"/>
                          <w:sz w:val="24"/>
                          <w:szCs w:val="24"/>
                        </w:rPr>
                      </w:pPr>
                      <w:r w:rsidRPr="00A1010B">
                        <w:rPr>
                          <w:rFonts w:ascii="Times New Roman" w:hAnsi="Times New Roman"/>
                          <w:sz w:val="24"/>
                          <w:szCs w:val="24"/>
                        </w:rPr>
                        <w:t xml:space="preserve">Alsó tagozatos </w:t>
                      </w:r>
                      <w:r>
                        <w:rPr>
                          <w:rFonts w:ascii="Times New Roman" w:hAnsi="Times New Roman"/>
                          <w:sz w:val="24"/>
                          <w:szCs w:val="24"/>
                        </w:rPr>
                        <w:t>mkv.</w:t>
                      </w:r>
                    </w:p>
                    <w:p w14:paraId="7A22973F" w14:textId="77777777" w:rsidR="009C54A0" w:rsidRDefault="009C54A0" w:rsidP="00A1010B">
                      <w:pPr>
                        <w:jc w:val="center"/>
                        <w:rPr>
                          <w:rFonts w:ascii="Times New Roman" w:hAnsi="Times New Roman"/>
                          <w:sz w:val="24"/>
                          <w:szCs w:val="24"/>
                        </w:rPr>
                      </w:pPr>
                    </w:p>
                    <w:p w14:paraId="1C1144C0" w14:textId="77777777" w:rsidR="009C54A0" w:rsidRPr="00A1010B" w:rsidRDefault="009C54A0" w:rsidP="00A1010B">
                      <w:pPr>
                        <w:jc w:val="center"/>
                        <w:rPr>
                          <w:rFonts w:ascii="Times New Roman" w:hAnsi="Times New Roman"/>
                          <w:sz w:val="24"/>
                          <w:szCs w:val="24"/>
                        </w:rPr>
                      </w:pPr>
                    </w:p>
                    <w:p w14:paraId="5D872CC6" w14:textId="77777777" w:rsidR="009C54A0" w:rsidRPr="00A1010B" w:rsidRDefault="009C54A0" w:rsidP="000A4C9F">
                      <w:pPr>
                        <w:jc w:val="center"/>
                        <w:rPr>
                          <w:rFonts w:ascii="Times New Roman" w:hAnsi="Times New Roman"/>
                          <w:sz w:val="24"/>
                          <w:szCs w:val="24"/>
                        </w:rPr>
                      </w:pPr>
                      <w:r>
                        <w:rPr>
                          <w:rFonts w:ascii="Times New Roman" w:hAnsi="Times New Roman"/>
                          <w:sz w:val="24"/>
                          <w:szCs w:val="24"/>
                        </w:rPr>
                        <w:t>munkaközösség tagjai</w:t>
                      </w:r>
                    </w:p>
                  </w:txbxContent>
                </v:textbox>
              </v:rect>
            </w:pict>
          </mc:Fallback>
        </mc:AlternateContent>
      </w:r>
      <w:r w:rsidR="00576101">
        <w:rPr>
          <w:noProof/>
          <w:lang w:eastAsia="hu-HU"/>
        </w:rPr>
        <mc:AlternateContent>
          <mc:Choice Requires="wps">
            <w:drawing>
              <wp:anchor distT="4294967293" distB="4294967293" distL="114300" distR="114300" simplePos="0" relativeHeight="251660800" behindDoc="0" locked="0" layoutInCell="1" allowOverlap="1" wp14:anchorId="56FC18F6" wp14:editId="205680E4">
                <wp:simplePos x="0" y="0"/>
                <wp:positionH relativeFrom="column">
                  <wp:posOffset>2414905</wp:posOffset>
                </wp:positionH>
                <wp:positionV relativeFrom="paragraph">
                  <wp:posOffset>31749</wp:posOffset>
                </wp:positionV>
                <wp:extent cx="1891030" cy="0"/>
                <wp:effectExtent l="0" t="0" r="33020" b="1905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52476" id="AutoShape 50" o:spid="_x0000_s1026" type="#_x0000_t32" style="position:absolute;margin-left:190.15pt;margin-top:2.5pt;width:148.9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0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"/>
            </w:pict>
          </mc:Fallback>
        </mc:AlternateContent>
      </w:r>
    </w:p>
    <w:p w14:paraId="216A5E22" w14:textId="77777777" w:rsidR="00CF2D5A" w:rsidRPr="00C0530A" w:rsidRDefault="00CF2D5A" w:rsidP="00A1010B">
      <w:pPr>
        <w:jc w:val="both"/>
        <w:rPr>
          <w:rFonts w:ascii="Times New Roman" w:hAnsi="Times New Roman"/>
          <w:sz w:val="24"/>
          <w:szCs w:val="24"/>
        </w:rPr>
      </w:pPr>
    </w:p>
    <w:p w14:paraId="08A9F713" w14:textId="77777777" w:rsidR="008B2CEE" w:rsidRPr="00C0530A" w:rsidRDefault="00576101" w:rsidP="00A1010B">
      <w:pPr>
        <w:jc w:val="both"/>
        <w:rPr>
          <w:rFonts w:ascii="Times New Roman" w:hAnsi="Times New Roman"/>
          <w:sz w:val="24"/>
          <w:szCs w:val="24"/>
        </w:rPr>
      </w:pPr>
      <w:r>
        <w:rPr>
          <w:noProof/>
          <w:lang w:eastAsia="hu-HU"/>
        </w:rPr>
        <mc:AlternateContent>
          <mc:Choice Requires="wps">
            <w:drawing>
              <wp:anchor distT="0" distB="0" distL="114300" distR="114300" simplePos="0" relativeHeight="251662848" behindDoc="0" locked="0" layoutInCell="1" allowOverlap="1" wp14:anchorId="319B7768" wp14:editId="34409CAF">
                <wp:simplePos x="0" y="0"/>
                <wp:positionH relativeFrom="column">
                  <wp:posOffset>-3758565</wp:posOffset>
                </wp:positionH>
                <wp:positionV relativeFrom="paragraph">
                  <wp:posOffset>114935</wp:posOffset>
                </wp:positionV>
                <wp:extent cx="1652270" cy="60960"/>
                <wp:effectExtent l="0" t="0" r="24130" b="152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60960"/>
                        </a:xfrm>
                        <a:prstGeom prst="rect">
                          <a:avLst/>
                        </a:prstGeom>
                        <a:solidFill>
                          <a:srgbClr val="FFFFFF"/>
                        </a:solidFill>
                        <a:ln w="9525">
                          <a:solidFill>
                            <a:srgbClr val="000000"/>
                          </a:solidFill>
                          <a:miter lim="800000"/>
                          <a:headEnd/>
                          <a:tailEnd/>
                        </a:ln>
                      </wps:spPr>
                      <wps:txbx>
                        <w:txbxContent>
                          <w:p w14:paraId="7A1A58E7" w14:textId="77777777" w:rsidR="009C54A0" w:rsidRPr="00A80BAE" w:rsidRDefault="009C54A0" w:rsidP="004E4E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B7768" id="Text Box 16" o:spid="_x0000_s1035" type="#_x0000_t202" style="position:absolute;left:0;text-align:left;margin-left:-295.95pt;margin-top:9.05pt;width:130.1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">
                <v:textbox>
                  <w:txbxContent>
                    <w:p w14:paraId="7A1A58E7" w14:textId="77777777" w:rsidR="009C54A0" w:rsidRPr="00A80BAE" w:rsidRDefault="009C54A0" w:rsidP="004E4E55"/>
                  </w:txbxContent>
                </v:textbox>
              </v:shape>
            </w:pict>
          </mc:Fallback>
        </mc:AlternateContent>
      </w:r>
    </w:p>
    <w:p w14:paraId="7B785AA2" w14:textId="77777777" w:rsidR="008B2CEE" w:rsidRPr="00C0530A" w:rsidRDefault="008B2CEE" w:rsidP="00A1010B">
      <w:pPr>
        <w:jc w:val="both"/>
        <w:rPr>
          <w:rFonts w:ascii="Times New Roman" w:hAnsi="Times New Roman"/>
          <w:sz w:val="24"/>
          <w:szCs w:val="24"/>
        </w:rPr>
      </w:pPr>
    </w:p>
    <w:p w14:paraId="5339E4AC" w14:textId="77777777" w:rsidR="008B2CEE" w:rsidRPr="00C0530A" w:rsidRDefault="008B2CEE" w:rsidP="00A1010B">
      <w:pPr>
        <w:jc w:val="both"/>
        <w:rPr>
          <w:rFonts w:ascii="Times New Roman" w:hAnsi="Times New Roman"/>
          <w:sz w:val="24"/>
          <w:szCs w:val="24"/>
        </w:rPr>
      </w:pPr>
    </w:p>
    <w:p w14:paraId="6F068302" w14:textId="77777777" w:rsidR="008B2CEE" w:rsidRPr="00C0530A" w:rsidRDefault="008B2CEE" w:rsidP="001E3AAF">
      <w:pPr>
        <w:jc w:val="both"/>
        <w:rPr>
          <w:rFonts w:ascii="Times New Roman" w:hAnsi="Times New Roman"/>
          <w:b/>
          <w:sz w:val="24"/>
          <w:szCs w:val="24"/>
        </w:rPr>
      </w:pPr>
    </w:p>
    <w:p w14:paraId="67DCCC79" w14:textId="77777777" w:rsidR="008B2CEE" w:rsidRPr="00C0530A" w:rsidRDefault="008B2CEE" w:rsidP="001E3AAF">
      <w:pPr>
        <w:jc w:val="both"/>
        <w:rPr>
          <w:rFonts w:ascii="Times New Roman" w:hAnsi="Times New Roman"/>
          <w:sz w:val="24"/>
          <w:szCs w:val="24"/>
        </w:rPr>
      </w:pPr>
    </w:p>
    <w:p w14:paraId="1C9D3BC4" w14:textId="77777777" w:rsidR="008B2CEE" w:rsidRPr="00C0530A" w:rsidRDefault="008B2CEE" w:rsidP="001E3AAF">
      <w:pPr>
        <w:jc w:val="both"/>
        <w:rPr>
          <w:rFonts w:ascii="Times New Roman" w:hAnsi="Times New Roman"/>
          <w:sz w:val="24"/>
          <w:szCs w:val="24"/>
        </w:rPr>
      </w:pPr>
    </w:p>
    <w:p w14:paraId="570A80B4" w14:textId="77777777" w:rsidR="008B2CEE" w:rsidRPr="00C0530A" w:rsidRDefault="008B2CEE" w:rsidP="001E3AAF">
      <w:pPr>
        <w:jc w:val="both"/>
        <w:rPr>
          <w:rFonts w:ascii="Times New Roman" w:hAnsi="Times New Roman"/>
          <w:sz w:val="24"/>
          <w:szCs w:val="24"/>
        </w:rPr>
      </w:pPr>
    </w:p>
    <w:p w14:paraId="48F86390" w14:textId="77777777" w:rsidR="008B2CEE" w:rsidRPr="00C0530A" w:rsidRDefault="008B2CEE" w:rsidP="001E3AAF">
      <w:pPr>
        <w:jc w:val="both"/>
        <w:rPr>
          <w:rFonts w:ascii="Times New Roman" w:hAnsi="Times New Roman"/>
          <w:sz w:val="24"/>
          <w:szCs w:val="24"/>
        </w:rPr>
      </w:pPr>
    </w:p>
    <w:p w14:paraId="7C1073E9" w14:textId="77777777" w:rsidR="008B2CEE" w:rsidRPr="00C0530A" w:rsidRDefault="008B2CEE" w:rsidP="001E3AAF">
      <w:pPr>
        <w:jc w:val="both"/>
        <w:rPr>
          <w:rFonts w:ascii="Times New Roman" w:hAnsi="Times New Roman"/>
          <w:sz w:val="24"/>
          <w:szCs w:val="24"/>
        </w:rPr>
      </w:pPr>
    </w:p>
    <w:p w14:paraId="1E3BA15D" w14:textId="77777777" w:rsidR="008B2CEE" w:rsidRPr="00C0530A" w:rsidRDefault="008B2CEE" w:rsidP="001E3AAF">
      <w:pPr>
        <w:jc w:val="both"/>
        <w:rPr>
          <w:rFonts w:ascii="Times New Roman" w:hAnsi="Times New Roman"/>
          <w:sz w:val="24"/>
          <w:szCs w:val="24"/>
        </w:rPr>
      </w:pPr>
    </w:p>
    <w:p w14:paraId="2457CAA0" w14:textId="77777777" w:rsidR="00D40154" w:rsidRPr="00C0530A" w:rsidRDefault="00D40154" w:rsidP="001E3AAF">
      <w:pPr>
        <w:jc w:val="both"/>
        <w:rPr>
          <w:rFonts w:ascii="Times New Roman" w:hAnsi="Times New Roman"/>
          <w:sz w:val="24"/>
          <w:szCs w:val="24"/>
        </w:rPr>
      </w:pPr>
    </w:p>
    <w:p w14:paraId="570522C8" w14:textId="77777777" w:rsidR="008B2CEE" w:rsidRPr="00C0530A" w:rsidRDefault="008B2CEE" w:rsidP="001E3AAF">
      <w:pPr>
        <w:jc w:val="both"/>
        <w:rPr>
          <w:rFonts w:ascii="Times New Roman" w:hAnsi="Times New Roman"/>
          <w:sz w:val="24"/>
          <w:szCs w:val="24"/>
        </w:rPr>
      </w:pPr>
    </w:p>
    <w:p w14:paraId="7B143782" w14:textId="6F45F755" w:rsidR="008B2CEE" w:rsidRDefault="008C42A9" w:rsidP="008C42A9">
      <w:pPr>
        <w:pStyle w:val="Cmsor2"/>
      </w:pPr>
      <w:bookmarkStart w:id="11" w:name="_Toc57021088"/>
      <w:bookmarkStart w:id="12" w:name="_Toc175307450"/>
      <w:r>
        <w:t xml:space="preserve">I./6. </w:t>
      </w:r>
      <w:r w:rsidR="008B2CEE" w:rsidRPr="00A80BAE">
        <w:t>Az intézmény gazdálkodásának jellemzői</w:t>
      </w:r>
      <w:bookmarkEnd w:id="11"/>
      <w:bookmarkEnd w:id="12"/>
    </w:p>
    <w:p w14:paraId="51A262CC" w14:textId="77777777" w:rsidR="00634C99" w:rsidRPr="00634C99" w:rsidRDefault="00634C99" w:rsidP="0004732E">
      <w:pPr>
        <w:rPr>
          <w:lang w:eastAsia="hu-HU"/>
        </w:rPr>
      </w:pPr>
    </w:p>
    <w:p w14:paraId="5DB50D97" w14:textId="14B4E699" w:rsidR="008B2CEE" w:rsidRPr="006D483B" w:rsidRDefault="008C42A9" w:rsidP="0004732E">
      <w:pPr>
        <w:pStyle w:val="Cmsor3"/>
        <w:spacing w:after="240" w:line="276" w:lineRule="auto"/>
        <w:rPr>
          <w:rFonts w:ascii="Times New Roman" w:hAnsi="Times New Roman" w:cs="Times New Roman"/>
          <w:color w:val="auto"/>
          <w:sz w:val="24"/>
          <w:szCs w:val="24"/>
        </w:rPr>
      </w:pPr>
      <w:bookmarkStart w:id="13" w:name="_Toc175307451"/>
      <w:r w:rsidRPr="006D483B">
        <w:rPr>
          <w:rFonts w:ascii="Times New Roman" w:hAnsi="Times New Roman" w:cs="Times New Roman"/>
          <w:color w:val="auto"/>
          <w:sz w:val="24"/>
          <w:szCs w:val="24"/>
        </w:rPr>
        <w:t xml:space="preserve">I./6.1. </w:t>
      </w:r>
      <w:r w:rsidR="008B2CEE" w:rsidRPr="006D483B">
        <w:rPr>
          <w:rFonts w:ascii="Times New Roman" w:hAnsi="Times New Roman" w:cs="Times New Roman"/>
          <w:color w:val="auto"/>
          <w:sz w:val="24"/>
          <w:szCs w:val="24"/>
        </w:rPr>
        <w:t>Az intézménygazdálkodással kapcsolatos jogköre</w:t>
      </w:r>
      <w:bookmarkEnd w:id="13"/>
    </w:p>
    <w:p w14:paraId="05D73FC3" w14:textId="77777777" w:rsidR="008B2CEE" w:rsidRDefault="008B2CEE" w:rsidP="0004732E">
      <w:pPr>
        <w:ind w:left="426"/>
        <w:jc w:val="both"/>
        <w:rPr>
          <w:rFonts w:ascii="Times New Roman" w:hAnsi="Times New Roman"/>
          <w:sz w:val="24"/>
          <w:szCs w:val="24"/>
        </w:rPr>
      </w:pPr>
      <w:r w:rsidRPr="00C0530A">
        <w:rPr>
          <w:rFonts w:ascii="Times New Roman" w:hAnsi="Times New Roman"/>
          <w:sz w:val="24"/>
          <w:szCs w:val="24"/>
        </w:rPr>
        <w:t xml:space="preserve">Az intézmény fenntartója a </w:t>
      </w:r>
      <w:r w:rsidR="000A4C9F">
        <w:rPr>
          <w:rFonts w:ascii="Times New Roman" w:hAnsi="Times New Roman"/>
          <w:sz w:val="24"/>
          <w:szCs w:val="24"/>
        </w:rPr>
        <w:t>Kecskeméti Tankerületi</w:t>
      </w:r>
      <w:r w:rsidRPr="00C0530A">
        <w:rPr>
          <w:rFonts w:ascii="Times New Roman" w:hAnsi="Times New Roman"/>
          <w:sz w:val="24"/>
          <w:szCs w:val="24"/>
        </w:rPr>
        <w:t xml:space="preserve"> Központ, amely egyben a működtetést is biztosítja egy központilag megállapított eljárásrend alapján. Az intézmény önálló </w:t>
      </w:r>
      <w:r w:rsidR="00634C99" w:rsidRPr="00C0530A">
        <w:rPr>
          <w:rFonts w:ascii="Times New Roman" w:hAnsi="Times New Roman"/>
          <w:sz w:val="24"/>
          <w:szCs w:val="24"/>
        </w:rPr>
        <w:t>költségvetéssel rendelkezik</w:t>
      </w:r>
      <w:r w:rsidRPr="00C0530A">
        <w:rPr>
          <w:rFonts w:ascii="Times New Roman" w:hAnsi="Times New Roman"/>
          <w:sz w:val="24"/>
          <w:szCs w:val="24"/>
        </w:rPr>
        <w:t>, öná</w:t>
      </w:r>
      <w:r w:rsidR="00645D1D">
        <w:rPr>
          <w:rFonts w:ascii="Times New Roman" w:hAnsi="Times New Roman"/>
          <w:sz w:val="24"/>
          <w:szCs w:val="24"/>
        </w:rPr>
        <w:t xml:space="preserve">lló gazdálkodást folytat. </w:t>
      </w:r>
    </w:p>
    <w:p w14:paraId="2DB5D084" w14:textId="77777777" w:rsidR="00634C99" w:rsidRPr="00C0530A" w:rsidRDefault="00634C99" w:rsidP="0004732E">
      <w:pPr>
        <w:ind w:left="426"/>
        <w:jc w:val="both"/>
        <w:rPr>
          <w:rFonts w:ascii="Times New Roman" w:hAnsi="Times New Roman"/>
          <w:sz w:val="24"/>
          <w:szCs w:val="24"/>
        </w:rPr>
      </w:pPr>
    </w:p>
    <w:p w14:paraId="1A78BEBA" w14:textId="24DB9111" w:rsidR="008B2CEE" w:rsidRPr="006D483B" w:rsidRDefault="008C42A9" w:rsidP="0004732E">
      <w:pPr>
        <w:pStyle w:val="Cmsor3"/>
        <w:spacing w:after="240" w:line="276" w:lineRule="auto"/>
        <w:rPr>
          <w:rFonts w:ascii="Times New Roman" w:hAnsi="Times New Roman" w:cs="Times New Roman"/>
          <w:color w:val="auto"/>
          <w:sz w:val="24"/>
          <w:szCs w:val="24"/>
        </w:rPr>
      </w:pPr>
      <w:bookmarkStart w:id="14" w:name="_Toc175307452"/>
      <w:r w:rsidRPr="006D483B">
        <w:rPr>
          <w:rFonts w:ascii="Times New Roman" w:hAnsi="Times New Roman" w:cs="Times New Roman"/>
          <w:color w:val="auto"/>
          <w:sz w:val="24"/>
          <w:szCs w:val="24"/>
        </w:rPr>
        <w:t xml:space="preserve">I./6.2. </w:t>
      </w:r>
      <w:r w:rsidR="008B2CEE" w:rsidRPr="006D483B">
        <w:rPr>
          <w:rFonts w:ascii="Times New Roman" w:hAnsi="Times New Roman" w:cs="Times New Roman"/>
          <w:color w:val="auto"/>
          <w:sz w:val="24"/>
          <w:szCs w:val="24"/>
        </w:rPr>
        <w:t>Az intézmény gazdálkodási feladatainak ellátása</w:t>
      </w:r>
      <w:bookmarkEnd w:id="14"/>
    </w:p>
    <w:p w14:paraId="2539936E" w14:textId="77777777" w:rsidR="008B2CEE" w:rsidRPr="00C0530A" w:rsidRDefault="008B2CEE" w:rsidP="0004732E">
      <w:pPr>
        <w:ind w:left="360"/>
        <w:jc w:val="both"/>
        <w:rPr>
          <w:rFonts w:ascii="Times New Roman" w:hAnsi="Times New Roman"/>
          <w:sz w:val="24"/>
          <w:szCs w:val="24"/>
        </w:rPr>
      </w:pPr>
      <w:r w:rsidRPr="00C0530A">
        <w:rPr>
          <w:rFonts w:ascii="Times New Roman" w:hAnsi="Times New Roman"/>
          <w:sz w:val="24"/>
          <w:szCs w:val="24"/>
        </w:rPr>
        <w:t>Az inté</w:t>
      </w:r>
      <w:r w:rsidR="000A4C9F">
        <w:rPr>
          <w:rFonts w:ascii="Times New Roman" w:hAnsi="Times New Roman"/>
          <w:sz w:val="24"/>
          <w:szCs w:val="24"/>
        </w:rPr>
        <w:t xml:space="preserve">zmény gazdálkodási feladatait a </w:t>
      </w:r>
      <w:r w:rsidRPr="00C0530A">
        <w:rPr>
          <w:rFonts w:ascii="Times New Roman" w:hAnsi="Times New Roman"/>
          <w:sz w:val="24"/>
          <w:szCs w:val="24"/>
        </w:rPr>
        <w:t>K</w:t>
      </w:r>
      <w:r w:rsidR="00645D1D">
        <w:rPr>
          <w:rFonts w:ascii="Times New Roman" w:hAnsi="Times New Roman"/>
          <w:sz w:val="24"/>
          <w:szCs w:val="24"/>
        </w:rPr>
        <w:t>ecskemét</w:t>
      </w:r>
      <w:r w:rsidRPr="00C0530A">
        <w:rPr>
          <w:rFonts w:ascii="Times New Roman" w:hAnsi="Times New Roman"/>
          <w:sz w:val="24"/>
          <w:szCs w:val="24"/>
        </w:rPr>
        <w:t>i Tankerületi irodája látja el központilag meghatározott eljárásrendben megfogalmazottak szerint, igénybejelentés alapján.</w:t>
      </w:r>
    </w:p>
    <w:p w14:paraId="2CD99CBB" w14:textId="77777777" w:rsidR="008B2CEE" w:rsidRPr="00C0530A" w:rsidRDefault="008B2CEE" w:rsidP="0004732E">
      <w:pPr>
        <w:rPr>
          <w:rFonts w:ascii="Times New Roman" w:hAnsi="Times New Roman"/>
          <w:sz w:val="24"/>
          <w:szCs w:val="24"/>
        </w:rPr>
      </w:pPr>
    </w:p>
    <w:p w14:paraId="153DC4A1" w14:textId="77777777" w:rsidR="008C42A9" w:rsidRDefault="008C42A9" w:rsidP="0004732E">
      <w:pPr>
        <w:rPr>
          <w:rFonts w:ascii="Times New Roman" w:eastAsia="Times New Roman" w:hAnsi="Times New Roman"/>
          <w:b/>
          <w:bCs/>
          <w:caps/>
          <w:sz w:val="28"/>
          <w:szCs w:val="28"/>
        </w:rPr>
      </w:pPr>
      <w:bookmarkStart w:id="15" w:name="_Toc57021089"/>
      <w:r>
        <w:rPr>
          <w:rFonts w:ascii="Times New Roman" w:hAnsi="Times New Roman"/>
          <w:caps/>
        </w:rPr>
        <w:br w:type="page"/>
      </w:r>
    </w:p>
    <w:p w14:paraId="335E8D7F" w14:textId="54EE3E3A" w:rsidR="008B2CEE" w:rsidRPr="00A80BAE" w:rsidRDefault="008B2CEE">
      <w:pPr>
        <w:pStyle w:val="Cmsor1"/>
        <w:numPr>
          <w:ilvl w:val="0"/>
          <w:numId w:val="33"/>
        </w:numPr>
        <w:jc w:val="center"/>
        <w:rPr>
          <w:rFonts w:ascii="Times New Roman" w:hAnsi="Times New Roman"/>
          <w:caps/>
          <w:color w:val="auto"/>
        </w:rPr>
      </w:pPr>
      <w:bookmarkStart w:id="16" w:name="_Toc175307453"/>
      <w:r w:rsidRPr="00A80BAE">
        <w:rPr>
          <w:rFonts w:ascii="Times New Roman" w:hAnsi="Times New Roman"/>
          <w:caps/>
          <w:color w:val="auto"/>
        </w:rPr>
        <w:lastRenderedPageBreak/>
        <w:t>Az intézmény működési rendje</w:t>
      </w:r>
      <w:bookmarkEnd w:id="15"/>
      <w:bookmarkEnd w:id="16"/>
    </w:p>
    <w:p w14:paraId="4D6719A0" w14:textId="77777777" w:rsidR="008B2CEE" w:rsidRPr="00C0530A" w:rsidRDefault="008B2CEE" w:rsidP="0004732E">
      <w:pPr>
        <w:jc w:val="center"/>
        <w:rPr>
          <w:rFonts w:ascii="Times New Roman" w:hAnsi="Times New Roman"/>
          <w:b/>
          <w:sz w:val="28"/>
          <w:szCs w:val="28"/>
        </w:rPr>
      </w:pPr>
    </w:p>
    <w:p w14:paraId="074EFCD3" w14:textId="0DACBD30" w:rsidR="008B2CEE" w:rsidRPr="00A80BAE" w:rsidRDefault="008C42A9" w:rsidP="0004732E">
      <w:pPr>
        <w:pStyle w:val="Cmsor2"/>
        <w:spacing w:line="276" w:lineRule="auto"/>
      </w:pPr>
      <w:bookmarkStart w:id="17" w:name="_Toc57021090"/>
      <w:bookmarkStart w:id="18" w:name="_Toc175307454"/>
      <w:r>
        <w:t xml:space="preserve">II./1. </w:t>
      </w:r>
      <w:r w:rsidR="008B2CEE" w:rsidRPr="00A80BAE">
        <w:t>Az intézmény működését megalapozó alapvető közszolgálati feladatok</w:t>
      </w:r>
      <w:bookmarkEnd w:id="17"/>
      <w:bookmarkEnd w:id="18"/>
    </w:p>
    <w:p w14:paraId="7C45DB21" w14:textId="77777777" w:rsidR="008B2CEE" w:rsidRPr="00C0530A" w:rsidRDefault="008B2CEE" w:rsidP="0004732E">
      <w:pPr>
        <w:jc w:val="both"/>
        <w:rPr>
          <w:rFonts w:ascii="Times New Roman" w:hAnsi="Times New Roman"/>
          <w:sz w:val="24"/>
          <w:szCs w:val="24"/>
        </w:rPr>
      </w:pPr>
    </w:p>
    <w:p w14:paraId="1EF46ED6" w14:textId="77777777" w:rsidR="008B2CEE" w:rsidRPr="00C0530A" w:rsidRDefault="008B2CEE" w:rsidP="0004732E">
      <w:pPr>
        <w:jc w:val="both"/>
        <w:rPr>
          <w:rFonts w:ascii="Times New Roman" w:hAnsi="Times New Roman"/>
          <w:sz w:val="24"/>
          <w:szCs w:val="24"/>
        </w:rPr>
      </w:pPr>
      <w:r w:rsidRPr="00C0530A">
        <w:rPr>
          <w:rFonts w:ascii="Times New Roman" w:hAnsi="Times New Roman"/>
          <w:sz w:val="24"/>
          <w:szCs w:val="24"/>
        </w:rPr>
        <w:t>Az intézmény működését meghatározó alapvető közszolgálati feladat az általános iskolai nevelés-oktatás,</w:t>
      </w:r>
      <w:r w:rsidR="00A4113A">
        <w:rPr>
          <w:rFonts w:ascii="Times New Roman" w:hAnsi="Times New Roman"/>
          <w:sz w:val="24"/>
          <w:szCs w:val="24"/>
        </w:rPr>
        <w:t>óvodai nevelés</w:t>
      </w:r>
      <w:r w:rsidR="00D570DF">
        <w:rPr>
          <w:rFonts w:ascii="Times New Roman" w:hAnsi="Times New Roman"/>
          <w:sz w:val="24"/>
          <w:szCs w:val="24"/>
        </w:rPr>
        <w:t>,</w:t>
      </w:r>
      <w:r w:rsidRPr="00C0530A">
        <w:rPr>
          <w:rFonts w:ascii="Times New Roman" w:hAnsi="Times New Roman"/>
          <w:sz w:val="24"/>
          <w:szCs w:val="24"/>
        </w:rPr>
        <w:t xml:space="preserve"> amelynek jogszabályokban előírt teljesítését a pedagógiai program határozza meg.</w:t>
      </w:r>
    </w:p>
    <w:p w14:paraId="224CC64F" w14:textId="77777777" w:rsidR="008B2CEE" w:rsidRPr="00C0530A" w:rsidRDefault="008B2CEE" w:rsidP="0004732E">
      <w:pPr>
        <w:jc w:val="both"/>
        <w:rPr>
          <w:rFonts w:ascii="Times New Roman" w:hAnsi="Times New Roman"/>
          <w:sz w:val="24"/>
          <w:szCs w:val="24"/>
        </w:rPr>
      </w:pPr>
      <w:r w:rsidRPr="00C0530A">
        <w:rPr>
          <w:rFonts w:ascii="Times New Roman" w:hAnsi="Times New Roman"/>
          <w:sz w:val="24"/>
          <w:szCs w:val="24"/>
        </w:rPr>
        <w:t>A nevelés-oktatás folyamatának helys</w:t>
      </w:r>
      <w:r w:rsidR="00645D1D">
        <w:rPr>
          <w:rFonts w:ascii="Times New Roman" w:hAnsi="Times New Roman"/>
          <w:sz w:val="24"/>
          <w:szCs w:val="24"/>
        </w:rPr>
        <w:t xml:space="preserve">zíne Kiskunmajsa, Csontos K. u. 1-3.sz. </w:t>
      </w:r>
      <w:r w:rsidRPr="00C0530A">
        <w:rPr>
          <w:rFonts w:ascii="Times New Roman" w:hAnsi="Times New Roman"/>
          <w:sz w:val="24"/>
          <w:szCs w:val="24"/>
        </w:rPr>
        <w:t xml:space="preserve"> ezek helyiségei, a bennük lévő berendezési tárgyak és felszerelési eszközök, melyeknek igénybevételi rendjét az SZMSZ szabályozza.</w:t>
      </w:r>
    </w:p>
    <w:p w14:paraId="766091DF" w14:textId="77777777" w:rsidR="008B2CEE" w:rsidRPr="00C0530A" w:rsidRDefault="008B2CEE" w:rsidP="0004732E">
      <w:pPr>
        <w:jc w:val="both"/>
        <w:rPr>
          <w:rFonts w:ascii="Times New Roman" w:hAnsi="Times New Roman"/>
          <w:sz w:val="24"/>
          <w:szCs w:val="24"/>
        </w:rPr>
      </w:pPr>
    </w:p>
    <w:p w14:paraId="71C91BA8" w14:textId="2C424270" w:rsidR="008B2CEE" w:rsidRPr="00A80BAE" w:rsidRDefault="001557E0" w:rsidP="0004732E">
      <w:pPr>
        <w:pStyle w:val="Cmsor2"/>
        <w:spacing w:line="276" w:lineRule="auto"/>
      </w:pPr>
      <w:bookmarkStart w:id="19" w:name="_Toc57021091"/>
      <w:bookmarkStart w:id="20" w:name="_Toc175307455"/>
      <w:r>
        <w:t xml:space="preserve">II./2. </w:t>
      </w:r>
      <w:r w:rsidR="008B2CEE" w:rsidRPr="00A80BAE">
        <w:t>Az intézmény nyitvatartása, feltétele, módja</w:t>
      </w:r>
      <w:bookmarkEnd w:id="19"/>
      <w:bookmarkEnd w:id="20"/>
    </w:p>
    <w:p w14:paraId="4B3701C7" w14:textId="77777777" w:rsidR="008B2CEE" w:rsidRPr="00A80BAE" w:rsidRDefault="008B2CEE" w:rsidP="0004732E">
      <w:pPr>
        <w:spacing w:before="240" w:after="120"/>
        <w:ind w:left="142"/>
        <w:jc w:val="both"/>
        <w:rPr>
          <w:rFonts w:ascii="Times New Roman" w:hAnsi="Times New Roman"/>
          <w:sz w:val="24"/>
          <w:szCs w:val="24"/>
          <w:u w:val="single"/>
        </w:rPr>
      </w:pPr>
      <w:r w:rsidRPr="00A80BAE">
        <w:rPr>
          <w:rFonts w:ascii="Times New Roman" w:hAnsi="Times New Roman"/>
          <w:sz w:val="24"/>
          <w:szCs w:val="24"/>
          <w:u w:val="single"/>
        </w:rPr>
        <w:t>Egységes</w:t>
      </w:r>
      <w:r w:rsidR="00645D1D">
        <w:rPr>
          <w:rFonts w:ascii="Times New Roman" w:hAnsi="Times New Roman"/>
          <w:sz w:val="24"/>
          <w:szCs w:val="24"/>
          <w:u w:val="single"/>
        </w:rPr>
        <w:t xml:space="preserve"> gyógypedagógiai módszertani </w:t>
      </w:r>
      <w:r w:rsidRPr="00A80BAE">
        <w:rPr>
          <w:rFonts w:ascii="Times New Roman" w:hAnsi="Times New Roman"/>
          <w:sz w:val="24"/>
          <w:szCs w:val="24"/>
          <w:u w:val="single"/>
        </w:rPr>
        <w:t>intézmény:</w:t>
      </w:r>
    </w:p>
    <w:p w14:paraId="184C11FA" w14:textId="77777777" w:rsidR="00A4113A" w:rsidRDefault="005040AB" w:rsidP="0004732E">
      <w:pPr>
        <w:spacing w:after="240"/>
        <w:ind w:left="142"/>
        <w:jc w:val="both"/>
        <w:rPr>
          <w:rFonts w:ascii="Times New Roman" w:hAnsi="Times New Roman"/>
          <w:sz w:val="24"/>
          <w:szCs w:val="24"/>
        </w:rPr>
      </w:pPr>
      <w:r w:rsidRPr="00A80BAE">
        <w:rPr>
          <w:rFonts w:ascii="Times New Roman" w:hAnsi="Times New Roman"/>
          <w:sz w:val="24"/>
          <w:szCs w:val="24"/>
        </w:rPr>
        <w:t>Az iskola</w:t>
      </w:r>
      <w:r w:rsidR="008B2CEE" w:rsidRPr="00A80BAE">
        <w:rPr>
          <w:rFonts w:ascii="Times New Roman" w:hAnsi="Times New Roman"/>
          <w:sz w:val="24"/>
          <w:szCs w:val="24"/>
        </w:rPr>
        <w:t xml:space="preserve"> épülete szorgalmi időben 6-18 óráig van nyitva. Az intézményben a tanulók felügyelete </w:t>
      </w:r>
      <w:r w:rsidR="008B2CEE" w:rsidRPr="00E17EC4">
        <w:rPr>
          <w:rFonts w:ascii="Times New Roman" w:hAnsi="Times New Roman"/>
          <w:b/>
          <w:color w:val="000000" w:themeColor="text1"/>
          <w:sz w:val="24"/>
          <w:szCs w:val="24"/>
        </w:rPr>
        <w:t>7</w:t>
      </w:r>
      <w:r w:rsidR="00196820" w:rsidRPr="00E17EC4">
        <w:rPr>
          <w:rFonts w:ascii="Times New Roman" w:hAnsi="Times New Roman"/>
          <w:b/>
          <w:color w:val="000000" w:themeColor="text1"/>
          <w:sz w:val="24"/>
          <w:szCs w:val="24"/>
          <w:vertAlign w:val="superscript"/>
        </w:rPr>
        <w:t>00</w:t>
      </w:r>
      <w:r w:rsidR="008B2CEE" w:rsidRPr="00E17EC4">
        <w:rPr>
          <w:rFonts w:ascii="Times New Roman" w:hAnsi="Times New Roman"/>
          <w:b/>
          <w:color w:val="000000" w:themeColor="text1"/>
          <w:sz w:val="24"/>
          <w:szCs w:val="24"/>
        </w:rPr>
        <w:t>-</w:t>
      </w:r>
      <w:r w:rsidR="00E17EC4" w:rsidRPr="00E17EC4">
        <w:rPr>
          <w:rFonts w:ascii="Times New Roman" w:hAnsi="Times New Roman"/>
          <w:b/>
          <w:color w:val="000000" w:themeColor="text1"/>
          <w:sz w:val="24"/>
          <w:szCs w:val="24"/>
        </w:rPr>
        <w:t>18</w:t>
      </w:r>
      <w:r w:rsidR="00E17EC4" w:rsidRPr="00E17EC4">
        <w:rPr>
          <w:rFonts w:ascii="Times New Roman" w:hAnsi="Times New Roman"/>
          <w:b/>
          <w:color w:val="000000" w:themeColor="text1"/>
          <w:sz w:val="24"/>
          <w:szCs w:val="24"/>
          <w:vertAlign w:val="superscript"/>
        </w:rPr>
        <w:t>00</w:t>
      </w:r>
      <w:r w:rsidR="008B2CEE" w:rsidRPr="00E17EC4">
        <w:rPr>
          <w:rFonts w:ascii="Times New Roman" w:hAnsi="Times New Roman"/>
          <w:b/>
          <w:sz w:val="24"/>
          <w:szCs w:val="24"/>
        </w:rPr>
        <w:t>-</w:t>
      </w:r>
      <w:r w:rsidR="008B2CEE" w:rsidRPr="00A80BAE">
        <w:rPr>
          <w:rFonts w:ascii="Times New Roman" w:hAnsi="Times New Roman"/>
          <w:sz w:val="24"/>
          <w:szCs w:val="24"/>
        </w:rPr>
        <w:t>ig biztosított</w:t>
      </w:r>
      <w:r w:rsidR="00A4113A">
        <w:rPr>
          <w:rFonts w:ascii="Times New Roman" w:hAnsi="Times New Roman"/>
          <w:sz w:val="24"/>
          <w:szCs w:val="24"/>
        </w:rPr>
        <w:t>.</w:t>
      </w:r>
    </w:p>
    <w:p w14:paraId="395A5FC4" w14:textId="77777777" w:rsidR="008B2CEE" w:rsidRPr="00C0530A" w:rsidRDefault="008B2CEE" w:rsidP="0004732E">
      <w:pPr>
        <w:spacing w:after="240"/>
        <w:ind w:left="142"/>
        <w:jc w:val="both"/>
        <w:rPr>
          <w:rFonts w:ascii="Times New Roman" w:hAnsi="Times New Roman"/>
          <w:b/>
          <w:sz w:val="24"/>
          <w:szCs w:val="24"/>
        </w:rPr>
      </w:pPr>
      <w:r w:rsidRPr="00C0530A">
        <w:rPr>
          <w:rFonts w:ascii="Times New Roman" w:hAnsi="Times New Roman"/>
          <w:b/>
          <w:sz w:val="24"/>
          <w:szCs w:val="24"/>
        </w:rPr>
        <w:t>A tanítási órák, óraközi szünetek rendje, időtartama</w:t>
      </w:r>
    </w:p>
    <w:p w14:paraId="5B18A1AB" w14:textId="77777777" w:rsidR="008B2CEE" w:rsidRPr="00A80BAE" w:rsidRDefault="00E17EC4" w:rsidP="0004732E">
      <w:pPr>
        <w:spacing w:before="240" w:after="120"/>
        <w:jc w:val="both"/>
        <w:rPr>
          <w:rFonts w:ascii="Times New Roman" w:hAnsi="Times New Roman"/>
          <w:sz w:val="24"/>
          <w:szCs w:val="24"/>
          <w:u w:val="single"/>
        </w:rPr>
      </w:pPr>
      <w:r w:rsidRPr="00A80BAE">
        <w:rPr>
          <w:rFonts w:ascii="Times New Roman" w:hAnsi="Times New Roman"/>
          <w:sz w:val="24"/>
          <w:szCs w:val="24"/>
          <w:u w:val="single"/>
        </w:rPr>
        <w:t>Intézmény</w:t>
      </w:r>
      <w:r w:rsidR="008B2CEE" w:rsidRPr="00A80BAE">
        <w:rPr>
          <w:rFonts w:ascii="Times New Roman" w:hAnsi="Times New Roman"/>
          <w:sz w:val="24"/>
          <w:szCs w:val="24"/>
          <w:u w:val="single"/>
        </w:rPr>
        <w:t>:</w:t>
      </w:r>
    </w:p>
    <w:p w14:paraId="5AFEF130" w14:textId="50938CAF" w:rsidR="002E2C12" w:rsidRDefault="0087601B" w:rsidP="0004732E">
      <w:pPr>
        <w:spacing w:after="240"/>
        <w:jc w:val="both"/>
        <w:rPr>
          <w:rFonts w:ascii="Times New Roman" w:hAnsi="Times New Roman"/>
          <w:sz w:val="24"/>
          <w:szCs w:val="24"/>
        </w:rPr>
      </w:pPr>
      <w:r>
        <w:rPr>
          <w:rFonts w:ascii="Times New Roman" w:hAnsi="Times New Roman"/>
          <w:sz w:val="24"/>
          <w:szCs w:val="24"/>
        </w:rPr>
        <w:t>Az oktatás és a nevelés a PP és a he</w:t>
      </w:r>
      <w:r w:rsidR="00634C99">
        <w:rPr>
          <w:rFonts w:ascii="Times New Roman" w:hAnsi="Times New Roman"/>
          <w:sz w:val="24"/>
          <w:szCs w:val="24"/>
        </w:rPr>
        <w:t>lyi tanterv valamint a tantárgy</w:t>
      </w:r>
      <w:r>
        <w:rPr>
          <w:rFonts w:ascii="Times New Roman" w:hAnsi="Times New Roman"/>
          <w:sz w:val="24"/>
          <w:szCs w:val="24"/>
        </w:rPr>
        <w:t xml:space="preserve">felosztás alapján </w:t>
      </w:r>
      <w:r w:rsidR="00E17EC4">
        <w:rPr>
          <w:rFonts w:ascii="Times New Roman" w:hAnsi="Times New Roman"/>
          <w:sz w:val="24"/>
          <w:szCs w:val="24"/>
        </w:rPr>
        <w:t>elkészített órarend</w:t>
      </w:r>
      <w:r>
        <w:rPr>
          <w:rFonts w:ascii="Times New Roman" w:hAnsi="Times New Roman"/>
          <w:sz w:val="24"/>
          <w:szCs w:val="24"/>
        </w:rPr>
        <w:t xml:space="preserve"> alapján </w:t>
      </w:r>
      <w:r w:rsidR="00634C99">
        <w:rPr>
          <w:rFonts w:ascii="Times New Roman" w:hAnsi="Times New Roman"/>
          <w:sz w:val="24"/>
          <w:szCs w:val="24"/>
        </w:rPr>
        <w:t>történik</w:t>
      </w:r>
      <w:r>
        <w:rPr>
          <w:rFonts w:ascii="Times New Roman" w:hAnsi="Times New Roman"/>
          <w:sz w:val="24"/>
          <w:szCs w:val="24"/>
        </w:rPr>
        <w:t xml:space="preserve">. A tanítási órák időtartama 45 perc. Az </w:t>
      </w:r>
      <w:r w:rsidR="008B2CEE" w:rsidRPr="00A80BAE">
        <w:rPr>
          <w:rFonts w:ascii="Times New Roman" w:hAnsi="Times New Roman"/>
          <w:sz w:val="24"/>
          <w:szCs w:val="24"/>
        </w:rPr>
        <w:t>első tanítási óra a házirend á</w:t>
      </w:r>
      <w:r w:rsidR="00634C99">
        <w:rPr>
          <w:rFonts w:ascii="Times New Roman" w:hAnsi="Times New Roman"/>
          <w:sz w:val="24"/>
          <w:szCs w:val="24"/>
        </w:rPr>
        <w:t>ltal meghatározott időben kezdőd</w:t>
      </w:r>
      <w:r w:rsidR="008B2CEE" w:rsidRPr="00A80BAE">
        <w:rPr>
          <w:rFonts w:ascii="Times New Roman" w:hAnsi="Times New Roman"/>
          <w:sz w:val="24"/>
          <w:szCs w:val="24"/>
        </w:rPr>
        <w:t>ik. Első óra 7</w:t>
      </w:r>
      <w:r w:rsidR="007339F1">
        <w:rPr>
          <w:rFonts w:ascii="Times New Roman" w:hAnsi="Times New Roman"/>
          <w:sz w:val="24"/>
          <w:szCs w:val="24"/>
          <w:vertAlign w:val="superscript"/>
        </w:rPr>
        <w:t>3</w:t>
      </w:r>
      <w:r w:rsidR="00645D1D">
        <w:rPr>
          <w:rFonts w:ascii="Times New Roman" w:hAnsi="Times New Roman"/>
          <w:sz w:val="24"/>
          <w:szCs w:val="24"/>
          <w:vertAlign w:val="superscript"/>
        </w:rPr>
        <w:t>0</w:t>
      </w:r>
      <w:r w:rsidR="008B2CEE" w:rsidRPr="00A80BAE">
        <w:rPr>
          <w:rFonts w:ascii="Times New Roman" w:hAnsi="Times New Roman"/>
          <w:sz w:val="24"/>
          <w:szCs w:val="24"/>
        </w:rPr>
        <w:t>-kor kezdődik</w:t>
      </w:r>
      <w:r w:rsidR="007339F1">
        <w:rPr>
          <w:rFonts w:ascii="Times New Roman" w:hAnsi="Times New Roman"/>
          <w:sz w:val="24"/>
          <w:szCs w:val="24"/>
        </w:rPr>
        <w:t xml:space="preserve">. </w:t>
      </w:r>
      <w:r w:rsidR="008B2CEE" w:rsidRPr="00A80BAE">
        <w:rPr>
          <w:rFonts w:ascii="Times New Roman" w:hAnsi="Times New Roman"/>
          <w:sz w:val="24"/>
          <w:szCs w:val="24"/>
        </w:rPr>
        <w:t>Kö</w:t>
      </w:r>
      <w:r w:rsidR="00645D1D">
        <w:rPr>
          <w:rFonts w:ascii="Times New Roman" w:hAnsi="Times New Roman"/>
          <w:sz w:val="24"/>
          <w:szCs w:val="24"/>
        </w:rPr>
        <w:t xml:space="preserve">telező orvosi vizsgálatok az </w:t>
      </w:r>
      <w:r w:rsidR="000A4C9F">
        <w:rPr>
          <w:rFonts w:ascii="Times New Roman" w:hAnsi="Times New Roman"/>
          <w:sz w:val="24"/>
          <w:szCs w:val="24"/>
        </w:rPr>
        <w:t>i</w:t>
      </w:r>
      <w:r w:rsidR="00622FD6">
        <w:rPr>
          <w:rFonts w:ascii="Times New Roman" w:hAnsi="Times New Roman"/>
          <w:sz w:val="24"/>
          <w:szCs w:val="24"/>
        </w:rPr>
        <w:t>gazgató</w:t>
      </w:r>
      <w:r w:rsidR="008B2CEE" w:rsidRPr="00A80BAE">
        <w:rPr>
          <w:rFonts w:ascii="Times New Roman" w:hAnsi="Times New Roman"/>
          <w:sz w:val="24"/>
          <w:szCs w:val="24"/>
        </w:rPr>
        <w:t xml:space="preserve"> és a védőnő által e</w:t>
      </w:r>
      <w:r w:rsidR="002E2C12">
        <w:rPr>
          <w:rFonts w:ascii="Times New Roman" w:hAnsi="Times New Roman"/>
          <w:sz w:val="24"/>
          <w:szCs w:val="24"/>
        </w:rPr>
        <w:t>gyeztetett időpontban történhet</w:t>
      </w:r>
      <w:r w:rsidR="00E17EC4">
        <w:rPr>
          <w:rFonts w:ascii="Times New Roman" w:hAnsi="Times New Roman"/>
          <w:sz w:val="24"/>
          <w:szCs w:val="24"/>
        </w:rPr>
        <w:t>, lehetőleg</w:t>
      </w:r>
      <w:r>
        <w:rPr>
          <w:rFonts w:ascii="Times New Roman" w:hAnsi="Times New Roman"/>
          <w:sz w:val="24"/>
          <w:szCs w:val="24"/>
        </w:rPr>
        <w:t xml:space="preserve"> úgy, hogy a tanítást ne zavarja.</w:t>
      </w:r>
      <w:r w:rsidR="00E17EC4">
        <w:rPr>
          <w:rFonts w:ascii="Times New Roman" w:hAnsi="Times New Roman"/>
          <w:sz w:val="24"/>
          <w:szCs w:val="24"/>
        </w:rPr>
        <w:t xml:space="preserve"> </w:t>
      </w:r>
      <w:r w:rsidR="002E2C12" w:rsidRPr="000A4C9F">
        <w:rPr>
          <w:rFonts w:ascii="Times New Roman" w:hAnsi="Times New Roman"/>
          <w:sz w:val="24"/>
          <w:szCs w:val="24"/>
        </w:rPr>
        <w:t>Az óraközi szünetek rendjét a beosztott napos nevelők felügyelik</w:t>
      </w:r>
      <w:r w:rsidR="00634C99">
        <w:rPr>
          <w:rFonts w:ascii="Times New Roman" w:hAnsi="Times New Roman"/>
          <w:sz w:val="24"/>
          <w:szCs w:val="24"/>
        </w:rPr>
        <w:t>, asszisztensi segítséggel.</w:t>
      </w:r>
    </w:p>
    <w:p w14:paraId="0177B700" w14:textId="220F1E21" w:rsidR="008B2CEE" w:rsidRPr="005172D1" w:rsidRDefault="005172D1" w:rsidP="0004732E">
      <w:pPr>
        <w:pStyle w:val="Cmsor2"/>
        <w:spacing w:line="276" w:lineRule="auto"/>
      </w:pPr>
      <w:bookmarkStart w:id="21" w:name="_Toc57021092"/>
      <w:bookmarkStart w:id="22" w:name="_Toc175307456"/>
      <w:r w:rsidRPr="005172D1">
        <w:t>II./</w:t>
      </w:r>
      <w:r>
        <w:t>3</w:t>
      </w:r>
      <w:r w:rsidRPr="005172D1">
        <w:t xml:space="preserve">. </w:t>
      </w:r>
      <w:r w:rsidR="008B2CEE" w:rsidRPr="005172D1">
        <w:t>Az intézmény használatának</w:t>
      </w:r>
      <w:r>
        <w:t xml:space="preserve"> </w:t>
      </w:r>
      <w:r w:rsidR="008B2CEE" w:rsidRPr="005172D1">
        <w:t>rendje, szabályai</w:t>
      </w:r>
      <w:bookmarkEnd w:id="21"/>
      <w:bookmarkEnd w:id="22"/>
    </w:p>
    <w:p w14:paraId="68B43870" w14:textId="77777777" w:rsidR="008B2CEE" w:rsidRPr="00C0530A" w:rsidRDefault="008B2CEE" w:rsidP="0004732E">
      <w:pPr>
        <w:spacing w:before="240" w:after="240"/>
        <w:jc w:val="both"/>
        <w:rPr>
          <w:rFonts w:ascii="Times New Roman" w:hAnsi="Times New Roman"/>
          <w:sz w:val="24"/>
          <w:szCs w:val="24"/>
        </w:rPr>
      </w:pPr>
      <w:r w:rsidRPr="00C0530A">
        <w:rPr>
          <w:rFonts w:ascii="Times New Roman" w:hAnsi="Times New Roman"/>
          <w:sz w:val="24"/>
          <w:szCs w:val="24"/>
        </w:rPr>
        <w:t>Az iskolaépületet címertáblával, az osztálytermeket a Magyar Köztársaság címerével kell ellátni, az épületre ki kell tűzni a nemzeti lobogót.</w:t>
      </w:r>
    </w:p>
    <w:p w14:paraId="64E61ECB"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Az iskola minden munkavállalója és tanulója felelős a tűz- és balesetvédelmi, valamint a munkavédelmi szabályok betartásáért, a közösségi tulajdon védelméért, állapotának megőrzéséért, a tisztaság és a rend megőrzéséért, az energiával, vízzel való takarékoskodásért. </w:t>
      </w:r>
    </w:p>
    <w:p w14:paraId="6B382B95"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 tanulók az intézmény létesítményeit, helyiségeit csak pedagógus felügyeletével használhatják. </w:t>
      </w:r>
    </w:p>
    <w:p w14:paraId="64ECEB2A"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 szaktantermek, könyvtár, tornaterem használatának rendjét a házirendhez kapcsolódó belső szabályzatok tartalmazzák, amelyek betartása a tanulók és nevelők számára egyaránt kötelező.</w:t>
      </w:r>
    </w:p>
    <w:p w14:paraId="700683CB" w14:textId="696EE96E"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Az egyes helyiségek, létesítmények berendezéseit, felszerelési tárgyait elvinni csak az </w:t>
      </w:r>
      <w:r w:rsidR="00622FD6">
        <w:rPr>
          <w:rFonts w:ascii="Times New Roman" w:hAnsi="Times New Roman"/>
          <w:sz w:val="24"/>
          <w:szCs w:val="24"/>
        </w:rPr>
        <w:t>igazgató</w:t>
      </w:r>
      <w:r w:rsidR="000A4C9F" w:rsidRPr="00C0530A">
        <w:rPr>
          <w:rFonts w:ascii="Times New Roman" w:hAnsi="Times New Roman"/>
          <w:sz w:val="24"/>
          <w:szCs w:val="24"/>
        </w:rPr>
        <w:t>, engedélyével</w:t>
      </w:r>
      <w:r w:rsidRPr="00C0530A">
        <w:rPr>
          <w:rFonts w:ascii="Times New Roman" w:hAnsi="Times New Roman"/>
          <w:sz w:val="24"/>
          <w:szCs w:val="24"/>
        </w:rPr>
        <w:t xml:space="preserve">, átvételi elismervény ellenében lehet. </w:t>
      </w:r>
    </w:p>
    <w:p w14:paraId="44FB0545" w14:textId="77777777" w:rsidR="008B2CEE" w:rsidRPr="00C0530A" w:rsidRDefault="008B2CEE" w:rsidP="0004732E">
      <w:pPr>
        <w:jc w:val="both"/>
        <w:rPr>
          <w:rFonts w:ascii="Times New Roman" w:hAnsi="Times New Roman"/>
          <w:sz w:val="24"/>
          <w:szCs w:val="24"/>
        </w:rPr>
      </w:pPr>
      <w:r w:rsidRPr="00C0530A">
        <w:rPr>
          <w:rFonts w:ascii="Times New Roman" w:hAnsi="Times New Roman"/>
          <w:sz w:val="24"/>
          <w:szCs w:val="24"/>
        </w:rPr>
        <w:lastRenderedPageBreak/>
        <w:t>Vagyonvédelmi o</w:t>
      </w:r>
      <w:r w:rsidR="00645D1D">
        <w:rPr>
          <w:rFonts w:ascii="Times New Roman" w:hAnsi="Times New Roman"/>
          <w:sz w:val="24"/>
          <w:szCs w:val="24"/>
        </w:rPr>
        <w:t xml:space="preserve">kok miatt az üresen hagyott </w:t>
      </w:r>
      <w:r w:rsidRPr="00C0530A">
        <w:rPr>
          <w:rFonts w:ascii="Times New Roman" w:hAnsi="Times New Roman"/>
          <w:sz w:val="24"/>
          <w:szCs w:val="24"/>
        </w:rPr>
        <w:t>tantermeket, szertárakat zárni kell.</w:t>
      </w:r>
    </w:p>
    <w:p w14:paraId="6D061216" w14:textId="77777777" w:rsidR="008B2CEE" w:rsidRPr="00C0530A" w:rsidRDefault="00645D1D" w:rsidP="0004732E">
      <w:pPr>
        <w:jc w:val="both"/>
        <w:rPr>
          <w:rFonts w:ascii="Times New Roman" w:hAnsi="Times New Roman"/>
          <w:sz w:val="24"/>
          <w:szCs w:val="24"/>
        </w:rPr>
      </w:pPr>
      <w:r>
        <w:rPr>
          <w:rFonts w:ascii="Times New Roman" w:hAnsi="Times New Roman"/>
          <w:sz w:val="24"/>
          <w:szCs w:val="24"/>
        </w:rPr>
        <w:t>A tantermek</w:t>
      </w:r>
      <w:r w:rsidR="00196820">
        <w:rPr>
          <w:rFonts w:ascii="Times New Roman" w:hAnsi="Times New Roman"/>
          <w:sz w:val="24"/>
          <w:szCs w:val="24"/>
        </w:rPr>
        <w:t xml:space="preserve"> </w:t>
      </w:r>
      <w:r w:rsidRPr="00C0530A">
        <w:rPr>
          <w:rFonts w:ascii="Times New Roman" w:hAnsi="Times New Roman"/>
          <w:sz w:val="24"/>
          <w:szCs w:val="24"/>
        </w:rPr>
        <w:t>zárása az órát tartó pedagógus</w:t>
      </w:r>
      <w:r>
        <w:rPr>
          <w:rFonts w:ascii="Times New Roman" w:hAnsi="Times New Roman"/>
          <w:sz w:val="24"/>
          <w:szCs w:val="24"/>
        </w:rPr>
        <w:t>, a</w:t>
      </w:r>
      <w:r w:rsidR="00196820">
        <w:rPr>
          <w:rFonts w:ascii="Times New Roman" w:hAnsi="Times New Roman"/>
          <w:sz w:val="24"/>
          <w:szCs w:val="24"/>
        </w:rPr>
        <w:t xml:space="preserve"> </w:t>
      </w:r>
      <w:r w:rsidR="008B2CEE" w:rsidRPr="00C0530A">
        <w:rPr>
          <w:rFonts w:ascii="Times New Roman" w:hAnsi="Times New Roman"/>
          <w:sz w:val="24"/>
          <w:szCs w:val="24"/>
        </w:rPr>
        <w:t>szertáraknak</w:t>
      </w:r>
      <w:r>
        <w:rPr>
          <w:rFonts w:ascii="Times New Roman" w:hAnsi="Times New Roman"/>
          <w:sz w:val="24"/>
          <w:szCs w:val="24"/>
        </w:rPr>
        <w:t xml:space="preserve"> a zárása pedagógiai asszisztens</w:t>
      </w:r>
      <w:r w:rsidR="008B2CEE" w:rsidRPr="00C0530A">
        <w:rPr>
          <w:rFonts w:ascii="Times New Roman" w:hAnsi="Times New Roman"/>
          <w:sz w:val="24"/>
          <w:szCs w:val="24"/>
        </w:rPr>
        <w:t xml:space="preserve"> feladata. </w:t>
      </w:r>
    </w:p>
    <w:p w14:paraId="1CF0D705" w14:textId="7604DE3C" w:rsidR="008B2CEE" w:rsidRPr="00C0530A" w:rsidRDefault="008B2CEE" w:rsidP="0004732E">
      <w:pPr>
        <w:jc w:val="both"/>
        <w:rPr>
          <w:rFonts w:ascii="Times New Roman" w:hAnsi="Times New Roman"/>
        </w:rPr>
      </w:pPr>
      <w:r w:rsidRPr="00C0530A">
        <w:rPr>
          <w:rFonts w:ascii="Times New Roman" w:hAnsi="Times New Roman"/>
          <w:sz w:val="24"/>
          <w:szCs w:val="24"/>
        </w:rPr>
        <w:t xml:space="preserve">A diákönkormányzat és a gyermekközösség az iskola helyiségeit és berendezéseit az </w:t>
      </w:r>
      <w:r w:rsidR="00622FD6">
        <w:rPr>
          <w:rFonts w:ascii="Times New Roman" w:hAnsi="Times New Roman"/>
          <w:sz w:val="24"/>
          <w:szCs w:val="24"/>
        </w:rPr>
        <w:t>igazgatóva</w:t>
      </w:r>
      <w:r w:rsidRPr="00C0530A">
        <w:rPr>
          <w:rFonts w:ascii="Times New Roman" w:hAnsi="Times New Roman"/>
          <w:sz w:val="24"/>
          <w:szCs w:val="24"/>
        </w:rPr>
        <w:t>l való egyeztetés után, a fenntartó tudtával szabadon használhatja.</w:t>
      </w:r>
    </w:p>
    <w:p w14:paraId="5E75AC90" w14:textId="77777777" w:rsidR="008B2CEE" w:rsidRDefault="00BF091A" w:rsidP="0004732E">
      <w:pPr>
        <w:jc w:val="both"/>
        <w:rPr>
          <w:rFonts w:ascii="Times New Roman" w:hAnsi="Times New Roman"/>
          <w:sz w:val="24"/>
          <w:szCs w:val="24"/>
        </w:rPr>
      </w:pPr>
      <w:r>
        <w:rPr>
          <w:rFonts w:ascii="Times New Roman" w:hAnsi="Times New Roman"/>
          <w:sz w:val="24"/>
          <w:szCs w:val="24"/>
        </w:rPr>
        <w:t>Az ügyeletet a nevelők</w:t>
      </w:r>
      <w:r w:rsidR="008B2CEE" w:rsidRPr="00D33CF2">
        <w:rPr>
          <w:rFonts w:ascii="Times New Roman" w:hAnsi="Times New Roman"/>
          <w:sz w:val="24"/>
          <w:szCs w:val="24"/>
        </w:rPr>
        <w:t xml:space="preserve"> beosztás alapján látják el. Az intézményben dolgozók </w:t>
      </w:r>
      <w:r w:rsidR="00C76225">
        <w:rPr>
          <w:rFonts w:ascii="Times New Roman" w:hAnsi="Times New Roman"/>
          <w:sz w:val="24"/>
          <w:szCs w:val="24"/>
        </w:rPr>
        <w:t xml:space="preserve">(NOKS, technikai dolgozók) </w:t>
      </w:r>
      <w:r w:rsidR="008B2CEE" w:rsidRPr="00D33CF2">
        <w:rPr>
          <w:rFonts w:ascii="Times New Roman" w:hAnsi="Times New Roman"/>
          <w:sz w:val="24"/>
          <w:szCs w:val="24"/>
        </w:rPr>
        <w:t xml:space="preserve">az intézménybe érkezésükkor és munkájuk végeztével, az intézményből való távozáskor a jelenléti ívet naponta kötelesek vezetni. </w:t>
      </w:r>
    </w:p>
    <w:p w14:paraId="6369F0AB" w14:textId="77777777" w:rsidR="008B2CEE" w:rsidRPr="00C0530A" w:rsidRDefault="008B2CEE" w:rsidP="0004732E">
      <w:pPr>
        <w:jc w:val="both"/>
        <w:rPr>
          <w:rFonts w:ascii="Times New Roman" w:hAnsi="Times New Roman"/>
          <w:sz w:val="24"/>
          <w:szCs w:val="24"/>
        </w:rPr>
      </w:pPr>
    </w:p>
    <w:p w14:paraId="7242C096" w14:textId="665FE893" w:rsidR="008B2CEE" w:rsidRPr="005172D1" w:rsidRDefault="005172D1" w:rsidP="0004732E">
      <w:pPr>
        <w:pStyle w:val="Cmsor2"/>
        <w:spacing w:line="276" w:lineRule="auto"/>
      </w:pPr>
      <w:bookmarkStart w:id="23" w:name="_Toc57021093"/>
      <w:bookmarkStart w:id="24" w:name="_Toc175307457"/>
      <w:r w:rsidRPr="005172D1">
        <w:t>II./</w:t>
      </w:r>
      <w:r>
        <w:t>4</w:t>
      </w:r>
      <w:r w:rsidRPr="005172D1">
        <w:t xml:space="preserve">. </w:t>
      </w:r>
      <w:r w:rsidR="008B2CEE" w:rsidRPr="005172D1">
        <w:t xml:space="preserve">Kívülállók belépése </w:t>
      </w:r>
      <w:r w:rsidR="00E17EC4" w:rsidRPr="005172D1">
        <w:t>és</w:t>
      </w:r>
      <w:r w:rsidR="008B2CEE" w:rsidRPr="005172D1">
        <w:t xml:space="preserve"> benntartózkodása az intézményben</w:t>
      </w:r>
      <w:bookmarkEnd w:id="23"/>
      <w:bookmarkEnd w:id="24"/>
    </w:p>
    <w:p w14:paraId="05E32CFD" w14:textId="77777777" w:rsidR="00645D1D" w:rsidRDefault="00645D1D" w:rsidP="0004732E">
      <w:pPr>
        <w:jc w:val="both"/>
        <w:rPr>
          <w:rFonts w:ascii="Times New Roman" w:hAnsi="Times New Roman"/>
          <w:sz w:val="24"/>
          <w:szCs w:val="24"/>
          <w:u w:val="single"/>
        </w:rPr>
      </w:pPr>
    </w:p>
    <w:p w14:paraId="77418800" w14:textId="77777777" w:rsidR="008B2CEE" w:rsidRPr="00C0530A" w:rsidRDefault="00645D1D" w:rsidP="0004732E">
      <w:pPr>
        <w:spacing w:after="240"/>
        <w:jc w:val="both"/>
        <w:rPr>
          <w:rFonts w:ascii="Times New Roman" w:hAnsi="Times New Roman"/>
          <w:sz w:val="24"/>
          <w:szCs w:val="24"/>
        </w:rPr>
      </w:pPr>
      <w:r w:rsidRPr="00A80BAE">
        <w:rPr>
          <w:rFonts w:ascii="Times New Roman" w:hAnsi="Times New Roman"/>
          <w:sz w:val="24"/>
          <w:szCs w:val="24"/>
        </w:rPr>
        <w:t>Az intézmény épületébe érkezők az iskolatitkári irodában kérhetnek felvilágosítást.</w:t>
      </w:r>
    </w:p>
    <w:p w14:paraId="280B5AA4" w14:textId="77777777" w:rsidR="008B2CEE" w:rsidRPr="00C0530A" w:rsidRDefault="008B2CEE" w:rsidP="0004732E">
      <w:pPr>
        <w:jc w:val="both"/>
        <w:rPr>
          <w:rFonts w:ascii="Times New Roman" w:hAnsi="Times New Roman"/>
          <w:sz w:val="24"/>
          <w:szCs w:val="24"/>
        </w:rPr>
      </w:pPr>
      <w:r w:rsidRPr="00C0530A">
        <w:rPr>
          <w:rFonts w:ascii="Times New Roman" w:hAnsi="Times New Roman"/>
          <w:sz w:val="24"/>
          <w:szCs w:val="24"/>
        </w:rPr>
        <w:t>Az intézménnyel munkavállalói vagy tanulói jogviszonyban nem állók /kivéve a tanulók szüleit, a fenntartó képviselőit vagy hatósági személyeket/ vagyonbiztonsági okokból csak kísérővel, és csak az elfoglaltságuk idejére tartózkodhatnak az épületben, annak meghatározott helyiségeiben, és akikre ugyanúgy vonatkozik a tűz, a baleset-megelőzési és az egészségvédelmi szabályok betartása, mint az intézmény dolgozóira.</w:t>
      </w:r>
    </w:p>
    <w:p w14:paraId="56A11C1F" w14:textId="77777777" w:rsidR="008B2CEE" w:rsidRPr="00C0530A" w:rsidRDefault="008B2CEE" w:rsidP="0004732E">
      <w:pPr>
        <w:pStyle w:val="Listaszerbekezds"/>
        <w:tabs>
          <w:tab w:val="left" w:pos="2418"/>
        </w:tabs>
        <w:jc w:val="both"/>
        <w:rPr>
          <w:rFonts w:ascii="Times New Roman" w:hAnsi="Times New Roman"/>
          <w:sz w:val="24"/>
          <w:szCs w:val="24"/>
        </w:rPr>
      </w:pPr>
    </w:p>
    <w:p w14:paraId="7DC0A33B" w14:textId="36DB4E13" w:rsidR="008B2CEE" w:rsidRPr="005172D1" w:rsidRDefault="005172D1" w:rsidP="0004732E">
      <w:pPr>
        <w:pStyle w:val="Cmsor2"/>
        <w:spacing w:after="240" w:line="276" w:lineRule="auto"/>
      </w:pPr>
      <w:bookmarkStart w:id="25" w:name="_Toc57021094"/>
      <w:bookmarkStart w:id="26" w:name="_Toc175307458"/>
      <w:r w:rsidRPr="005172D1">
        <w:t>II./</w:t>
      </w:r>
      <w:r>
        <w:t>5</w:t>
      </w:r>
      <w:r w:rsidRPr="005172D1">
        <w:t xml:space="preserve">. </w:t>
      </w:r>
      <w:r w:rsidR="008B2CEE" w:rsidRPr="005172D1">
        <w:t>Baleset-megelőzések szabályai</w:t>
      </w:r>
      <w:bookmarkEnd w:id="25"/>
      <w:bookmarkEnd w:id="26"/>
    </w:p>
    <w:p w14:paraId="624303B2"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 tanuló az intézményben köteles olyan magatartást tanúsítani, hogy az ne jelentsen balesetveszélyt sem maga, sem pedig társai számára. Ha balesetet észlel, köteles azt jelenteni a felügyeletével megbízott pedagógusnak vagy más felnőtt alkalmazottnak.</w:t>
      </w:r>
    </w:p>
    <w:p w14:paraId="3FF1A7D8"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 tanulónak az egyes balesetveszélyt rejtő tanórákon /kémia, fizika, technika, </w:t>
      </w:r>
      <w:r w:rsidR="001C1534">
        <w:rPr>
          <w:rFonts w:ascii="Times New Roman" w:hAnsi="Times New Roman"/>
          <w:sz w:val="24"/>
          <w:szCs w:val="24"/>
        </w:rPr>
        <w:t xml:space="preserve">informatika, </w:t>
      </w:r>
      <w:r w:rsidRPr="00C0530A">
        <w:rPr>
          <w:rFonts w:ascii="Times New Roman" w:hAnsi="Times New Roman"/>
          <w:sz w:val="24"/>
          <w:szCs w:val="24"/>
        </w:rPr>
        <w:t>testnevelés/ kirándulásokon ismerni kell az adott foglalkozás jellegére vonatkozó balesetvédel</w:t>
      </w:r>
      <w:r w:rsidR="00645D1D">
        <w:rPr>
          <w:rFonts w:ascii="Times New Roman" w:hAnsi="Times New Roman"/>
          <w:sz w:val="24"/>
          <w:szCs w:val="24"/>
        </w:rPr>
        <w:t xml:space="preserve">mi előírásokat, amelyeket a </w:t>
      </w:r>
      <w:r w:rsidRPr="00C0530A">
        <w:rPr>
          <w:rFonts w:ascii="Times New Roman" w:hAnsi="Times New Roman"/>
          <w:sz w:val="24"/>
          <w:szCs w:val="24"/>
        </w:rPr>
        <w:t xml:space="preserve">tanárok kötelesek a tanév elején a tanulókkal ismertetni és ennek tényét aláírásukkal igazolni. </w:t>
      </w:r>
    </w:p>
    <w:p w14:paraId="34C0DDB0"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Az intézmény területére csak jogszabályoknak, szabványoknak és egyéb kötelező előírásoknak megfelelő eszközök, taneszközök, gépek, berendezések, szerszámok vihetők be.</w:t>
      </w:r>
    </w:p>
    <w:p w14:paraId="66058912"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Minden elektromos és egyéb eszköznek, berendezésnek, amit az intézmény vásárol, rendelkeznie kell magyar nyelvű leírással, használati utasítással, amelynek egy másolati példányát az intézmény titkárságán is el kell helyezni. </w:t>
      </w:r>
    </w:p>
    <w:p w14:paraId="7D685319"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 tanulók az intézmény számítógépeit, egyéb, a nevelő-oktató munkához használt eszközöket, berendezéseket csak pedagógus felügyelete mellett használhatják. </w:t>
      </w:r>
    </w:p>
    <w:p w14:paraId="2648E4F0" w14:textId="77777777" w:rsidR="008B2CEE" w:rsidRPr="00C0530A" w:rsidRDefault="008B2CEE" w:rsidP="0004732E">
      <w:pPr>
        <w:jc w:val="both"/>
        <w:rPr>
          <w:rFonts w:ascii="Times New Roman" w:hAnsi="Times New Roman"/>
          <w:sz w:val="24"/>
          <w:szCs w:val="24"/>
        </w:rPr>
      </w:pPr>
      <w:r w:rsidRPr="00C0530A">
        <w:rPr>
          <w:rFonts w:ascii="Times New Roman" w:hAnsi="Times New Roman"/>
          <w:sz w:val="24"/>
          <w:szCs w:val="24"/>
        </w:rPr>
        <w:t>Valamennyi foglalkozáson a foglalkozást tartó pedagógus, az óraközi szünetekben és egyéb, tanórán kívüli iskolai rendezvényeken a tanulók felügyeletét ellátó pedagógus a felelős a tűz-, a baleset- és egészségvédelmi szabályok és előírások betartásáért és betartatásáért.</w:t>
      </w:r>
    </w:p>
    <w:p w14:paraId="55839298" w14:textId="77777777" w:rsidR="008B2CEE" w:rsidRPr="00C0530A" w:rsidRDefault="008B2CEE" w:rsidP="0004732E">
      <w:pPr>
        <w:jc w:val="both"/>
        <w:rPr>
          <w:rFonts w:ascii="Times New Roman" w:hAnsi="Times New Roman"/>
          <w:sz w:val="24"/>
          <w:szCs w:val="24"/>
        </w:rPr>
      </w:pPr>
    </w:p>
    <w:p w14:paraId="339BAF08" w14:textId="7DC4F2C1" w:rsidR="008B2CEE" w:rsidRPr="006E1BFD" w:rsidRDefault="005172D1" w:rsidP="0004732E">
      <w:pPr>
        <w:pStyle w:val="Cmsor2"/>
        <w:spacing w:after="240" w:line="276" w:lineRule="auto"/>
      </w:pPr>
      <w:bookmarkStart w:id="27" w:name="_Toc57021095"/>
      <w:bookmarkStart w:id="28" w:name="_Toc175307459"/>
      <w:r>
        <w:lastRenderedPageBreak/>
        <w:t xml:space="preserve">II./6. </w:t>
      </w:r>
      <w:r w:rsidR="008B2CEE" w:rsidRPr="006E1BFD">
        <w:t>Az intézmény dolgozóinak feladatai a baleset-megelőzésben, a biztonságos működés érdekében</w:t>
      </w:r>
      <w:bookmarkEnd w:id="27"/>
      <w:bookmarkEnd w:id="28"/>
    </w:p>
    <w:p w14:paraId="76968944"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Az iskola minden dolgozójának alapvető feladatai közé tartozik, hogy a tanulók részére az egészségük és a testi épségük megőrzéséhez szükséges ismereteket átadja, valamint, ha észleli, hogy a tanuló balesetet szenvedett, vagy ennek veszélye fennáll, a szükséges intézkedéseket megtegye.</w:t>
      </w:r>
    </w:p>
    <w:p w14:paraId="081CDADC"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Minden dolgozónak ismernie kell és be kell tartania az iskolai munkabiztonsági /munkavédelmi/ szabályzat, valamint a tűzvédelmi utasítás és a tűzriadó terv rendelkezéseit.</w:t>
      </w:r>
    </w:p>
    <w:p w14:paraId="5604E5CA"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Az iskola helyi tanterve alapján minden tantárgy keretében oktatni kell a tanulók biztonságának és testi épségének megóvásával kapcsolatos ismereteket, rendszabályokat és viselkedési formákat.</w:t>
      </w:r>
    </w:p>
    <w:p w14:paraId="14F0553F"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 nevelők a tanórai és a tanórán kívüli foglalkozásokon, valamint a naposi, ügyeleti beosztások ideje alatt kötelesek a rájuk bízott tanulók tevékenységét folyamatosan figyelemmel kísérni, a rendet megtartani, valamint a baleset-megelőzési szabályokat a tanulókkal betartatni. </w:t>
      </w:r>
    </w:p>
    <w:p w14:paraId="630303B6"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Az osztályfőnököknek az osztályfőnöki órákon ismertetniük kell a tanulókkal az egészségük és a testi épségük védelmére vonatkozó előírásokat, az egyes iskolai foglalkozásokkal együtt járó veszélyforrásokat, valamint a különféle iskolai foglalkozásokon elvárható magatartásformákat.</w:t>
      </w:r>
    </w:p>
    <w:p w14:paraId="05B2554E" w14:textId="7777777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Az osztályfőnököknek feltétlenül foglalkozniuk kell a balesetek megelőzését szolgáló </w:t>
      </w:r>
      <w:r w:rsidR="00196820" w:rsidRPr="00E17EC4">
        <w:rPr>
          <w:rFonts w:ascii="Times New Roman" w:hAnsi="Times New Roman"/>
          <w:color w:val="000000" w:themeColor="text1"/>
          <w:sz w:val="24"/>
          <w:szCs w:val="24"/>
        </w:rPr>
        <w:t>magatartás</w:t>
      </w:r>
      <w:r w:rsidR="00196820">
        <w:rPr>
          <w:rFonts w:ascii="Times New Roman" w:hAnsi="Times New Roman"/>
          <w:sz w:val="24"/>
          <w:szCs w:val="24"/>
        </w:rPr>
        <w:t xml:space="preserve">i </w:t>
      </w:r>
      <w:r w:rsidRPr="00C0530A">
        <w:rPr>
          <w:rFonts w:ascii="Times New Roman" w:hAnsi="Times New Roman"/>
          <w:sz w:val="24"/>
          <w:szCs w:val="24"/>
        </w:rPr>
        <w:t>szabályokkal a következő esetekben:</w:t>
      </w:r>
    </w:p>
    <w:p w14:paraId="257F524D" w14:textId="77777777" w:rsidR="008B2CEE" w:rsidRPr="00C0530A" w:rsidRDefault="008B2CEE">
      <w:pPr>
        <w:pStyle w:val="Listaszerbekezds"/>
        <w:numPr>
          <w:ilvl w:val="0"/>
          <w:numId w:val="42"/>
        </w:numPr>
        <w:jc w:val="both"/>
        <w:rPr>
          <w:rFonts w:ascii="Times New Roman" w:hAnsi="Times New Roman"/>
          <w:sz w:val="24"/>
          <w:szCs w:val="24"/>
        </w:rPr>
      </w:pPr>
      <w:r w:rsidRPr="00C0530A">
        <w:rPr>
          <w:rFonts w:ascii="Times New Roman" w:hAnsi="Times New Roman"/>
          <w:sz w:val="24"/>
          <w:szCs w:val="24"/>
        </w:rPr>
        <w:t>A tanév kezdésekor az első osztályfőnöki órán. Ennek során ismertetni kell az iskola környékére vonatkozó közlekedési szabályokat, a házirend balesetvédelmi előírásait, rendkívüli esemény esetén szükséges teendőket, a tanulók kötelességeit a balestek megelőzésével kapcsolatban.</w:t>
      </w:r>
    </w:p>
    <w:p w14:paraId="208519F5" w14:textId="77777777" w:rsidR="008B2CEE" w:rsidRPr="00C0530A" w:rsidRDefault="008B2CEE">
      <w:pPr>
        <w:pStyle w:val="Listaszerbekezds"/>
        <w:numPr>
          <w:ilvl w:val="0"/>
          <w:numId w:val="42"/>
        </w:numPr>
        <w:jc w:val="both"/>
        <w:rPr>
          <w:rFonts w:ascii="Times New Roman" w:hAnsi="Times New Roman"/>
          <w:sz w:val="24"/>
          <w:szCs w:val="24"/>
        </w:rPr>
      </w:pPr>
      <w:r w:rsidRPr="00C0530A">
        <w:rPr>
          <w:rFonts w:ascii="Times New Roman" w:hAnsi="Times New Roman"/>
          <w:sz w:val="24"/>
          <w:szCs w:val="24"/>
        </w:rPr>
        <w:t>Osztálykirándulások, túrák előtt.</w:t>
      </w:r>
    </w:p>
    <w:p w14:paraId="2D419882" w14:textId="77777777" w:rsidR="008B2CEE" w:rsidRPr="00C0530A" w:rsidRDefault="008B2CEE">
      <w:pPr>
        <w:pStyle w:val="Listaszerbekezds"/>
        <w:numPr>
          <w:ilvl w:val="0"/>
          <w:numId w:val="42"/>
        </w:numPr>
        <w:jc w:val="both"/>
        <w:rPr>
          <w:rFonts w:ascii="Times New Roman" w:hAnsi="Times New Roman"/>
          <w:sz w:val="24"/>
          <w:szCs w:val="24"/>
        </w:rPr>
      </w:pPr>
      <w:r w:rsidRPr="00C0530A">
        <w:rPr>
          <w:rFonts w:ascii="Times New Roman" w:hAnsi="Times New Roman"/>
          <w:sz w:val="24"/>
          <w:szCs w:val="24"/>
        </w:rPr>
        <w:t>Közhasznú munkavégzés előtt.</w:t>
      </w:r>
    </w:p>
    <w:p w14:paraId="48847829" w14:textId="77777777" w:rsidR="008B2CEE" w:rsidRPr="00C0530A" w:rsidRDefault="008B2CEE">
      <w:pPr>
        <w:pStyle w:val="Listaszerbekezds"/>
        <w:numPr>
          <w:ilvl w:val="0"/>
          <w:numId w:val="42"/>
        </w:numPr>
        <w:spacing w:after="240"/>
        <w:jc w:val="both"/>
        <w:rPr>
          <w:rFonts w:ascii="Times New Roman" w:hAnsi="Times New Roman"/>
          <w:sz w:val="24"/>
          <w:szCs w:val="24"/>
        </w:rPr>
      </w:pPr>
      <w:r w:rsidRPr="00C0530A">
        <w:rPr>
          <w:rFonts w:ascii="Times New Roman" w:hAnsi="Times New Roman"/>
          <w:sz w:val="24"/>
          <w:szCs w:val="24"/>
        </w:rPr>
        <w:t>A tanév végén a nyári idénybalesetek veszélyeire kell felhívni a tanulók figyelmét.</w:t>
      </w:r>
    </w:p>
    <w:p w14:paraId="1D029AEF" w14:textId="20C86DA3" w:rsidR="00F66B93" w:rsidRDefault="008B2CEE" w:rsidP="0004732E">
      <w:pPr>
        <w:jc w:val="both"/>
        <w:rPr>
          <w:rFonts w:ascii="Times New Roman" w:hAnsi="Times New Roman"/>
          <w:sz w:val="24"/>
          <w:szCs w:val="24"/>
        </w:rPr>
      </w:pPr>
      <w:r w:rsidRPr="00C0530A">
        <w:rPr>
          <w:rFonts w:ascii="Times New Roman" w:hAnsi="Times New Roman"/>
          <w:sz w:val="24"/>
          <w:szCs w:val="24"/>
        </w:rPr>
        <w:t xml:space="preserve">Az iskola </w:t>
      </w:r>
      <w:r w:rsidR="00622FD6">
        <w:rPr>
          <w:rFonts w:ascii="Times New Roman" w:hAnsi="Times New Roman"/>
          <w:sz w:val="24"/>
          <w:szCs w:val="24"/>
        </w:rPr>
        <w:t>igazgató</w:t>
      </w:r>
      <w:r w:rsidRPr="00C0530A">
        <w:rPr>
          <w:rFonts w:ascii="Times New Roman" w:hAnsi="Times New Roman"/>
          <w:sz w:val="24"/>
          <w:szCs w:val="24"/>
        </w:rPr>
        <w:t>j</w:t>
      </w:r>
      <w:r w:rsidR="00622FD6">
        <w:rPr>
          <w:rFonts w:ascii="Times New Roman" w:hAnsi="Times New Roman"/>
          <w:sz w:val="24"/>
          <w:szCs w:val="24"/>
        </w:rPr>
        <w:t>a</w:t>
      </w:r>
      <w:r w:rsidRPr="00C0530A">
        <w:rPr>
          <w:rFonts w:ascii="Times New Roman" w:hAnsi="Times New Roman"/>
          <w:sz w:val="24"/>
          <w:szCs w:val="24"/>
        </w:rPr>
        <w:t xml:space="preserve"> az egészséges és biztonságos munkavégzés tárgyi feltételeit munkavédelmi ellenőrzések, szemlék keretében rendszeresen ellenőrzi.</w:t>
      </w:r>
    </w:p>
    <w:p w14:paraId="07FE74BB" w14:textId="77777777" w:rsidR="00F66B93" w:rsidRDefault="00F66B93" w:rsidP="0004732E">
      <w:pPr>
        <w:jc w:val="both"/>
        <w:rPr>
          <w:rFonts w:ascii="Times New Roman" w:hAnsi="Times New Roman"/>
          <w:sz w:val="24"/>
          <w:szCs w:val="24"/>
        </w:rPr>
      </w:pPr>
    </w:p>
    <w:p w14:paraId="47D0DC5C" w14:textId="77777777" w:rsidR="008B2CEE" w:rsidRPr="00C0530A" w:rsidRDefault="008B2CEE" w:rsidP="0004732E">
      <w:pPr>
        <w:jc w:val="both"/>
        <w:rPr>
          <w:rFonts w:ascii="Times New Roman" w:hAnsi="Times New Roman"/>
          <w:sz w:val="24"/>
          <w:szCs w:val="24"/>
        </w:rPr>
      </w:pPr>
    </w:p>
    <w:p w14:paraId="32A298A1" w14:textId="7E152CDC" w:rsidR="008B2CEE" w:rsidRDefault="0004732E" w:rsidP="0004732E">
      <w:pPr>
        <w:pStyle w:val="Cmsor2"/>
        <w:spacing w:after="240" w:line="276" w:lineRule="auto"/>
        <w:jc w:val="both"/>
      </w:pPr>
      <w:bookmarkStart w:id="29" w:name="_Toc57021096"/>
      <w:bookmarkStart w:id="30" w:name="_Toc175307460"/>
      <w:r>
        <w:t xml:space="preserve">II./7. </w:t>
      </w:r>
      <w:r w:rsidR="008B2CEE" w:rsidRPr="006E1BFD">
        <w:t>Az intézményben való tartózkodás rendje a tanulókra és az alkalmazottakra vonatkozóan</w:t>
      </w:r>
      <w:bookmarkEnd w:id="29"/>
      <w:bookmarkEnd w:id="30"/>
    </w:p>
    <w:p w14:paraId="0D670177" w14:textId="27D434A8" w:rsidR="0004732E" w:rsidRPr="0004732E" w:rsidRDefault="0004732E" w:rsidP="0004732E">
      <w:pPr>
        <w:pStyle w:val="Cmsor3"/>
        <w:spacing w:after="240" w:line="276" w:lineRule="auto"/>
        <w:rPr>
          <w:rFonts w:ascii="Times New Roman" w:hAnsi="Times New Roman" w:cs="Times New Roman"/>
          <w:color w:val="000000" w:themeColor="text1"/>
          <w:sz w:val="24"/>
          <w:szCs w:val="24"/>
          <w:lang w:eastAsia="hu-HU"/>
        </w:rPr>
      </w:pPr>
      <w:bookmarkStart w:id="31" w:name="_Toc175307461"/>
      <w:r w:rsidRPr="0004732E">
        <w:rPr>
          <w:rFonts w:ascii="Times New Roman" w:hAnsi="Times New Roman" w:cs="Times New Roman"/>
          <w:color w:val="000000" w:themeColor="text1"/>
          <w:sz w:val="24"/>
          <w:szCs w:val="24"/>
          <w:lang w:eastAsia="hu-HU"/>
        </w:rPr>
        <w:t>II./7.1. Az intézményben való tartózkodás rendje a tanulókra vonatkozóan</w:t>
      </w:r>
      <w:bookmarkEnd w:id="31"/>
    </w:p>
    <w:p w14:paraId="22C61ED9" w14:textId="77777777" w:rsidR="008B2CEE" w:rsidRPr="0004732E" w:rsidRDefault="008B2CEE" w:rsidP="0004732E">
      <w:pPr>
        <w:spacing w:after="240"/>
        <w:jc w:val="both"/>
        <w:rPr>
          <w:rFonts w:ascii="Times New Roman" w:hAnsi="Times New Roman"/>
          <w:b/>
          <w:sz w:val="24"/>
          <w:szCs w:val="24"/>
        </w:rPr>
      </w:pPr>
      <w:r w:rsidRPr="0004732E">
        <w:rPr>
          <w:rFonts w:ascii="Times New Roman" w:hAnsi="Times New Roman"/>
          <w:sz w:val="24"/>
          <w:szCs w:val="24"/>
        </w:rPr>
        <w:t xml:space="preserve">A </w:t>
      </w:r>
      <w:r w:rsidR="00C76225" w:rsidRPr="0004732E">
        <w:rPr>
          <w:rFonts w:ascii="Times New Roman" w:hAnsi="Times New Roman"/>
          <w:sz w:val="24"/>
          <w:szCs w:val="24"/>
        </w:rPr>
        <w:t>gyermekek/tanulók</w:t>
      </w:r>
      <w:r w:rsidRPr="0004732E">
        <w:rPr>
          <w:rFonts w:ascii="Times New Roman" w:hAnsi="Times New Roman"/>
          <w:sz w:val="24"/>
          <w:szCs w:val="24"/>
        </w:rPr>
        <w:t xml:space="preserve"> az iskola helyiségeit, berendezési tárgyait csak pedagógus felügyeletével használhatják. A tanulóknak legalább 10 perccel az első tanítási óra kezdete előtt meg kell érkezni az iskolába, hogy a tanórára zavartalanul elő tudjon készülni</w:t>
      </w:r>
      <w:r w:rsidRPr="0004732E">
        <w:rPr>
          <w:rFonts w:ascii="Times New Roman" w:hAnsi="Times New Roman"/>
          <w:b/>
          <w:sz w:val="24"/>
          <w:szCs w:val="24"/>
        </w:rPr>
        <w:t xml:space="preserve">. </w:t>
      </w:r>
    </w:p>
    <w:p w14:paraId="259A33D0" w14:textId="77777777" w:rsidR="008B2CEE" w:rsidRPr="006E1BFD" w:rsidRDefault="008B2CEE" w:rsidP="0004732E">
      <w:pPr>
        <w:spacing w:after="240"/>
        <w:jc w:val="both"/>
        <w:rPr>
          <w:rFonts w:ascii="Times New Roman" w:hAnsi="Times New Roman"/>
          <w:sz w:val="24"/>
          <w:szCs w:val="24"/>
        </w:rPr>
      </w:pPr>
      <w:r w:rsidRPr="00C0530A">
        <w:rPr>
          <w:rFonts w:ascii="Times New Roman" w:hAnsi="Times New Roman"/>
          <w:sz w:val="24"/>
          <w:szCs w:val="24"/>
        </w:rPr>
        <w:t>A tanulók tanítási idő alatt a tanórákon, az óraközi szünetekben az időjárás függvényében a fol</w:t>
      </w:r>
      <w:r w:rsidR="00367769">
        <w:rPr>
          <w:rFonts w:ascii="Times New Roman" w:hAnsi="Times New Roman"/>
          <w:sz w:val="24"/>
          <w:szCs w:val="24"/>
        </w:rPr>
        <w:t>yosón, vagy udvaron tartózkod</w:t>
      </w:r>
      <w:r w:rsidRPr="00C0530A">
        <w:rPr>
          <w:rFonts w:ascii="Times New Roman" w:hAnsi="Times New Roman"/>
          <w:sz w:val="24"/>
          <w:szCs w:val="24"/>
        </w:rPr>
        <w:t>nak. Az isk</w:t>
      </w:r>
      <w:r w:rsidR="00F1581B">
        <w:rPr>
          <w:rFonts w:ascii="Times New Roman" w:hAnsi="Times New Roman"/>
          <w:sz w:val="24"/>
          <w:szCs w:val="24"/>
        </w:rPr>
        <w:t>ola épületét csak csoportosan /</w:t>
      </w:r>
      <w:r w:rsidRPr="00C0530A">
        <w:rPr>
          <w:rFonts w:ascii="Times New Roman" w:hAnsi="Times New Roman"/>
          <w:sz w:val="24"/>
          <w:szCs w:val="24"/>
        </w:rPr>
        <w:t xml:space="preserve">egyéb foglalkozásra, vagy orvosi </w:t>
      </w:r>
      <w:r w:rsidRPr="00C0530A">
        <w:rPr>
          <w:rFonts w:ascii="Times New Roman" w:hAnsi="Times New Roman"/>
          <w:sz w:val="24"/>
          <w:szCs w:val="24"/>
        </w:rPr>
        <w:lastRenderedPageBreak/>
        <w:t xml:space="preserve">vizsgálatra/, felnőtt kíséretében hagyhatják el, egyénileg indokolt esetben az osztályfőnök vagy szaktanár </w:t>
      </w:r>
      <w:r w:rsidR="00595EF8" w:rsidRPr="00595EF8">
        <w:rPr>
          <w:rFonts w:ascii="Times New Roman" w:hAnsi="Times New Roman"/>
          <w:color w:val="000000" w:themeColor="text1"/>
          <w:sz w:val="24"/>
          <w:szCs w:val="24"/>
        </w:rPr>
        <w:t>engedélyével</w:t>
      </w:r>
      <w:r w:rsidR="00595EF8">
        <w:rPr>
          <w:rFonts w:ascii="Times New Roman" w:hAnsi="Times New Roman"/>
          <w:sz w:val="24"/>
          <w:szCs w:val="24"/>
        </w:rPr>
        <w:t xml:space="preserve"> </w:t>
      </w:r>
      <w:r w:rsidR="00595EF8" w:rsidRPr="00595EF8">
        <w:rPr>
          <w:rFonts w:ascii="Times New Roman" w:hAnsi="Times New Roman"/>
          <w:color w:val="000000" w:themeColor="text1"/>
          <w:sz w:val="24"/>
          <w:szCs w:val="24"/>
        </w:rPr>
        <w:t>távozhatnak</w:t>
      </w:r>
      <w:r w:rsidRPr="00C0530A">
        <w:rPr>
          <w:rFonts w:ascii="Times New Roman" w:hAnsi="Times New Roman"/>
          <w:sz w:val="24"/>
          <w:szCs w:val="24"/>
        </w:rPr>
        <w:t xml:space="preserve"> meghatározott céllal és időre</w:t>
      </w:r>
      <w:r w:rsidRPr="006E1BFD">
        <w:rPr>
          <w:rFonts w:ascii="Times New Roman" w:hAnsi="Times New Roman"/>
          <w:sz w:val="24"/>
          <w:szCs w:val="24"/>
        </w:rPr>
        <w:t>.</w:t>
      </w:r>
      <w:r w:rsidR="00595EF8">
        <w:rPr>
          <w:rFonts w:ascii="Times New Roman" w:hAnsi="Times New Roman"/>
          <w:sz w:val="24"/>
          <w:szCs w:val="24"/>
        </w:rPr>
        <w:t xml:space="preserve"> Betegség esetén csak hazaadási nyilatkozat kitöltése után lehetséges az intézmény elhagyása.</w:t>
      </w:r>
    </w:p>
    <w:p w14:paraId="6D186285" w14:textId="7CB7E41C" w:rsidR="008B2CEE" w:rsidRPr="0004732E" w:rsidRDefault="0004732E" w:rsidP="0004732E">
      <w:pPr>
        <w:pStyle w:val="Cmsor3"/>
        <w:spacing w:after="240" w:line="276" w:lineRule="auto"/>
        <w:rPr>
          <w:rFonts w:ascii="Times New Roman" w:hAnsi="Times New Roman" w:cs="Times New Roman"/>
          <w:color w:val="000000" w:themeColor="text1"/>
          <w:sz w:val="24"/>
          <w:szCs w:val="24"/>
        </w:rPr>
      </w:pPr>
      <w:bookmarkStart w:id="32" w:name="_Toc175307462"/>
      <w:r w:rsidRPr="0004732E">
        <w:rPr>
          <w:rFonts w:ascii="Times New Roman" w:hAnsi="Times New Roman" w:cs="Times New Roman"/>
          <w:color w:val="000000" w:themeColor="text1"/>
          <w:sz w:val="24"/>
          <w:szCs w:val="24"/>
        </w:rPr>
        <w:t xml:space="preserve">II./7.2. </w:t>
      </w:r>
      <w:r w:rsidR="008B2CEE" w:rsidRPr="0004732E">
        <w:rPr>
          <w:rFonts w:ascii="Times New Roman" w:hAnsi="Times New Roman" w:cs="Times New Roman"/>
          <w:color w:val="000000" w:themeColor="text1"/>
          <w:sz w:val="24"/>
          <w:szCs w:val="24"/>
        </w:rPr>
        <w:t>Az alkalmazottak munkarendje</w:t>
      </w:r>
      <w:bookmarkEnd w:id="32"/>
    </w:p>
    <w:p w14:paraId="5B887556" w14:textId="3B0E837F" w:rsidR="008B2CEE" w:rsidRPr="0004732E" w:rsidRDefault="0004732E" w:rsidP="0004732E">
      <w:pPr>
        <w:pStyle w:val="Cmsor4"/>
        <w:spacing w:after="240" w:line="276" w:lineRule="auto"/>
        <w:rPr>
          <w:rFonts w:ascii="Times New Roman" w:hAnsi="Times New Roman" w:cs="Times New Roman"/>
          <w:i/>
          <w:iCs/>
          <w:color w:val="000000" w:themeColor="text1"/>
        </w:rPr>
      </w:pPr>
      <w:r w:rsidRPr="0004732E">
        <w:rPr>
          <w:rFonts w:ascii="Times New Roman" w:hAnsi="Times New Roman" w:cs="Times New Roman"/>
          <w:i/>
          <w:iCs/>
          <w:color w:val="000000" w:themeColor="text1"/>
        </w:rPr>
        <w:t xml:space="preserve">II./7.2.1. </w:t>
      </w:r>
      <w:r w:rsidR="008B2CEE" w:rsidRPr="0004732E">
        <w:rPr>
          <w:rFonts w:ascii="Times New Roman" w:hAnsi="Times New Roman" w:cs="Times New Roman"/>
          <w:i/>
          <w:iCs/>
          <w:color w:val="000000" w:themeColor="text1"/>
        </w:rPr>
        <w:t>A vezetők munkarendjének szabályozása</w:t>
      </w:r>
    </w:p>
    <w:p w14:paraId="1D0A492C" w14:textId="3BEB0227" w:rsidR="008B2CEE" w:rsidRPr="00C0530A"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Az </w:t>
      </w:r>
      <w:r w:rsidR="00622FD6">
        <w:rPr>
          <w:rFonts w:ascii="Times New Roman" w:hAnsi="Times New Roman"/>
          <w:sz w:val="24"/>
          <w:szCs w:val="24"/>
        </w:rPr>
        <w:t>igazgatója</w:t>
      </w:r>
      <w:r w:rsidR="00E17EC4" w:rsidRPr="00D570DF">
        <w:rPr>
          <w:rFonts w:ascii="Times New Roman" w:hAnsi="Times New Roman"/>
          <w:sz w:val="24"/>
          <w:szCs w:val="24"/>
        </w:rPr>
        <w:t>,</w:t>
      </w:r>
      <w:r w:rsidR="00E17EC4">
        <w:rPr>
          <w:rFonts w:ascii="Times New Roman" w:hAnsi="Times New Roman"/>
          <w:sz w:val="24"/>
          <w:szCs w:val="24"/>
        </w:rPr>
        <w:t xml:space="preserve"> helyettese</w:t>
      </w:r>
      <w:r w:rsidR="00F66B93">
        <w:rPr>
          <w:rFonts w:ascii="Times New Roman" w:hAnsi="Times New Roman"/>
          <w:sz w:val="24"/>
          <w:szCs w:val="24"/>
        </w:rPr>
        <w:t>, munkaközösség-vezetője</w:t>
      </w:r>
      <w:r w:rsidRPr="00C0530A">
        <w:rPr>
          <w:rFonts w:ascii="Times New Roman" w:hAnsi="Times New Roman"/>
          <w:sz w:val="24"/>
          <w:szCs w:val="24"/>
        </w:rPr>
        <w:t xml:space="preserve"> közül az egyiküknek az intézményben kell tartózkodnia szorgalmi időben, amikor tanítási órák vagy délutáni, tanórán kívüli foglalkozások vannak. Szorgalmi időn kívül az intézmény szükségleteinek és aktuális feladatainak megfelelő időben látják el munkájukat.</w:t>
      </w:r>
    </w:p>
    <w:p w14:paraId="2EA5EA29" w14:textId="0A258954" w:rsidR="008B2CEE" w:rsidRPr="006E1BFD" w:rsidRDefault="008B2CEE" w:rsidP="0004732E">
      <w:pPr>
        <w:autoSpaceDE w:val="0"/>
        <w:autoSpaceDN w:val="0"/>
        <w:adjustRightInd w:val="0"/>
        <w:spacing w:after="240"/>
        <w:ind w:left="1"/>
        <w:jc w:val="both"/>
        <w:rPr>
          <w:rFonts w:ascii="Times New Roman" w:hAnsi="Times New Roman"/>
          <w:sz w:val="24"/>
          <w:szCs w:val="24"/>
        </w:rPr>
      </w:pPr>
      <w:r w:rsidRPr="006E1BFD">
        <w:rPr>
          <w:rFonts w:ascii="Times New Roman" w:hAnsi="Times New Roman"/>
          <w:sz w:val="24"/>
          <w:szCs w:val="24"/>
        </w:rPr>
        <w:t xml:space="preserve">Az </w:t>
      </w:r>
      <w:r w:rsidR="00622FD6">
        <w:rPr>
          <w:rFonts w:ascii="Times New Roman" w:hAnsi="Times New Roman"/>
          <w:sz w:val="24"/>
          <w:szCs w:val="24"/>
        </w:rPr>
        <w:t>igazgató</w:t>
      </w:r>
      <w:r w:rsidR="000A4C9F">
        <w:rPr>
          <w:rFonts w:ascii="Times New Roman" w:hAnsi="Times New Roman"/>
          <w:sz w:val="24"/>
          <w:szCs w:val="24"/>
        </w:rPr>
        <w:t xml:space="preserve"> és a helyettes</w:t>
      </w:r>
      <w:r w:rsidRPr="006E1BFD">
        <w:rPr>
          <w:rFonts w:ascii="Times New Roman" w:hAnsi="Times New Roman"/>
          <w:sz w:val="24"/>
          <w:szCs w:val="24"/>
        </w:rPr>
        <w:t xml:space="preserve"> kapcsolattartása folyamatos, a szükségleteknek és a konkrét feladatoknak megfelelő rendszerességgel. </w:t>
      </w:r>
    </w:p>
    <w:p w14:paraId="2E15042F" w14:textId="34B7B9EE" w:rsidR="008B2CEE" w:rsidRPr="006E1BFD" w:rsidRDefault="008B2CEE" w:rsidP="0004732E">
      <w:pPr>
        <w:autoSpaceDE w:val="0"/>
        <w:autoSpaceDN w:val="0"/>
        <w:adjustRightInd w:val="0"/>
        <w:spacing w:after="240"/>
        <w:ind w:left="1"/>
        <w:jc w:val="both"/>
        <w:rPr>
          <w:rFonts w:ascii="Times New Roman" w:hAnsi="Times New Roman"/>
          <w:sz w:val="24"/>
          <w:szCs w:val="24"/>
        </w:rPr>
      </w:pPr>
      <w:r w:rsidRPr="006E1BFD">
        <w:rPr>
          <w:rFonts w:ascii="Times New Roman" w:hAnsi="Times New Roman"/>
          <w:sz w:val="24"/>
          <w:szCs w:val="24"/>
        </w:rPr>
        <w:t xml:space="preserve">Az </w:t>
      </w:r>
      <w:r w:rsidR="00622FD6">
        <w:rPr>
          <w:rFonts w:ascii="Times New Roman" w:hAnsi="Times New Roman"/>
          <w:sz w:val="24"/>
          <w:szCs w:val="24"/>
        </w:rPr>
        <w:t>igazgató</w:t>
      </w:r>
      <w:r w:rsidRPr="006E1BFD">
        <w:rPr>
          <w:rFonts w:ascii="Times New Roman" w:hAnsi="Times New Roman"/>
          <w:sz w:val="24"/>
          <w:szCs w:val="24"/>
        </w:rPr>
        <w:t>t akadályoztatása esetén - az azonnali döntést nem igénylő kizárólagos hatáskörébe, valamint a gazdálkodás jogkörbe tartozó ügyek kivételével – az általa, munkaköri leírásban megbízo</w:t>
      </w:r>
      <w:r w:rsidR="00F1581B">
        <w:rPr>
          <w:rFonts w:ascii="Times New Roman" w:hAnsi="Times New Roman"/>
          <w:sz w:val="24"/>
          <w:szCs w:val="24"/>
        </w:rPr>
        <w:t xml:space="preserve">tt </w:t>
      </w:r>
      <w:r w:rsidR="00622FD6">
        <w:rPr>
          <w:rFonts w:ascii="Times New Roman" w:hAnsi="Times New Roman"/>
          <w:sz w:val="24"/>
          <w:szCs w:val="24"/>
        </w:rPr>
        <w:t>igazgató</w:t>
      </w:r>
      <w:r w:rsidR="00D570DF">
        <w:rPr>
          <w:rFonts w:ascii="Times New Roman" w:hAnsi="Times New Roman"/>
          <w:sz w:val="24"/>
          <w:szCs w:val="24"/>
        </w:rPr>
        <w:t>-</w:t>
      </w:r>
      <w:r w:rsidR="00F1581B">
        <w:rPr>
          <w:rFonts w:ascii="Times New Roman" w:hAnsi="Times New Roman"/>
          <w:sz w:val="24"/>
          <w:szCs w:val="24"/>
        </w:rPr>
        <w:t>helyettes</w:t>
      </w:r>
      <w:r w:rsidR="00367769">
        <w:rPr>
          <w:rFonts w:ascii="Times New Roman" w:hAnsi="Times New Roman"/>
          <w:sz w:val="24"/>
          <w:szCs w:val="24"/>
        </w:rPr>
        <w:t xml:space="preserve"> jár el</w:t>
      </w:r>
      <w:r w:rsidRPr="006E1BFD">
        <w:rPr>
          <w:rFonts w:ascii="Times New Roman" w:hAnsi="Times New Roman"/>
          <w:sz w:val="24"/>
          <w:szCs w:val="24"/>
        </w:rPr>
        <w:t xml:space="preserve">. </w:t>
      </w:r>
    </w:p>
    <w:p w14:paraId="774E3804" w14:textId="1E80B3D8" w:rsidR="008B2CEE" w:rsidRPr="006E1BFD" w:rsidRDefault="008B2CEE" w:rsidP="0004732E">
      <w:pPr>
        <w:autoSpaceDE w:val="0"/>
        <w:autoSpaceDN w:val="0"/>
        <w:adjustRightInd w:val="0"/>
        <w:spacing w:after="240"/>
        <w:ind w:left="1"/>
        <w:jc w:val="both"/>
        <w:rPr>
          <w:rFonts w:ascii="Times New Roman" w:hAnsi="Times New Roman"/>
          <w:sz w:val="24"/>
          <w:szCs w:val="24"/>
        </w:rPr>
      </w:pPr>
      <w:r w:rsidRPr="006E1BFD">
        <w:rPr>
          <w:rFonts w:ascii="Times New Roman" w:hAnsi="Times New Roman"/>
          <w:sz w:val="24"/>
          <w:szCs w:val="24"/>
        </w:rPr>
        <w:t xml:space="preserve">Az </w:t>
      </w:r>
      <w:r w:rsidR="00622FD6">
        <w:rPr>
          <w:rFonts w:ascii="Times New Roman" w:hAnsi="Times New Roman"/>
          <w:sz w:val="24"/>
          <w:szCs w:val="24"/>
        </w:rPr>
        <w:t>igazgató</w:t>
      </w:r>
      <w:r w:rsidRPr="006E1BFD">
        <w:rPr>
          <w:rFonts w:ascii="Times New Roman" w:hAnsi="Times New Roman"/>
          <w:sz w:val="24"/>
          <w:szCs w:val="24"/>
        </w:rPr>
        <w:t xml:space="preserve"> tartós távolléte esetén a teljes vezetői jogkör gyakorlására külön intézkedés történik, figyelemmel a helyettesítés munkajogi szabályaira</w:t>
      </w:r>
      <w:r w:rsidR="00C76225">
        <w:rPr>
          <w:rFonts w:ascii="Times New Roman" w:hAnsi="Times New Roman"/>
          <w:sz w:val="24"/>
          <w:szCs w:val="24"/>
        </w:rPr>
        <w:t xml:space="preserve"> is. Tartós távollétnek minősül, ha 30 napot meghaladó</w:t>
      </w:r>
      <w:r w:rsidRPr="006E1BFD">
        <w:rPr>
          <w:rFonts w:ascii="Times New Roman" w:hAnsi="Times New Roman"/>
          <w:sz w:val="24"/>
          <w:szCs w:val="24"/>
        </w:rPr>
        <w:t xml:space="preserve"> folyamatos távollét. </w:t>
      </w:r>
    </w:p>
    <w:p w14:paraId="0EC7F375" w14:textId="36DA1B5E" w:rsidR="008B2CEE" w:rsidRPr="006E1BFD" w:rsidRDefault="00F1581B" w:rsidP="0004732E">
      <w:pPr>
        <w:autoSpaceDE w:val="0"/>
        <w:autoSpaceDN w:val="0"/>
        <w:adjustRightInd w:val="0"/>
        <w:spacing w:after="240"/>
        <w:ind w:left="1"/>
        <w:jc w:val="both"/>
        <w:rPr>
          <w:rFonts w:ascii="Times New Roman" w:hAnsi="Times New Roman"/>
          <w:sz w:val="24"/>
          <w:szCs w:val="24"/>
        </w:rPr>
      </w:pPr>
      <w:r>
        <w:rPr>
          <w:rFonts w:ascii="Times New Roman" w:hAnsi="Times New Roman"/>
          <w:sz w:val="24"/>
          <w:szCs w:val="24"/>
        </w:rPr>
        <w:t xml:space="preserve">Az </w:t>
      </w:r>
      <w:r w:rsidR="00622FD6">
        <w:rPr>
          <w:rFonts w:ascii="Times New Roman" w:hAnsi="Times New Roman"/>
          <w:sz w:val="24"/>
          <w:szCs w:val="24"/>
        </w:rPr>
        <w:t>igazgató</w:t>
      </w:r>
      <w:r w:rsidR="00D570DF">
        <w:rPr>
          <w:rFonts w:ascii="Times New Roman" w:hAnsi="Times New Roman"/>
          <w:sz w:val="24"/>
          <w:szCs w:val="24"/>
        </w:rPr>
        <w:t>-</w:t>
      </w:r>
      <w:r>
        <w:rPr>
          <w:rFonts w:ascii="Times New Roman" w:hAnsi="Times New Roman"/>
          <w:sz w:val="24"/>
          <w:szCs w:val="24"/>
        </w:rPr>
        <w:t>helyettest távolléte</w:t>
      </w:r>
      <w:r w:rsidR="008B2CEE" w:rsidRPr="006E1BFD">
        <w:rPr>
          <w:rFonts w:ascii="Times New Roman" w:hAnsi="Times New Roman"/>
          <w:sz w:val="24"/>
          <w:szCs w:val="24"/>
        </w:rPr>
        <w:t xml:space="preserve"> esetén </w:t>
      </w:r>
      <w:r>
        <w:rPr>
          <w:rFonts w:ascii="Times New Roman" w:hAnsi="Times New Roman"/>
          <w:sz w:val="24"/>
          <w:szCs w:val="24"/>
        </w:rPr>
        <w:t>munkaközösség-vezető</w:t>
      </w:r>
      <w:r w:rsidR="008B2CEE" w:rsidRPr="006E1BFD">
        <w:rPr>
          <w:rFonts w:ascii="Times New Roman" w:hAnsi="Times New Roman"/>
          <w:sz w:val="24"/>
          <w:szCs w:val="24"/>
        </w:rPr>
        <w:t xml:space="preserve"> helyettesíti. </w:t>
      </w:r>
    </w:p>
    <w:p w14:paraId="27D388AD" w14:textId="5819888E" w:rsidR="008B2CEE" w:rsidRDefault="008B2CEE" w:rsidP="0004732E">
      <w:pPr>
        <w:ind w:left="1"/>
        <w:jc w:val="both"/>
        <w:rPr>
          <w:rFonts w:ascii="Times New Roman" w:hAnsi="Times New Roman"/>
          <w:sz w:val="24"/>
          <w:szCs w:val="24"/>
        </w:rPr>
      </w:pPr>
      <w:r w:rsidRPr="006E1BFD">
        <w:rPr>
          <w:rFonts w:ascii="Times New Roman" w:hAnsi="Times New Roman"/>
          <w:sz w:val="24"/>
          <w:szCs w:val="24"/>
        </w:rPr>
        <w:t xml:space="preserve">Rendkívüli esetben a tantestület más tagja is megbízható az </w:t>
      </w:r>
      <w:r w:rsidR="00622FD6">
        <w:rPr>
          <w:rFonts w:ascii="Times New Roman" w:hAnsi="Times New Roman"/>
          <w:sz w:val="24"/>
          <w:szCs w:val="24"/>
        </w:rPr>
        <w:t>igazgató</w:t>
      </w:r>
      <w:r w:rsidR="00F1581B">
        <w:rPr>
          <w:rFonts w:ascii="Times New Roman" w:hAnsi="Times New Roman"/>
          <w:sz w:val="24"/>
          <w:szCs w:val="24"/>
        </w:rPr>
        <w:t xml:space="preserve">, illetve az </w:t>
      </w:r>
      <w:r w:rsidR="00622FD6">
        <w:rPr>
          <w:rFonts w:ascii="Times New Roman" w:hAnsi="Times New Roman"/>
          <w:sz w:val="24"/>
          <w:szCs w:val="24"/>
        </w:rPr>
        <w:t>igazgató</w:t>
      </w:r>
      <w:r w:rsidR="00D570DF">
        <w:rPr>
          <w:rFonts w:ascii="Times New Roman" w:hAnsi="Times New Roman"/>
          <w:sz w:val="24"/>
          <w:szCs w:val="24"/>
        </w:rPr>
        <w:t>-</w:t>
      </w:r>
      <w:r w:rsidR="00F1581B">
        <w:rPr>
          <w:rFonts w:ascii="Times New Roman" w:hAnsi="Times New Roman"/>
          <w:sz w:val="24"/>
          <w:szCs w:val="24"/>
        </w:rPr>
        <w:t>helyettes</w:t>
      </w:r>
      <w:r w:rsidRPr="006E1BFD">
        <w:rPr>
          <w:rFonts w:ascii="Times New Roman" w:hAnsi="Times New Roman"/>
          <w:sz w:val="24"/>
          <w:szCs w:val="24"/>
        </w:rPr>
        <w:t xml:space="preserve"> helyettesítésével, eseti írásbeli megbízás alapján.</w:t>
      </w:r>
    </w:p>
    <w:p w14:paraId="792F1F06" w14:textId="77777777" w:rsidR="00F1581B" w:rsidRDefault="00F1581B" w:rsidP="004A7CCA">
      <w:pPr>
        <w:ind w:left="993"/>
        <w:jc w:val="both"/>
        <w:rPr>
          <w:rFonts w:ascii="Times New Roman" w:hAnsi="Times New Roman"/>
          <w:sz w:val="24"/>
          <w:szCs w:val="24"/>
        </w:rPr>
      </w:pPr>
    </w:p>
    <w:p w14:paraId="1FC622A4" w14:textId="26425BF4" w:rsidR="008B2CEE" w:rsidRPr="0004732E" w:rsidRDefault="0004732E" w:rsidP="0004732E">
      <w:pPr>
        <w:pStyle w:val="Cmsor4"/>
        <w:rPr>
          <w:rFonts w:ascii="Times New Roman" w:hAnsi="Times New Roman" w:cs="Times New Roman"/>
          <w:i/>
          <w:iCs/>
          <w:color w:val="000000" w:themeColor="text1"/>
        </w:rPr>
      </w:pPr>
      <w:r w:rsidRPr="0004732E">
        <w:rPr>
          <w:rFonts w:ascii="Times New Roman" w:hAnsi="Times New Roman" w:cs="Times New Roman"/>
          <w:i/>
          <w:iCs/>
          <w:color w:val="000000" w:themeColor="text1"/>
        </w:rPr>
        <w:t xml:space="preserve">II./7.2.2. </w:t>
      </w:r>
      <w:r w:rsidR="008B2CEE" w:rsidRPr="0004732E">
        <w:rPr>
          <w:rFonts w:ascii="Times New Roman" w:hAnsi="Times New Roman" w:cs="Times New Roman"/>
          <w:i/>
          <w:iCs/>
          <w:color w:val="000000" w:themeColor="text1"/>
        </w:rPr>
        <w:t>A pedagógusok munkaidejének hossza, beosztása</w:t>
      </w:r>
    </w:p>
    <w:p w14:paraId="49F7569A" w14:textId="77777777" w:rsidR="0004732E" w:rsidRDefault="008B2CEE" w:rsidP="0004732E">
      <w:pPr>
        <w:spacing w:before="100" w:beforeAutospacing="1" w:after="120" w:line="240" w:lineRule="auto"/>
        <w:jc w:val="both"/>
        <w:rPr>
          <w:rFonts w:ascii="Times New Roman" w:hAnsi="Times New Roman"/>
          <w:sz w:val="24"/>
          <w:szCs w:val="24"/>
        </w:rPr>
      </w:pPr>
      <w:r w:rsidRPr="00E17EC4">
        <w:rPr>
          <w:rFonts w:ascii="Times New Roman" w:hAnsi="Times New Roman"/>
          <w:sz w:val="24"/>
          <w:szCs w:val="24"/>
        </w:rPr>
        <w:t xml:space="preserve">Az intézmény pedagógusai heti munkaidőkeretben végzik munkájukat. </w:t>
      </w:r>
    </w:p>
    <w:p w14:paraId="1A580A88" w14:textId="322076DB" w:rsidR="008B2CEE" w:rsidRPr="006E1BFD" w:rsidRDefault="00C76225" w:rsidP="0004732E">
      <w:pPr>
        <w:spacing w:before="100" w:beforeAutospacing="1" w:after="120"/>
        <w:jc w:val="both"/>
        <w:rPr>
          <w:rFonts w:ascii="Times New Roman" w:hAnsi="Times New Roman"/>
          <w:sz w:val="24"/>
          <w:szCs w:val="24"/>
        </w:rPr>
      </w:pPr>
      <w:r>
        <w:rPr>
          <w:rFonts w:ascii="Times New Roman" w:hAnsi="Times New Roman"/>
          <w:sz w:val="24"/>
          <w:szCs w:val="24"/>
        </w:rPr>
        <w:t>A</w:t>
      </w:r>
      <w:r w:rsidR="008B2CEE" w:rsidRPr="006E1BFD">
        <w:rPr>
          <w:rFonts w:ascii="Times New Roman" w:hAnsi="Times New Roman"/>
          <w:sz w:val="24"/>
          <w:szCs w:val="24"/>
        </w:rPr>
        <w:t xml:space="preserve"> törvény egységben szemléli a pedagógus munkaidejét, ezért a 40 órás teljes heti munkaidőt három részre bontja: kötetlen, kötött, és ezen belül órákkal, foglalkozásokkal lekötött részre. Kötött munkaidő: Ez a kötele</w:t>
      </w:r>
      <w:r w:rsidR="00F1581B">
        <w:rPr>
          <w:rFonts w:ascii="Times New Roman" w:hAnsi="Times New Roman"/>
          <w:sz w:val="24"/>
          <w:szCs w:val="24"/>
        </w:rPr>
        <w:t xml:space="preserve">ző munkaidő 80%-a, vagyis heti </w:t>
      </w:r>
      <w:r w:rsidR="002E2C12">
        <w:rPr>
          <w:rFonts w:ascii="Times New Roman" w:hAnsi="Times New Roman"/>
          <w:sz w:val="24"/>
          <w:szCs w:val="24"/>
        </w:rPr>
        <w:t>3</w:t>
      </w:r>
      <w:r w:rsidR="008B2CEE" w:rsidRPr="006E1BFD">
        <w:rPr>
          <w:rFonts w:ascii="Times New Roman" w:hAnsi="Times New Roman"/>
          <w:sz w:val="24"/>
          <w:szCs w:val="24"/>
        </w:rPr>
        <w:t>2 óra</w:t>
      </w:r>
      <w:r w:rsidR="00006034">
        <w:rPr>
          <w:rFonts w:ascii="Times New Roman" w:hAnsi="Times New Roman"/>
          <w:sz w:val="24"/>
          <w:szCs w:val="24"/>
        </w:rPr>
        <w:t>. Ezt az időt az igazgató</w:t>
      </w:r>
      <w:r w:rsidR="008B2CEE" w:rsidRPr="006E1BFD">
        <w:rPr>
          <w:rFonts w:ascii="Times New Roman" w:hAnsi="Times New Roman"/>
          <w:sz w:val="24"/>
          <w:szCs w:val="24"/>
        </w:rPr>
        <w:t xml:space="preserve"> által meghatározott feladatokkal köteles tölteni a pedagógus, és ennek letöltését a pedagógus napi munkaidő elszámolással bizonyítja. A kötött munkaidő minden pedagógusnak a munkaköri leírásban és mellékletét képező munkaidő beosztásban van meghatározva. A fennmaradó 20% </w:t>
      </w:r>
      <w:r w:rsidR="000A4C9F" w:rsidRPr="006E1BFD">
        <w:rPr>
          <w:rFonts w:ascii="Times New Roman" w:hAnsi="Times New Roman"/>
          <w:sz w:val="24"/>
          <w:szCs w:val="24"/>
        </w:rPr>
        <w:t>felett -</w:t>
      </w:r>
      <w:r w:rsidR="008B2CEE" w:rsidRPr="006E1BFD">
        <w:rPr>
          <w:rFonts w:ascii="Times New Roman" w:hAnsi="Times New Roman"/>
          <w:sz w:val="24"/>
          <w:szCs w:val="24"/>
        </w:rPr>
        <w:t xml:space="preserve"> optimális esetben - szabadon rendelkezhet a pedagógus.</w:t>
      </w:r>
    </w:p>
    <w:p w14:paraId="3E98D228" w14:textId="670A8C55" w:rsidR="008B2CEE" w:rsidRDefault="00006034" w:rsidP="0004732E">
      <w:pPr>
        <w:jc w:val="both"/>
        <w:rPr>
          <w:rFonts w:ascii="Times New Roman" w:hAnsi="Times New Roman"/>
          <w:sz w:val="24"/>
          <w:szCs w:val="24"/>
        </w:rPr>
      </w:pPr>
      <w:r>
        <w:rPr>
          <w:rFonts w:ascii="Times New Roman" w:hAnsi="Times New Roman"/>
          <w:sz w:val="24"/>
          <w:szCs w:val="24"/>
        </w:rPr>
        <w:t>Az igazgató</w:t>
      </w:r>
      <w:r w:rsidR="008B2CEE" w:rsidRPr="0004732E">
        <w:rPr>
          <w:rFonts w:ascii="Times New Roman" w:hAnsi="Times New Roman"/>
          <w:sz w:val="24"/>
          <w:szCs w:val="24"/>
        </w:rPr>
        <w:t xml:space="preserve"> a munkaidőre, annak változására vonatkozó előírásait az órarend, a munkaterv és a havi programok kifüggesztése útján határozza meg.</w:t>
      </w:r>
    </w:p>
    <w:p w14:paraId="49A89506" w14:textId="77777777" w:rsidR="0004732E" w:rsidRPr="0004732E" w:rsidRDefault="0004732E" w:rsidP="0004732E">
      <w:pPr>
        <w:jc w:val="both"/>
        <w:rPr>
          <w:rFonts w:ascii="Times New Roman" w:hAnsi="Times New Roman"/>
          <w:sz w:val="24"/>
          <w:szCs w:val="24"/>
        </w:rPr>
      </w:pPr>
    </w:p>
    <w:p w14:paraId="07C31EB4" w14:textId="77777777" w:rsidR="008B2CEE" w:rsidRPr="00C0530A" w:rsidRDefault="008B2CEE" w:rsidP="000E5C80">
      <w:pPr>
        <w:pStyle w:val="Listaszerbekezds"/>
        <w:spacing w:line="240" w:lineRule="auto"/>
        <w:ind w:left="0"/>
        <w:jc w:val="both"/>
        <w:rPr>
          <w:rFonts w:ascii="Times New Roman" w:hAnsi="Times New Roman"/>
          <w:sz w:val="24"/>
          <w:szCs w:val="24"/>
        </w:rPr>
      </w:pPr>
    </w:p>
    <w:p w14:paraId="637D8E85" w14:textId="2915BE54" w:rsidR="008B2CEE" w:rsidRPr="0004732E" w:rsidRDefault="0004732E" w:rsidP="0004732E">
      <w:pPr>
        <w:pStyle w:val="Cmsor4"/>
        <w:rPr>
          <w:rFonts w:ascii="Times New Roman" w:hAnsi="Times New Roman" w:cs="Times New Roman"/>
          <w:i/>
          <w:iCs/>
          <w:color w:val="000000" w:themeColor="text1"/>
        </w:rPr>
      </w:pPr>
      <w:r w:rsidRPr="0004732E">
        <w:rPr>
          <w:rFonts w:ascii="Times New Roman" w:hAnsi="Times New Roman" w:cs="Times New Roman"/>
          <w:i/>
          <w:iCs/>
          <w:color w:val="000000" w:themeColor="text1"/>
        </w:rPr>
        <w:lastRenderedPageBreak/>
        <w:t xml:space="preserve">II./7.2.3. </w:t>
      </w:r>
      <w:r w:rsidR="008B2CEE" w:rsidRPr="0004732E">
        <w:rPr>
          <w:rFonts w:ascii="Times New Roman" w:hAnsi="Times New Roman" w:cs="Times New Roman"/>
          <w:i/>
          <w:iCs/>
          <w:color w:val="000000" w:themeColor="text1"/>
        </w:rPr>
        <w:t>A pedagógusok munkaidejének kitöltése</w:t>
      </w:r>
    </w:p>
    <w:p w14:paraId="62D167D2" w14:textId="77777777" w:rsidR="008B2CEE" w:rsidRPr="00C0530A" w:rsidRDefault="008B2CEE" w:rsidP="000E5C80">
      <w:pPr>
        <w:pStyle w:val="Listaszerbekezds"/>
        <w:spacing w:line="240" w:lineRule="auto"/>
        <w:ind w:left="1080"/>
        <w:jc w:val="both"/>
        <w:rPr>
          <w:rFonts w:ascii="Times New Roman" w:hAnsi="Times New Roman"/>
          <w:b/>
          <w:sz w:val="24"/>
          <w:szCs w:val="24"/>
        </w:rPr>
      </w:pPr>
    </w:p>
    <w:p w14:paraId="1688C586" w14:textId="77777777" w:rsidR="008B2CEE" w:rsidRPr="000D6928" w:rsidRDefault="008B2CEE" w:rsidP="0004732E">
      <w:pPr>
        <w:spacing w:after="240"/>
        <w:jc w:val="both"/>
        <w:rPr>
          <w:rFonts w:ascii="Times New Roman" w:hAnsi="Times New Roman"/>
          <w:sz w:val="24"/>
          <w:szCs w:val="24"/>
        </w:rPr>
      </w:pPr>
      <w:r w:rsidRPr="00C0530A">
        <w:rPr>
          <w:rFonts w:ascii="Times New Roman" w:hAnsi="Times New Roman"/>
          <w:sz w:val="24"/>
          <w:szCs w:val="24"/>
        </w:rPr>
        <w:t xml:space="preserve">A pedagógusok kötött munkaideje a kötelező órákból, valamint a nevelő-, illetve oktatómunkával vagy a tanulókkal a szakfeladatuknak megfelelő foglalkozással összefüggő feladatok ellátásához szükséges időből áll. </w:t>
      </w:r>
      <w:r w:rsidRPr="000D6928">
        <w:rPr>
          <w:rFonts w:ascii="Times New Roman" w:hAnsi="Times New Roman"/>
          <w:sz w:val="24"/>
          <w:szCs w:val="24"/>
        </w:rPr>
        <w:t>A pedagógus a kötött munkaidőben köteles a nevelési-oktatási intézményben, pedagógiai szakszolgálati intézményben tartózkodni, kivéve, ha kizárólag az intézményen kívül ellátható feladatot lát el.</w:t>
      </w:r>
    </w:p>
    <w:p w14:paraId="180E5E2E" w14:textId="77777777" w:rsidR="008B2CEE" w:rsidRPr="00C0530A" w:rsidRDefault="008B2CEE" w:rsidP="00361BD4">
      <w:pPr>
        <w:spacing w:after="240"/>
        <w:jc w:val="both"/>
        <w:rPr>
          <w:rFonts w:ascii="Times New Roman" w:hAnsi="Times New Roman"/>
          <w:sz w:val="24"/>
          <w:szCs w:val="24"/>
        </w:rPr>
      </w:pPr>
      <w:r w:rsidRPr="00C0530A">
        <w:rPr>
          <w:rFonts w:ascii="Times New Roman" w:hAnsi="Times New Roman"/>
          <w:sz w:val="24"/>
          <w:szCs w:val="24"/>
        </w:rPr>
        <w:t>A pedagógus munkakörben dolgozók munkaideje három részre oszlik:</w:t>
      </w:r>
    </w:p>
    <w:p w14:paraId="0929F7EF" w14:textId="4002DAC7" w:rsidR="00361BD4" w:rsidRPr="00361BD4" w:rsidRDefault="008B2CEE">
      <w:pPr>
        <w:pStyle w:val="Listaszerbekezds"/>
        <w:numPr>
          <w:ilvl w:val="0"/>
          <w:numId w:val="43"/>
        </w:numPr>
        <w:jc w:val="both"/>
        <w:rPr>
          <w:rFonts w:ascii="Times New Roman" w:hAnsi="Times New Roman"/>
          <w:sz w:val="24"/>
          <w:szCs w:val="24"/>
        </w:rPr>
      </w:pPr>
      <w:r w:rsidRPr="002C412B">
        <w:rPr>
          <w:rFonts w:ascii="Times New Roman" w:hAnsi="Times New Roman"/>
          <w:sz w:val="24"/>
          <w:szCs w:val="24"/>
        </w:rPr>
        <w:t xml:space="preserve">kötött munkaidő: 32 óra </w:t>
      </w:r>
      <w:r w:rsidR="00E17EC4" w:rsidRPr="002C412B">
        <w:rPr>
          <w:rFonts w:ascii="Times New Roman" w:hAnsi="Times New Roman"/>
          <w:sz w:val="24"/>
          <w:szCs w:val="24"/>
        </w:rPr>
        <w:t>(a</w:t>
      </w:r>
      <w:r w:rsidRPr="002C412B">
        <w:rPr>
          <w:rFonts w:ascii="Times New Roman" w:hAnsi="Times New Roman"/>
          <w:sz w:val="24"/>
          <w:szCs w:val="24"/>
        </w:rPr>
        <w:t xml:space="preserve"> teljes munkaidő 80°%)</w:t>
      </w:r>
    </w:p>
    <w:p w14:paraId="7A30CBF4" w14:textId="77777777" w:rsidR="008B2CEE" w:rsidRPr="002C412B" w:rsidRDefault="008B2CEE">
      <w:pPr>
        <w:pStyle w:val="Listaszerbekezds"/>
        <w:numPr>
          <w:ilvl w:val="0"/>
          <w:numId w:val="1"/>
        </w:numPr>
        <w:jc w:val="both"/>
        <w:rPr>
          <w:rFonts w:ascii="Times New Roman" w:hAnsi="Times New Roman"/>
          <w:sz w:val="24"/>
          <w:szCs w:val="24"/>
        </w:rPr>
      </w:pPr>
      <w:r w:rsidRPr="002C412B">
        <w:rPr>
          <w:rFonts w:ascii="Times New Roman" w:hAnsi="Times New Roman"/>
          <w:sz w:val="24"/>
          <w:szCs w:val="24"/>
        </w:rPr>
        <w:t>a tanítási órákkal lekötött feladatokra,</w:t>
      </w:r>
    </w:p>
    <w:p w14:paraId="3D0D36F8" w14:textId="6217F8E4" w:rsidR="008B2CEE" w:rsidRDefault="008B2CEE">
      <w:pPr>
        <w:pStyle w:val="Listaszerbekezds"/>
        <w:numPr>
          <w:ilvl w:val="0"/>
          <w:numId w:val="1"/>
        </w:numPr>
        <w:spacing w:after="240"/>
        <w:jc w:val="both"/>
        <w:rPr>
          <w:rFonts w:ascii="Times New Roman" w:hAnsi="Times New Roman"/>
          <w:sz w:val="24"/>
          <w:szCs w:val="24"/>
        </w:rPr>
      </w:pPr>
      <w:r w:rsidRPr="002C412B">
        <w:rPr>
          <w:rFonts w:ascii="Times New Roman" w:hAnsi="Times New Roman"/>
          <w:sz w:val="24"/>
          <w:szCs w:val="24"/>
        </w:rPr>
        <w:t>a munkaidő többi részében ellátott feladatokra.</w:t>
      </w:r>
    </w:p>
    <w:p w14:paraId="4CB43997" w14:textId="77777777" w:rsidR="00361BD4" w:rsidRPr="002C412B" w:rsidRDefault="00361BD4" w:rsidP="00361BD4">
      <w:pPr>
        <w:pStyle w:val="Listaszerbekezds"/>
        <w:spacing w:after="240"/>
        <w:ind w:left="1428"/>
        <w:jc w:val="both"/>
        <w:rPr>
          <w:rFonts w:ascii="Times New Roman" w:hAnsi="Times New Roman"/>
          <w:sz w:val="24"/>
          <w:szCs w:val="24"/>
        </w:rPr>
      </w:pPr>
    </w:p>
    <w:p w14:paraId="3F028E27" w14:textId="1C070C95" w:rsidR="008B2CEE" w:rsidRPr="0004732E" w:rsidRDefault="008B2CEE">
      <w:pPr>
        <w:pStyle w:val="Listaszerbekezds"/>
        <w:numPr>
          <w:ilvl w:val="0"/>
          <w:numId w:val="43"/>
        </w:numPr>
        <w:spacing w:before="240"/>
        <w:jc w:val="both"/>
        <w:rPr>
          <w:rFonts w:ascii="Times New Roman" w:hAnsi="Times New Roman"/>
          <w:sz w:val="24"/>
          <w:szCs w:val="24"/>
        </w:rPr>
      </w:pPr>
      <w:r w:rsidRPr="0004732E">
        <w:rPr>
          <w:rFonts w:ascii="Times New Roman" w:hAnsi="Times New Roman"/>
          <w:sz w:val="24"/>
          <w:szCs w:val="24"/>
        </w:rPr>
        <w:t xml:space="preserve">kötetlen munkaidő: 8 óra </w:t>
      </w:r>
      <w:r w:rsidR="00E17EC4" w:rsidRPr="0004732E">
        <w:rPr>
          <w:rFonts w:ascii="Times New Roman" w:hAnsi="Times New Roman"/>
          <w:sz w:val="24"/>
          <w:szCs w:val="24"/>
        </w:rPr>
        <w:t>(a</w:t>
      </w:r>
      <w:r w:rsidRPr="0004732E">
        <w:rPr>
          <w:rFonts w:ascii="Times New Roman" w:hAnsi="Times New Roman"/>
          <w:sz w:val="24"/>
          <w:szCs w:val="24"/>
        </w:rPr>
        <w:t xml:space="preserve"> teljes munkaidő 20%)</w:t>
      </w:r>
    </w:p>
    <w:p w14:paraId="601441A3" w14:textId="77777777" w:rsidR="000B56E8" w:rsidRPr="000B56E8" w:rsidRDefault="000B56E8" w:rsidP="0004732E">
      <w:pPr>
        <w:jc w:val="both"/>
        <w:rPr>
          <w:rFonts w:ascii="Times New Roman" w:hAnsi="Times New Roman"/>
          <w:sz w:val="24"/>
          <w:szCs w:val="24"/>
        </w:rPr>
      </w:pPr>
    </w:p>
    <w:p w14:paraId="0426F165" w14:textId="77777777" w:rsidR="008B2CEE" w:rsidRPr="000D6928" w:rsidRDefault="008B2CEE" w:rsidP="0004732E">
      <w:pPr>
        <w:jc w:val="both"/>
        <w:rPr>
          <w:rFonts w:ascii="Times New Roman" w:hAnsi="Times New Roman"/>
          <w:sz w:val="16"/>
          <w:szCs w:val="16"/>
        </w:rPr>
      </w:pPr>
    </w:p>
    <w:p w14:paraId="650767BC" w14:textId="77777777" w:rsidR="008B2CEE" w:rsidRPr="0004732E" w:rsidRDefault="008B2CEE" w:rsidP="00361BD4">
      <w:pPr>
        <w:spacing w:after="240"/>
        <w:jc w:val="both"/>
        <w:rPr>
          <w:rFonts w:ascii="Times New Roman" w:hAnsi="Times New Roman"/>
          <w:b/>
          <w:sz w:val="24"/>
          <w:szCs w:val="24"/>
        </w:rPr>
      </w:pPr>
      <w:r w:rsidRPr="0004732E">
        <w:rPr>
          <w:rFonts w:ascii="Times New Roman" w:hAnsi="Times New Roman"/>
          <w:b/>
          <w:sz w:val="24"/>
          <w:szCs w:val="24"/>
        </w:rPr>
        <w:t>A kötött munkaidőben ellátott feladatok</w:t>
      </w:r>
    </w:p>
    <w:p w14:paraId="68239267" w14:textId="0C48338C" w:rsidR="008B2CEE" w:rsidRPr="00361BD4" w:rsidRDefault="008B2CEE">
      <w:pPr>
        <w:pStyle w:val="Listaszerbekezds"/>
        <w:numPr>
          <w:ilvl w:val="1"/>
          <w:numId w:val="41"/>
        </w:numPr>
        <w:jc w:val="both"/>
        <w:rPr>
          <w:rFonts w:ascii="Times New Roman" w:hAnsi="Times New Roman"/>
          <w:sz w:val="24"/>
          <w:szCs w:val="24"/>
        </w:rPr>
      </w:pPr>
      <w:r w:rsidRPr="00361BD4">
        <w:rPr>
          <w:rFonts w:ascii="Times New Roman" w:hAnsi="Times New Roman"/>
          <w:sz w:val="24"/>
          <w:szCs w:val="24"/>
        </w:rPr>
        <w:t xml:space="preserve">tanítási órák </w:t>
      </w:r>
    </w:p>
    <w:p w14:paraId="1E6BDFD0" w14:textId="6BCDDAE2" w:rsidR="00367769" w:rsidRDefault="008B2CEE">
      <w:pPr>
        <w:pStyle w:val="Listaszerbekezds"/>
        <w:numPr>
          <w:ilvl w:val="1"/>
          <w:numId w:val="41"/>
        </w:numPr>
        <w:jc w:val="both"/>
        <w:rPr>
          <w:rFonts w:ascii="Times New Roman" w:hAnsi="Times New Roman"/>
          <w:sz w:val="24"/>
          <w:szCs w:val="24"/>
        </w:rPr>
      </w:pPr>
      <w:r w:rsidRPr="002C412B">
        <w:rPr>
          <w:rFonts w:ascii="Times New Roman" w:hAnsi="Times New Roman"/>
          <w:sz w:val="24"/>
          <w:szCs w:val="24"/>
        </w:rPr>
        <w:t>a munkaidő többi részében ellátott feladatok</w:t>
      </w:r>
    </w:p>
    <w:p w14:paraId="031F8802" w14:textId="77777777" w:rsidR="00E96622" w:rsidRPr="002B303E" w:rsidRDefault="00E96622" w:rsidP="00E96622">
      <w:pPr>
        <w:numPr>
          <w:ilvl w:val="0"/>
          <w:numId w:val="41"/>
        </w:numPr>
        <w:suppressAutoHyphens/>
        <w:autoSpaceDN w:val="0"/>
        <w:spacing w:after="13" w:line="268" w:lineRule="auto"/>
        <w:jc w:val="both"/>
        <w:textAlignment w:val="baseline"/>
        <w:rPr>
          <w:rFonts w:ascii="Times New Roman" w:hAnsi="Times New Roman"/>
          <w:sz w:val="24"/>
        </w:rPr>
      </w:pPr>
      <w:r w:rsidRPr="002B303E">
        <w:rPr>
          <w:rFonts w:ascii="Times New Roman" w:hAnsi="Times New Roman"/>
          <w:sz w:val="24"/>
        </w:rPr>
        <w:t>Komplex Alapprogram – alprogrami foglalkozások,</w:t>
      </w:r>
    </w:p>
    <w:p w14:paraId="6BB166C7" w14:textId="77777777" w:rsidR="00E96622" w:rsidRPr="002B303E" w:rsidRDefault="00E96622" w:rsidP="00E96622">
      <w:pPr>
        <w:numPr>
          <w:ilvl w:val="0"/>
          <w:numId w:val="41"/>
        </w:numPr>
        <w:suppressAutoHyphens/>
        <w:autoSpaceDN w:val="0"/>
        <w:spacing w:after="13" w:line="240" w:lineRule="auto"/>
        <w:jc w:val="both"/>
        <w:textAlignment w:val="baseline"/>
        <w:rPr>
          <w:rFonts w:ascii="Times New Roman" w:hAnsi="Times New Roman"/>
          <w:sz w:val="24"/>
        </w:rPr>
      </w:pPr>
      <w:r w:rsidRPr="002B303E">
        <w:rPr>
          <w:rFonts w:ascii="Times New Roman" w:hAnsi="Times New Roman"/>
          <w:sz w:val="24"/>
        </w:rPr>
        <w:t>Komplex Alapprogram – „Te órád”,</w:t>
      </w:r>
    </w:p>
    <w:p w14:paraId="0FC0C706" w14:textId="77777777" w:rsidR="00E96622" w:rsidRPr="002B303E" w:rsidRDefault="00E96622" w:rsidP="00E96622">
      <w:pPr>
        <w:numPr>
          <w:ilvl w:val="0"/>
          <w:numId w:val="41"/>
        </w:numPr>
        <w:suppressAutoHyphens/>
        <w:autoSpaceDN w:val="0"/>
        <w:spacing w:after="13" w:line="268" w:lineRule="auto"/>
        <w:jc w:val="both"/>
        <w:textAlignment w:val="baseline"/>
        <w:rPr>
          <w:rFonts w:ascii="Times New Roman" w:hAnsi="Times New Roman"/>
          <w:sz w:val="24"/>
        </w:rPr>
      </w:pPr>
      <w:r w:rsidRPr="002B303E">
        <w:rPr>
          <w:rFonts w:ascii="Times New Roman" w:hAnsi="Times New Roman"/>
          <w:sz w:val="24"/>
        </w:rPr>
        <w:t>szakkör, érdeklődési kör, önképzőkör, tehetségfejlesztő foglalkozás,</w:t>
      </w:r>
    </w:p>
    <w:p w14:paraId="719FFCC8" w14:textId="77777777" w:rsidR="00E96622" w:rsidRPr="002B303E" w:rsidRDefault="00E96622" w:rsidP="00E96622">
      <w:pPr>
        <w:numPr>
          <w:ilvl w:val="0"/>
          <w:numId w:val="41"/>
        </w:numPr>
        <w:suppressAutoHyphens/>
        <w:autoSpaceDN w:val="0"/>
        <w:spacing w:after="13" w:line="268" w:lineRule="auto"/>
        <w:jc w:val="both"/>
        <w:textAlignment w:val="baseline"/>
        <w:rPr>
          <w:rFonts w:ascii="Times New Roman" w:hAnsi="Times New Roman"/>
          <w:sz w:val="24"/>
        </w:rPr>
      </w:pPr>
      <w:r w:rsidRPr="002B303E">
        <w:rPr>
          <w:rFonts w:ascii="Times New Roman" w:hAnsi="Times New Roman"/>
          <w:sz w:val="24"/>
        </w:rPr>
        <w:t xml:space="preserve">sportkör, tömegsport foglalkozás, </w:t>
      </w:r>
    </w:p>
    <w:p w14:paraId="21B16910" w14:textId="77777777" w:rsidR="00E96622" w:rsidRPr="002B303E" w:rsidRDefault="00E96622" w:rsidP="00E96622">
      <w:pPr>
        <w:numPr>
          <w:ilvl w:val="0"/>
          <w:numId w:val="41"/>
        </w:numPr>
        <w:suppressAutoHyphens/>
        <w:autoSpaceDN w:val="0"/>
        <w:spacing w:after="13" w:line="268" w:lineRule="auto"/>
        <w:jc w:val="both"/>
        <w:textAlignment w:val="baseline"/>
        <w:rPr>
          <w:rFonts w:ascii="Times New Roman" w:hAnsi="Times New Roman"/>
          <w:sz w:val="24"/>
        </w:rPr>
      </w:pPr>
      <w:r w:rsidRPr="002B303E">
        <w:rPr>
          <w:rFonts w:ascii="Times New Roman" w:hAnsi="Times New Roman"/>
          <w:sz w:val="24"/>
        </w:rPr>
        <w:t>egyéni vagy csoportos felzárkóztató, fejlesztő foglalkozás, habilitáció</w:t>
      </w:r>
    </w:p>
    <w:p w14:paraId="7564D42B" w14:textId="77777777" w:rsidR="00E96622" w:rsidRPr="002B303E" w:rsidRDefault="00E96622" w:rsidP="00E96622">
      <w:pPr>
        <w:numPr>
          <w:ilvl w:val="0"/>
          <w:numId w:val="41"/>
        </w:numPr>
        <w:suppressAutoHyphens/>
        <w:autoSpaceDN w:val="0"/>
        <w:spacing w:after="12" w:line="268" w:lineRule="auto"/>
        <w:jc w:val="both"/>
        <w:textAlignment w:val="baseline"/>
        <w:rPr>
          <w:rFonts w:ascii="Times New Roman" w:hAnsi="Times New Roman"/>
          <w:sz w:val="24"/>
        </w:rPr>
      </w:pPr>
      <w:r w:rsidRPr="002B303E">
        <w:rPr>
          <w:rFonts w:ascii="Times New Roman" w:hAnsi="Times New Roman"/>
          <w:sz w:val="24"/>
        </w:rPr>
        <w:t>napközi,</w:t>
      </w:r>
    </w:p>
    <w:p w14:paraId="4B14AD2F" w14:textId="77777777" w:rsidR="00E96622" w:rsidRPr="002B303E" w:rsidRDefault="00E96622" w:rsidP="00E96622">
      <w:pPr>
        <w:numPr>
          <w:ilvl w:val="0"/>
          <w:numId w:val="41"/>
        </w:numPr>
        <w:suppressAutoHyphens/>
        <w:autoSpaceDN w:val="0"/>
        <w:spacing w:after="12" w:line="268" w:lineRule="auto"/>
        <w:jc w:val="both"/>
        <w:textAlignment w:val="baseline"/>
        <w:rPr>
          <w:rFonts w:ascii="Times New Roman" w:hAnsi="Times New Roman"/>
          <w:sz w:val="24"/>
        </w:rPr>
      </w:pPr>
      <w:r w:rsidRPr="002B303E">
        <w:rPr>
          <w:rFonts w:ascii="Times New Roman" w:hAnsi="Times New Roman"/>
          <w:sz w:val="24"/>
        </w:rPr>
        <w:t>diák önkormányzati foglalkozás, gyűlés</w:t>
      </w:r>
    </w:p>
    <w:p w14:paraId="7344C328" w14:textId="77777777" w:rsidR="00E96622" w:rsidRPr="002B303E" w:rsidRDefault="00E96622" w:rsidP="00E96622">
      <w:pPr>
        <w:numPr>
          <w:ilvl w:val="0"/>
          <w:numId w:val="41"/>
        </w:numPr>
        <w:suppressAutoHyphens/>
        <w:autoSpaceDN w:val="0"/>
        <w:spacing w:line="268" w:lineRule="auto"/>
        <w:jc w:val="both"/>
        <w:textAlignment w:val="baseline"/>
        <w:rPr>
          <w:rFonts w:ascii="Times New Roman" w:hAnsi="Times New Roman"/>
          <w:sz w:val="24"/>
        </w:rPr>
      </w:pPr>
      <w:r w:rsidRPr="002B303E">
        <w:rPr>
          <w:rFonts w:ascii="Times New Roman" w:hAnsi="Times New Roman"/>
          <w:sz w:val="24"/>
        </w:rPr>
        <w:t>felzárkóztató, tehetségkibontakoztató, speciális ismereteket adó egyéni vagy csoportos, közösségi fejlesztést megvalósító csoportos, a szabadidő eltöltését szolgáló csoportos, a tanulókkal való törődést és gondoskodást biztosító egyéni foglalkozás,</w:t>
      </w:r>
    </w:p>
    <w:p w14:paraId="5352F6C1" w14:textId="4E54865F" w:rsidR="00E96622" w:rsidRPr="002B303E" w:rsidRDefault="00E96622" w:rsidP="002B303E">
      <w:pPr>
        <w:numPr>
          <w:ilvl w:val="0"/>
          <w:numId w:val="41"/>
        </w:numPr>
        <w:suppressAutoHyphens/>
        <w:autoSpaceDN w:val="0"/>
        <w:spacing w:after="12" w:line="268" w:lineRule="auto"/>
        <w:jc w:val="both"/>
        <w:textAlignment w:val="baseline"/>
        <w:rPr>
          <w:rFonts w:ascii="Times New Roman" w:hAnsi="Times New Roman"/>
          <w:sz w:val="24"/>
        </w:rPr>
      </w:pPr>
      <w:r w:rsidRPr="002B303E">
        <w:rPr>
          <w:rFonts w:ascii="Times New Roman" w:hAnsi="Times New Roman"/>
          <w:sz w:val="24"/>
        </w:rPr>
        <w:t xml:space="preserve">tanulmányi, szakmai, kulturális verseny, házi bajnokság, iskolák közötti verseny, bajnokság, valamint </w:t>
      </w:r>
    </w:p>
    <w:p w14:paraId="2B75E350" w14:textId="77777777" w:rsidR="00367769" w:rsidRDefault="00367769" w:rsidP="0004732E">
      <w:pPr>
        <w:pStyle w:val="Listaszerbekezds"/>
        <w:ind w:left="1425"/>
        <w:jc w:val="both"/>
        <w:rPr>
          <w:rFonts w:ascii="Times New Roman" w:hAnsi="Times New Roman"/>
          <w:sz w:val="24"/>
          <w:szCs w:val="24"/>
        </w:rPr>
      </w:pPr>
    </w:p>
    <w:p w14:paraId="268D4493" w14:textId="7685A92E" w:rsidR="00361BD4" w:rsidRDefault="00361BD4">
      <w:pPr>
        <w:pStyle w:val="Listaszerbekezds"/>
        <w:numPr>
          <w:ilvl w:val="0"/>
          <w:numId w:val="44"/>
        </w:numPr>
        <w:spacing w:after="240"/>
        <w:jc w:val="both"/>
        <w:rPr>
          <w:rFonts w:ascii="Times New Roman" w:hAnsi="Times New Roman"/>
          <w:sz w:val="24"/>
          <w:szCs w:val="24"/>
        </w:rPr>
      </w:pPr>
      <w:r w:rsidRPr="00361BD4">
        <w:rPr>
          <w:rFonts w:ascii="Times New Roman" w:hAnsi="Times New Roman"/>
          <w:sz w:val="24"/>
          <w:szCs w:val="24"/>
        </w:rPr>
        <w:t xml:space="preserve"> </w:t>
      </w:r>
      <w:r w:rsidR="008B2CEE" w:rsidRPr="00361BD4">
        <w:rPr>
          <w:rFonts w:ascii="Times New Roman" w:hAnsi="Times New Roman"/>
          <w:sz w:val="24"/>
          <w:szCs w:val="24"/>
        </w:rPr>
        <w:t>A pedagógus számára a kötött munkaidőnek neveléssel-oktatással le nem kötött részében</w:t>
      </w:r>
      <w:r>
        <w:rPr>
          <w:rFonts w:ascii="Times New Roman" w:hAnsi="Times New Roman"/>
          <w:sz w:val="24"/>
          <w:szCs w:val="24"/>
        </w:rPr>
        <w:t>:</w:t>
      </w:r>
    </w:p>
    <w:p w14:paraId="00B82F9E" w14:textId="77777777" w:rsidR="00361BD4" w:rsidRPr="00361BD4" w:rsidRDefault="00361BD4" w:rsidP="00361BD4">
      <w:pPr>
        <w:pStyle w:val="Listaszerbekezds"/>
        <w:spacing w:after="240"/>
        <w:ind w:left="360"/>
        <w:jc w:val="both"/>
        <w:rPr>
          <w:rFonts w:ascii="Times New Roman" w:hAnsi="Times New Roman"/>
          <w:sz w:val="24"/>
          <w:szCs w:val="24"/>
        </w:rPr>
      </w:pPr>
    </w:p>
    <w:p w14:paraId="276770DE"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foglalkozások, tanítási órák előkészítése,</w:t>
      </w:r>
    </w:p>
    <w:p w14:paraId="4661C93E"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 gyermekek, tanulók teljesítményének értékelése,</w:t>
      </w:r>
    </w:p>
    <w:p w14:paraId="30722C23"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az intézmény kulturális és sportéletének, versenyeknek, a szabadidő hasznos eltöltésének megszervezése,</w:t>
      </w:r>
    </w:p>
    <w:p w14:paraId="271401AC"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 tanulók nevelési-oktatási intézményen belüli önszerveződésének segítésével összefüggő feladatok végrehajtása,</w:t>
      </w:r>
    </w:p>
    <w:p w14:paraId="4590FDD9"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előre tervezett beosztás szerint vagy alkalomszerűen gyermekek, tanulók – tanórai és egyéb foglalkozásnak nem minősülő – felügyelete,</w:t>
      </w:r>
    </w:p>
    <w:p w14:paraId="666749EB"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lastRenderedPageBreak/>
        <w:t>a tanuló- és gyermekbalesetek megelőzésével kapcsolatos feladatok végrehajtása,</w:t>
      </w:r>
    </w:p>
    <w:p w14:paraId="238B9F47"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 gyermek- és ifjúságvédelemmel összefüggő feladatok végrehajtása,</w:t>
      </w:r>
    </w:p>
    <w:p w14:paraId="3E6A37A4"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eseti helyettesítés,</w:t>
      </w:r>
    </w:p>
    <w:p w14:paraId="0BE5680C"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 pedagógiai tevékenységhez kapcsolódó ügyviteli tevékenység,</w:t>
      </w:r>
    </w:p>
    <w:p w14:paraId="7AD54330" w14:textId="77777777" w:rsidR="008B2CEE" w:rsidRPr="000D6928" w:rsidRDefault="008B2CEE">
      <w:pPr>
        <w:pStyle w:val="Listaszerbekezds"/>
        <w:numPr>
          <w:ilvl w:val="0"/>
          <w:numId w:val="45"/>
        </w:numPr>
        <w:shd w:val="clear" w:color="auto" w:fill="FFFFFF"/>
        <w:rPr>
          <w:rFonts w:ascii="Times New Roman" w:hAnsi="Times New Roman"/>
          <w:sz w:val="24"/>
          <w:szCs w:val="24"/>
        </w:rPr>
      </w:pPr>
      <w:bookmarkStart w:id="33" w:name="sora__b8"/>
      <w:bookmarkEnd w:id="33"/>
      <w:r w:rsidRPr="000D6928">
        <w:rPr>
          <w:rFonts w:ascii="Times New Roman" w:hAnsi="Times New Roman"/>
          <w:sz w:val="24"/>
          <w:szCs w:val="24"/>
        </w:rPr>
        <w:t>az intézményi dokumentumok készítése, vezetése,</w:t>
      </w:r>
    </w:p>
    <w:p w14:paraId="627F766E" w14:textId="77777777" w:rsidR="008B2CEE" w:rsidRPr="000D6928" w:rsidRDefault="008B2CEE">
      <w:pPr>
        <w:pStyle w:val="Listaszerbekezds"/>
        <w:numPr>
          <w:ilvl w:val="0"/>
          <w:numId w:val="45"/>
        </w:numPr>
        <w:shd w:val="clear" w:color="auto" w:fill="FFFFFF"/>
        <w:rPr>
          <w:rFonts w:ascii="Times New Roman" w:hAnsi="Times New Roman"/>
          <w:sz w:val="24"/>
          <w:szCs w:val="24"/>
        </w:rPr>
      </w:pPr>
      <w:bookmarkStart w:id="34" w:name="sora__b9"/>
      <w:bookmarkEnd w:id="34"/>
      <w:r w:rsidRPr="000D6928">
        <w:rPr>
          <w:rFonts w:ascii="Times New Roman" w:hAnsi="Times New Roman"/>
          <w:sz w:val="24"/>
          <w:szCs w:val="24"/>
        </w:rPr>
        <w:t>a szülőkkel történő kapcsolattartás, szülői értekezlet, fogadóóra megtartása,</w:t>
      </w:r>
    </w:p>
    <w:p w14:paraId="4EEF4CAD" w14:textId="77777777" w:rsidR="008B2CEE" w:rsidRPr="000D6928" w:rsidRDefault="008B2CEE">
      <w:pPr>
        <w:pStyle w:val="Listaszerbekezds"/>
        <w:numPr>
          <w:ilvl w:val="0"/>
          <w:numId w:val="45"/>
        </w:numPr>
        <w:shd w:val="clear" w:color="auto" w:fill="FFFFFF"/>
        <w:rPr>
          <w:rFonts w:ascii="Times New Roman" w:hAnsi="Times New Roman"/>
          <w:sz w:val="24"/>
          <w:szCs w:val="24"/>
        </w:rPr>
      </w:pPr>
      <w:bookmarkStart w:id="35" w:name="sora__ba"/>
      <w:bookmarkEnd w:id="35"/>
      <w:r w:rsidRPr="000D6928">
        <w:rPr>
          <w:rFonts w:ascii="Times New Roman" w:hAnsi="Times New Roman"/>
          <w:sz w:val="24"/>
          <w:szCs w:val="24"/>
        </w:rPr>
        <w:t>osztályfőnöki munkával összefüggő tevékenység,</w:t>
      </w:r>
    </w:p>
    <w:p w14:paraId="4D5D6635"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pedagógusjelölt, gyakornok szakmai segítése, mentorálása,</w:t>
      </w:r>
    </w:p>
    <w:p w14:paraId="1326E589"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 nevelőtestület, a szakmai munkaközösség munkájában történő részvétel,</w:t>
      </w:r>
    </w:p>
    <w:p w14:paraId="564069EC"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munkaközösség-vezetés,</w:t>
      </w:r>
    </w:p>
    <w:p w14:paraId="002C6292"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az intézményfejlesztési feladatokban való közreműködés,</w:t>
      </w:r>
    </w:p>
    <w:p w14:paraId="41CE3ABA"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környezeti neveléssel összefüggő feladatok ellátása,</w:t>
      </w:r>
    </w:p>
    <w:p w14:paraId="1FAFDA8C" w14:textId="77777777" w:rsidR="008B2CEE" w:rsidRPr="000D6928" w:rsidRDefault="008B2CEE">
      <w:pPr>
        <w:pStyle w:val="Listaszerbekezds"/>
        <w:numPr>
          <w:ilvl w:val="0"/>
          <w:numId w:val="45"/>
        </w:numPr>
        <w:shd w:val="clear" w:color="auto" w:fill="FFFFFF"/>
        <w:rPr>
          <w:rFonts w:ascii="Times New Roman" w:hAnsi="Times New Roman"/>
          <w:sz w:val="24"/>
          <w:szCs w:val="24"/>
        </w:rPr>
      </w:pPr>
      <w:bookmarkStart w:id="36" w:name="sora__c0"/>
      <w:bookmarkEnd w:id="36"/>
      <w:r w:rsidRPr="000D6928">
        <w:rPr>
          <w:rFonts w:ascii="Times New Roman" w:hAnsi="Times New Roman"/>
          <w:sz w:val="24"/>
          <w:szCs w:val="24"/>
        </w:rPr>
        <w:t>iskolai szertár fejlesztése, karbantartása,</w:t>
      </w:r>
    </w:p>
    <w:p w14:paraId="38600114" w14:textId="77777777" w:rsidR="008B2CEE" w:rsidRPr="000D6928"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hangszerkarbantartás megszervezése,</w:t>
      </w:r>
    </w:p>
    <w:p w14:paraId="56163C66" w14:textId="77777777" w:rsidR="008B2CEE" w:rsidRPr="000D6928" w:rsidRDefault="008B2CEE">
      <w:pPr>
        <w:pStyle w:val="Listaszerbekezds"/>
        <w:numPr>
          <w:ilvl w:val="0"/>
          <w:numId w:val="45"/>
        </w:numPr>
        <w:shd w:val="clear" w:color="auto" w:fill="FFFFFF"/>
        <w:jc w:val="both"/>
        <w:rPr>
          <w:rFonts w:ascii="Times New Roman" w:hAnsi="Times New Roman"/>
          <w:sz w:val="24"/>
          <w:szCs w:val="24"/>
        </w:rPr>
      </w:pPr>
      <w:r w:rsidRPr="000D6928">
        <w:rPr>
          <w:rFonts w:ascii="Times New Roman" w:hAnsi="Times New Roman"/>
          <w:sz w:val="24"/>
          <w:szCs w:val="24"/>
        </w:rPr>
        <w:t>különböző feladat</w:t>
      </w:r>
      <w:r>
        <w:rPr>
          <w:rFonts w:ascii="Times New Roman" w:hAnsi="Times New Roman"/>
          <w:sz w:val="24"/>
          <w:szCs w:val="24"/>
        </w:rPr>
        <w:t xml:space="preserve"> e</w:t>
      </w:r>
      <w:r w:rsidRPr="000D6928">
        <w:rPr>
          <w:rFonts w:ascii="Times New Roman" w:hAnsi="Times New Roman"/>
          <w:sz w:val="24"/>
          <w:szCs w:val="24"/>
        </w:rPr>
        <w:t>llátási helyekre történő alkalmazás esetében a köznevelési intézmény telephelyei közötti utazás, valamint</w:t>
      </w:r>
    </w:p>
    <w:p w14:paraId="2E17F09E" w14:textId="77777777" w:rsidR="008B2CEE" w:rsidRDefault="008B2CEE">
      <w:pPr>
        <w:pStyle w:val="Listaszerbekezds"/>
        <w:numPr>
          <w:ilvl w:val="0"/>
          <w:numId w:val="45"/>
        </w:numPr>
        <w:shd w:val="clear" w:color="auto" w:fill="FFFFFF"/>
        <w:rPr>
          <w:rFonts w:ascii="Times New Roman" w:hAnsi="Times New Roman"/>
          <w:sz w:val="24"/>
          <w:szCs w:val="24"/>
        </w:rPr>
      </w:pPr>
      <w:r w:rsidRPr="000D6928">
        <w:rPr>
          <w:rFonts w:ascii="Times New Roman" w:hAnsi="Times New Roman"/>
          <w:sz w:val="24"/>
          <w:szCs w:val="24"/>
        </w:rPr>
        <w:t xml:space="preserve">a pedagógiai program célrendszerének megfelelő, az éves munkatervben rögzített, tanórai vagy egyéb foglalkozásnak nem minősülő feladat ellátása </w:t>
      </w:r>
      <w:bookmarkStart w:id="37" w:name="sora__c4"/>
      <w:bookmarkEnd w:id="37"/>
      <w:r w:rsidRPr="000D6928">
        <w:rPr>
          <w:rFonts w:ascii="Times New Roman" w:hAnsi="Times New Roman"/>
          <w:sz w:val="24"/>
          <w:szCs w:val="24"/>
        </w:rPr>
        <w:t>rendelhető el.</w:t>
      </w:r>
    </w:p>
    <w:p w14:paraId="6776B5E3" w14:textId="77777777" w:rsidR="00367769" w:rsidRPr="000D6928" w:rsidRDefault="00367769" w:rsidP="0004732E">
      <w:pPr>
        <w:pStyle w:val="Listaszerbekezds"/>
        <w:shd w:val="clear" w:color="auto" w:fill="FFFFFF"/>
        <w:ind w:left="1843"/>
        <w:rPr>
          <w:rFonts w:ascii="Times New Roman" w:hAnsi="Times New Roman"/>
          <w:sz w:val="24"/>
          <w:szCs w:val="24"/>
        </w:rPr>
      </w:pPr>
    </w:p>
    <w:p w14:paraId="502CB329" w14:textId="7A2327FA" w:rsidR="008B2CEE" w:rsidRDefault="008B2CEE">
      <w:pPr>
        <w:pStyle w:val="Listaszerbekezds"/>
        <w:numPr>
          <w:ilvl w:val="0"/>
          <w:numId w:val="44"/>
        </w:numPr>
        <w:spacing w:line="240" w:lineRule="auto"/>
        <w:jc w:val="both"/>
        <w:rPr>
          <w:rFonts w:ascii="Times New Roman" w:hAnsi="Times New Roman"/>
          <w:sz w:val="24"/>
          <w:szCs w:val="24"/>
        </w:rPr>
      </w:pPr>
      <w:bookmarkStart w:id="38" w:name="sora__c5"/>
      <w:bookmarkEnd w:id="38"/>
      <w:r w:rsidRPr="00361BD4">
        <w:rPr>
          <w:rFonts w:ascii="Times New Roman" w:hAnsi="Times New Roman"/>
          <w:sz w:val="24"/>
          <w:szCs w:val="24"/>
        </w:rPr>
        <w:t>Egyéb foglalkozás a tantárgyfelosztásban tervezhető, rendszeres nem tanórai foglalkozás, amely</w:t>
      </w:r>
      <w:r w:rsidR="00361BD4">
        <w:rPr>
          <w:rFonts w:ascii="Times New Roman" w:hAnsi="Times New Roman"/>
          <w:sz w:val="24"/>
          <w:szCs w:val="24"/>
        </w:rPr>
        <w:t>:</w:t>
      </w:r>
    </w:p>
    <w:p w14:paraId="31C19181" w14:textId="77777777" w:rsidR="00361BD4" w:rsidRPr="00361BD4" w:rsidRDefault="00361BD4" w:rsidP="00361BD4">
      <w:pPr>
        <w:pStyle w:val="Listaszerbekezds"/>
        <w:ind w:left="360"/>
        <w:jc w:val="both"/>
        <w:rPr>
          <w:rFonts w:ascii="Times New Roman" w:hAnsi="Times New Roman"/>
          <w:sz w:val="24"/>
          <w:szCs w:val="24"/>
        </w:rPr>
      </w:pPr>
    </w:p>
    <w:p w14:paraId="5DE202BC"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szakkör, érdeklődési kör, önképzőkör,</w:t>
      </w:r>
    </w:p>
    <w:p w14:paraId="428FD424" w14:textId="77777777" w:rsidR="008B2CEE" w:rsidRPr="000D6928" w:rsidRDefault="001A081D">
      <w:pPr>
        <w:pStyle w:val="Listaszerbekezds"/>
        <w:numPr>
          <w:ilvl w:val="0"/>
          <w:numId w:val="46"/>
        </w:numPr>
        <w:shd w:val="clear" w:color="auto" w:fill="FFFFFF"/>
        <w:rPr>
          <w:rFonts w:ascii="Times New Roman" w:hAnsi="Times New Roman"/>
          <w:sz w:val="24"/>
          <w:szCs w:val="24"/>
        </w:rPr>
      </w:pPr>
      <w:r>
        <w:rPr>
          <w:rFonts w:ascii="Times New Roman" w:hAnsi="Times New Roman"/>
          <w:sz w:val="24"/>
          <w:szCs w:val="24"/>
        </w:rPr>
        <w:t>DSE</w:t>
      </w:r>
      <w:r w:rsidR="008B2CEE" w:rsidRPr="000D6928">
        <w:rPr>
          <w:rFonts w:ascii="Times New Roman" w:hAnsi="Times New Roman"/>
          <w:sz w:val="24"/>
          <w:szCs w:val="24"/>
        </w:rPr>
        <w:t>, tömegsport foglalkozás,</w:t>
      </w:r>
    </w:p>
    <w:p w14:paraId="22CA4DDC"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egyéni vagy csoportos felzárkóztató, fejlesztő foglalkozás,</w:t>
      </w:r>
    </w:p>
    <w:p w14:paraId="4619B029"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egyéni vagy csoportos tehetségfejlesztő foglalkozás,</w:t>
      </w:r>
    </w:p>
    <w:p w14:paraId="6287FA6C"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napközi,</w:t>
      </w:r>
    </w:p>
    <w:p w14:paraId="159EDFCC"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tanulószoba,</w:t>
      </w:r>
    </w:p>
    <w:p w14:paraId="0AFC516E"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tanulást, iskolai felkészülést segítő foglalkozás,</w:t>
      </w:r>
    </w:p>
    <w:p w14:paraId="0CCCA4E8"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pályaválasztást segítő foglalkozás,</w:t>
      </w:r>
    </w:p>
    <w:p w14:paraId="21DF17BF" w14:textId="77777777" w:rsidR="008B2CEE" w:rsidRPr="00E17EC4" w:rsidRDefault="008B2CEE">
      <w:pPr>
        <w:pStyle w:val="Listaszerbekezds"/>
        <w:numPr>
          <w:ilvl w:val="0"/>
          <w:numId w:val="46"/>
        </w:numPr>
        <w:shd w:val="clear" w:color="auto" w:fill="FFFFFF"/>
        <w:rPr>
          <w:rFonts w:ascii="Times New Roman" w:hAnsi="Times New Roman"/>
          <w:color w:val="000000" w:themeColor="text1"/>
          <w:sz w:val="24"/>
          <w:szCs w:val="24"/>
        </w:rPr>
      </w:pPr>
      <w:r w:rsidRPr="00E17EC4">
        <w:rPr>
          <w:rFonts w:ascii="Times New Roman" w:hAnsi="Times New Roman"/>
          <w:color w:val="000000" w:themeColor="text1"/>
          <w:sz w:val="24"/>
          <w:szCs w:val="24"/>
        </w:rPr>
        <w:t>közösségi szolgálattal kapcsolatos foglalkozás,</w:t>
      </w:r>
    </w:p>
    <w:p w14:paraId="069ECE76"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diákönkormányzati foglalkozás,</w:t>
      </w:r>
    </w:p>
    <w:p w14:paraId="156330B4"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felzárkóztató, tehetség-kibontakoztató, speciális ismereteket adó egyéni vagy csoportos, közösségi fejlesztést megvalósító csoportos, a szabadidő eltöltését szolgáló csoportos, a tanulókkal való törődést és gondoskodást biztosító egyéni, a kollégiumi közösségek működésével összefüggő csoportos kollégiumi, valamint szakkollégiumi foglalkozás,</w:t>
      </w:r>
    </w:p>
    <w:p w14:paraId="195026D6" w14:textId="77777777" w:rsidR="008B2CEE" w:rsidRPr="000D6928" w:rsidRDefault="008B2CEE">
      <w:pPr>
        <w:pStyle w:val="Listaszerbekezds"/>
        <w:numPr>
          <w:ilvl w:val="0"/>
          <w:numId w:val="46"/>
        </w:numPr>
        <w:shd w:val="clear" w:color="auto" w:fill="FFFFFF"/>
        <w:rPr>
          <w:rFonts w:ascii="Times New Roman" w:hAnsi="Times New Roman"/>
          <w:sz w:val="24"/>
          <w:szCs w:val="24"/>
        </w:rPr>
      </w:pPr>
      <w:r w:rsidRPr="000D6928">
        <w:rPr>
          <w:rFonts w:ascii="Times New Roman" w:hAnsi="Times New Roman"/>
          <w:sz w:val="24"/>
          <w:szCs w:val="24"/>
        </w:rPr>
        <w:t>tanulmányi szakmai, kulturális verseny, házi bajnokság, iskolák közötti verseny, bajnokság, valamint</w:t>
      </w:r>
      <w:r w:rsidR="00196820">
        <w:rPr>
          <w:rFonts w:ascii="Times New Roman" w:hAnsi="Times New Roman"/>
          <w:sz w:val="24"/>
          <w:szCs w:val="24"/>
        </w:rPr>
        <w:t xml:space="preserve"> </w:t>
      </w:r>
      <w:r w:rsidRPr="000D6928">
        <w:rPr>
          <w:rFonts w:ascii="Times New Roman" w:hAnsi="Times New Roman"/>
          <w:sz w:val="24"/>
          <w:szCs w:val="24"/>
        </w:rPr>
        <w:t>az iskola pedagógiai programjában rögzített, a tanítási órák keretében meg nem valósítható osztály- vagy csoportfoglalkozás lehet</w:t>
      </w:r>
      <w:r w:rsidR="00777F5C">
        <w:rPr>
          <w:rFonts w:ascii="Times New Roman" w:hAnsi="Times New Roman"/>
          <w:sz w:val="24"/>
          <w:szCs w:val="24"/>
        </w:rPr>
        <w:t>.</w:t>
      </w:r>
    </w:p>
    <w:p w14:paraId="32EE911F" w14:textId="77777777" w:rsidR="008B2CEE" w:rsidRPr="000D6928" w:rsidRDefault="008B2CEE" w:rsidP="000D6928">
      <w:pPr>
        <w:shd w:val="clear" w:color="auto" w:fill="FFFFFF"/>
        <w:spacing w:line="240" w:lineRule="auto"/>
        <w:rPr>
          <w:rFonts w:ascii="Arial" w:hAnsi="Arial" w:cs="Arial"/>
          <w:color w:val="757575"/>
          <w:sz w:val="20"/>
          <w:szCs w:val="20"/>
          <w:lang w:eastAsia="hu-HU"/>
        </w:rPr>
      </w:pPr>
    </w:p>
    <w:p w14:paraId="054220A4" w14:textId="203B49F1" w:rsidR="008B2CEE" w:rsidRDefault="008B2CEE" w:rsidP="000E5C80">
      <w:pPr>
        <w:spacing w:line="240" w:lineRule="auto"/>
        <w:jc w:val="both"/>
        <w:rPr>
          <w:rFonts w:ascii="Times New Roman" w:hAnsi="Times New Roman"/>
          <w:sz w:val="24"/>
          <w:szCs w:val="24"/>
        </w:rPr>
      </w:pPr>
      <w:r w:rsidRPr="00E842CD">
        <w:rPr>
          <w:rFonts w:ascii="Times New Roman" w:hAnsi="Times New Roman"/>
          <w:sz w:val="24"/>
          <w:szCs w:val="24"/>
        </w:rPr>
        <w:t>A pedagógusok szorgalmi időre irányadó munkaidő-beosztását az órarend,</w:t>
      </w:r>
      <w:r>
        <w:rPr>
          <w:rFonts w:ascii="Times New Roman" w:hAnsi="Times New Roman"/>
          <w:sz w:val="24"/>
          <w:szCs w:val="24"/>
        </w:rPr>
        <w:t xml:space="preserve"> az egyéni kötött munkaidő beosztása, és a munkaidő elszámolás, </w:t>
      </w:r>
      <w:r w:rsidRPr="00E842CD">
        <w:rPr>
          <w:rFonts w:ascii="Times New Roman" w:hAnsi="Times New Roman"/>
          <w:sz w:val="24"/>
          <w:szCs w:val="24"/>
        </w:rPr>
        <w:t xml:space="preserve">a munkaterv és a kifüggesztett havi programok listája szabályozza. Az órarend készítésekor elsősorban a tanulók érdekeit kell figyelembe venni. A nevelői kéréseket az </w:t>
      </w:r>
      <w:r w:rsidR="00006034">
        <w:rPr>
          <w:rFonts w:ascii="Times New Roman" w:hAnsi="Times New Roman"/>
          <w:sz w:val="24"/>
          <w:szCs w:val="24"/>
        </w:rPr>
        <w:t>igazgató</w:t>
      </w:r>
      <w:r w:rsidRPr="00E842CD">
        <w:rPr>
          <w:rFonts w:ascii="Times New Roman" w:hAnsi="Times New Roman"/>
          <w:sz w:val="24"/>
          <w:szCs w:val="24"/>
        </w:rPr>
        <w:t xml:space="preserve"> rangsorolja és lehetőség szerint figyelembe veszi.</w:t>
      </w:r>
    </w:p>
    <w:p w14:paraId="54EAE6E7" w14:textId="77777777" w:rsidR="00AD73C3" w:rsidRDefault="00AD73C3" w:rsidP="000E5C80">
      <w:pPr>
        <w:spacing w:line="240" w:lineRule="auto"/>
        <w:jc w:val="both"/>
        <w:rPr>
          <w:rFonts w:ascii="Times New Roman" w:hAnsi="Times New Roman"/>
          <w:sz w:val="24"/>
          <w:szCs w:val="24"/>
        </w:rPr>
      </w:pPr>
    </w:p>
    <w:p w14:paraId="52A91604" w14:textId="77777777" w:rsidR="00777F5C" w:rsidRDefault="00AD73C3" w:rsidP="000E5C80">
      <w:pPr>
        <w:spacing w:line="240" w:lineRule="auto"/>
        <w:jc w:val="both"/>
        <w:rPr>
          <w:rFonts w:ascii="Times New Roman" w:hAnsi="Times New Roman"/>
          <w:sz w:val="24"/>
          <w:szCs w:val="24"/>
        </w:rPr>
      </w:pPr>
      <w:r>
        <w:rPr>
          <w:rFonts w:ascii="Times New Roman" w:hAnsi="Times New Roman"/>
          <w:sz w:val="24"/>
          <w:szCs w:val="24"/>
        </w:rPr>
        <w:lastRenderedPageBreak/>
        <w:t>Pedagógusok tanítással le nem kötött munkaidejük ellátásának helyszínei: 7. sz. melléklet</w:t>
      </w:r>
    </w:p>
    <w:p w14:paraId="3BBE7916" w14:textId="77777777" w:rsidR="00777F5C" w:rsidRPr="00E842CD" w:rsidRDefault="00777F5C" w:rsidP="000E5C80">
      <w:pPr>
        <w:spacing w:line="240" w:lineRule="auto"/>
        <w:jc w:val="both"/>
        <w:rPr>
          <w:rFonts w:ascii="Times New Roman" w:hAnsi="Times New Roman"/>
          <w:sz w:val="24"/>
          <w:szCs w:val="24"/>
        </w:rPr>
      </w:pPr>
    </w:p>
    <w:p w14:paraId="15380E79" w14:textId="77777777" w:rsidR="008B2CEE" w:rsidRPr="00E842CD" w:rsidRDefault="008B2CEE" w:rsidP="000E5C80">
      <w:pPr>
        <w:spacing w:line="240" w:lineRule="auto"/>
        <w:jc w:val="both"/>
        <w:rPr>
          <w:rFonts w:ascii="Times New Roman" w:hAnsi="Times New Roman"/>
          <w:sz w:val="24"/>
          <w:szCs w:val="24"/>
        </w:rPr>
      </w:pPr>
    </w:p>
    <w:p w14:paraId="228FE464" w14:textId="7F4F95FF" w:rsidR="008B2CEE" w:rsidRPr="00361BD4" w:rsidRDefault="00361BD4" w:rsidP="00361BD4">
      <w:pPr>
        <w:pStyle w:val="Cmsor4"/>
        <w:spacing w:after="240"/>
        <w:rPr>
          <w:rFonts w:ascii="Times New Roman" w:hAnsi="Times New Roman" w:cs="Times New Roman"/>
          <w:i/>
          <w:iCs/>
          <w:color w:val="000000" w:themeColor="text1"/>
        </w:rPr>
      </w:pPr>
      <w:r w:rsidRPr="00361BD4">
        <w:rPr>
          <w:rFonts w:ascii="Times New Roman" w:hAnsi="Times New Roman" w:cs="Times New Roman"/>
          <w:i/>
          <w:iCs/>
          <w:color w:val="000000" w:themeColor="text1"/>
        </w:rPr>
        <w:t xml:space="preserve">II./7.2.4. </w:t>
      </w:r>
      <w:r w:rsidR="008B2CEE" w:rsidRPr="00361BD4">
        <w:rPr>
          <w:rFonts w:ascii="Times New Roman" w:hAnsi="Times New Roman" w:cs="Times New Roman"/>
          <w:i/>
          <w:iCs/>
          <w:color w:val="000000" w:themeColor="text1"/>
        </w:rPr>
        <w:t>A pedagógusok munkaidejével kapcsolatos előírások</w:t>
      </w:r>
    </w:p>
    <w:p w14:paraId="05399F28" w14:textId="3912AA2D" w:rsidR="008B2CEE" w:rsidRPr="00C0530A" w:rsidRDefault="008B2CEE" w:rsidP="00361BD4">
      <w:pPr>
        <w:spacing w:after="240" w:line="240" w:lineRule="auto"/>
        <w:jc w:val="both"/>
        <w:rPr>
          <w:rFonts w:ascii="Times New Roman" w:hAnsi="Times New Roman"/>
          <w:sz w:val="24"/>
          <w:szCs w:val="24"/>
        </w:rPr>
      </w:pPr>
      <w:r w:rsidRPr="00C0530A">
        <w:rPr>
          <w:rFonts w:ascii="Times New Roman" w:hAnsi="Times New Roman"/>
          <w:sz w:val="24"/>
          <w:szCs w:val="24"/>
        </w:rPr>
        <w:t xml:space="preserve">A pedagógusok napi munkaidejét, a felügyeleti és helyettesítési rendet az </w:t>
      </w:r>
      <w:r w:rsidR="00006034">
        <w:rPr>
          <w:rFonts w:ascii="Times New Roman" w:hAnsi="Times New Roman"/>
          <w:sz w:val="24"/>
          <w:szCs w:val="24"/>
        </w:rPr>
        <w:t>igazgató</w:t>
      </w:r>
      <w:r w:rsidRPr="00C0530A">
        <w:rPr>
          <w:rFonts w:ascii="Times New Roman" w:hAnsi="Times New Roman"/>
          <w:sz w:val="24"/>
          <w:szCs w:val="24"/>
        </w:rPr>
        <w:t xml:space="preserve"> által átruházott jogkörüknél fogva az </w:t>
      </w:r>
      <w:r w:rsidR="00006034">
        <w:rPr>
          <w:rFonts w:ascii="Times New Roman" w:hAnsi="Times New Roman"/>
          <w:sz w:val="24"/>
          <w:szCs w:val="24"/>
        </w:rPr>
        <w:t>igazgató</w:t>
      </w:r>
      <w:r w:rsidR="002E3C8B">
        <w:rPr>
          <w:rFonts w:ascii="Times New Roman" w:hAnsi="Times New Roman"/>
          <w:sz w:val="24"/>
          <w:szCs w:val="24"/>
        </w:rPr>
        <w:t>-</w:t>
      </w:r>
      <w:r w:rsidR="00C76225">
        <w:rPr>
          <w:rFonts w:ascii="Times New Roman" w:hAnsi="Times New Roman"/>
          <w:sz w:val="24"/>
          <w:szCs w:val="24"/>
        </w:rPr>
        <w:t>helyettes állapítja</w:t>
      </w:r>
      <w:r w:rsidRPr="00C0530A">
        <w:rPr>
          <w:rFonts w:ascii="Times New Roman" w:hAnsi="Times New Roman"/>
          <w:sz w:val="24"/>
          <w:szCs w:val="24"/>
        </w:rPr>
        <w:t xml:space="preserve"> meg az intézményi órarend függvényében. A napi konkrét munkabeosztások összeállításánál az intézmény zavartalan működését, feladatellátását kell elsősorban figyelembe venni.</w:t>
      </w:r>
    </w:p>
    <w:p w14:paraId="0E9B784F" w14:textId="5F932306" w:rsidR="008B2CEE" w:rsidRPr="00C0530A" w:rsidRDefault="008B2CEE" w:rsidP="00361BD4">
      <w:pPr>
        <w:spacing w:after="240" w:line="240" w:lineRule="auto"/>
        <w:jc w:val="both"/>
        <w:rPr>
          <w:rFonts w:ascii="Times New Roman" w:hAnsi="Times New Roman"/>
          <w:sz w:val="24"/>
          <w:szCs w:val="24"/>
        </w:rPr>
      </w:pPr>
      <w:r w:rsidRPr="00196764">
        <w:rPr>
          <w:rFonts w:ascii="Times New Roman" w:hAnsi="Times New Roman"/>
          <w:sz w:val="24"/>
          <w:szCs w:val="24"/>
        </w:rPr>
        <w:t>A pedagógus köteles 15 perccel</w:t>
      </w:r>
      <w:r w:rsidR="002E3C8B">
        <w:rPr>
          <w:rFonts w:ascii="Times New Roman" w:hAnsi="Times New Roman"/>
          <w:sz w:val="24"/>
          <w:szCs w:val="24"/>
        </w:rPr>
        <w:t xml:space="preserve"> a munkakezdés</w:t>
      </w:r>
      <w:r w:rsidR="00196820">
        <w:rPr>
          <w:rFonts w:ascii="Times New Roman" w:hAnsi="Times New Roman"/>
          <w:sz w:val="24"/>
          <w:szCs w:val="24"/>
        </w:rPr>
        <w:t xml:space="preserve"> </w:t>
      </w:r>
      <w:r>
        <w:rPr>
          <w:rFonts w:ascii="Times New Roman" w:hAnsi="Times New Roman"/>
          <w:sz w:val="24"/>
          <w:szCs w:val="24"/>
        </w:rPr>
        <w:t xml:space="preserve">előtt - </w:t>
      </w:r>
      <w:r w:rsidRPr="00196764">
        <w:rPr>
          <w:rFonts w:ascii="Times New Roman" w:hAnsi="Times New Roman"/>
          <w:sz w:val="24"/>
          <w:szCs w:val="24"/>
        </w:rPr>
        <w:t>tanítási, foglalkozási</w:t>
      </w:r>
      <w:r>
        <w:rPr>
          <w:rFonts w:ascii="Times New Roman" w:hAnsi="Times New Roman"/>
          <w:sz w:val="24"/>
          <w:szCs w:val="24"/>
        </w:rPr>
        <w:t>, ügyeleti beosztásakor-</w:t>
      </w:r>
      <w:r w:rsidRPr="00C0530A">
        <w:rPr>
          <w:rFonts w:ascii="Times New Roman" w:hAnsi="Times New Roman"/>
          <w:sz w:val="24"/>
          <w:szCs w:val="24"/>
        </w:rPr>
        <w:t xml:space="preserve"> a munkahelyén (iskolán kívüli program esetén annak helyszínén) megjelenni. A pedagógus a munkából való rendkívüli távolmaradását, annak okát lehetőleg előző nap, de legkésőbb az adott tanítási napon 7 óra 00 percig köteles jelezni az i</w:t>
      </w:r>
      <w:r w:rsidR="00006034">
        <w:rPr>
          <w:rFonts w:ascii="Times New Roman" w:hAnsi="Times New Roman"/>
          <w:sz w:val="24"/>
          <w:szCs w:val="24"/>
        </w:rPr>
        <w:t>gazgató</w:t>
      </w:r>
      <w:r w:rsidRPr="00C0530A">
        <w:rPr>
          <w:rFonts w:ascii="Times New Roman" w:hAnsi="Times New Roman"/>
          <w:sz w:val="24"/>
          <w:szCs w:val="24"/>
        </w:rPr>
        <w:t>-helyettesnek, hogy helyettesítéséről intézkedni lehessen.</w:t>
      </w:r>
    </w:p>
    <w:p w14:paraId="7D6319B4" w14:textId="2BD0226E" w:rsidR="008B2CEE" w:rsidRPr="00C0530A" w:rsidRDefault="008B2CEE" w:rsidP="00361BD4">
      <w:pPr>
        <w:spacing w:after="240" w:line="240" w:lineRule="auto"/>
        <w:jc w:val="both"/>
        <w:rPr>
          <w:rFonts w:ascii="Times New Roman" w:hAnsi="Times New Roman"/>
          <w:sz w:val="24"/>
          <w:szCs w:val="24"/>
        </w:rPr>
      </w:pPr>
      <w:r w:rsidRPr="00C0530A">
        <w:rPr>
          <w:rFonts w:ascii="Times New Roman" w:hAnsi="Times New Roman"/>
          <w:sz w:val="24"/>
          <w:szCs w:val="24"/>
        </w:rPr>
        <w:t xml:space="preserve">Az egy hetet várhatóan meghaladó hiányzásának kezdetekor a pedagógus köteles a tanmeneteit az </w:t>
      </w:r>
      <w:r w:rsidR="00006034">
        <w:rPr>
          <w:rFonts w:ascii="Times New Roman" w:hAnsi="Times New Roman"/>
          <w:sz w:val="24"/>
          <w:szCs w:val="24"/>
        </w:rPr>
        <w:t>igazgató</w:t>
      </w:r>
      <w:r w:rsidR="002E3C8B">
        <w:rPr>
          <w:rFonts w:ascii="Times New Roman" w:hAnsi="Times New Roman"/>
          <w:sz w:val="24"/>
          <w:szCs w:val="24"/>
        </w:rPr>
        <w:t>-</w:t>
      </w:r>
      <w:r w:rsidRPr="00C0530A">
        <w:rPr>
          <w:rFonts w:ascii="Times New Roman" w:hAnsi="Times New Roman"/>
          <w:sz w:val="24"/>
          <w:szCs w:val="24"/>
        </w:rPr>
        <w:t>helyettesnek eljuttatni, hogy a helyettesítő nevelő biztosíthassa a tanulók számára a tanmenet szerinti előrehaladást.</w:t>
      </w:r>
    </w:p>
    <w:p w14:paraId="5DDE18A2" w14:textId="4E1DF890" w:rsidR="008B2CEE" w:rsidRPr="00C0530A" w:rsidRDefault="008B2CEE" w:rsidP="00361BD4">
      <w:pPr>
        <w:spacing w:after="240" w:line="240" w:lineRule="auto"/>
        <w:jc w:val="both"/>
        <w:rPr>
          <w:rFonts w:ascii="Times New Roman" w:hAnsi="Times New Roman"/>
          <w:sz w:val="24"/>
          <w:szCs w:val="24"/>
        </w:rPr>
      </w:pPr>
      <w:r w:rsidRPr="00C0530A">
        <w:rPr>
          <w:rFonts w:ascii="Times New Roman" w:hAnsi="Times New Roman"/>
          <w:sz w:val="24"/>
          <w:szCs w:val="24"/>
        </w:rPr>
        <w:t xml:space="preserve">Rendkívüli (és előre látható) esetben a pedagógus az </w:t>
      </w:r>
      <w:r w:rsidR="0019069A">
        <w:rPr>
          <w:rFonts w:ascii="Times New Roman" w:hAnsi="Times New Roman"/>
          <w:sz w:val="24"/>
          <w:szCs w:val="24"/>
        </w:rPr>
        <w:t>i</w:t>
      </w:r>
      <w:r w:rsidR="00006034">
        <w:rPr>
          <w:rFonts w:ascii="Times New Roman" w:hAnsi="Times New Roman"/>
          <w:sz w:val="24"/>
          <w:szCs w:val="24"/>
        </w:rPr>
        <w:t>gazgatótó</w:t>
      </w:r>
      <w:r w:rsidRPr="00C0530A">
        <w:rPr>
          <w:rFonts w:ascii="Times New Roman" w:hAnsi="Times New Roman"/>
          <w:sz w:val="24"/>
          <w:szCs w:val="24"/>
        </w:rPr>
        <w:t xml:space="preserve">l vagy az </w:t>
      </w:r>
      <w:r w:rsidR="0019069A">
        <w:rPr>
          <w:rFonts w:ascii="Times New Roman" w:hAnsi="Times New Roman"/>
          <w:sz w:val="24"/>
          <w:szCs w:val="24"/>
        </w:rPr>
        <w:t>i</w:t>
      </w:r>
      <w:r w:rsidR="00006034">
        <w:rPr>
          <w:rFonts w:ascii="Times New Roman" w:hAnsi="Times New Roman"/>
          <w:sz w:val="24"/>
          <w:szCs w:val="24"/>
        </w:rPr>
        <w:t>gazgató</w:t>
      </w:r>
      <w:r w:rsidR="0019069A">
        <w:rPr>
          <w:rFonts w:ascii="Times New Roman" w:hAnsi="Times New Roman"/>
          <w:sz w:val="24"/>
          <w:szCs w:val="24"/>
        </w:rPr>
        <w:t>-</w:t>
      </w:r>
      <w:r w:rsidRPr="00C0530A">
        <w:rPr>
          <w:rFonts w:ascii="Times New Roman" w:hAnsi="Times New Roman"/>
          <w:sz w:val="24"/>
          <w:szCs w:val="24"/>
        </w:rPr>
        <w:t xml:space="preserve">helyettestől kérhet engedélyt legalább két nappal előbb tanítási óra (vagy foglalkozás) elhagyására, vagy tanmenettől eltérő tartalmú tanítási óra (foglalkozás) megtartására. A tanítási órák elcserélését az </w:t>
      </w:r>
      <w:r w:rsidR="00006034">
        <w:rPr>
          <w:rFonts w:ascii="Times New Roman" w:hAnsi="Times New Roman"/>
          <w:sz w:val="24"/>
          <w:szCs w:val="24"/>
        </w:rPr>
        <w:t xml:space="preserve">igazgató </w:t>
      </w:r>
      <w:r w:rsidRPr="00C0530A">
        <w:rPr>
          <w:rFonts w:ascii="Times New Roman" w:hAnsi="Times New Roman"/>
          <w:sz w:val="24"/>
          <w:szCs w:val="24"/>
        </w:rPr>
        <w:t>engedélyezheti.</w:t>
      </w:r>
    </w:p>
    <w:p w14:paraId="2C63DDA3" w14:textId="77777777" w:rsidR="008B2CEE" w:rsidRPr="00C0530A" w:rsidRDefault="008B2CEE" w:rsidP="00361BD4">
      <w:pPr>
        <w:spacing w:after="240" w:line="240" w:lineRule="auto"/>
        <w:jc w:val="both"/>
        <w:rPr>
          <w:rFonts w:ascii="Times New Roman" w:hAnsi="Times New Roman"/>
          <w:sz w:val="24"/>
          <w:szCs w:val="24"/>
        </w:rPr>
      </w:pPr>
      <w:r w:rsidRPr="00C0530A">
        <w:rPr>
          <w:rFonts w:ascii="Times New Roman" w:hAnsi="Times New Roman"/>
          <w:sz w:val="24"/>
          <w:szCs w:val="24"/>
        </w:rPr>
        <w:t>A tantervi anyagban való lemaradás elkerülése érdekében nevelői hiányzás esetén -</w:t>
      </w:r>
      <w:r w:rsidR="00935A37">
        <w:rPr>
          <w:rFonts w:ascii="Times New Roman" w:hAnsi="Times New Roman"/>
          <w:sz w:val="24"/>
          <w:szCs w:val="24"/>
        </w:rPr>
        <w:t xml:space="preserve"> </w:t>
      </w:r>
      <w:r w:rsidRPr="00C0530A">
        <w:rPr>
          <w:rFonts w:ascii="Times New Roman" w:hAnsi="Times New Roman"/>
          <w:sz w:val="24"/>
          <w:szCs w:val="24"/>
        </w:rPr>
        <w:t>lehetőség szerint – (szakszerű) helyettesítést kell tartani. Ha a helyettesítő pedagógust legalább egy nappal a tanítási óra (foglalkozás) megtartása előtt bízták meg, úgy köteles a tanmenet</w:t>
      </w:r>
      <w:r w:rsidR="004E0599">
        <w:rPr>
          <w:rFonts w:ascii="Times New Roman" w:hAnsi="Times New Roman"/>
          <w:sz w:val="24"/>
          <w:szCs w:val="24"/>
        </w:rPr>
        <w:t>tel</w:t>
      </w:r>
      <w:r w:rsidRPr="00C0530A">
        <w:rPr>
          <w:rFonts w:ascii="Times New Roman" w:hAnsi="Times New Roman"/>
          <w:sz w:val="24"/>
          <w:szCs w:val="24"/>
        </w:rPr>
        <w:t xml:space="preserve"> előrehaladni.</w:t>
      </w:r>
    </w:p>
    <w:p w14:paraId="0E3A8771" w14:textId="427DD07D" w:rsidR="008B2CEE" w:rsidRPr="00C0530A" w:rsidRDefault="008B2CEE" w:rsidP="00361BD4">
      <w:pPr>
        <w:spacing w:after="240" w:line="240" w:lineRule="auto"/>
        <w:jc w:val="both"/>
        <w:rPr>
          <w:rFonts w:ascii="Times New Roman" w:hAnsi="Times New Roman"/>
          <w:sz w:val="24"/>
          <w:szCs w:val="24"/>
        </w:rPr>
      </w:pPr>
      <w:r w:rsidRPr="00C0530A">
        <w:rPr>
          <w:rFonts w:ascii="Times New Roman" w:hAnsi="Times New Roman"/>
          <w:sz w:val="24"/>
          <w:szCs w:val="24"/>
        </w:rPr>
        <w:t>A pedagógus számára – a kötelező óraszámon felüli – feladatokra a megbízást va</w:t>
      </w:r>
      <w:r w:rsidR="00006034">
        <w:rPr>
          <w:rFonts w:ascii="Times New Roman" w:hAnsi="Times New Roman"/>
          <w:sz w:val="24"/>
          <w:szCs w:val="24"/>
        </w:rPr>
        <w:t>gy kijelölést az igazgató</w:t>
      </w:r>
      <w:r w:rsidRPr="00C0530A">
        <w:rPr>
          <w:rFonts w:ascii="Times New Roman" w:hAnsi="Times New Roman"/>
          <w:sz w:val="24"/>
          <w:szCs w:val="24"/>
        </w:rPr>
        <w:t xml:space="preserve"> adja a helyettese által.</w:t>
      </w:r>
    </w:p>
    <w:p w14:paraId="766AA9A1" w14:textId="77777777" w:rsidR="008B2CEE" w:rsidRPr="00C0530A" w:rsidRDefault="008B2CEE" w:rsidP="000E5C80">
      <w:pPr>
        <w:spacing w:line="240" w:lineRule="auto"/>
        <w:jc w:val="both"/>
        <w:rPr>
          <w:rFonts w:ascii="Times New Roman" w:hAnsi="Times New Roman"/>
          <w:sz w:val="24"/>
          <w:szCs w:val="24"/>
        </w:rPr>
      </w:pPr>
      <w:r w:rsidRPr="00C0530A">
        <w:rPr>
          <w:rFonts w:ascii="Times New Roman" w:hAnsi="Times New Roman"/>
          <w:sz w:val="24"/>
          <w:szCs w:val="24"/>
        </w:rPr>
        <w:t>A pedagógus alapvető kötelessége, hogy tanítványainak előrehaladását rendszeresen osztályzatokkal értékelje, eze</w:t>
      </w:r>
      <w:r w:rsidR="00A378CF">
        <w:rPr>
          <w:rFonts w:ascii="Times New Roman" w:hAnsi="Times New Roman"/>
          <w:sz w:val="24"/>
          <w:szCs w:val="24"/>
        </w:rPr>
        <w:t xml:space="preserve">n felül tájékoztassa őket </w:t>
      </w:r>
      <w:r w:rsidR="00A378CF" w:rsidRPr="001E2FE0">
        <w:rPr>
          <w:rFonts w:ascii="Times New Roman" w:hAnsi="Times New Roman"/>
          <w:sz w:val="24"/>
          <w:szCs w:val="24"/>
        </w:rPr>
        <w:t>előre</w:t>
      </w:r>
      <w:r w:rsidRPr="001E2FE0">
        <w:rPr>
          <w:rFonts w:ascii="Times New Roman" w:hAnsi="Times New Roman"/>
          <w:sz w:val="24"/>
          <w:szCs w:val="24"/>
        </w:rPr>
        <w:t>haladásuk</w:t>
      </w:r>
      <w:r w:rsidRPr="00C0530A">
        <w:rPr>
          <w:rFonts w:ascii="Times New Roman" w:hAnsi="Times New Roman"/>
          <w:sz w:val="24"/>
          <w:szCs w:val="24"/>
        </w:rPr>
        <w:t xml:space="preserve"> mértékéről, az eredményesebb tanulás érdekében elvégzendő feladatokról.</w:t>
      </w:r>
    </w:p>
    <w:p w14:paraId="74FA6C70" w14:textId="77777777" w:rsidR="008B2CEE" w:rsidRDefault="008B2CEE" w:rsidP="00CD17B4">
      <w:pPr>
        <w:spacing w:line="240" w:lineRule="auto"/>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76"/>
        <w:gridCol w:w="4224"/>
      </w:tblGrid>
      <w:tr w:rsidR="00F902E6" w14:paraId="4E693225" w14:textId="77777777" w:rsidTr="00361BD4">
        <w:tc>
          <w:tcPr>
            <w:tcW w:w="4531" w:type="dxa"/>
            <w:vAlign w:val="center"/>
          </w:tcPr>
          <w:p w14:paraId="461EF4B5" w14:textId="77777777" w:rsidR="00F902E6" w:rsidRPr="00361BD4" w:rsidRDefault="00F902E6" w:rsidP="00361BD4">
            <w:pPr>
              <w:jc w:val="center"/>
              <w:rPr>
                <w:rFonts w:ascii="Times New Roman" w:hAnsi="Times New Roman"/>
                <w:b/>
                <w:sz w:val="24"/>
                <w:szCs w:val="24"/>
              </w:rPr>
            </w:pPr>
            <w:r w:rsidRPr="00361BD4">
              <w:rPr>
                <w:rFonts w:ascii="Times New Roman" w:hAnsi="Times New Roman"/>
                <w:b/>
                <w:sz w:val="24"/>
                <w:szCs w:val="24"/>
              </w:rPr>
              <w:t>Feladat</w:t>
            </w:r>
          </w:p>
        </w:tc>
        <w:tc>
          <w:tcPr>
            <w:tcW w:w="1276" w:type="dxa"/>
            <w:vAlign w:val="center"/>
          </w:tcPr>
          <w:p w14:paraId="2C9E8C83" w14:textId="77777777" w:rsidR="00F902E6" w:rsidRPr="00361BD4" w:rsidRDefault="00F902E6" w:rsidP="00361BD4">
            <w:pPr>
              <w:jc w:val="center"/>
              <w:rPr>
                <w:rFonts w:ascii="Times New Roman" w:hAnsi="Times New Roman"/>
                <w:b/>
              </w:rPr>
            </w:pPr>
            <w:r w:rsidRPr="00361BD4">
              <w:rPr>
                <w:rFonts w:ascii="Times New Roman" w:hAnsi="Times New Roman"/>
                <w:b/>
              </w:rPr>
              <w:t>Iskolában ellátandó</w:t>
            </w:r>
          </w:p>
        </w:tc>
        <w:tc>
          <w:tcPr>
            <w:tcW w:w="4224" w:type="dxa"/>
            <w:vAlign w:val="center"/>
          </w:tcPr>
          <w:p w14:paraId="59813F60" w14:textId="77777777" w:rsidR="00F902E6" w:rsidRPr="00361BD4" w:rsidRDefault="00F902E6" w:rsidP="00361BD4">
            <w:pPr>
              <w:jc w:val="center"/>
              <w:rPr>
                <w:rFonts w:ascii="Times New Roman" w:hAnsi="Times New Roman"/>
                <w:b/>
              </w:rPr>
            </w:pPr>
            <w:r w:rsidRPr="00361BD4">
              <w:rPr>
                <w:rFonts w:ascii="Times New Roman" w:hAnsi="Times New Roman"/>
                <w:b/>
              </w:rPr>
              <w:t>Iskolán kívül ellátandó</w:t>
            </w:r>
          </w:p>
        </w:tc>
      </w:tr>
      <w:tr w:rsidR="00F902E6" w14:paraId="48D8C8DF" w14:textId="77777777" w:rsidTr="00361BD4">
        <w:tc>
          <w:tcPr>
            <w:tcW w:w="4531" w:type="dxa"/>
          </w:tcPr>
          <w:p w14:paraId="34B5A157"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Napközi, iskolaotthon</w:t>
            </w:r>
          </w:p>
        </w:tc>
        <w:tc>
          <w:tcPr>
            <w:tcW w:w="1276" w:type="dxa"/>
          </w:tcPr>
          <w:p w14:paraId="36FB4FA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22BE40E"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51DF771D" w14:textId="77777777" w:rsidTr="00361BD4">
        <w:tc>
          <w:tcPr>
            <w:tcW w:w="10031" w:type="dxa"/>
            <w:gridSpan w:val="3"/>
            <w:shd w:val="clear" w:color="auto" w:fill="BFBFBF" w:themeFill="background1" w:themeFillShade="BF"/>
          </w:tcPr>
          <w:p w14:paraId="3F9F0068" w14:textId="77777777" w:rsidR="00F902E6" w:rsidRPr="00361BD4" w:rsidRDefault="00F902E6" w:rsidP="00361BD4">
            <w:pPr>
              <w:jc w:val="center"/>
              <w:rPr>
                <w:rFonts w:ascii="Times New Roman" w:hAnsi="Times New Roman"/>
                <w:b/>
                <w:bCs/>
              </w:rPr>
            </w:pPr>
            <w:r w:rsidRPr="00361BD4">
              <w:rPr>
                <w:rFonts w:ascii="Times New Roman" w:hAnsi="Times New Roman"/>
                <w:b/>
                <w:bCs/>
                <w:sz w:val="24"/>
                <w:szCs w:val="24"/>
              </w:rPr>
              <w:t>Nem kötelező foglalkozások:</w:t>
            </w:r>
          </w:p>
        </w:tc>
      </w:tr>
      <w:tr w:rsidR="00F902E6" w14:paraId="1FDB8969" w14:textId="77777777" w:rsidTr="00361BD4">
        <w:tc>
          <w:tcPr>
            <w:tcW w:w="4531" w:type="dxa"/>
          </w:tcPr>
          <w:p w14:paraId="04E96B81"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egyéni fejlesztés,</w:t>
            </w:r>
          </w:p>
        </w:tc>
        <w:tc>
          <w:tcPr>
            <w:tcW w:w="1276" w:type="dxa"/>
          </w:tcPr>
          <w:p w14:paraId="09CDF0C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3C9AF5FC" w14:textId="77777777" w:rsidR="00F902E6" w:rsidRPr="00361BD4" w:rsidRDefault="00F902E6" w:rsidP="00361BD4">
            <w:pPr>
              <w:jc w:val="center"/>
              <w:rPr>
                <w:rFonts w:ascii="Times New Roman" w:hAnsi="Times New Roman"/>
                <w:sz w:val="24"/>
                <w:szCs w:val="24"/>
              </w:rPr>
            </w:pPr>
            <w:r w:rsidRPr="00361BD4">
              <w:rPr>
                <w:rFonts w:ascii="Times New Roman" w:hAnsi="Times New Roman"/>
                <w:sz w:val="24"/>
                <w:szCs w:val="24"/>
              </w:rPr>
              <w:t>igen, ha a feladat jellege lehetővé teszi</w:t>
            </w:r>
          </w:p>
        </w:tc>
      </w:tr>
      <w:tr w:rsidR="00F902E6" w14:paraId="054EE335" w14:textId="77777777" w:rsidTr="00361BD4">
        <w:tc>
          <w:tcPr>
            <w:tcW w:w="4531" w:type="dxa"/>
          </w:tcPr>
          <w:p w14:paraId="443331D9"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tehetséggondozás</w:t>
            </w:r>
          </w:p>
        </w:tc>
        <w:tc>
          <w:tcPr>
            <w:tcW w:w="1276" w:type="dxa"/>
          </w:tcPr>
          <w:p w14:paraId="7B0C2E37"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D55F2C3"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2C9C914C" w14:textId="77777777" w:rsidTr="00361BD4">
        <w:tc>
          <w:tcPr>
            <w:tcW w:w="4531" w:type="dxa"/>
          </w:tcPr>
          <w:p w14:paraId="3E6F1CDB"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helyettesítés</w:t>
            </w:r>
          </w:p>
        </w:tc>
        <w:tc>
          <w:tcPr>
            <w:tcW w:w="1276" w:type="dxa"/>
          </w:tcPr>
          <w:p w14:paraId="47B2C4AA"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302F960F"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9074A97" w14:textId="77777777" w:rsidTr="00361BD4">
        <w:tc>
          <w:tcPr>
            <w:tcW w:w="4531" w:type="dxa"/>
          </w:tcPr>
          <w:p w14:paraId="0D7ECDE7"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szakkör</w:t>
            </w:r>
          </w:p>
        </w:tc>
        <w:tc>
          <w:tcPr>
            <w:tcW w:w="1276" w:type="dxa"/>
          </w:tcPr>
          <w:p w14:paraId="54ADE0B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D92EFD3"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6A6B5DEB" w14:textId="77777777" w:rsidTr="00361BD4">
        <w:tc>
          <w:tcPr>
            <w:tcW w:w="4531" w:type="dxa"/>
          </w:tcPr>
          <w:p w14:paraId="27C57400"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tanulmányi versenyek</w:t>
            </w:r>
          </w:p>
        </w:tc>
        <w:tc>
          <w:tcPr>
            <w:tcW w:w="1276" w:type="dxa"/>
          </w:tcPr>
          <w:p w14:paraId="5CFFE244"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5F98225E"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05F04968" w14:textId="77777777" w:rsidTr="00361BD4">
        <w:tc>
          <w:tcPr>
            <w:tcW w:w="4531" w:type="dxa"/>
          </w:tcPr>
          <w:p w14:paraId="33FEDE2F"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sportversenyek</w:t>
            </w:r>
          </w:p>
        </w:tc>
        <w:tc>
          <w:tcPr>
            <w:tcW w:w="1276" w:type="dxa"/>
          </w:tcPr>
          <w:p w14:paraId="539E746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0E5AB7B"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26C56831" w14:textId="77777777" w:rsidTr="00361BD4">
        <w:tc>
          <w:tcPr>
            <w:tcW w:w="4531" w:type="dxa"/>
          </w:tcPr>
          <w:p w14:paraId="6E3CC557"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egyéb foglalkozás</w:t>
            </w:r>
          </w:p>
        </w:tc>
        <w:tc>
          <w:tcPr>
            <w:tcW w:w="1276" w:type="dxa"/>
          </w:tcPr>
          <w:p w14:paraId="2C6B868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34150DF6"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0B95F83B" w14:textId="77777777" w:rsidTr="00361BD4">
        <w:tc>
          <w:tcPr>
            <w:tcW w:w="4531" w:type="dxa"/>
          </w:tcPr>
          <w:p w14:paraId="7E3AE0C3"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Tanítási órák előkészítése (taneszközök )</w:t>
            </w:r>
          </w:p>
        </w:tc>
        <w:tc>
          <w:tcPr>
            <w:tcW w:w="1276" w:type="dxa"/>
          </w:tcPr>
          <w:p w14:paraId="33CD8530"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E7B4F16"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3CE127AF" w14:textId="77777777" w:rsidTr="00361BD4">
        <w:tc>
          <w:tcPr>
            <w:tcW w:w="4531" w:type="dxa"/>
          </w:tcPr>
          <w:p w14:paraId="13609F04"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Tanulók értékelése</w:t>
            </w:r>
          </w:p>
        </w:tc>
        <w:tc>
          <w:tcPr>
            <w:tcW w:w="1276" w:type="dxa"/>
          </w:tcPr>
          <w:p w14:paraId="7CC11D0A"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783F881"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501528E3" w14:textId="77777777" w:rsidTr="00361BD4">
        <w:tc>
          <w:tcPr>
            <w:tcW w:w="4531" w:type="dxa"/>
          </w:tcPr>
          <w:p w14:paraId="24BC2E9B"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lastRenderedPageBreak/>
              <w:t>Versenyre felkészítés</w:t>
            </w:r>
          </w:p>
        </w:tc>
        <w:tc>
          <w:tcPr>
            <w:tcW w:w="1276" w:type="dxa"/>
          </w:tcPr>
          <w:p w14:paraId="6254B577"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6C2892B"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45B87B54" w14:textId="77777777" w:rsidTr="00361BD4">
        <w:tc>
          <w:tcPr>
            <w:tcW w:w="4531" w:type="dxa"/>
            <w:vAlign w:val="bottom"/>
          </w:tcPr>
          <w:p w14:paraId="56CE6661" w14:textId="77777777" w:rsidR="00F902E6" w:rsidRPr="00361BD4" w:rsidRDefault="00F902E6" w:rsidP="00361BD4">
            <w:pPr>
              <w:ind w:left="380"/>
              <w:rPr>
                <w:rFonts w:ascii="Times New Roman" w:hAnsi="Times New Roman"/>
                <w:sz w:val="24"/>
                <w:szCs w:val="24"/>
              </w:rPr>
            </w:pPr>
            <w:r w:rsidRPr="00361BD4">
              <w:rPr>
                <w:rFonts w:ascii="Times New Roman" w:hAnsi="Times New Roman"/>
                <w:sz w:val="24"/>
                <w:szCs w:val="24"/>
              </w:rPr>
              <w:t>Tanári ügyelet</w:t>
            </w:r>
          </w:p>
        </w:tc>
        <w:tc>
          <w:tcPr>
            <w:tcW w:w="1276" w:type="dxa"/>
          </w:tcPr>
          <w:p w14:paraId="473A6FE1"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7E2E002"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1A8050E1" w14:textId="77777777" w:rsidTr="00361BD4">
        <w:tc>
          <w:tcPr>
            <w:tcW w:w="4531" w:type="dxa"/>
            <w:vAlign w:val="bottom"/>
          </w:tcPr>
          <w:p w14:paraId="51600DBF" w14:textId="77777777" w:rsidR="00F902E6" w:rsidRPr="00361BD4" w:rsidRDefault="00F902E6" w:rsidP="00361BD4">
            <w:pPr>
              <w:ind w:left="380"/>
              <w:rPr>
                <w:rFonts w:ascii="Times New Roman" w:hAnsi="Times New Roman"/>
                <w:sz w:val="24"/>
                <w:szCs w:val="24"/>
              </w:rPr>
            </w:pPr>
            <w:r w:rsidRPr="00361BD4">
              <w:rPr>
                <w:rFonts w:ascii="Times New Roman" w:hAnsi="Times New Roman"/>
                <w:sz w:val="24"/>
                <w:szCs w:val="24"/>
              </w:rPr>
              <w:t>Fogadó óra</w:t>
            </w:r>
          </w:p>
        </w:tc>
        <w:tc>
          <w:tcPr>
            <w:tcW w:w="1276" w:type="dxa"/>
          </w:tcPr>
          <w:p w14:paraId="6CFC361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2B52605"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nem</w:t>
            </w:r>
          </w:p>
        </w:tc>
      </w:tr>
      <w:tr w:rsidR="00F902E6" w14:paraId="16DDC6AF" w14:textId="77777777" w:rsidTr="00361BD4">
        <w:tc>
          <w:tcPr>
            <w:tcW w:w="4531" w:type="dxa"/>
            <w:vAlign w:val="bottom"/>
          </w:tcPr>
          <w:p w14:paraId="47AB9105" w14:textId="77777777" w:rsidR="00F902E6" w:rsidRPr="00361BD4" w:rsidRDefault="00F902E6" w:rsidP="00361BD4">
            <w:pPr>
              <w:ind w:left="20"/>
              <w:rPr>
                <w:rFonts w:ascii="Times New Roman" w:hAnsi="Times New Roman"/>
                <w:sz w:val="24"/>
                <w:szCs w:val="24"/>
              </w:rPr>
            </w:pPr>
            <w:r w:rsidRPr="00361BD4">
              <w:rPr>
                <w:rFonts w:ascii="Times New Roman" w:hAnsi="Times New Roman"/>
                <w:sz w:val="24"/>
                <w:szCs w:val="24"/>
              </w:rPr>
              <w:t xml:space="preserve">Előre tervezett beosztás szerint vagy alkalomszerűn gyermekek, tanulók – tanórai és egyéb foglalkozásnak nem minősülő – </w:t>
            </w:r>
            <w:r w:rsidRPr="00361BD4">
              <w:rPr>
                <w:rFonts w:ascii="Times New Roman" w:hAnsi="Times New Roman"/>
                <w:bCs/>
                <w:sz w:val="24"/>
                <w:szCs w:val="24"/>
              </w:rPr>
              <w:t>felügyelete.</w:t>
            </w:r>
          </w:p>
        </w:tc>
        <w:tc>
          <w:tcPr>
            <w:tcW w:w="1276" w:type="dxa"/>
          </w:tcPr>
          <w:p w14:paraId="1BE73905"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083443E"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6358D28A" w14:textId="77777777" w:rsidTr="00361BD4">
        <w:tc>
          <w:tcPr>
            <w:tcW w:w="4531" w:type="dxa"/>
            <w:vAlign w:val="bottom"/>
          </w:tcPr>
          <w:p w14:paraId="551BD7FA" w14:textId="77777777" w:rsidR="00F902E6" w:rsidRPr="00361BD4" w:rsidRDefault="00F902E6" w:rsidP="00361BD4">
            <w:pPr>
              <w:ind w:left="20"/>
              <w:rPr>
                <w:rFonts w:ascii="Times New Roman" w:hAnsi="Times New Roman"/>
                <w:sz w:val="24"/>
                <w:szCs w:val="24"/>
              </w:rPr>
            </w:pPr>
            <w:r w:rsidRPr="00361BD4">
              <w:rPr>
                <w:rFonts w:ascii="Times New Roman" w:hAnsi="Times New Roman"/>
                <w:sz w:val="24"/>
                <w:szCs w:val="24"/>
              </w:rPr>
              <w:t>Osztályok, csoportok kísérése.</w:t>
            </w:r>
          </w:p>
        </w:tc>
        <w:tc>
          <w:tcPr>
            <w:tcW w:w="1276" w:type="dxa"/>
          </w:tcPr>
          <w:p w14:paraId="283978B3"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3FD82D90"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4906B1E4" w14:textId="77777777" w:rsidTr="00361BD4">
        <w:tc>
          <w:tcPr>
            <w:tcW w:w="4531" w:type="dxa"/>
            <w:vAlign w:val="bottom"/>
          </w:tcPr>
          <w:p w14:paraId="6191E12E"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Szülői értekezlet</w:t>
            </w:r>
          </w:p>
        </w:tc>
        <w:tc>
          <w:tcPr>
            <w:tcW w:w="1276" w:type="dxa"/>
          </w:tcPr>
          <w:p w14:paraId="347894E0"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3CF76A1" w14:textId="1C0D3206" w:rsidR="00F902E6" w:rsidRPr="00361BD4" w:rsidRDefault="00F902E6" w:rsidP="00361BD4">
            <w:pPr>
              <w:jc w:val="center"/>
              <w:rPr>
                <w:rFonts w:ascii="Times New Roman" w:hAnsi="Times New Roman"/>
                <w:sz w:val="24"/>
                <w:szCs w:val="24"/>
              </w:rPr>
            </w:pPr>
            <w:r w:rsidRPr="00361BD4">
              <w:rPr>
                <w:rFonts w:ascii="Times New Roman" w:hAnsi="Times New Roman"/>
                <w:sz w:val="24"/>
                <w:szCs w:val="24"/>
              </w:rPr>
              <w:t>igen, ha a feladat jellege lehetővé teszi</w:t>
            </w:r>
          </w:p>
        </w:tc>
      </w:tr>
      <w:tr w:rsidR="00F902E6" w14:paraId="4C2522FB" w14:textId="77777777" w:rsidTr="00361BD4">
        <w:tc>
          <w:tcPr>
            <w:tcW w:w="4531" w:type="dxa"/>
            <w:vAlign w:val="bottom"/>
          </w:tcPr>
          <w:p w14:paraId="20E34289"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Családlátogatás</w:t>
            </w:r>
          </w:p>
        </w:tc>
        <w:tc>
          <w:tcPr>
            <w:tcW w:w="1276" w:type="dxa"/>
          </w:tcPr>
          <w:p w14:paraId="497C38EB" w14:textId="77777777" w:rsidR="00F902E6" w:rsidRPr="00361BD4" w:rsidRDefault="00F902E6" w:rsidP="00361BD4">
            <w:pPr>
              <w:jc w:val="center"/>
              <w:rPr>
                <w:rFonts w:ascii="Times New Roman" w:hAnsi="Times New Roman"/>
              </w:rPr>
            </w:pPr>
            <w:r w:rsidRPr="00361BD4">
              <w:rPr>
                <w:rFonts w:ascii="Times New Roman" w:hAnsi="Times New Roman"/>
              </w:rPr>
              <w:t>nem</w:t>
            </w:r>
          </w:p>
        </w:tc>
        <w:tc>
          <w:tcPr>
            <w:tcW w:w="4224" w:type="dxa"/>
          </w:tcPr>
          <w:p w14:paraId="3DA05D39"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30EB32F8" w14:textId="77777777" w:rsidTr="00361BD4">
        <w:tc>
          <w:tcPr>
            <w:tcW w:w="4531" w:type="dxa"/>
            <w:vAlign w:val="bottom"/>
          </w:tcPr>
          <w:p w14:paraId="47BBD7C4"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Esetmegbeszélés</w:t>
            </w:r>
          </w:p>
        </w:tc>
        <w:tc>
          <w:tcPr>
            <w:tcW w:w="1276" w:type="dxa"/>
          </w:tcPr>
          <w:p w14:paraId="0C515937"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7D852BF"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0E5BF7FB" w14:textId="77777777" w:rsidTr="00361BD4">
        <w:tc>
          <w:tcPr>
            <w:tcW w:w="4531" w:type="dxa"/>
            <w:vAlign w:val="bottom"/>
          </w:tcPr>
          <w:p w14:paraId="4A0F15CE"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Osztályprogramok</w:t>
            </w:r>
          </w:p>
        </w:tc>
        <w:tc>
          <w:tcPr>
            <w:tcW w:w="1276" w:type="dxa"/>
          </w:tcPr>
          <w:p w14:paraId="3FC46524"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C68DFBB"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7C291EA" w14:textId="77777777" w:rsidTr="00361BD4">
        <w:tc>
          <w:tcPr>
            <w:tcW w:w="4531" w:type="dxa"/>
          </w:tcPr>
          <w:p w14:paraId="79451326"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Ünnepségek</w:t>
            </w:r>
          </w:p>
        </w:tc>
        <w:tc>
          <w:tcPr>
            <w:tcW w:w="1276" w:type="dxa"/>
          </w:tcPr>
          <w:p w14:paraId="69FC972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A3ED6C9"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51E8A53A" w14:textId="77777777" w:rsidTr="00361BD4">
        <w:tc>
          <w:tcPr>
            <w:tcW w:w="4531" w:type="dxa"/>
          </w:tcPr>
          <w:p w14:paraId="7E64C759"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Osztálykirándulás</w:t>
            </w:r>
          </w:p>
        </w:tc>
        <w:tc>
          <w:tcPr>
            <w:tcW w:w="1276" w:type="dxa"/>
          </w:tcPr>
          <w:p w14:paraId="7B409F95" w14:textId="77777777" w:rsidR="00F902E6" w:rsidRPr="00361BD4" w:rsidRDefault="00F902E6" w:rsidP="00361BD4">
            <w:pPr>
              <w:jc w:val="center"/>
              <w:rPr>
                <w:rFonts w:ascii="Times New Roman" w:hAnsi="Times New Roman"/>
              </w:rPr>
            </w:pPr>
            <w:r w:rsidRPr="00361BD4">
              <w:rPr>
                <w:rFonts w:ascii="Times New Roman" w:hAnsi="Times New Roman"/>
              </w:rPr>
              <w:t>nem</w:t>
            </w:r>
          </w:p>
        </w:tc>
        <w:tc>
          <w:tcPr>
            <w:tcW w:w="4224" w:type="dxa"/>
          </w:tcPr>
          <w:p w14:paraId="793719E0"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22C70517" w14:textId="77777777" w:rsidTr="00361BD4">
        <w:tc>
          <w:tcPr>
            <w:tcW w:w="4531" w:type="dxa"/>
            <w:vAlign w:val="bottom"/>
          </w:tcPr>
          <w:p w14:paraId="65178FD7" w14:textId="77777777" w:rsidR="00F902E6" w:rsidRPr="00361BD4" w:rsidRDefault="00F902E6" w:rsidP="00361BD4">
            <w:pPr>
              <w:ind w:left="20"/>
              <w:rPr>
                <w:rFonts w:ascii="Times New Roman" w:hAnsi="Times New Roman"/>
                <w:sz w:val="24"/>
                <w:szCs w:val="24"/>
              </w:rPr>
            </w:pPr>
            <w:r w:rsidRPr="00361BD4">
              <w:rPr>
                <w:rFonts w:ascii="Times New Roman" w:hAnsi="Times New Roman"/>
                <w:sz w:val="24"/>
                <w:szCs w:val="24"/>
              </w:rPr>
              <w:t>Osztályközösség fejlesztését segítő programok</w:t>
            </w:r>
          </w:p>
        </w:tc>
        <w:tc>
          <w:tcPr>
            <w:tcW w:w="1276" w:type="dxa"/>
          </w:tcPr>
          <w:p w14:paraId="53F608EA"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0C0E2BC"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4EB84CD3" w14:textId="77777777" w:rsidTr="00361BD4">
        <w:tc>
          <w:tcPr>
            <w:tcW w:w="10031" w:type="dxa"/>
            <w:gridSpan w:val="3"/>
            <w:shd w:val="clear" w:color="auto" w:fill="BFBFBF" w:themeFill="background1" w:themeFillShade="BF"/>
            <w:vAlign w:val="bottom"/>
          </w:tcPr>
          <w:p w14:paraId="481AFF13" w14:textId="77777777" w:rsidR="00F902E6" w:rsidRPr="00361BD4" w:rsidRDefault="00F902E6" w:rsidP="00361BD4">
            <w:pPr>
              <w:jc w:val="center"/>
              <w:rPr>
                <w:rFonts w:ascii="Times New Roman" w:hAnsi="Times New Roman"/>
                <w:b/>
                <w:bCs/>
              </w:rPr>
            </w:pPr>
            <w:r w:rsidRPr="00361BD4">
              <w:rPr>
                <w:rFonts w:ascii="Times New Roman" w:hAnsi="Times New Roman"/>
                <w:b/>
                <w:bCs/>
                <w:sz w:val="24"/>
                <w:szCs w:val="24"/>
              </w:rPr>
              <w:t>Pedagógiai ügyviteli tevékenység</w:t>
            </w:r>
          </w:p>
        </w:tc>
      </w:tr>
      <w:tr w:rsidR="00F902E6" w14:paraId="614DA3E7" w14:textId="77777777" w:rsidTr="00361BD4">
        <w:tc>
          <w:tcPr>
            <w:tcW w:w="4531" w:type="dxa"/>
          </w:tcPr>
          <w:p w14:paraId="0F681B17"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személyi adatokat  tartalmazó, szigorú számadású tanügy igazgatási dokumentumokban bejegyzés</w:t>
            </w:r>
          </w:p>
        </w:tc>
        <w:tc>
          <w:tcPr>
            <w:tcW w:w="1276" w:type="dxa"/>
          </w:tcPr>
          <w:p w14:paraId="27E3EC11"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DE4102E" w14:textId="77777777" w:rsidR="00F902E6" w:rsidRPr="00361BD4" w:rsidRDefault="00F902E6" w:rsidP="00361BD4">
            <w:pPr>
              <w:jc w:val="center"/>
              <w:rPr>
                <w:rFonts w:ascii="Times New Roman" w:hAnsi="Times New Roman"/>
              </w:rPr>
            </w:pPr>
            <w:r w:rsidRPr="00361BD4">
              <w:rPr>
                <w:rFonts w:ascii="Times New Roman" w:hAnsi="Times New Roman"/>
              </w:rPr>
              <w:t>nem</w:t>
            </w:r>
          </w:p>
        </w:tc>
      </w:tr>
      <w:tr w:rsidR="00F902E6" w14:paraId="7635EEB7" w14:textId="77777777" w:rsidTr="00361BD4">
        <w:tc>
          <w:tcPr>
            <w:tcW w:w="4531" w:type="dxa"/>
          </w:tcPr>
          <w:p w14:paraId="7A95C409"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egyéb, az iskolában tartózkodást nem igénylő tevékenységek.</w:t>
            </w:r>
          </w:p>
        </w:tc>
        <w:tc>
          <w:tcPr>
            <w:tcW w:w="1276" w:type="dxa"/>
          </w:tcPr>
          <w:p w14:paraId="5E8E756B" w14:textId="77777777" w:rsidR="00F902E6" w:rsidRPr="00361BD4" w:rsidRDefault="00F902E6" w:rsidP="00361BD4">
            <w:pPr>
              <w:jc w:val="center"/>
              <w:rPr>
                <w:rFonts w:ascii="Times New Roman" w:hAnsi="Times New Roman"/>
              </w:rPr>
            </w:pPr>
          </w:p>
        </w:tc>
        <w:tc>
          <w:tcPr>
            <w:tcW w:w="4224" w:type="dxa"/>
          </w:tcPr>
          <w:p w14:paraId="1A3B764C"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w:t>
            </w:r>
          </w:p>
        </w:tc>
      </w:tr>
      <w:tr w:rsidR="00F902E6" w14:paraId="282C1085" w14:textId="77777777" w:rsidTr="00361BD4">
        <w:tc>
          <w:tcPr>
            <w:tcW w:w="10031" w:type="dxa"/>
            <w:gridSpan w:val="3"/>
            <w:shd w:val="clear" w:color="auto" w:fill="BFBFBF" w:themeFill="background1" w:themeFillShade="BF"/>
          </w:tcPr>
          <w:p w14:paraId="0E13C9A9" w14:textId="77777777" w:rsidR="00F902E6" w:rsidRPr="00361BD4" w:rsidRDefault="00F902E6" w:rsidP="00361BD4">
            <w:pPr>
              <w:jc w:val="center"/>
              <w:rPr>
                <w:rFonts w:ascii="Times New Roman" w:hAnsi="Times New Roman"/>
                <w:b/>
                <w:bCs/>
              </w:rPr>
            </w:pPr>
            <w:r w:rsidRPr="00361BD4">
              <w:rPr>
                <w:rFonts w:ascii="Times New Roman" w:hAnsi="Times New Roman"/>
                <w:b/>
                <w:bCs/>
                <w:sz w:val="24"/>
                <w:szCs w:val="24"/>
              </w:rPr>
              <w:t>Nevelőtestületi és munkaközösségi munkával kapcsolatos feladatok</w:t>
            </w:r>
          </w:p>
        </w:tc>
      </w:tr>
      <w:tr w:rsidR="00F902E6" w14:paraId="1364E1A3" w14:textId="77777777" w:rsidTr="00361BD4">
        <w:tc>
          <w:tcPr>
            <w:tcW w:w="4531" w:type="dxa"/>
          </w:tcPr>
          <w:p w14:paraId="3D8273AA"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értekezletre felkészülés,</w:t>
            </w:r>
          </w:p>
        </w:tc>
        <w:tc>
          <w:tcPr>
            <w:tcW w:w="1276" w:type="dxa"/>
          </w:tcPr>
          <w:p w14:paraId="509C272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1981B88"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63C90B22" w14:textId="77777777" w:rsidTr="00361BD4">
        <w:tc>
          <w:tcPr>
            <w:tcW w:w="4531" w:type="dxa"/>
          </w:tcPr>
          <w:p w14:paraId="2030EAA8" w14:textId="7DB5764F"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részvétel</w:t>
            </w:r>
          </w:p>
        </w:tc>
        <w:tc>
          <w:tcPr>
            <w:tcW w:w="1276" w:type="dxa"/>
          </w:tcPr>
          <w:p w14:paraId="0FA6EA9A"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182D8EF"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D73D79E" w14:textId="77777777" w:rsidTr="00361BD4">
        <w:tc>
          <w:tcPr>
            <w:tcW w:w="4531" w:type="dxa"/>
          </w:tcPr>
          <w:p w14:paraId="32BD0E0A"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dokumentumok áttanulmányozása, véleménye írásba foglalása</w:t>
            </w:r>
          </w:p>
        </w:tc>
        <w:tc>
          <w:tcPr>
            <w:tcW w:w="1276" w:type="dxa"/>
          </w:tcPr>
          <w:p w14:paraId="19D064A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AB35940"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597FDA59" w14:textId="77777777" w:rsidTr="00361BD4">
        <w:tc>
          <w:tcPr>
            <w:tcW w:w="10031" w:type="dxa"/>
            <w:gridSpan w:val="3"/>
            <w:shd w:val="clear" w:color="auto" w:fill="BFBFBF" w:themeFill="background1" w:themeFillShade="BF"/>
          </w:tcPr>
          <w:p w14:paraId="6023D3C3" w14:textId="77777777" w:rsidR="00F902E6" w:rsidRPr="00361BD4" w:rsidRDefault="00F902E6" w:rsidP="00361BD4">
            <w:pPr>
              <w:jc w:val="center"/>
              <w:rPr>
                <w:rFonts w:ascii="Times New Roman" w:hAnsi="Times New Roman"/>
                <w:b/>
                <w:bCs/>
              </w:rPr>
            </w:pPr>
            <w:r w:rsidRPr="00361BD4">
              <w:rPr>
                <w:rFonts w:ascii="Times New Roman" w:hAnsi="Times New Roman"/>
                <w:b/>
                <w:bCs/>
                <w:sz w:val="24"/>
                <w:szCs w:val="24"/>
              </w:rPr>
              <w:t>Iskola egyéb szervezeteivel kapcsolatos feladatok</w:t>
            </w:r>
          </w:p>
        </w:tc>
      </w:tr>
      <w:tr w:rsidR="00F902E6" w14:paraId="3BFEB4A3" w14:textId="77777777" w:rsidTr="00361BD4">
        <w:tc>
          <w:tcPr>
            <w:tcW w:w="4531" w:type="dxa"/>
          </w:tcPr>
          <w:p w14:paraId="18E86180" w14:textId="77777777" w:rsidR="00F902E6" w:rsidRPr="00361BD4" w:rsidRDefault="00F902E6">
            <w:pPr>
              <w:pStyle w:val="Listaszerbekezds"/>
              <w:numPr>
                <w:ilvl w:val="0"/>
                <w:numId w:val="13"/>
              </w:numPr>
              <w:rPr>
                <w:rFonts w:ascii="Times New Roman" w:hAnsi="Times New Roman"/>
                <w:sz w:val="24"/>
                <w:szCs w:val="24"/>
              </w:rPr>
            </w:pPr>
            <w:r w:rsidRPr="00361BD4">
              <w:rPr>
                <w:rFonts w:ascii="Times New Roman" w:hAnsi="Times New Roman"/>
                <w:sz w:val="24"/>
                <w:szCs w:val="24"/>
              </w:rPr>
              <w:t>személyes közreműködés</w:t>
            </w:r>
          </w:p>
        </w:tc>
        <w:tc>
          <w:tcPr>
            <w:tcW w:w="1276" w:type="dxa"/>
          </w:tcPr>
          <w:p w14:paraId="25F124D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F1E6468"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19BEBAB6" w14:textId="77777777" w:rsidTr="00361BD4">
        <w:tc>
          <w:tcPr>
            <w:tcW w:w="4531" w:type="dxa"/>
          </w:tcPr>
          <w:p w14:paraId="3564964D"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 felkészülés, véleményezés</w:t>
            </w:r>
          </w:p>
        </w:tc>
        <w:tc>
          <w:tcPr>
            <w:tcW w:w="1276" w:type="dxa"/>
          </w:tcPr>
          <w:p w14:paraId="6EE6CD94"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7699D27"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59056BDA" w14:textId="77777777" w:rsidTr="00361BD4">
        <w:tc>
          <w:tcPr>
            <w:tcW w:w="4531" w:type="dxa"/>
          </w:tcPr>
          <w:p w14:paraId="450D8DEA"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Intézményi dokumentumok felülvizsgálata, készítése</w:t>
            </w:r>
          </w:p>
        </w:tc>
        <w:tc>
          <w:tcPr>
            <w:tcW w:w="1276" w:type="dxa"/>
          </w:tcPr>
          <w:p w14:paraId="340A33E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67531D5"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6D06797D" w14:textId="77777777" w:rsidTr="00361BD4">
        <w:tc>
          <w:tcPr>
            <w:tcW w:w="4531" w:type="dxa"/>
          </w:tcPr>
          <w:p w14:paraId="4007823B"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Tanulók írásbeli munkáinak értékelése, dolgozatjavítás</w:t>
            </w:r>
          </w:p>
        </w:tc>
        <w:tc>
          <w:tcPr>
            <w:tcW w:w="1276" w:type="dxa"/>
          </w:tcPr>
          <w:p w14:paraId="7B1BEAD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790C6EE0"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732A1B3F" w14:textId="77777777" w:rsidTr="00361BD4">
        <w:tc>
          <w:tcPr>
            <w:tcW w:w="4531" w:type="dxa"/>
            <w:vAlign w:val="bottom"/>
          </w:tcPr>
          <w:p w14:paraId="2C6FA2D4" w14:textId="3588B26E" w:rsidR="00F902E6" w:rsidRPr="00361BD4" w:rsidRDefault="00F902E6" w:rsidP="00361BD4">
            <w:pPr>
              <w:ind w:left="20"/>
              <w:rPr>
                <w:rFonts w:ascii="Times New Roman" w:hAnsi="Times New Roman"/>
                <w:sz w:val="24"/>
                <w:szCs w:val="24"/>
              </w:rPr>
            </w:pPr>
            <w:r w:rsidRPr="00361BD4">
              <w:rPr>
                <w:rFonts w:ascii="Times New Roman" w:hAnsi="Times New Roman"/>
                <w:sz w:val="24"/>
                <w:szCs w:val="24"/>
              </w:rPr>
              <w:t>Kulturális események szervezése, részvétel</w:t>
            </w:r>
          </w:p>
        </w:tc>
        <w:tc>
          <w:tcPr>
            <w:tcW w:w="1276" w:type="dxa"/>
          </w:tcPr>
          <w:p w14:paraId="51C66094"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4273E522"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1EA93BC" w14:textId="77777777" w:rsidTr="00361BD4">
        <w:tc>
          <w:tcPr>
            <w:tcW w:w="4531" w:type="dxa"/>
            <w:vAlign w:val="bottom"/>
          </w:tcPr>
          <w:p w14:paraId="31642E2F"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Sportesemények szervezése, megvalósítása</w:t>
            </w:r>
          </w:p>
        </w:tc>
        <w:tc>
          <w:tcPr>
            <w:tcW w:w="1276" w:type="dxa"/>
          </w:tcPr>
          <w:p w14:paraId="6B4C82E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7147FE10"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CA28080" w14:textId="77777777" w:rsidTr="00361BD4">
        <w:tc>
          <w:tcPr>
            <w:tcW w:w="4531" w:type="dxa"/>
          </w:tcPr>
          <w:p w14:paraId="4F32911A"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Pályázatok írása, elszámolása, megvalósítása.</w:t>
            </w:r>
          </w:p>
        </w:tc>
        <w:tc>
          <w:tcPr>
            <w:tcW w:w="1276" w:type="dxa"/>
          </w:tcPr>
          <w:p w14:paraId="61F56B6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F257FBF"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4DB9F506" w14:textId="77777777" w:rsidTr="00361BD4">
        <w:tc>
          <w:tcPr>
            <w:tcW w:w="4531" w:type="dxa"/>
          </w:tcPr>
          <w:p w14:paraId="01289E99"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Diákmozgalom segítése,</w:t>
            </w:r>
          </w:p>
        </w:tc>
        <w:tc>
          <w:tcPr>
            <w:tcW w:w="1276" w:type="dxa"/>
          </w:tcPr>
          <w:p w14:paraId="0E58FCD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6E9ADB7"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6653C1E6" w14:textId="77777777" w:rsidTr="00361BD4">
        <w:tc>
          <w:tcPr>
            <w:tcW w:w="4531" w:type="dxa"/>
          </w:tcPr>
          <w:p w14:paraId="71F9B776"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Gyermek- és ifjúságvédelem</w:t>
            </w:r>
          </w:p>
        </w:tc>
        <w:tc>
          <w:tcPr>
            <w:tcW w:w="1276" w:type="dxa"/>
          </w:tcPr>
          <w:p w14:paraId="14002EF1"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66159DCD"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35A48E0B" w14:textId="77777777" w:rsidTr="00361BD4">
        <w:tc>
          <w:tcPr>
            <w:tcW w:w="4531" w:type="dxa"/>
          </w:tcPr>
          <w:p w14:paraId="36427B22"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Balesetvédelem</w:t>
            </w:r>
          </w:p>
        </w:tc>
        <w:tc>
          <w:tcPr>
            <w:tcW w:w="1276" w:type="dxa"/>
          </w:tcPr>
          <w:p w14:paraId="2F7A9461"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C9B1C97"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055D3B9F" w14:textId="77777777" w:rsidTr="00361BD4">
        <w:tc>
          <w:tcPr>
            <w:tcW w:w="4531" w:type="dxa"/>
          </w:tcPr>
          <w:p w14:paraId="04EA16E3"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Ökoiskolai  program</w:t>
            </w:r>
          </w:p>
        </w:tc>
        <w:tc>
          <w:tcPr>
            <w:tcW w:w="1276" w:type="dxa"/>
          </w:tcPr>
          <w:p w14:paraId="237CC29B"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4427A5F"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49BC76F5" w14:textId="77777777" w:rsidTr="00361BD4">
        <w:tc>
          <w:tcPr>
            <w:tcW w:w="4531" w:type="dxa"/>
          </w:tcPr>
          <w:p w14:paraId="64C50393"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lastRenderedPageBreak/>
              <w:t>Boldogságórai program megvalósítása</w:t>
            </w:r>
          </w:p>
        </w:tc>
        <w:tc>
          <w:tcPr>
            <w:tcW w:w="1276" w:type="dxa"/>
          </w:tcPr>
          <w:p w14:paraId="7526FCC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73BD8C4E"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0468975F" w14:textId="77777777" w:rsidTr="00361BD4">
        <w:tc>
          <w:tcPr>
            <w:tcW w:w="4531" w:type="dxa"/>
          </w:tcPr>
          <w:p w14:paraId="5E2C8120"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Pedagógusjelölt, gyakornok szakmai segítése, mentorálasa.</w:t>
            </w:r>
          </w:p>
        </w:tc>
        <w:tc>
          <w:tcPr>
            <w:tcW w:w="1276" w:type="dxa"/>
          </w:tcPr>
          <w:p w14:paraId="6C628695"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1AD1F9CB"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5F5B95BB" w14:textId="77777777" w:rsidTr="00361BD4">
        <w:tc>
          <w:tcPr>
            <w:tcW w:w="4531" w:type="dxa"/>
          </w:tcPr>
          <w:p w14:paraId="3B83DAF3"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Gyakornok felkészülése a minősítő vizsgára</w:t>
            </w:r>
          </w:p>
        </w:tc>
        <w:tc>
          <w:tcPr>
            <w:tcW w:w="1276" w:type="dxa"/>
          </w:tcPr>
          <w:p w14:paraId="4C73620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184D13C"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6A92F821" w14:textId="77777777" w:rsidTr="00361BD4">
        <w:trPr>
          <w:trHeight w:val="55"/>
        </w:trPr>
        <w:tc>
          <w:tcPr>
            <w:tcW w:w="4531" w:type="dxa"/>
          </w:tcPr>
          <w:p w14:paraId="020F0781" w14:textId="03061982" w:rsidR="00F902E6" w:rsidRPr="00361BD4" w:rsidRDefault="00F902E6" w:rsidP="00361BD4">
            <w:pPr>
              <w:rPr>
                <w:rFonts w:ascii="Times New Roman" w:hAnsi="Times New Roman"/>
                <w:sz w:val="24"/>
                <w:szCs w:val="24"/>
              </w:rPr>
            </w:pPr>
            <w:r w:rsidRPr="00361BD4">
              <w:rPr>
                <w:rFonts w:ascii="Times New Roman" w:hAnsi="Times New Roman"/>
                <w:sz w:val="24"/>
                <w:szCs w:val="24"/>
              </w:rPr>
              <w:t>Éves munkatervben meghatározott, tanórai vagy egyéb foglalkozásnak nem minősülő feladat ellátása.</w:t>
            </w:r>
          </w:p>
        </w:tc>
        <w:tc>
          <w:tcPr>
            <w:tcW w:w="1276" w:type="dxa"/>
          </w:tcPr>
          <w:p w14:paraId="159F82EF"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236EBE9B"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78740032" w14:textId="77777777" w:rsidTr="00361BD4">
        <w:tc>
          <w:tcPr>
            <w:tcW w:w="4531" w:type="dxa"/>
          </w:tcPr>
          <w:p w14:paraId="2345F031"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Iskola-egészségügyi feladat</w:t>
            </w:r>
          </w:p>
        </w:tc>
        <w:tc>
          <w:tcPr>
            <w:tcW w:w="1276" w:type="dxa"/>
          </w:tcPr>
          <w:p w14:paraId="4D1C5859"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53763249" w14:textId="77777777" w:rsidR="00F902E6" w:rsidRPr="00361BD4" w:rsidRDefault="00F902E6" w:rsidP="00361BD4">
            <w:pPr>
              <w:jc w:val="center"/>
              <w:rPr>
                <w:rFonts w:ascii="Times New Roman" w:hAnsi="Times New Roman"/>
              </w:rPr>
            </w:pPr>
            <w:r w:rsidRPr="00361BD4">
              <w:rPr>
                <w:rFonts w:ascii="Times New Roman" w:hAnsi="Times New Roman"/>
                <w:sz w:val="24"/>
                <w:szCs w:val="24"/>
              </w:rPr>
              <w:t>igen, ha a feladat jellege lehetővé teszi</w:t>
            </w:r>
          </w:p>
        </w:tc>
      </w:tr>
      <w:tr w:rsidR="00F902E6" w14:paraId="0F14BE1D" w14:textId="77777777" w:rsidTr="00361BD4">
        <w:tc>
          <w:tcPr>
            <w:tcW w:w="4531" w:type="dxa"/>
          </w:tcPr>
          <w:p w14:paraId="15386AAA"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Utasítás alapján végzett munka</w:t>
            </w:r>
          </w:p>
        </w:tc>
        <w:tc>
          <w:tcPr>
            <w:tcW w:w="1276" w:type="dxa"/>
          </w:tcPr>
          <w:p w14:paraId="3060AFD6"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08466170"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r w:rsidR="00F902E6" w14:paraId="2676E658" w14:textId="77777777" w:rsidTr="00361BD4">
        <w:tc>
          <w:tcPr>
            <w:tcW w:w="4531" w:type="dxa"/>
          </w:tcPr>
          <w:p w14:paraId="29CE0965" w14:textId="77777777" w:rsidR="00F902E6" w:rsidRPr="00361BD4" w:rsidRDefault="00F902E6" w:rsidP="00361BD4">
            <w:pPr>
              <w:rPr>
                <w:rFonts w:ascii="Times New Roman" w:hAnsi="Times New Roman"/>
                <w:sz w:val="24"/>
                <w:szCs w:val="24"/>
              </w:rPr>
            </w:pPr>
            <w:r w:rsidRPr="00361BD4">
              <w:rPr>
                <w:rFonts w:ascii="Times New Roman" w:hAnsi="Times New Roman"/>
                <w:sz w:val="24"/>
                <w:szCs w:val="24"/>
              </w:rPr>
              <w:t>Partnerek segítése</w:t>
            </w:r>
          </w:p>
        </w:tc>
        <w:tc>
          <w:tcPr>
            <w:tcW w:w="1276" w:type="dxa"/>
          </w:tcPr>
          <w:p w14:paraId="604B3DA2" w14:textId="77777777" w:rsidR="00F902E6" w:rsidRPr="00361BD4" w:rsidRDefault="00F902E6" w:rsidP="00361BD4">
            <w:pPr>
              <w:jc w:val="center"/>
              <w:rPr>
                <w:rFonts w:ascii="Times New Roman" w:hAnsi="Times New Roman"/>
              </w:rPr>
            </w:pPr>
            <w:r w:rsidRPr="00361BD4">
              <w:rPr>
                <w:rFonts w:ascii="Times New Roman" w:hAnsi="Times New Roman"/>
              </w:rPr>
              <w:t>igen</w:t>
            </w:r>
          </w:p>
        </w:tc>
        <w:tc>
          <w:tcPr>
            <w:tcW w:w="4224" w:type="dxa"/>
          </w:tcPr>
          <w:p w14:paraId="418856CE" w14:textId="77777777" w:rsidR="00F902E6" w:rsidRPr="00361BD4" w:rsidRDefault="00F902E6" w:rsidP="00361BD4">
            <w:pPr>
              <w:jc w:val="center"/>
              <w:rPr>
                <w:rFonts w:ascii="Times New Roman" w:hAnsi="Times New Roman"/>
              </w:rPr>
            </w:pPr>
            <w:r w:rsidRPr="00361BD4">
              <w:rPr>
                <w:rFonts w:ascii="Times New Roman" w:hAnsi="Times New Roman"/>
              </w:rPr>
              <w:t>igen</w:t>
            </w:r>
          </w:p>
        </w:tc>
      </w:tr>
    </w:tbl>
    <w:p w14:paraId="23DBE67F" w14:textId="28CB603E" w:rsidR="008B2CEE" w:rsidRPr="00361BD4" w:rsidRDefault="00361BD4" w:rsidP="00361BD4">
      <w:pPr>
        <w:pStyle w:val="Cmsor4"/>
        <w:rPr>
          <w:rFonts w:ascii="Times New Roman" w:hAnsi="Times New Roman" w:cs="Times New Roman"/>
          <w:i/>
          <w:iCs/>
          <w:color w:val="000000" w:themeColor="text1"/>
        </w:rPr>
      </w:pPr>
      <w:r w:rsidRPr="00361BD4">
        <w:rPr>
          <w:rFonts w:ascii="Times New Roman" w:hAnsi="Times New Roman" w:cs="Times New Roman"/>
          <w:i/>
          <w:iCs/>
          <w:color w:val="000000" w:themeColor="text1"/>
        </w:rPr>
        <w:t xml:space="preserve">II./7.2.5. </w:t>
      </w:r>
      <w:r w:rsidR="008B2CEE" w:rsidRPr="00361BD4">
        <w:rPr>
          <w:rFonts w:ascii="Times New Roman" w:hAnsi="Times New Roman" w:cs="Times New Roman"/>
          <w:i/>
          <w:iCs/>
          <w:color w:val="000000" w:themeColor="text1"/>
        </w:rPr>
        <w:t>A pedagógusok munkaidejének nyilvántartási rendje</w:t>
      </w:r>
    </w:p>
    <w:p w14:paraId="46266590" w14:textId="77777777" w:rsidR="008B2CEE" w:rsidRPr="00C0530A" w:rsidRDefault="008B2CEE" w:rsidP="000E5C80">
      <w:pPr>
        <w:spacing w:line="240" w:lineRule="auto"/>
        <w:jc w:val="both"/>
        <w:rPr>
          <w:rFonts w:ascii="Times New Roman" w:hAnsi="Times New Roman"/>
          <w:sz w:val="24"/>
          <w:szCs w:val="24"/>
        </w:rPr>
      </w:pPr>
    </w:p>
    <w:p w14:paraId="4A130D78" w14:textId="77777777" w:rsidR="008B2CEE" w:rsidRDefault="008B2CEE" w:rsidP="00196764">
      <w:pPr>
        <w:spacing w:line="240" w:lineRule="auto"/>
        <w:jc w:val="both"/>
        <w:rPr>
          <w:rFonts w:ascii="Times New Roman" w:hAnsi="Times New Roman"/>
          <w:sz w:val="24"/>
          <w:szCs w:val="24"/>
        </w:rPr>
      </w:pPr>
      <w:r w:rsidRPr="00196764">
        <w:rPr>
          <w:rFonts w:ascii="Times New Roman" w:hAnsi="Times New Roman"/>
          <w:sz w:val="24"/>
          <w:szCs w:val="24"/>
        </w:rPr>
        <w:t xml:space="preserve">A hatályos jogszabályok alapján a pedagógusok munkaideje az elrendelt kötelező és nem kötelező órákból, egyéb foglalkozásokból, valamint a nevelő-oktató munkával összefüggő további feladatokból áll. Az elrendelt órák, foglalkozások konkrét idejét az órarend, </w:t>
      </w:r>
      <w:r>
        <w:rPr>
          <w:rFonts w:ascii="Times New Roman" w:hAnsi="Times New Roman"/>
          <w:sz w:val="24"/>
          <w:szCs w:val="24"/>
        </w:rPr>
        <w:t xml:space="preserve">a kötött munkaidő elszámolás, </w:t>
      </w:r>
      <w:r w:rsidRPr="00196764">
        <w:rPr>
          <w:rFonts w:ascii="Times New Roman" w:hAnsi="Times New Roman"/>
          <w:sz w:val="24"/>
          <w:szCs w:val="24"/>
        </w:rPr>
        <w:t>a havi programok, illetve egyéb projektek feladatkiírása tartalmazza, így ezek időpontja és időtartama az iskolai dokumentumokban rögzített.</w:t>
      </w:r>
    </w:p>
    <w:p w14:paraId="57F88B5C" w14:textId="77777777" w:rsidR="004E0599" w:rsidRDefault="004E0599" w:rsidP="00196764">
      <w:pPr>
        <w:spacing w:line="240" w:lineRule="auto"/>
        <w:jc w:val="both"/>
        <w:rPr>
          <w:rFonts w:ascii="Times New Roman" w:hAnsi="Times New Roman"/>
          <w:sz w:val="24"/>
          <w:szCs w:val="24"/>
        </w:rPr>
      </w:pPr>
    </w:p>
    <w:p w14:paraId="75072F4C" w14:textId="56DFFD3C" w:rsidR="008B2CEE" w:rsidRPr="00602372" w:rsidRDefault="00361BD4" w:rsidP="00602372">
      <w:pPr>
        <w:pStyle w:val="Cmsor4"/>
        <w:rPr>
          <w:rFonts w:ascii="Times New Roman" w:hAnsi="Times New Roman" w:cs="Times New Roman"/>
          <w:i/>
          <w:iCs/>
          <w:color w:val="000000" w:themeColor="text1"/>
        </w:rPr>
      </w:pPr>
      <w:r w:rsidRPr="00602372">
        <w:rPr>
          <w:rFonts w:ascii="Times New Roman" w:hAnsi="Times New Roman" w:cs="Times New Roman"/>
          <w:i/>
          <w:iCs/>
          <w:color w:val="000000" w:themeColor="text1"/>
        </w:rPr>
        <w:t xml:space="preserve">II./7.2.6. </w:t>
      </w:r>
      <w:r w:rsidR="008B2CEE" w:rsidRPr="00602372">
        <w:rPr>
          <w:rFonts w:ascii="Times New Roman" w:hAnsi="Times New Roman" w:cs="Times New Roman"/>
          <w:i/>
          <w:iCs/>
          <w:color w:val="000000" w:themeColor="text1"/>
        </w:rPr>
        <w:t>Az intézmény nem pedagógus munkavállalóinak munkarendje</w:t>
      </w:r>
    </w:p>
    <w:p w14:paraId="2FAE5F83" w14:textId="77777777" w:rsidR="008B2CEE" w:rsidRPr="00C0530A" w:rsidRDefault="008B2CEE" w:rsidP="000E5C80">
      <w:pPr>
        <w:pStyle w:val="Listaszerbekezds"/>
        <w:spacing w:line="240" w:lineRule="auto"/>
        <w:ind w:left="0"/>
        <w:jc w:val="both"/>
        <w:rPr>
          <w:rFonts w:ascii="Times New Roman" w:hAnsi="Times New Roman"/>
          <w:sz w:val="24"/>
          <w:szCs w:val="24"/>
        </w:rPr>
      </w:pPr>
    </w:p>
    <w:p w14:paraId="4F92E374" w14:textId="3C7FA246" w:rsidR="008B2CEE" w:rsidRPr="00C0530A" w:rsidRDefault="008B2CEE" w:rsidP="000E5C80">
      <w:pPr>
        <w:pStyle w:val="Listaszerbekezds"/>
        <w:spacing w:line="240" w:lineRule="auto"/>
        <w:ind w:left="0"/>
        <w:jc w:val="both"/>
        <w:rPr>
          <w:rFonts w:ascii="Times New Roman" w:hAnsi="Times New Roman"/>
          <w:sz w:val="24"/>
          <w:szCs w:val="24"/>
        </w:rPr>
      </w:pPr>
      <w:r w:rsidRPr="00C0530A">
        <w:rPr>
          <w:rFonts w:ascii="Times New Roman" w:hAnsi="Times New Roman"/>
          <w:sz w:val="24"/>
          <w:szCs w:val="24"/>
        </w:rPr>
        <w:t xml:space="preserve">Az intézményben a nem pedagógus munkavállalók munkarendjét a jogszabályok betartásával, az intézmény zavartalan működésének szem előtt tartásával az </w:t>
      </w:r>
      <w:r w:rsidR="00006034">
        <w:rPr>
          <w:rFonts w:ascii="Times New Roman" w:hAnsi="Times New Roman"/>
          <w:sz w:val="24"/>
          <w:szCs w:val="24"/>
        </w:rPr>
        <w:t>igazgató</w:t>
      </w:r>
      <w:r w:rsidRPr="00C0530A">
        <w:rPr>
          <w:rFonts w:ascii="Times New Roman" w:hAnsi="Times New Roman"/>
          <w:sz w:val="24"/>
          <w:szCs w:val="24"/>
        </w:rPr>
        <w:t xml:space="preserve"> állapítja meg. Munkaköri leírásukat az </w:t>
      </w:r>
      <w:r w:rsidR="00006034">
        <w:rPr>
          <w:rFonts w:ascii="Times New Roman" w:hAnsi="Times New Roman"/>
          <w:sz w:val="24"/>
          <w:szCs w:val="24"/>
        </w:rPr>
        <w:t>igazgató</w:t>
      </w:r>
      <w:r w:rsidR="002E3C8B">
        <w:rPr>
          <w:rFonts w:ascii="Times New Roman" w:hAnsi="Times New Roman"/>
          <w:sz w:val="24"/>
          <w:szCs w:val="24"/>
        </w:rPr>
        <w:t>-</w:t>
      </w:r>
      <w:r w:rsidR="000A291D">
        <w:rPr>
          <w:rFonts w:ascii="Times New Roman" w:hAnsi="Times New Roman"/>
          <w:sz w:val="24"/>
          <w:szCs w:val="24"/>
        </w:rPr>
        <w:t>helyettes</w:t>
      </w:r>
      <w:r w:rsidRPr="00C0530A">
        <w:rPr>
          <w:rFonts w:ascii="Times New Roman" w:hAnsi="Times New Roman"/>
          <w:sz w:val="24"/>
          <w:szCs w:val="24"/>
        </w:rPr>
        <w:t xml:space="preserve"> véleményének kikérésével készíti el. A napi munkaidő megváltoztatása az </w:t>
      </w:r>
      <w:r w:rsidR="00006034">
        <w:rPr>
          <w:rFonts w:ascii="Times New Roman" w:hAnsi="Times New Roman"/>
          <w:sz w:val="24"/>
          <w:szCs w:val="24"/>
        </w:rPr>
        <w:t>igazgató</w:t>
      </w:r>
      <w:r w:rsidRPr="00C0530A">
        <w:rPr>
          <w:rFonts w:ascii="Times New Roman" w:hAnsi="Times New Roman"/>
          <w:sz w:val="24"/>
          <w:szCs w:val="24"/>
        </w:rPr>
        <w:t xml:space="preserve"> vagy helyettese</w:t>
      </w:r>
      <w:r w:rsidR="00E17EC4" w:rsidRPr="00C0530A">
        <w:rPr>
          <w:rFonts w:ascii="Times New Roman" w:hAnsi="Times New Roman"/>
          <w:sz w:val="24"/>
          <w:szCs w:val="24"/>
        </w:rPr>
        <w:t>, szóbeli</w:t>
      </w:r>
      <w:r w:rsidRPr="00C0530A">
        <w:rPr>
          <w:rFonts w:ascii="Times New Roman" w:hAnsi="Times New Roman"/>
          <w:sz w:val="24"/>
          <w:szCs w:val="24"/>
        </w:rPr>
        <w:t xml:space="preserve"> vagy írásos utasításával történik.</w:t>
      </w:r>
    </w:p>
    <w:p w14:paraId="742B5AC0" w14:textId="77777777" w:rsidR="004E0599" w:rsidRDefault="004E0599" w:rsidP="000E5C80">
      <w:pPr>
        <w:pStyle w:val="Listaszerbekezds"/>
        <w:spacing w:line="240" w:lineRule="auto"/>
        <w:ind w:left="0"/>
        <w:jc w:val="both"/>
        <w:rPr>
          <w:rFonts w:ascii="Times New Roman" w:hAnsi="Times New Roman"/>
          <w:sz w:val="24"/>
          <w:szCs w:val="24"/>
        </w:rPr>
      </w:pPr>
    </w:p>
    <w:p w14:paraId="3E456BAA" w14:textId="77777777" w:rsidR="004E0599" w:rsidRPr="00C0530A" w:rsidRDefault="004E0599" w:rsidP="000E5C80">
      <w:pPr>
        <w:pStyle w:val="Listaszerbekezds"/>
        <w:spacing w:line="240" w:lineRule="auto"/>
        <w:ind w:left="0"/>
        <w:jc w:val="both"/>
        <w:rPr>
          <w:rFonts w:ascii="Times New Roman" w:hAnsi="Times New Roman"/>
          <w:sz w:val="24"/>
          <w:szCs w:val="24"/>
        </w:rPr>
      </w:pPr>
    </w:p>
    <w:p w14:paraId="0840329A" w14:textId="4BE805D1" w:rsidR="008B2CEE" w:rsidRPr="00602372" w:rsidRDefault="00602372" w:rsidP="00602372">
      <w:pPr>
        <w:pStyle w:val="Cmsor4"/>
        <w:spacing w:after="240"/>
        <w:rPr>
          <w:rFonts w:ascii="Times New Roman" w:hAnsi="Times New Roman" w:cs="Times New Roman"/>
          <w:color w:val="000000" w:themeColor="text1"/>
        </w:rPr>
      </w:pPr>
      <w:r w:rsidRPr="00602372">
        <w:rPr>
          <w:rFonts w:ascii="Times New Roman" w:hAnsi="Times New Roman" w:cs="Times New Roman"/>
          <w:i/>
          <w:iCs/>
          <w:color w:val="000000" w:themeColor="text1"/>
        </w:rPr>
        <w:t xml:space="preserve">II./7.2.7. </w:t>
      </w:r>
      <w:r w:rsidR="008B2CEE" w:rsidRPr="00602372">
        <w:rPr>
          <w:rFonts w:ascii="Times New Roman" w:hAnsi="Times New Roman" w:cs="Times New Roman"/>
          <w:color w:val="000000" w:themeColor="text1"/>
        </w:rPr>
        <w:t>Munkaköri leírás minták</w:t>
      </w:r>
    </w:p>
    <w:p w14:paraId="21E1E942" w14:textId="77777777" w:rsidR="008B2CEE" w:rsidRPr="00C0530A" w:rsidRDefault="008B2CEE" w:rsidP="00775007">
      <w:pPr>
        <w:spacing w:line="240" w:lineRule="auto"/>
        <w:ind w:left="360"/>
        <w:jc w:val="both"/>
        <w:rPr>
          <w:rFonts w:ascii="Times New Roman" w:hAnsi="Times New Roman"/>
          <w:sz w:val="24"/>
          <w:szCs w:val="24"/>
        </w:rPr>
      </w:pPr>
      <w:r w:rsidRPr="00C0530A">
        <w:rPr>
          <w:rFonts w:ascii="Times New Roman" w:hAnsi="Times New Roman"/>
          <w:sz w:val="24"/>
          <w:szCs w:val="24"/>
        </w:rPr>
        <w:t>I</w:t>
      </w:r>
      <w:r w:rsidR="000A291D">
        <w:rPr>
          <w:rFonts w:ascii="Times New Roman" w:hAnsi="Times New Roman"/>
          <w:sz w:val="24"/>
          <w:szCs w:val="24"/>
        </w:rPr>
        <w:t>ntézménybe</w:t>
      </w:r>
      <w:r w:rsidRPr="00C0530A">
        <w:rPr>
          <w:rFonts w:ascii="Times New Roman" w:hAnsi="Times New Roman"/>
          <w:sz w:val="24"/>
          <w:szCs w:val="24"/>
        </w:rPr>
        <w:t xml:space="preserve">n minden munkavállalónak névre szóló, feladataihoz szabott munkaköri leírása van, amelyet az alkalmazását követő napokban megkap, és átvételét aláírásával igazolja. </w:t>
      </w:r>
    </w:p>
    <w:p w14:paraId="72BE3C00" w14:textId="77777777" w:rsidR="008B2CEE" w:rsidRPr="00C0530A" w:rsidRDefault="008B2CEE" w:rsidP="00602372">
      <w:pPr>
        <w:spacing w:after="240" w:line="240" w:lineRule="auto"/>
        <w:ind w:left="360"/>
        <w:jc w:val="both"/>
        <w:rPr>
          <w:rFonts w:ascii="Times New Roman" w:hAnsi="Times New Roman"/>
          <w:color w:val="C00000"/>
          <w:sz w:val="24"/>
          <w:szCs w:val="24"/>
        </w:rPr>
      </w:pPr>
      <w:r w:rsidRPr="00C0530A">
        <w:rPr>
          <w:rFonts w:ascii="Times New Roman" w:hAnsi="Times New Roman"/>
          <w:sz w:val="24"/>
          <w:szCs w:val="24"/>
        </w:rPr>
        <w:t>Az intézmény dolgozóinak munkaköri leírás mintáit az SZMSZ 1. számú melléklete tartalmazza.</w:t>
      </w:r>
    </w:p>
    <w:p w14:paraId="0710C098" w14:textId="37441AD5" w:rsidR="008B2CEE" w:rsidRPr="00775007" w:rsidRDefault="00602372" w:rsidP="00602372">
      <w:pPr>
        <w:pStyle w:val="Cmsor2"/>
        <w:spacing w:before="240" w:after="120"/>
      </w:pPr>
      <w:bookmarkStart w:id="39" w:name="_Toc57021097"/>
      <w:bookmarkStart w:id="40" w:name="_Toc175307463"/>
      <w:r>
        <w:t xml:space="preserve">II./8. </w:t>
      </w:r>
      <w:r w:rsidR="008B2CEE" w:rsidRPr="00775007">
        <w:t>Ünnepségek megemlékezések rendje, hagyományok ápolása</w:t>
      </w:r>
      <w:bookmarkEnd w:id="39"/>
      <w:bookmarkEnd w:id="40"/>
    </w:p>
    <w:p w14:paraId="28B92C9C" w14:textId="77777777" w:rsidR="008B2CEE" w:rsidRPr="00C0530A" w:rsidRDefault="008B2CEE" w:rsidP="00D14A54">
      <w:pPr>
        <w:pStyle w:val="Listaszerbekezds"/>
        <w:ind w:left="840"/>
        <w:jc w:val="both"/>
        <w:rPr>
          <w:rFonts w:ascii="Times New Roman" w:hAnsi="Times New Roman"/>
          <w:b/>
          <w:sz w:val="24"/>
          <w:szCs w:val="24"/>
        </w:rPr>
      </w:pPr>
    </w:p>
    <w:p w14:paraId="62F128A6" w14:textId="12EF5D95" w:rsidR="008B2CEE" w:rsidRPr="00602372" w:rsidRDefault="00602372" w:rsidP="00602372">
      <w:pPr>
        <w:pStyle w:val="Cmsor3"/>
        <w:spacing w:after="240"/>
        <w:rPr>
          <w:rFonts w:ascii="Times New Roman" w:hAnsi="Times New Roman" w:cs="Times New Roman"/>
          <w:color w:val="000000" w:themeColor="text1"/>
          <w:sz w:val="24"/>
          <w:szCs w:val="24"/>
        </w:rPr>
      </w:pPr>
      <w:bookmarkStart w:id="41" w:name="_Toc175307464"/>
      <w:r w:rsidRPr="00602372">
        <w:rPr>
          <w:rFonts w:ascii="Times New Roman" w:hAnsi="Times New Roman" w:cs="Times New Roman"/>
          <w:color w:val="000000" w:themeColor="text1"/>
          <w:sz w:val="24"/>
          <w:szCs w:val="24"/>
        </w:rPr>
        <w:t xml:space="preserve">II./8.1. </w:t>
      </w:r>
      <w:r w:rsidR="008B2CEE" w:rsidRPr="00602372">
        <w:rPr>
          <w:rFonts w:ascii="Times New Roman" w:hAnsi="Times New Roman" w:cs="Times New Roman"/>
          <w:color w:val="000000" w:themeColor="text1"/>
          <w:sz w:val="24"/>
          <w:szCs w:val="24"/>
        </w:rPr>
        <w:t>Iskolai hagyományok, ünnepélyek és megemlékezések rendje</w:t>
      </w:r>
      <w:bookmarkEnd w:id="41"/>
    </w:p>
    <w:p w14:paraId="58B14930" w14:textId="77777777" w:rsidR="008B2CEE" w:rsidRPr="00C0530A" w:rsidRDefault="008B2CEE" w:rsidP="00775007">
      <w:pPr>
        <w:spacing w:before="120"/>
        <w:ind w:left="539"/>
        <w:jc w:val="both"/>
        <w:rPr>
          <w:rFonts w:ascii="Times New Roman" w:hAnsi="Times New Roman"/>
          <w:sz w:val="24"/>
          <w:szCs w:val="24"/>
        </w:rPr>
      </w:pPr>
      <w:r w:rsidRPr="00C0530A">
        <w:rPr>
          <w:rFonts w:ascii="Times New Roman" w:hAnsi="Times New Roman"/>
          <w:sz w:val="24"/>
          <w:szCs w:val="24"/>
        </w:rPr>
        <w:t>Az iskolai ünnepségeket, megemlékezéseket az éves munkaterv és a havi feladatterv esemény naptára alapján rendezzük meg.</w:t>
      </w:r>
    </w:p>
    <w:p w14:paraId="24518AF5" w14:textId="77777777" w:rsidR="008B2CEE" w:rsidRPr="00C0530A" w:rsidRDefault="008B2CEE" w:rsidP="00D14A54">
      <w:pPr>
        <w:jc w:val="both"/>
        <w:rPr>
          <w:rFonts w:ascii="Times New Roman" w:hAnsi="Times New Roman"/>
          <w:b/>
          <w:sz w:val="24"/>
          <w:szCs w:val="24"/>
        </w:rPr>
      </w:pPr>
    </w:p>
    <w:p w14:paraId="674CAEA5" w14:textId="74EF29AC" w:rsidR="008B2CEE" w:rsidRPr="00602372" w:rsidRDefault="00602372" w:rsidP="00602372">
      <w:pPr>
        <w:pStyle w:val="Cmsor3"/>
        <w:spacing w:after="240"/>
        <w:rPr>
          <w:rFonts w:ascii="Times New Roman" w:hAnsi="Times New Roman" w:cs="Times New Roman"/>
          <w:color w:val="000000" w:themeColor="text1"/>
          <w:sz w:val="24"/>
          <w:szCs w:val="24"/>
        </w:rPr>
      </w:pPr>
      <w:bookmarkStart w:id="42" w:name="_Toc175307465"/>
      <w:r w:rsidRPr="00602372">
        <w:rPr>
          <w:rFonts w:ascii="Times New Roman" w:hAnsi="Times New Roman" w:cs="Times New Roman"/>
          <w:color w:val="000000" w:themeColor="text1"/>
          <w:sz w:val="24"/>
          <w:szCs w:val="24"/>
        </w:rPr>
        <w:t xml:space="preserve">II./8.2. </w:t>
      </w:r>
      <w:r w:rsidR="008B2CEE" w:rsidRPr="00602372">
        <w:rPr>
          <w:rFonts w:ascii="Times New Roman" w:hAnsi="Times New Roman" w:cs="Times New Roman"/>
          <w:color w:val="000000" w:themeColor="text1"/>
          <w:sz w:val="24"/>
          <w:szCs w:val="24"/>
        </w:rPr>
        <w:t>Ünnepélyek</w:t>
      </w:r>
      <w:bookmarkEnd w:id="42"/>
    </w:p>
    <w:p w14:paraId="03D4E163" w14:textId="77777777" w:rsidR="008B2CEE" w:rsidRPr="00C0530A" w:rsidRDefault="008B2CEE">
      <w:pPr>
        <w:pStyle w:val="Listaszerbekezds"/>
        <w:numPr>
          <w:ilvl w:val="0"/>
          <w:numId w:val="47"/>
        </w:numPr>
        <w:tabs>
          <w:tab w:val="num" w:pos="2160"/>
        </w:tabs>
        <w:jc w:val="both"/>
        <w:rPr>
          <w:rFonts w:ascii="Times New Roman" w:hAnsi="Times New Roman"/>
          <w:sz w:val="24"/>
          <w:szCs w:val="24"/>
        </w:rPr>
      </w:pPr>
      <w:r w:rsidRPr="00C0530A">
        <w:rPr>
          <w:rFonts w:ascii="Times New Roman" w:hAnsi="Times New Roman"/>
          <w:sz w:val="24"/>
          <w:szCs w:val="24"/>
        </w:rPr>
        <w:t>tanévnyitó ünnepély</w:t>
      </w:r>
    </w:p>
    <w:p w14:paraId="18D74698" w14:textId="77777777" w:rsidR="008B2CEE" w:rsidRPr="00C0530A" w:rsidRDefault="008B2CEE">
      <w:pPr>
        <w:pStyle w:val="Listaszerbekezds"/>
        <w:numPr>
          <w:ilvl w:val="0"/>
          <w:numId w:val="47"/>
        </w:numPr>
        <w:tabs>
          <w:tab w:val="num" w:pos="2160"/>
        </w:tabs>
        <w:jc w:val="both"/>
        <w:rPr>
          <w:rFonts w:ascii="Times New Roman" w:hAnsi="Times New Roman"/>
          <w:sz w:val="24"/>
          <w:szCs w:val="24"/>
        </w:rPr>
      </w:pPr>
      <w:r w:rsidRPr="00C0530A">
        <w:rPr>
          <w:rFonts w:ascii="Times New Roman" w:hAnsi="Times New Roman"/>
          <w:sz w:val="24"/>
          <w:szCs w:val="24"/>
        </w:rPr>
        <w:t>október 23-i ünnepély /iskolai és/vagy városi szintű/</w:t>
      </w:r>
    </w:p>
    <w:p w14:paraId="15BBEE78" w14:textId="77777777" w:rsidR="008B2CEE" w:rsidRPr="00C0530A" w:rsidRDefault="008B2CEE">
      <w:pPr>
        <w:pStyle w:val="Listaszerbekezds"/>
        <w:numPr>
          <w:ilvl w:val="0"/>
          <w:numId w:val="47"/>
        </w:numPr>
        <w:tabs>
          <w:tab w:val="num" w:pos="2160"/>
        </w:tabs>
        <w:jc w:val="both"/>
        <w:rPr>
          <w:rFonts w:ascii="Times New Roman" w:hAnsi="Times New Roman"/>
          <w:sz w:val="24"/>
          <w:szCs w:val="24"/>
        </w:rPr>
      </w:pPr>
      <w:r w:rsidRPr="00C0530A">
        <w:rPr>
          <w:rFonts w:ascii="Times New Roman" w:hAnsi="Times New Roman"/>
          <w:sz w:val="24"/>
          <w:szCs w:val="24"/>
        </w:rPr>
        <w:t>március 15-i ünnepély /iskolai és/vagy városi szintű/</w:t>
      </w:r>
    </w:p>
    <w:p w14:paraId="65B81C60" w14:textId="77777777" w:rsidR="008B2CEE" w:rsidRPr="00C0530A" w:rsidRDefault="008B2CEE">
      <w:pPr>
        <w:pStyle w:val="Listaszerbekezds"/>
        <w:numPr>
          <w:ilvl w:val="0"/>
          <w:numId w:val="47"/>
        </w:numPr>
        <w:tabs>
          <w:tab w:val="num" w:pos="2160"/>
        </w:tabs>
        <w:jc w:val="both"/>
        <w:rPr>
          <w:rFonts w:ascii="Times New Roman" w:hAnsi="Times New Roman"/>
          <w:sz w:val="24"/>
          <w:szCs w:val="24"/>
        </w:rPr>
      </w:pPr>
      <w:r w:rsidRPr="00C0530A">
        <w:rPr>
          <w:rFonts w:ascii="Times New Roman" w:hAnsi="Times New Roman"/>
          <w:sz w:val="24"/>
          <w:szCs w:val="24"/>
        </w:rPr>
        <w:t>ballagás</w:t>
      </w:r>
    </w:p>
    <w:p w14:paraId="63258436" w14:textId="2372DDED" w:rsidR="008B2CEE" w:rsidRDefault="008B2CEE">
      <w:pPr>
        <w:pStyle w:val="Listaszerbekezds"/>
        <w:numPr>
          <w:ilvl w:val="0"/>
          <w:numId w:val="47"/>
        </w:numPr>
        <w:tabs>
          <w:tab w:val="num" w:pos="2160"/>
        </w:tabs>
        <w:jc w:val="both"/>
        <w:rPr>
          <w:rFonts w:ascii="Times New Roman" w:hAnsi="Times New Roman"/>
          <w:sz w:val="24"/>
          <w:szCs w:val="24"/>
        </w:rPr>
      </w:pPr>
      <w:r w:rsidRPr="00C0530A">
        <w:rPr>
          <w:rFonts w:ascii="Times New Roman" w:hAnsi="Times New Roman"/>
          <w:sz w:val="24"/>
          <w:szCs w:val="24"/>
        </w:rPr>
        <w:lastRenderedPageBreak/>
        <w:t>tanévzáró ünnepély</w:t>
      </w:r>
    </w:p>
    <w:p w14:paraId="08B8872C" w14:textId="77777777" w:rsidR="00602372" w:rsidRPr="00C0530A" w:rsidRDefault="00602372" w:rsidP="00602372">
      <w:pPr>
        <w:pStyle w:val="Listaszerbekezds"/>
        <w:tabs>
          <w:tab w:val="num" w:pos="2160"/>
        </w:tabs>
        <w:ind w:left="360"/>
        <w:jc w:val="both"/>
        <w:rPr>
          <w:rFonts w:ascii="Times New Roman" w:hAnsi="Times New Roman"/>
          <w:sz w:val="24"/>
          <w:szCs w:val="24"/>
        </w:rPr>
      </w:pPr>
    </w:p>
    <w:p w14:paraId="314DF6B1" w14:textId="4084A19F" w:rsidR="008B2CEE" w:rsidRPr="00602372" w:rsidRDefault="00602372" w:rsidP="00602372">
      <w:pPr>
        <w:pStyle w:val="Cmsor3"/>
        <w:spacing w:after="240"/>
        <w:rPr>
          <w:rFonts w:ascii="Times New Roman" w:hAnsi="Times New Roman" w:cs="Times New Roman"/>
          <w:color w:val="000000" w:themeColor="text1"/>
          <w:sz w:val="24"/>
          <w:szCs w:val="24"/>
        </w:rPr>
      </w:pPr>
      <w:bookmarkStart w:id="43" w:name="_Toc175307466"/>
      <w:r w:rsidRPr="00602372">
        <w:rPr>
          <w:rFonts w:ascii="Times New Roman" w:hAnsi="Times New Roman" w:cs="Times New Roman"/>
          <w:color w:val="000000" w:themeColor="text1"/>
          <w:sz w:val="24"/>
          <w:szCs w:val="24"/>
        </w:rPr>
        <w:t xml:space="preserve">II./8.3. </w:t>
      </w:r>
      <w:r w:rsidR="008B2CEE" w:rsidRPr="00602372">
        <w:rPr>
          <w:rFonts w:ascii="Times New Roman" w:hAnsi="Times New Roman" w:cs="Times New Roman"/>
          <w:color w:val="000000" w:themeColor="text1"/>
          <w:sz w:val="24"/>
          <w:szCs w:val="24"/>
        </w:rPr>
        <w:t>Megemlékezések</w:t>
      </w:r>
      <w:bookmarkEnd w:id="43"/>
    </w:p>
    <w:p w14:paraId="16FDAD6F" w14:textId="77777777" w:rsidR="00D47E4E" w:rsidRDefault="008B2CEE">
      <w:pPr>
        <w:pStyle w:val="Listaszerbekezds"/>
        <w:numPr>
          <w:ilvl w:val="0"/>
          <w:numId w:val="48"/>
        </w:numPr>
        <w:tabs>
          <w:tab w:val="num" w:pos="2160"/>
        </w:tabs>
        <w:jc w:val="both"/>
        <w:rPr>
          <w:rFonts w:ascii="Times New Roman" w:hAnsi="Times New Roman"/>
          <w:sz w:val="24"/>
          <w:szCs w:val="24"/>
        </w:rPr>
      </w:pPr>
      <w:r w:rsidRPr="00C0530A">
        <w:rPr>
          <w:rFonts w:ascii="Times New Roman" w:hAnsi="Times New Roman"/>
          <w:sz w:val="24"/>
          <w:szCs w:val="24"/>
        </w:rPr>
        <w:t>október 6. Aradi vértanúk napja</w:t>
      </w:r>
    </w:p>
    <w:p w14:paraId="1CF33998" w14:textId="77777777" w:rsidR="00D47E4E" w:rsidRDefault="00D47E4E">
      <w:pPr>
        <w:pStyle w:val="Listaszerbekezds"/>
        <w:numPr>
          <w:ilvl w:val="0"/>
          <w:numId w:val="48"/>
        </w:numPr>
        <w:tabs>
          <w:tab w:val="num" w:pos="2160"/>
        </w:tabs>
        <w:jc w:val="both"/>
        <w:rPr>
          <w:rFonts w:ascii="Times New Roman" w:hAnsi="Times New Roman"/>
          <w:sz w:val="24"/>
          <w:szCs w:val="24"/>
        </w:rPr>
      </w:pPr>
      <w:r w:rsidRPr="00D47E4E">
        <w:rPr>
          <w:rFonts w:ascii="Times New Roman" w:hAnsi="Times New Roman"/>
          <w:sz w:val="24"/>
          <w:szCs w:val="24"/>
        </w:rPr>
        <w:t xml:space="preserve"> kommunizmus áldozatairól megemlékezés történelem órán</w:t>
      </w:r>
    </w:p>
    <w:p w14:paraId="39F52D86" w14:textId="77777777" w:rsidR="00D47E4E" w:rsidRPr="00D47E4E" w:rsidRDefault="00D47E4E">
      <w:pPr>
        <w:pStyle w:val="Listaszerbekezds"/>
        <w:numPr>
          <w:ilvl w:val="0"/>
          <w:numId w:val="48"/>
        </w:numPr>
        <w:tabs>
          <w:tab w:val="num" w:pos="2160"/>
        </w:tabs>
        <w:jc w:val="both"/>
        <w:rPr>
          <w:rFonts w:ascii="Times New Roman" w:hAnsi="Times New Roman"/>
          <w:sz w:val="24"/>
          <w:szCs w:val="24"/>
        </w:rPr>
      </w:pPr>
      <w:r>
        <w:rPr>
          <w:rFonts w:ascii="Times New Roman" w:hAnsi="Times New Roman"/>
          <w:sz w:val="24"/>
          <w:szCs w:val="24"/>
        </w:rPr>
        <w:t xml:space="preserve"> holokauszt</w:t>
      </w:r>
      <w:r w:rsidR="00E17EC4">
        <w:rPr>
          <w:rFonts w:ascii="Times New Roman" w:hAnsi="Times New Roman"/>
          <w:sz w:val="24"/>
          <w:szCs w:val="24"/>
        </w:rPr>
        <w:t xml:space="preserve"> történelem óra</w:t>
      </w:r>
    </w:p>
    <w:p w14:paraId="0DE03517" w14:textId="77777777" w:rsidR="008B2CEE" w:rsidRPr="00C0530A" w:rsidRDefault="008B2CEE">
      <w:pPr>
        <w:pStyle w:val="Listaszerbekezds"/>
        <w:numPr>
          <w:ilvl w:val="0"/>
          <w:numId w:val="48"/>
        </w:numPr>
        <w:tabs>
          <w:tab w:val="num" w:pos="2160"/>
        </w:tabs>
        <w:jc w:val="both"/>
        <w:rPr>
          <w:rFonts w:ascii="Times New Roman" w:hAnsi="Times New Roman"/>
          <w:sz w:val="24"/>
          <w:szCs w:val="24"/>
        </w:rPr>
      </w:pPr>
      <w:r w:rsidRPr="00C0530A">
        <w:rPr>
          <w:rFonts w:ascii="Times New Roman" w:hAnsi="Times New Roman"/>
          <w:sz w:val="24"/>
          <w:szCs w:val="24"/>
        </w:rPr>
        <w:t>május első vasárnapja: anyák napja</w:t>
      </w:r>
    </w:p>
    <w:p w14:paraId="6D616ACD" w14:textId="77777777" w:rsidR="008B2CEE" w:rsidRPr="00C0530A" w:rsidRDefault="008B2CEE">
      <w:pPr>
        <w:pStyle w:val="Listaszerbekezds"/>
        <w:numPr>
          <w:ilvl w:val="0"/>
          <w:numId w:val="48"/>
        </w:numPr>
        <w:tabs>
          <w:tab w:val="num" w:pos="2160"/>
        </w:tabs>
        <w:jc w:val="both"/>
        <w:rPr>
          <w:rFonts w:ascii="Times New Roman" w:hAnsi="Times New Roman"/>
          <w:sz w:val="24"/>
          <w:szCs w:val="24"/>
        </w:rPr>
      </w:pPr>
      <w:r w:rsidRPr="00C0530A">
        <w:rPr>
          <w:rFonts w:ascii="Times New Roman" w:hAnsi="Times New Roman"/>
          <w:sz w:val="24"/>
          <w:szCs w:val="24"/>
        </w:rPr>
        <w:t>május utolsó vasárnapja: gyermeknap</w:t>
      </w:r>
    </w:p>
    <w:p w14:paraId="4D4B2432" w14:textId="77777777" w:rsidR="008B2CEE" w:rsidRPr="00C0530A" w:rsidRDefault="008B2CEE">
      <w:pPr>
        <w:pStyle w:val="Listaszerbekezds"/>
        <w:numPr>
          <w:ilvl w:val="0"/>
          <w:numId w:val="48"/>
        </w:numPr>
        <w:tabs>
          <w:tab w:val="num" w:pos="2160"/>
        </w:tabs>
        <w:jc w:val="both"/>
        <w:rPr>
          <w:rFonts w:ascii="Times New Roman" w:hAnsi="Times New Roman"/>
          <w:sz w:val="24"/>
          <w:szCs w:val="24"/>
        </w:rPr>
      </w:pPr>
      <w:r w:rsidRPr="00C0530A">
        <w:rPr>
          <w:rFonts w:ascii="Times New Roman" w:hAnsi="Times New Roman"/>
          <w:sz w:val="24"/>
          <w:szCs w:val="24"/>
        </w:rPr>
        <w:t>június első vasárnapja: pedagógusnap</w:t>
      </w:r>
    </w:p>
    <w:p w14:paraId="7DC92060" w14:textId="06EAD491" w:rsidR="004E0599" w:rsidRPr="00602372" w:rsidRDefault="008B2CEE">
      <w:pPr>
        <w:pStyle w:val="Listaszerbekezds"/>
        <w:numPr>
          <w:ilvl w:val="0"/>
          <w:numId w:val="48"/>
        </w:numPr>
        <w:tabs>
          <w:tab w:val="num" w:pos="2160"/>
        </w:tabs>
        <w:jc w:val="both"/>
        <w:rPr>
          <w:rFonts w:ascii="Times New Roman" w:hAnsi="Times New Roman"/>
          <w:sz w:val="24"/>
          <w:szCs w:val="24"/>
        </w:rPr>
      </w:pPr>
      <w:r w:rsidRPr="00C0530A">
        <w:rPr>
          <w:rFonts w:ascii="Times New Roman" w:hAnsi="Times New Roman"/>
          <w:sz w:val="24"/>
          <w:szCs w:val="24"/>
        </w:rPr>
        <w:t>június 4. Nemzeti Összetartozás Napja</w:t>
      </w:r>
    </w:p>
    <w:p w14:paraId="27EBF60B" w14:textId="0427AA9A" w:rsidR="008B2CEE" w:rsidRPr="00602372" w:rsidRDefault="00602372" w:rsidP="00602372">
      <w:pPr>
        <w:pStyle w:val="Cmsor3"/>
        <w:rPr>
          <w:rFonts w:ascii="Times New Roman" w:hAnsi="Times New Roman" w:cs="Times New Roman"/>
          <w:color w:val="000000" w:themeColor="text1"/>
          <w:sz w:val="24"/>
          <w:szCs w:val="24"/>
        </w:rPr>
      </w:pPr>
      <w:bookmarkStart w:id="44" w:name="_Toc175307467"/>
      <w:r w:rsidRPr="00602372">
        <w:rPr>
          <w:rFonts w:ascii="Times New Roman" w:hAnsi="Times New Roman" w:cs="Times New Roman"/>
          <w:color w:val="000000" w:themeColor="text1"/>
          <w:sz w:val="24"/>
          <w:szCs w:val="24"/>
        </w:rPr>
        <w:t xml:space="preserve">II./8.4. </w:t>
      </w:r>
      <w:r w:rsidR="008B2CEE" w:rsidRPr="00602372">
        <w:rPr>
          <w:rFonts w:ascii="Times New Roman" w:hAnsi="Times New Roman" w:cs="Times New Roman"/>
          <w:color w:val="000000" w:themeColor="text1"/>
          <w:sz w:val="24"/>
          <w:szCs w:val="24"/>
        </w:rPr>
        <w:t>Rendezvények, iskolai hagyományok</w:t>
      </w:r>
      <w:bookmarkEnd w:id="44"/>
    </w:p>
    <w:p w14:paraId="224ABE84" w14:textId="77777777" w:rsidR="008B2CEE" w:rsidRPr="00C0530A" w:rsidRDefault="008B2CEE" w:rsidP="003F34A9">
      <w:pPr>
        <w:jc w:val="both"/>
        <w:rPr>
          <w:rFonts w:ascii="Times New Roman" w:hAnsi="Times New Roman"/>
          <w:b/>
          <w:sz w:val="24"/>
          <w:szCs w:val="24"/>
        </w:rPr>
      </w:pPr>
    </w:p>
    <w:p w14:paraId="287BA279" w14:textId="77777777" w:rsidR="008B2CEE" w:rsidRPr="00C0530A" w:rsidRDefault="008B2CEE" w:rsidP="00D14A54">
      <w:pPr>
        <w:jc w:val="both"/>
        <w:rPr>
          <w:rFonts w:ascii="Times New Roman" w:hAnsi="Times New Roman"/>
          <w:sz w:val="24"/>
          <w:szCs w:val="24"/>
        </w:rPr>
      </w:pPr>
      <w:r w:rsidRPr="00C0530A">
        <w:rPr>
          <w:rFonts w:ascii="Times New Roman" w:hAnsi="Times New Roman"/>
          <w:sz w:val="24"/>
          <w:szCs w:val="24"/>
        </w:rPr>
        <w:t>Tanulmányi, kulturális és sportversenyeket szervezünk, tehetséges tanulóinkat versenyeken indítjuk.</w:t>
      </w:r>
    </w:p>
    <w:p w14:paraId="2A14D19A" w14:textId="77777777" w:rsidR="008B2CEE" w:rsidRPr="00C0530A" w:rsidRDefault="008B2CEE" w:rsidP="00602372">
      <w:pPr>
        <w:spacing w:after="240"/>
        <w:jc w:val="both"/>
        <w:rPr>
          <w:rFonts w:ascii="Times New Roman" w:hAnsi="Times New Roman"/>
          <w:sz w:val="24"/>
          <w:szCs w:val="24"/>
        </w:rPr>
      </w:pPr>
      <w:r w:rsidRPr="00C0530A">
        <w:rPr>
          <w:rFonts w:ascii="Times New Roman" w:hAnsi="Times New Roman"/>
          <w:sz w:val="24"/>
          <w:szCs w:val="24"/>
        </w:rPr>
        <w:t>A munkahelyi kollektíva erősítése érdekében önköltséges tanulmányutakat szervezünk az intézmény pedagógus és nem pedagógus dolgozói számára. Az intézményi rendezvényeket elektronikusan rögzítjük, megteremtve ezzel az archiválás lehetőségét.</w:t>
      </w:r>
      <w:r w:rsidRPr="00C0530A">
        <w:rPr>
          <w:rFonts w:ascii="Times New Roman" w:hAnsi="Times New Roman"/>
          <w:sz w:val="24"/>
          <w:szCs w:val="24"/>
        </w:rPr>
        <w:tab/>
      </w:r>
    </w:p>
    <w:p w14:paraId="7BB9CC05" w14:textId="77777777" w:rsidR="008B2CEE" w:rsidRPr="00BC3813" w:rsidRDefault="008B2CEE" w:rsidP="00602372">
      <w:pPr>
        <w:spacing w:after="240"/>
        <w:jc w:val="both"/>
        <w:rPr>
          <w:rFonts w:ascii="Times New Roman" w:hAnsi="Times New Roman"/>
          <w:sz w:val="24"/>
          <w:szCs w:val="24"/>
        </w:rPr>
      </w:pPr>
      <w:r w:rsidRPr="00BC3813">
        <w:rPr>
          <w:rFonts w:ascii="Times New Roman" w:hAnsi="Times New Roman"/>
          <w:sz w:val="24"/>
          <w:szCs w:val="24"/>
        </w:rPr>
        <w:t xml:space="preserve">A tanévnyitó ünnepségünket az első tanítási napon </w:t>
      </w:r>
      <w:r w:rsidR="000A291D">
        <w:rPr>
          <w:rFonts w:ascii="Times New Roman" w:hAnsi="Times New Roman"/>
          <w:sz w:val="24"/>
          <w:szCs w:val="24"/>
        </w:rPr>
        <w:t>becsengetéskor tartjuk</w:t>
      </w:r>
      <w:r w:rsidRPr="00BC3813">
        <w:rPr>
          <w:rFonts w:ascii="Times New Roman" w:hAnsi="Times New Roman"/>
          <w:sz w:val="24"/>
          <w:szCs w:val="24"/>
        </w:rPr>
        <w:t xml:space="preserve">. </w:t>
      </w:r>
    </w:p>
    <w:p w14:paraId="21D4DC2C" w14:textId="77777777" w:rsidR="008B2CEE" w:rsidRPr="00E17EC4" w:rsidRDefault="008B2CEE" w:rsidP="00602372">
      <w:pPr>
        <w:spacing w:after="240"/>
        <w:jc w:val="both"/>
        <w:rPr>
          <w:rFonts w:ascii="Times New Roman" w:hAnsi="Times New Roman"/>
          <w:color w:val="000000" w:themeColor="text1"/>
          <w:sz w:val="24"/>
          <w:szCs w:val="24"/>
        </w:rPr>
      </w:pPr>
      <w:r w:rsidRPr="00BC3813">
        <w:rPr>
          <w:rFonts w:ascii="Times New Roman" w:hAnsi="Times New Roman"/>
          <w:sz w:val="24"/>
          <w:szCs w:val="24"/>
        </w:rPr>
        <w:t xml:space="preserve">Komplex tanulmányi versenyen, </w:t>
      </w:r>
      <w:r w:rsidR="004E0599">
        <w:rPr>
          <w:rFonts w:ascii="Times New Roman" w:hAnsi="Times New Roman"/>
          <w:sz w:val="24"/>
          <w:szCs w:val="24"/>
        </w:rPr>
        <w:t xml:space="preserve">Gyöngyhalász Tanulmányi levelező verseny, </w:t>
      </w:r>
      <w:r w:rsidRPr="00BC3813">
        <w:rPr>
          <w:rFonts w:ascii="Times New Roman" w:hAnsi="Times New Roman"/>
          <w:sz w:val="24"/>
          <w:szCs w:val="24"/>
        </w:rPr>
        <w:t>kispályás labdarúgás</w:t>
      </w:r>
      <w:r w:rsidR="00F10612">
        <w:rPr>
          <w:rFonts w:ascii="Times New Roman" w:hAnsi="Times New Roman"/>
          <w:sz w:val="24"/>
          <w:szCs w:val="24"/>
        </w:rPr>
        <w:t>,</w:t>
      </w:r>
      <w:r w:rsidRPr="00BC3813">
        <w:rPr>
          <w:rFonts w:ascii="Times New Roman" w:hAnsi="Times New Roman"/>
          <w:sz w:val="24"/>
          <w:szCs w:val="24"/>
        </w:rPr>
        <w:t xml:space="preserve"> </w:t>
      </w:r>
      <w:r w:rsidRPr="00E17EC4">
        <w:rPr>
          <w:rFonts w:ascii="Times New Roman" w:hAnsi="Times New Roman"/>
          <w:color w:val="000000" w:themeColor="text1"/>
          <w:sz w:val="24"/>
          <w:szCs w:val="24"/>
        </w:rPr>
        <w:t>asztalitenisz</w:t>
      </w:r>
      <w:r w:rsidR="00F10612" w:rsidRPr="00E17EC4">
        <w:rPr>
          <w:rFonts w:ascii="Times New Roman" w:hAnsi="Times New Roman"/>
          <w:color w:val="000000" w:themeColor="text1"/>
          <w:sz w:val="24"/>
          <w:szCs w:val="24"/>
        </w:rPr>
        <w:t>, atlétika, zsinórlabda</w:t>
      </w:r>
      <w:r w:rsidR="00374181" w:rsidRPr="00E17EC4">
        <w:rPr>
          <w:rFonts w:ascii="Times New Roman" w:hAnsi="Times New Roman"/>
          <w:color w:val="000000" w:themeColor="text1"/>
          <w:sz w:val="24"/>
          <w:szCs w:val="24"/>
        </w:rPr>
        <w:t>, K</w:t>
      </w:r>
      <w:r w:rsidR="000A291D" w:rsidRPr="00E17EC4">
        <w:rPr>
          <w:rFonts w:ascii="Times New Roman" w:hAnsi="Times New Roman"/>
          <w:color w:val="000000" w:themeColor="text1"/>
          <w:sz w:val="24"/>
          <w:szCs w:val="24"/>
        </w:rPr>
        <w:t xml:space="preserve">apkodd </w:t>
      </w:r>
      <w:r w:rsidR="00374181" w:rsidRPr="00E17EC4">
        <w:rPr>
          <w:rFonts w:ascii="Times New Roman" w:hAnsi="Times New Roman"/>
          <w:color w:val="000000" w:themeColor="text1"/>
          <w:sz w:val="24"/>
          <w:szCs w:val="24"/>
        </w:rPr>
        <w:t xml:space="preserve">a </w:t>
      </w:r>
      <w:r w:rsidR="000A291D" w:rsidRPr="00E17EC4">
        <w:rPr>
          <w:rFonts w:ascii="Times New Roman" w:hAnsi="Times New Roman"/>
          <w:color w:val="000000" w:themeColor="text1"/>
          <w:sz w:val="24"/>
          <w:szCs w:val="24"/>
        </w:rPr>
        <w:t>lábad</w:t>
      </w:r>
      <w:r w:rsidR="00595EF8" w:rsidRPr="00E17EC4">
        <w:rPr>
          <w:rFonts w:ascii="Times New Roman" w:hAnsi="Times New Roman"/>
          <w:color w:val="000000" w:themeColor="text1"/>
          <w:sz w:val="24"/>
          <w:szCs w:val="24"/>
        </w:rPr>
        <w:t>, versenyeken</w:t>
      </w:r>
      <w:r w:rsidRPr="00E17EC4">
        <w:rPr>
          <w:rFonts w:ascii="Times New Roman" w:hAnsi="Times New Roman"/>
          <w:color w:val="000000" w:themeColor="text1"/>
          <w:sz w:val="24"/>
          <w:szCs w:val="24"/>
        </w:rPr>
        <w:t xml:space="preserve"> indítjuk tanítványainkat. </w:t>
      </w:r>
    </w:p>
    <w:p w14:paraId="7E0F3D4D" w14:textId="77777777" w:rsidR="008B2CEE" w:rsidRPr="00E17EC4" w:rsidRDefault="008B2CEE" w:rsidP="00602372">
      <w:pPr>
        <w:spacing w:after="240"/>
        <w:jc w:val="both"/>
        <w:rPr>
          <w:rFonts w:ascii="Times New Roman" w:hAnsi="Times New Roman"/>
          <w:color w:val="000000" w:themeColor="text1"/>
          <w:sz w:val="24"/>
          <w:szCs w:val="24"/>
        </w:rPr>
      </w:pPr>
      <w:r w:rsidRPr="00E17EC4">
        <w:rPr>
          <w:rFonts w:ascii="Times New Roman" w:hAnsi="Times New Roman"/>
          <w:color w:val="000000" w:themeColor="text1"/>
          <w:sz w:val="24"/>
          <w:szCs w:val="24"/>
        </w:rPr>
        <w:t>Részt veszünk és felkészítjük, tanítványainkat a gyógypedagóg</w:t>
      </w:r>
      <w:r w:rsidR="004E0599" w:rsidRPr="00E17EC4">
        <w:rPr>
          <w:rFonts w:ascii="Times New Roman" w:hAnsi="Times New Roman"/>
          <w:color w:val="000000" w:themeColor="text1"/>
          <w:sz w:val="24"/>
          <w:szCs w:val="24"/>
        </w:rPr>
        <w:t>iai intézményeknek szervezett Ki</w:t>
      </w:r>
      <w:r w:rsidRPr="00E17EC4">
        <w:rPr>
          <w:rFonts w:ascii="Times New Roman" w:hAnsi="Times New Roman"/>
          <w:color w:val="000000" w:themeColor="text1"/>
          <w:sz w:val="24"/>
          <w:szCs w:val="24"/>
        </w:rPr>
        <w:t xml:space="preserve"> Mit Tud?-on, </w:t>
      </w:r>
      <w:r w:rsidR="00F10612" w:rsidRPr="00E17EC4">
        <w:rPr>
          <w:rFonts w:ascii="Times New Roman" w:hAnsi="Times New Roman"/>
          <w:color w:val="000000" w:themeColor="text1"/>
          <w:sz w:val="24"/>
          <w:szCs w:val="24"/>
        </w:rPr>
        <w:t>R</w:t>
      </w:r>
      <w:r w:rsidRPr="00E17EC4">
        <w:rPr>
          <w:rFonts w:ascii="Times New Roman" w:hAnsi="Times New Roman"/>
          <w:color w:val="000000" w:themeColor="text1"/>
          <w:sz w:val="24"/>
          <w:szCs w:val="24"/>
        </w:rPr>
        <w:t>oma kulturális fesztiválon is</w:t>
      </w:r>
      <w:r w:rsidR="00F10612" w:rsidRPr="00E17EC4">
        <w:rPr>
          <w:rFonts w:ascii="Times New Roman" w:hAnsi="Times New Roman"/>
          <w:color w:val="000000" w:themeColor="text1"/>
          <w:sz w:val="24"/>
          <w:szCs w:val="24"/>
        </w:rPr>
        <w:t>.</w:t>
      </w:r>
    </w:p>
    <w:p w14:paraId="29AFB174" w14:textId="77777777" w:rsidR="008B2CEE" w:rsidRPr="00BC3813" w:rsidRDefault="008B2CEE" w:rsidP="00602372">
      <w:pPr>
        <w:spacing w:after="240"/>
        <w:jc w:val="both"/>
        <w:rPr>
          <w:rFonts w:ascii="Times New Roman" w:hAnsi="Times New Roman"/>
          <w:sz w:val="24"/>
          <w:szCs w:val="24"/>
        </w:rPr>
      </w:pPr>
      <w:r w:rsidRPr="00BC3813">
        <w:rPr>
          <w:rFonts w:ascii="Times New Roman" w:hAnsi="Times New Roman"/>
          <w:sz w:val="24"/>
          <w:szCs w:val="24"/>
        </w:rPr>
        <w:t>Mikulás meglátogatja az osztályokat, majd 16 óráig tartó táncos délutánnal zárjuk a napot.</w:t>
      </w:r>
    </w:p>
    <w:p w14:paraId="543779FE" w14:textId="77777777" w:rsidR="008B2CEE" w:rsidRDefault="008B2CEE" w:rsidP="00D14A54">
      <w:pPr>
        <w:jc w:val="both"/>
        <w:rPr>
          <w:rFonts w:ascii="Times New Roman" w:hAnsi="Times New Roman"/>
          <w:sz w:val="24"/>
          <w:szCs w:val="24"/>
        </w:rPr>
      </w:pPr>
      <w:r w:rsidRPr="00BC3813">
        <w:rPr>
          <w:rFonts w:ascii="Times New Roman" w:hAnsi="Times New Roman"/>
          <w:sz w:val="24"/>
          <w:szCs w:val="24"/>
        </w:rPr>
        <w:t xml:space="preserve">Karácsonyt, farsangot, gyermeknapot iskolai szinten ünnepeljük, s rendezzük. </w:t>
      </w:r>
    </w:p>
    <w:p w14:paraId="68D2AED0" w14:textId="77777777" w:rsidR="000A291D" w:rsidRPr="00BC3813" w:rsidRDefault="000A291D" w:rsidP="00D14A54">
      <w:pPr>
        <w:jc w:val="both"/>
        <w:rPr>
          <w:rFonts w:ascii="Times New Roman" w:hAnsi="Times New Roman"/>
          <w:sz w:val="24"/>
          <w:szCs w:val="24"/>
        </w:rPr>
      </w:pPr>
    </w:p>
    <w:p w14:paraId="75895805" w14:textId="563788B7" w:rsidR="008B2CEE" w:rsidRPr="00602372" w:rsidRDefault="00602372" w:rsidP="00602372">
      <w:pPr>
        <w:pStyle w:val="Cmsor3"/>
        <w:spacing w:after="240"/>
        <w:rPr>
          <w:rFonts w:ascii="Times New Roman" w:hAnsi="Times New Roman" w:cs="Times New Roman"/>
          <w:color w:val="000000" w:themeColor="text1"/>
          <w:sz w:val="24"/>
          <w:szCs w:val="24"/>
        </w:rPr>
      </w:pPr>
      <w:bookmarkStart w:id="45" w:name="_Toc175307468"/>
      <w:r w:rsidRPr="00602372">
        <w:rPr>
          <w:rFonts w:ascii="Times New Roman" w:hAnsi="Times New Roman" w:cs="Times New Roman"/>
          <w:color w:val="000000" w:themeColor="text1"/>
          <w:sz w:val="24"/>
          <w:szCs w:val="24"/>
        </w:rPr>
        <w:t xml:space="preserve">II./8.5. </w:t>
      </w:r>
      <w:r w:rsidR="008B2CEE" w:rsidRPr="00602372">
        <w:rPr>
          <w:rFonts w:ascii="Times New Roman" w:hAnsi="Times New Roman" w:cs="Times New Roman"/>
          <w:color w:val="000000" w:themeColor="text1"/>
          <w:sz w:val="24"/>
          <w:szCs w:val="24"/>
        </w:rPr>
        <w:t>Az iskola névadójának tiszteletére szervezett programok, rendezvények</w:t>
      </w:r>
      <w:bookmarkEnd w:id="45"/>
    </w:p>
    <w:p w14:paraId="3102BEB0" w14:textId="77777777" w:rsidR="008B2CEE" w:rsidRPr="00BC3813" w:rsidRDefault="008B2CEE" w:rsidP="00602372">
      <w:pPr>
        <w:spacing w:after="240"/>
        <w:jc w:val="both"/>
        <w:rPr>
          <w:rFonts w:ascii="Times New Roman" w:hAnsi="Times New Roman"/>
          <w:sz w:val="24"/>
          <w:szCs w:val="24"/>
        </w:rPr>
      </w:pPr>
      <w:r w:rsidRPr="00BC3813">
        <w:rPr>
          <w:rFonts w:ascii="Times New Roman" w:hAnsi="Times New Roman"/>
          <w:sz w:val="24"/>
          <w:szCs w:val="24"/>
        </w:rPr>
        <w:t>„Móra-napi” megemlékezést májusban tartunk, az emléktáblánál</w:t>
      </w:r>
      <w:r w:rsidR="00935A37">
        <w:rPr>
          <w:rFonts w:ascii="Times New Roman" w:hAnsi="Times New Roman"/>
          <w:sz w:val="24"/>
          <w:szCs w:val="24"/>
        </w:rPr>
        <w:t>/Móra-szobornál</w:t>
      </w:r>
      <w:r w:rsidRPr="00BC3813">
        <w:rPr>
          <w:rFonts w:ascii="Times New Roman" w:hAnsi="Times New Roman"/>
          <w:sz w:val="24"/>
          <w:szCs w:val="24"/>
        </w:rPr>
        <w:t xml:space="preserve"> koszorút helyez el a diákönkormányzat. Az ünnepséget megelőzően „Móra” totót töltenek ki a tanulók, kiállításra kerülnek a „Móra „illusztrációk. „Gyermekeinkért” elismerést kap </w:t>
      </w:r>
      <w:r w:rsidR="001A1B7B">
        <w:rPr>
          <w:rFonts w:ascii="Times New Roman" w:hAnsi="Times New Roman"/>
          <w:sz w:val="24"/>
          <w:szCs w:val="24"/>
        </w:rPr>
        <w:t>6</w:t>
      </w:r>
      <w:r w:rsidRPr="00BC3813">
        <w:rPr>
          <w:rFonts w:ascii="Times New Roman" w:hAnsi="Times New Roman"/>
          <w:sz w:val="24"/>
          <w:szCs w:val="24"/>
        </w:rPr>
        <w:t xml:space="preserve"> pedagógus, </w:t>
      </w:r>
      <w:r w:rsidR="00F10612">
        <w:rPr>
          <w:rFonts w:ascii="Times New Roman" w:hAnsi="Times New Roman"/>
          <w:sz w:val="24"/>
          <w:szCs w:val="24"/>
        </w:rPr>
        <w:t>2</w:t>
      </w:r>
      <w:r w:rsidR="000A291D">
        <w:rPr>
          <w:rFonts w:ascii="Times New Roman" w:hAnsi="Times New Roman"/>
          <w:sz w:val="24"/>
          <w:szCs w:val="24"/>
        </w:rPr>
        <w:t xml:space="preserve"> egyéb munkakörben dolgozó kollé</w:t>
      </w:r>
      <w:r w:rsidRPr="00BC3813">
        <w:rPr>
          <w:rFonts w:ascii="Times New Roman" w:hAnsi="Times New Roman"/>
          <w:sz w:val="24"/>
          <w:szCs w:val="24"/>
        </w:rPr>
        <w:t>ga. 1 tanulónk „Móra-óra” tárgyjutalomban részesül.</w:t>
      </w:r>
    </w:p>
    <w:p w14:paraId="515A3DFA" w14:textId="1F92D522" w:rsidR="008B2CEE" w:rsidRPr="00602372" w:rsidRDefault="00602372" w:rsidP="00602372">
      <w:pPr>
        <w:pStyle w:val="Cmsor3"/>
        <w:spacing w:after="240"/>
        <w:rPr>
          <w:rFonts w:ascii="Times New Roman" w:hAnsi="Times New Roman" w:cs="Times New Roman"/>
          <w:color w:val="000000" w:themeColor="text1"/>
          <w:sz w:val="24"/>
          <w:szCs w:val="24"/>
        </w:rPr>
      </w:pPr>
      <w:bookmarkStart w:id="46" w:name="_Toc175307469"/>
      <w:r w:rsidRPr="00602372">
        <w:rPr>
          <w:rFonts w:ascii="Times New Roman" w:hAnsi="Times New Roman" w:cs="Times New Roman"/>
          <w:color w:val="000000" w:themeColor="text1"/>
          <w:sz w:val="24"/>
          <w:szCs w:val="24"/>
        </w:rPr>
        <w:t xml:space="preserve">II./8.6. </w:t>
      </w:r>
      <w:r w:rsidR="008B2CEE" w:rsidRPr="00602372">
        <w:rPr>
          <w:rFonts w:ascii="Times New Roman" w:hAnsi="Times New Roman" w:cs="Times New Roman"/>
          <w:color w:val="000000" w:themeColor="text1"/>
          <w:sz w:val="24"/>
          <w:szCs w:val="24"/>
        </w:rPr>
        <w:t>A tanulók részvétele az ünnepségeken</w:t>
      </w:r>
      <w:bookmarkEnd w:id="46"/>
    </w:p>
    <w:p w14:paraId="0E088A12" w14:textId="77777777" w:rsidR="008B2CEE" w:rsidRPr="00C0530A" w:rsidRDefault="000B56E8" w:rsidP="00D14A54">
      <w:pPr>
        <w:jc w:val="both"/>
        <w:rPr>
          <w:rFonts w:ascii="Times New Roman" w:hAnsi="Times New Roman"/>
          <w:sz w:val="24"/>
          <w:szCs w:val="24"/>
        </w:rPr>
      </w:pPr>
      <w:r>
        <w:rPr>
          <w:rFonts w:ascii="Times New Roman" w:hAnsi="Times New Roman"/>
          <w:sz w:val="24"/>
          <w:szCs w:val="24"/>
        </w:rPr>
        <w:t xml:space="preserve">A tanévnyitón, tanévzárón, október 23, március 15-i ünnepségeken </w:t>
      </w:r>
      <w:r w:rsidR="008B2CEE" w:rsidRPr="00C0530A">
        <w:rPr>
          <w:rFonts w:ascii="Times New Roman" w:hAnsi="Times New Roman"/>
          <w:sz w:val="24"/>
          <w:szCs w:val="24"/>
        </w:rPr>
        <w:t xml:space="preserve">és a ballagáson fehér blúzban vagy ingben, sötét aljban vagy nadrágban </w:t>
      </w:r>
      <w:r>
        <w:rPr>
          <w:rFonts w:ascii="Times New Roman" w:hAnsi="Times New Roman"/>
          <w:sz w:val="24"/>
          <w:szCs w:val="24"/>
        </w:rPr>
        <w:t>ajánlott</w:t>
      </w:r>
      <w:r w:rsidR="008B2CEE" w:rsidRPr="00C0530A">
        <w:rPr>
          <w:rFonts w:ascii="Times New Roman" w:hAnsi="Times New Roman"/>
          <w:sz w:val="24"/>
          <w:szCs w:val="24"/>
        </w:rPr>
        <w:t xml:space="preserve"> részt venni.</w:t>
      </w:r>
    </w:p>
    <w:p w14:paraId="78A59DBE" w14:textId="77777777" w:rsidR="00CF2D5A" w:rsidRPr="005335F5" w:rsidRDefault="008B2CEE" w:rsidP="00D14A54">
      <w:pPr>
        <w:jc w:val="both"/>
        <w:rPr>
          <w:rFonts w:ascii="Times New Roman" w:hAnsi="Times New Roman"/>
          <w:color w:val="000000" w:themeColor="text1"/>
          <w:sz w:val="24"/>
          <w:szCs w:val="24"/>
        </w:rPr>
      </w:pPr>
      <w:r w:rsidRPr="00C0530A">
        <w:rPr>
          <w:rFonts w:ascii="Times New Roman" w:hAnsi="Times New Roman"/>
          <w:sz w:val="24"/>
          <w:szCs w:val="24"/>
        </w:rPr>
        <w:t xml:space="preserve">A többi ünnepi- és megemlékező műsorban a szereplők ünneplőben szerepelnek. A nézőként résztvevő tanulók fegyelmezetten, a műsorra figyelve </w:t>
      </w:r>
      <w:r w:rsidRPr="00BC3813">
        <w:rPr>
          <w:rFonts w:ascii="Times New Roman" w:hAnsi="Times New Roman"/>
          <w:sz w:val="24"/>
          <w:szCs w:val="24"/>
        </w:rPr>
        <w:t xml:space="preserve">kötelesek viselkedni. </w:t>
      </w:r>
      <w:r w:rsidR="00935A37" w:rsidRPr="005335F5">
        <w:rPr>
          <w:rFonts w:ascii="Times New Roman" w:hAnsi="Times New Roman"/>
          <w:color w:val="000000" w:themeColor="text1"/>
          <w:sz w:val="24"/>
          <w:szCs w:val="24"/>
        </w:rPr>
        <w:t>Az iskolák</w:t>
      </w:r>
      <w:r w:rsidRPr="005335F5">
        <w:rPr>
          <w:rFonts w:ascii="Times New Roman" w:hAnsi="Times New Roman"/>
          <w:color w:val="000000" w:themeColor="text1"/>
          <w:sz w:val="24"/>
          <w:szCs w:val="24"/>
        </w:rPr>
        <w:t xml:space="preserve"> által szabad téren szervezett városi ünnepségen az iskola tanulóifjúsága részt vesz, a színházteremben szervezett ünnepségeken csak képviselteti magát az intézmény.</w:t>
      </w:r>
    </w:p>
    <w:p w14:paraId="04A16DA0" w14:textId="77777777" w:rsidR="004E0599" w:rsidRPr="00BC3813" w:rsidRDefault="004E0599" w:rsidP="00D14A54">
      <w:pPr>
        <w:jc w:val="both"/>
        <w:rPr>
          <w:rFonts w:ascii="Times New Roman" w:hAnsi="Times New Roman"/>
          <w:sz w:val="24"/>
          <w:szCs w:val="24"/>
        </w:rPr>
      </w:pPr>
    </w:p>
    <w:p w14:paraId="3FF7404F" w14:textId="200FA842" w:rsidR="008B2CEE" w:rsidRPr="00BC3813" w:rsidRDefault="00602372" w:rsidP="00602372">
      <w:pPr>
        <w:pStyle w:val="Cmsor2"/>
        <w:spacing w:after="240"/>
        <w:jc w:val="both"/>
      </w:pPr>
      <w:bookmarkStart w:id="47" w:name="_Toc57021098"/>
      <w:bookmarkStart w:id="48" w:name="_Toc175307470"/>
      <w:r>
        <w:t xml:space="preserve">II./9. </w:t>
      </w:r>
      <w:r w:rsidR="008B2CEE" w:rsidRPr="00BC3813">
        <w:t>Kártérítési illetékességek</w:t>
      </w:r>
      <w:bookmarkEnd w:id="47"/>
      <w:bookmarkEnd w:id="48"/>
    </w:p>
    <w:p w14:paraId="0B6ADE7C" w14:textId="77777777" w:rsidR="008B2CEE" w:rsidRPr="00C0530A" w:rsidRDefault="008B2CEE" w:rsidP="00602372">
      <w:pPr>
        <w:spacing w:after="240"/>
        <w:jc w:val="both"/>
        <w:rPr>
          <w:rFonts w:ascii="Times New Roman" w:hAnsi="Times New Roman"/>
          <w:sz w:val="24"/>
          <w:szCs w:val="24"/>
        </w:rPr>
      </w:pPr>
      <w:r w:rsidRPr="00C0530A">
        <w:rPr>
          <w:rFonts w:ascii="Times New Roman" w:hAnsi="Times New Roman"/>
          <w:sz w:val="24"/>
          <w:szCs w:val="24"/>
        </w:rPr>
        <w:t>Ha a tanuló az intézmény berendezésében, felszerelésében, a szemléltető eszközökben, vagy tanulótársa tulajdonában kárt okoz, az okozott kárt köteles megtéríteni.</w:t>
      </w:r>
    </w:p>
    <w:p w14:paraId="1DE5EEF9" w14:textId="48E680F2" w:rsidR="008B2CEE" w:rsidRPr="00C0530A" w:rsidRDefault="008B2CEE" w:rsidP="00602372">
      <w:pPr>
        <w:spacing w:after="240"/>
        <w:jc w:val="both"/>
        <w:rPr>
          <w:rFonts w:ascii="Times New Roman" w:hAnsi="Times New Roman"/>
          <w:sz w:val="24"/>
          <w:szCs w:val="24"/>
        </w:rPr>
      </w:pPr>
      <w:r w:rsidRPr="00C0530A">
        <w:rPr>
          <w:rFonts w:ascii="Times New Roman" w:hAnsi="Times New Roman"/>
          <w:sz w:val="24"/>
          <w:szCs w:val="24"/>
        </w:rPr>
        <w:t xml:space="preserve">Ha a károkozás a tanuló gondatlanságából következik be, a tanuló kártérítési felelőssége korlátozott, melynek mértékéről vizsgálat után az </w:t>
      </w:r>
      <w:r w:rsidR="00006034">
        <w:rPr>
          <w:rFonts w:ascii="Times New Roman" w:hAnsi="Times New Roman"/>
          <w:sz w:val="24"/>
          <w:szCs w:val="24"/>
        </w:rPr>
        <w:t>igazgató</w:t>
      </w:r>
      <w:r w:rsidRPr="00C0530A">
        <w:rPr>
          <w:rFonts w:ascii="Times New Roman" w:hAnsi="Times New Roman"/>
          <w:sz w:val="24"/>
          <w:szCs w:val="24"/>
        </w:rPr>
        <w:t xml:space="preserve"> dönt.</w:t>
      </w:r>
    </w:p>
    <w:p w14:paraId="190D9B94" w14:textId="77777777" w:rsidR="008B2CEE" w:rsidRPr="00C0530A" w:rsidRDefault="008B2CEE" w:rsidP="00602372">
      <w:pPr>
        <w:spacing w:after="240"/>
        <w:jc w:val="both"/>
        <w:rPr>
          <w:rFonts w:ascii="Times New Roman" w:hAnsi="Times New Roman"/>
          <w:sz w:val="24"/>
          <w:szCs w:val="24"/>
        </w:rPr>
      </w:pPr>
      <w:r w:rsidRPr="00C0530A">
        <w:rPr>
          <w:rFonts w:ascii="Times New Roman" w:hAnsi="Times New Roman"/>
          <w:sz w:val="24"/>
          <w:szCs w:val="24"/>
        </w:rPr>
        <w:t>Ha a károkozás szándékosnak minősül, a tanuló az okozott kár 100 %-át köteles megtéríteni.</w:t>
      </w:r>
    </w:p>
    <w:p w14:paraId="3A163D6E" w14:textId="77777777" w:rsidR="008B2CEE" w:rsidRPr="00C0530A" w:rsidRDefault="000A291D" w:rsidP="00602372">
      <w:pPr>
        <w:spacing w:after="240"/>
        <w:jc w:val="both"/>
        <w:rPr>
          <w:rFonts w:ascii="Times New Roman" w:hAnsi="Times New Roman"/>
          <w:sz w:val="24"/>
          <w:szCs w:val="24"/>
        </w:rPr>
      </w:pPr>
      <w:r>
        <w:rPr>
          <w:rFonts w:ascii="Times New Roman" w:hAnsi="Times New Roman"/>
          <w:sz w:val="24"/>
          <w:szCs w:val="24"/>
        </w:rPr>
        <w:t>A vizsgálat tényé</w:t>
      </w:r>
      <w:r w:rsidR="008B2CEE" w:rsidRPr="00C0530A">
        <w:rPr>
          <w:rFonts w:ascii="Times New Roman" w:hAnsi="Times New Roman"/>
          <w:sz w:val="24"/>
          <w:szCs w:val="24"/>
        </w:rPr>
        <w:t>ről és a döntésről a tanuló szüleit értesíteni kell, és fel kell szólítani az okozott kár megtérítésére.</w:t>
      </w:r>
    </w:p>
    <w:p w14:paraId="023F7570" w14:textId="77777777" w:rsidR="008B2CEE" w:rsidRPr="00C0530A" w:rsidRDefault="008B2CEE" w:rsidP="00602372">
      <w:pPr>
        <w:spacing w:after="240"/>
        <w:jc w:val="both"/>
        <w:rPr>
          <w:rFonts w:ascii="Times New Roman" w:hAnsi="Times New Roman"/>
          <w:sz w:val="24"/>
          <w:szCs w:val="24"/>
        </w:rPr>
      </w:pPr>
      <w:r w:rsidRPr="00C0530A">
        <w:rPr>
          <w:rFonts w:ascii="Times New Roman" w:hAnsi="Times New Roman"/>
          <w:sz w:val="24"/>
          <w:szCs w:val="24"/>
        </w:rPr>
        <w:t>A kártérítés elmaradása esetén a jogszabályi előírásoknak megfelelően az iskola pert indíthat.</w:t>
      </w:r>
    </w:p>
    <w:p w14:paraId="5789004F" w14:textId="77777777" w:rsidR="008B2CEE" w:rsidRPr="00C0530A" w:rsidRDefault="008B2CEE" w:rsidP="00B37E50">
      <w:pPr>
        <w:jc w:val="both"/>
        <w:rPr>
          <w:rFonts w:ascii="Times New Roman" w:hAnsi="Times New Roman"/>
          <w:sz w:val="24"/>
          <w:szCs w:val="24"/>
        </w:rPr>
      </w:pPr>
      <w:r w:rsidRPr="00C0530A">
        <w:rPr>
          <w:rFonts w:ascii="Times New Roman" w:hAnsi="Times New Roman"/>
          <w:sz w:val="24"/>
          <w:szCs w:val="24"/>
        </w:rPr>
        <w:t>Az iskolai könyvtár tulajdonát képező tartós tankönyvekben okozott kár, rongálás vagy a könyv elvesztése esetén a könyvtári SZMSZ előírásai a mérvadók.</w:t>
      </w:r>
    </w:p>
    <w:p w14:paraId="3DDDC080" w14:textId="77777777" w:rsidR="008B2CEE" w:rsidRPr="00C0530A" w:rsidRDefault="008B2CEE" w:rsidP="00B37E50">
      <w:pPr>
        <w:jc w:val="both"/>
        <w:rPr>
          <w:rFonts w:ascii="Times New Roman" w:hAnsi="Times New Roman"/>
          <w:sz w:val="24"/>
          <w:szCs w:val="24"/>
        </w:rPr>
      </w:pPr>
    </w:p>
    <w:p w14:paraId="7F2ECB42" w14:textId="3CA91CB9" w:rsidR="008B2CEE" w:rsidRPr="00BC3813" w:rsidRDefault="00602372" w:rsidP="00602372">
      <w:pPr>
        <w:pStyle w:val="Cmsor2"/>
        <w:spacing w:after="240"/>
        <w:jc w:val="both"/>
        <w:rPr>
          <w:szCs w:val="24"/>
        </w:rPr>
      </w:pPr>
      <w:bookmarkStart w:id="49" w:name="_Toc57021099"/>
      <w:bookmarkStart w:id="50" w:name="_Toc175307471"/>
      <w:r>
        <w:t xml:space="preserve">II./10. </w:t>
      </w:r>
      <w:r w:rsidR="008B2CEE" w:rsidRPr="00BC3813">
        <w:t>Az intézmény működési rendjét meghatározó dokumentumok és azok hozzáférése</w:t>
      </w:r>
      <w:bookmarkEnd w:id="49"/>
      <w:bookmarkEnd w:id="50"/>
    </w:p>
    <w:p w14:paraId="41389E3C" w14:textId="4B205225" w:rsidR="008B2CEE" w:rsidRPr="00602372" w:rsidRDefault="00602372" w:rsidP="00602372">
      <w:pPr>
        <w:pStyle w:val="Cmsor3"/>
        <w:spacing w:after="240"/>
        <w:rPr>
          <w:rFonts w:ascii="Times New Roman" w:hAnsi="Times New Roman" w:cs="Times New Roman"/>
          <w:color w:val="000000" w:themeColor="text1"/>
          <w:sz w:val="24"/>
          <w:szCs w:val="24"/>
        </w:rPr>
      </w:pPr>
      <w:bookmarkStart w:id="51" w:name="_Toc175307472"/>
      <w:r w:rsidRPr="00602372">
        <w:rPr>
          <w:rFonts w:ascii="Times New Roman" w:hAnsi="Times New Roman" w:cs="Times New Roman"/>
          <w:color w:val="000000" w:themeColor="text1"/>
          <w:sz w:val="24"/>
          <w:szCs w:val="24"/>
        </w:rPr>
        <w:t xml:space="preserve">II./10.1. </w:t>
      </w:r>
      <w:r w:rsidR="008B2CEE" w:rsidRPr="00602372">
        <w:rPr>
          <w:rFonts w:ascii="Times New Roman" w:hAnsi="Times New Roman" w:cs="Times New Roman"/>
          <w:color w:val="000000" w:themeColor="text1"/>
          <w:sz w:val="24"/>
          <w:szCs w:val="24"/>
        </w:rPr>
        <w:t>Az intézményi működés alapdokumentumai és egyéb dokumentumai</w:t>
      </w:r>
      <w:bookmarkEnd w:id="51"/>
    </w:p>
    <w:p w14:paraId="341B35FF" w14:textId="77777777" w:rsidR="008B2CEE" w:rsidRPr="00C0530A" w:rsidRDefault="008B2CEE" w:rsidP="00602372">
      <w:pPr>
        <w:spacing w:after="240" w:line="240" w:lineRule="auto"/>
        <w:jc w:val="both"/>
        <w:rPr>
          <w:rFonts w:ascii="Times New Roman" w:hAnsi="Times New Roman"/>
          <w:sz w:val="24"/>
          <w:szCs w:val="24"/>
        </w:rPr>
      </w:pPr>
      <w:r w:rsidRPr="00C0530A">
        <w:rPr>
          <w:rFonts w:ascii="Times New Roman" w:hAnsi="Times New Roman"/>
          <w:sz w:val="24"/>
          <w:szCs w:val="24"/>
        </w:rPr>
        <w:t xml:space="preserve">Az intézmény törvényes működését az alábbi – a hatályos jogszabályokkal összhangban álló – alapdokumentumok határozzák meg: </w:t>
      </w:r>
    </w:p>
    <w:p w14:paraId="12F33515" w14:textId="77777777" w:rsidR="008B2CEE" w:rsidRPr="00C0530A" w:rsidRDefault="008B2CEE">
      <w:pPr>
        <w:pStyle w:val="Listaszerbekezds"/>
        <w:numPr>
          <w:ilvl w:val="0"/>
          <w:numId w:val="49"/>
        </w:numPr>
        <w:spacing w:line="240" w:lineRule="auto"/>
        <w:jc w:val="both"/>
        <w:rPr>
          <w:rFonts w:ascii="Times New Roman" w:hAnsi="Times New Roman"/>
          <w:sz w:val="24"/>
          <w:szCs w:val="24"/>
        </w:rPr>
      </w:pPr>
      <w:r w:rsidRPr="00C0530A">
        <w:rPr>
          <w:rFonts w:ascii="Times New Roman" w:hAnsi="Times New Roman"/>
          <w:sz w:val="24"/>
          <w:szCs w:val="24"/>
        </w:rPr>
        <w:t>szakmai alapdokumentum</w:t>
      </w:r>
    </w:p>
    <w:p w14:paraId="17481802" w14:textId="77777777" w:rsidR="008B2CEE" w:rsidRPr="00C0530A" w:rsidRDefault="008B2CEE">
      <w:pPr>
        <w:pStyle w:val="Listaszerbekezds"/>
        <w:numPr>
          <w:ilvl w:val="0"/>
          <w:numId w:val="49"/>
        </w:numPr>
        <w:spacing w:line="240" w:lineRule="auto"/>
        <w:jc w:val="both"/>
        <w:rPr>
          <w:rFonts w:ascii="Times New Roman" w:hAnsi="Times New Roman"/>
          <w:sz w:val="24"/>
          <w:szCs w:val="24"/>
        </w:rPr>
      </w:pPr>
      <w:r w:rsidRPr="00C0530A">
        <w:rPr>
          <w:rFonts w:ascii="Times New Roman" w:hAnsi="Times New Roman"/>
          <w:sz w:val="24"/>
          <w:szCs w:val="24"/>
        </w:rPr>
        <w:t>a szervezeti és működési szabályzat</w:t>
      </w:r>
    </w:p>
    <w:p w14:paraId="43CDD31A" w14:textId="77777777" w:rsidR="008B2CEE" w:rsidRPr="00C0530A" w:rsidRDefault="008B2CEE">
      <w:pPr>
        <w:pStyle w:val="Listaszerbekezds"/>
        <w:numPr>
          <w:ilvl w:val="0"/>
          <w:numId w:val="49"/>
        </w:numPr>
        <w:spacing w:line="240" w:lineRule="auto"/>
        <w:jc w:val="both"/>
        <w:rPr>
          <w:rFonts w:ascii="Times New Roman" w:hAnsi="Times New Roman"/>
          <w:sz w:val="24"/>
          <w:szCs w:val="24"/>
        </w:rPr>
      </w:pPr>
      <w:r w:rsidRPr="00C0530A">
        <w:rPr>
          <w:rFonts w:ascii="Times New Roman" w:hAnsi="Times New Roman"/>
          <w:sz w:val="24"/>
          <w:szCs w:val="24"/>
        </w:rPr>
        <w:t>a pedagógiai program</w:t>
      </w:r>
    </w:p>
    <w:p w14:paraId="4A286622" w14:textId="77777777" w:rsidR="008B2CEE" w:rsidRPr="00C0530A" w:rsidRDefault="008B2CEE">
      <w:pPr>
        <w:pStyle w:val="Listaszerbekezds"/>
        <w:numPr>
          <w:ilvl w:val="0"/>
          <w:numId w:val="49"/>
        </w:numPr>
        <w:spacing w:after="240" w:line="240" w:lineRule="auto"/>
        <w:jc w:val="both"/>
        <w:rPr>
          <w:rFonts w:ascii="Times New Roman" w:hAnsi="Times New Roman"/>
          <w:sz w:val="24"/>
          <w:szCs w:val="24"/>
        </w:rPr>
      </w:pPr>
      <w:r w:rsidRPr="00C0530A">
        <w:rPr>
          <w:rFonts w:ascii="Times New Roman" w:hAnsi="Times New Roman"/>
          <w:sz w:val="24"/>
          <w:szCs w:val="24"/>
        </w:rPr>
        <w:t>a házirend</w:t>
      </w:r>
    </w:p>
    <w:p w14:paraId="0AE31074" w14:textId="77777777" w:rsidR="008B2CEE" w:rsidRPr="00C0530A" w:rsidRDefault="008B2CEE" w:rsidP="00602372">
      <w:pPr>
        <w:spacing w:after="240" w:line="240" w:lineRule="auto"/>
        <w:jc w:val="both"/>
        <w:rPr>
          <w:rFonts w:ascii="Times New Roman" w:hAnsi="Times New Roman"/>
          <w:sz w:val="24"/>
          <w:szCs w:val="24"/>
        </w:rPr>
      </w:pPr>
      <w:r w:rsidRPr="00C0530A">
        <w:rPr>
          <w:rFonts w:ascii="Times New Roman" w:hAnsi="Times New Roman"/>
          <w:sz w:val="24"/>
          <w:szCs w:val="24"/>
        </w:rPr>
        <w:t>Az intézmény tervezhető és elszámoltatható működésének részeként funkcionálnak az alábbi dokumentumok:</w:t>
      </w:r>
    </w:p>
    <w:p w14:paraId="43FAED69" w14:textId="77777777" w:rsidR="008B2CEE" w:rsidRPr="00C0530A" w:rsidRDefault="008B2CEE">
      <w:pPr>
        <w:pStyle w:val="Listaszerbekezds"/>
        <w:numPr>
          <w:ilvl w:val="0"/>
          <w:numId w:val="50"/>
        </w:numPr>
        <w:spacing w:line="240" w:lineRule="auto"/>
        <w:jc w:val="both"/>
        <w:rPr>
          <w:rFonts w:ascii="Times New Roman" w:hAnsi="Times New Roman"/>
          <w:sz w:val="24"/>
          <w:szCs w:val="24"/>
        </w:rPr>
      </w:pPr>
      <w:r w:rsidRPr="00C0530A">
        <w:rPr>
          <w:rFonts w:ascii="Times New Roman" w:hAnsi="Times New Roman"/>
          <w:sz w:val="24"/>
          <w:szCs w:val="24"/>
        </w:rPr>
        <w:t>az intézmény éves munkaterve (kiegészítve a féléves és éves beszámolókkal)</w:t>
      </w:r>
    </w:p>
    <w:p w14:paraId="0C72A2A0" w14:textId="77777777" w:rsidR="008B2CEE" w:rsidRPr="00C0530A" w:rsidRDefault="008B2CEE">
      <w:pPr>
        <w:pStyle w:val="Listaszerbekezds"/>
        <w:numPr>
          <w:ilvl w:val="0"/>
          <w:numId w:val="50"/>
        </w:numPr>
        <w:spacing w:line="240" w:lineRule="auto"/>
        <w:jc w:val="both"/>
        <w:rPr>
          <w:rFonts w:ascii="Times New Roman" w:hAnsi="Times New Roman"/>
          <w:sz w:val="24"/>
          <w:szCs w:val="24"/>
        </w:rPr>
      </w:pPr>
      <w:r w:rsidRPr="00C0530A">
        <w:rPr>
          <w:rFonts w:ascii="Times New Roman" w:hAnsi="Times New Roman"/>
          <w:sz w:val="24"/>
          <w:szCs w:val="24"/>
        </w:rPr>
        <w:t>egyéb belső szabályzatok (helyiségek, eszközök használati rendje)</w:t>
      </w:r>
    </w:p>
    <w:p w14:paraId="2DB1BCC6" w14:textId="77777777" w:rsidR="004E0599" w:rsidRPr="00602372" w:rsidRDefault="004E0599" w:rsidP="00602372">
      <w:pPr>
        <w:spacing w:line="240" w:lineRule="auto"/>
        <w:jc w:val="both"/>
        <w:rPr>
          <w:rFonts w:ascii="Times New Roman" w:hAnsi="Times New Roman"/>
          <w:sz w:val="24"/>
          <w:szCs w:val="24"/>
        </w:rPr>
      </w:pPr>
    </w:p>
    <w:p w14:paraId="2631BE8D" w14:textId="37DB25AC" w:rsidR="008B2CEE" w:rsidRPr="00602372" w:rsidRDefault="00602372" w:rsidP="00602372">
      <w:pPr>
        <w:pStyle w:val="Cmsor3"/>
        <w:spacing w:after="240"/>
        <w:rPr>
          <w:rFonts w:ascii="Times New Roman" w:hAnsi="Times New Roman" w:cs="Times New Roman"/>
          <w:color w:val="000000" w:themeColor="text1"/>
          <w:sz w:val="24"/>
          <w:szCs w:val="24"/>
        </w:rPr>
      </w:pPr>
      <w:bookmarkStart w:id="52" w:name="_Toc175307473"/>
      <w:r w:rsidRPr="00602372">
        <w:rPr>
          <w:rFonts w:ascii="Times New Roman" w:hAnsi="Times New Roman" w:cs="Times New Roman"/>
          <w:color w:val="000000" w:themeColor="text1"/>
          <w:sz w:val="24"/>
          <w:szCs w:val="24"/>
        </w:rPr>
        <w:t xml:space="preserve">II./10.2. </w:t>
      </w:r>
      <w:r w:rsidR="008B2CEE" w:rsidRPr="00602372">
        <w:rPr>
          <w:rFonts w:ascii="Times New Roman" w:hAnsi="Times New Roman" w:cs="Times New Roman"/>
          <w:color w:val="000000" w:themeColor="text1"/>
          <w:sz w:val="24"/>
          <w:szCs w:val="24"/>
        </w:rPr>
        <w:t>A szakmai alapdokumentum</w:t>
      </w:r>
      <w:bookmarkEnd w:id="52"/>
    </w:p>
    <w:p w14:paraId="5D67E4BD" w14:textId="77777777" w:rsidR="008B2CEE" w:rsidRPr="00C0530A" w:rsidRDefault="008B2CEE" w:rsidP="009C6FDC">
      <w:pPr>
        <w:spacing w:line="240" w:lineRule="auto"/>
        <w:jc w:val="both"/>
        <w:rPr>
          <w:rFonts w:ascii="Times New Roman" w:hAnsi="Times New Roman"/>
          <w:sz w:val="24"/>
          <w:szCs w:val="24"/>
        </w:rPr>
      </w:pPr>
      <w:r w:rsidRPr="00C0530A">
        <w:rPr>
          <w:rFonts w:ascii="Times New Roman" w:hAnsi="Times New Roman"/>
          <w:sz w:val="24"/>
          <w:szCs w:val="24"/>
        </w:rPr>
        <w:t>A szakmai alapdokumentum tartalmazza az intézmény legfontosabb jellemzőit, aláírása biztosítja az intézmény nyilvántartásba vételét, jogszerű működését. Az intézmény szakmai alapdokumentumát a fenntartó készíti el, illetve szükség esetén módosítja.</w:t>
      </w:r>
    </w:p>
    <w:p w14:paraId="75BF055E" w14:textId="77777777" w:rsidR="008B2CEE" w:rsidRPr="00C0530A" w:rsidRDefault="008B2CEE" w:rsidP="009C6FDC">
      <w:pPr>
        <w:spacing w:line="240" w:lineRule="auto"/>
        <w:jc w:val="both"/>
        <w:rPr>
          <w:rFonts w:ascii="Times New Roman" w:hAnsi="Times New Roman"/>
          <w:sz w:val="24"/>
          <w:szCs w:val="24"/>
        </w:rPr>
      </w:pPr>
    </w:p>
    <w:p w14:paraId="3C3DD7C4" w14:textId="27CAC485" w:rsidR="008B2CEE" w:rsidRPr="00602372" w:rsidRDefault="00602372" w:rsidP="00602372">
      <w:pPr>
        <w:pStyle w:val="Cmsor3"/>
        <w:spacing w:after="240"/>
        <w:rPr>
          <w:rFonts w:ascii="Times New Roman" w:hAnsi="Times New Roman" w:cs="Times New Roman"/>
          <w:color w:val="000000" w:themeColor="text1"/>
          <w:sz w:val="24"/>
          <w:szCs w:val="24"/>
        </w:rPr>
      </w:pPr>
      <w:bookmarkStart w:id="53" w:name="_Toc175307474"/>
      <w:r w:rsidRPr="00602372">
        <w:rPr>
          <w:rFonts w:ascii="Times New Roman" w:hAnsi="Times New Roman" w:cs="Times New Roman"/>
          <w:color w:val="000000" w:themeColor="text1"/>
          <w:sz w:val="24"/>
          <w:szCs w:val="24"/>
        </w:rPr>
        <w:t xml:space="preserve">II./10.3. </w:t>
      </w:r>
      <w:r w:rsidR="008B2CEE" w:rsidRPr="00602372">
        <w:rPr>
          <w:rFonts w:ascii="Times New Roman" w:hAnsi="Times New Roman" w:cs="Times New Roman"/>
          <w:color w:val="000000" w:themeColor="text1"/>
          <w:sz w:val="24"/>
          <w:szCs w:val="24"/>
        </w:rPr>
        <w:t>A pedagógiai program</w:t>
      </w:r>
      <w:bookmarkEnd w:id="53"/>
    </w:p>
    <w:p w14:paraId="2B8B5458" w14:textId="77777777" w:rsidR="008B2CEE" w:rsidRPr="00C0530A" w:rsidRDefault="008B2CEE" w:rsidP="007B18F4">
      <w:pPr>
        <w:spacing w:before="240" w:after="240" w:line="240" w:lineRule="auto"/>
        <w:jc w:val="both"/>
        <w:rPr>
          <w:rFonts w:ascii="Times New Roman" w:hAnsi="Times New Roman"/>
          <w:sz w:val="24"/>
          <w:szCs w:val="24"/>
        </w:rPr>
      </w:pPr>
      <w:r w:rsidRPr="00C0530A">
        <w:rPr>
          <w:rFonts w:ascii="Times New Roman" w:hAnsi="Times New Roman"/>
          <w:sz w:val="24"/>
          <w:szCs w:val="24"/>
        </w:rPr>
        <w:t>Az intézmény pedagógiai programja képezi az intézményben folyó nevelő-oktató munka tartalmi, szakmai alapjait. Pedagógiai programjának megalkotásához az intézmény számára a nemzeti köznevelési törvény 24. § (1) bekezdése biztosítja a szakmai önállóságot.</w:t>
      </w:r>
    </w:p>
    <w:p w14:paraId="1B2F7B27" w14:textId="77777777" w:rsidR="008B2CEE" w:rsidRPr="00C0530A" w:rsidRDefault="008B2CEE" w:rsidP="007B18F4">
      <w:pPr>
        <w:spacing w:after="240" w:line="240" w:lineRule="auto"/>
        <w:jc w:val="both"/>
        <w:rPr>
          <w:rFonts w:ascii="Times New Roman" w:hAnsi="Times New Roman"/>
          <w:sz w:val="24"/>
          <w:szCs w:val="24"/>
        </w:rPr>
      </w:pPr>
      <w:r w:rsidRPr="00C0530A">
        <w:rPr>
          <w:rFonts w:ascii="Times New Roman" w:hAnsi="Times New Roman"/>
          <w:sz w:val="24"/>
          <w:szCs w:val="24"/>
        </w:rPr>
        <w:lastRenderedPageBreak/>
        <w:t>Az iskola pedagógiai programja meghatározza:</w:t>
      </w:r>
    </w:p>
    <w:p w14:paraId="07945014" w14:textId="77777777" w:rsidR="008B2CEE" w:rsidRPr="00C0530A" w:rsidRDefault="008B2CEE">
      <w:pPr>
        <w:pStyle w:val="Listaszerbekezds"/>
        <w:numPr>
          <w:ilvl w:val="0"/>
          <w:numId w:val="51"/>
        </w:numPr>
        <w:jc w:val="both"/>
        <w:rPr>
          <w:rFonts w:ascii="Times New Roman" w:hAnsi="Times New Roman"/>
          <w:sz w:val="24"/>
          <w:szCs w:val="24"/>
        </w:rPr>
      </w:pPr>
      <w:r w:rsidRPr="00C0530A">
        <w:rPr>
          <w:rFonts w:ascii="Times New Roman" w:hAnsi="Times New Roman"/>
          <w:sz w:val="24"/>
          <w:szCs w:val="24"/>
        </w:rPr>
        <w:t>Az iskolában folyó nevelés és oktatás célját a Knt. 26. § (1) bekezdésében foglaltak alapján</w:t>
      </w:r>
    </w:p>
    <w:p w14:paraId="5FD0B8A0" w14:textId="77777777" w:rsidR="008B2CEE" w:rsidRPr="00C0530A" w:rsidRDefault="008B2CEE">
      <w:pPr>
        <w:pStyle w:val="Listaszerbekezds"/>
        <w:numPr>
          <w:ilvl w:val="0"/>
          <w:numId w:val="51"/>
        </w:numPr>
        <w:jc w:val="both"/>
        <w:rPr>
          <w:rFonts w:ascii="Times New Roman" w:hAnsi="Times New Roman"/>
          <w:sz w:val="24"/>
          <w:szCs w:val="24"/>
        </w:rPr>
      </w:pPr>
      <w:r w:rsidRPr="00C0530A">
        <w:rPr>
          <w:rFonts w:ascii="Times New Roman" w:hAnsi="Times New Roman"/>
          <w:sz w:val="24"/>
          <w:szCs w:val="24"/>
        </w:rPr>
        <w:t>Az iskola helyi tantervét, ennek keretén belül az egyes évfolyamokon tanított tantárgyakat, a kötelező és szabadon választható tanórai foglalkozásokat, azok óraszámát, az előírt tananyagot és követelményeket.</w:t>
      </w:r>
    </w:p>
    <w:p w14:paraId="6547B627" w14:textId="77777777" w:rsidR="00CC010B" w:rsidRDefault="008B2CEE">
      <w:pPr>
        <w:pStyle w:val="Listaszerbekezds"/>
        <w:numPr>
          <w:ilvl w:val="0"/>
          <w:numId w:val="51"/>
        </w:numPr>
        <w:jc w:val="both"/>
        <w:rPr>
          <w:rFonts w:ascii="Times New Roman" w:hAnsi="Times New Roman"/>
          <w:sz w:val="24"/>
          <w:szCs w:val="24"/>
        </w:rPr>
      </w:pPr>
      <w:r w:rsidRPr="00CC010B">
        <w:rPr>
          <w:rFonts w:ascii="Times New Roman" w:hAnsi="Times New Roman"/>
          <w:sz w:val="24"/>
          <w:szCs w:val="24"/>
        </w:rPr>
        <w:t>Az oktatásban alkalmazható tankönyvek, tanulmányi segédletek és tan</w:t>
      </w:r>
      <w:r w:rsidR="00CC010B" w:rsidRPr="00CC010B">
        <w:rPr>
          <w:rFonts w:ascii="Times New Roman" w:hAnsi="Times New Roman"/>
          <w:sz w:val="24"/>
          <w:szCs w:val="24"/>
        </w:rPr>
        <w:t>eszközök kiválasztásának elveit.</w:t>
      </w:r>
    </w:p>
    <w:p w14:paraId="0B23E2D1" w14:textId="77777777" w:rsidR="008B2CEE" w:rsidRPr="00CC010B" w:rsidRDefault="008B2CEE">
      <w:pPr>
        <w:pStyle w:val="Listaszerbekezds"/>
        <w:numPr>
          <w:ilvl w:val="0"/>
          <w:numId w:val="51"/>
        </w:numPr>
        <w:jc w:val="both"/>
        <w:rPr>
          <w:rFonts w:ascii="Times New Roman" w:hAnsi="Times New Roman"/>
          <w:sz w:val="24"/>
          <w:szCs w:val="24"/>
        </w:rPr>
      </w:pPr>
      <w:r w:rsidRPr="00CC010B">
        <w:rPr>
          <w:rFonts w:ascii="Times New Roman" w:hAnsi="Times New Roman"/>
          <w:sz w:val="24"/>
          <w:szCs w:val="24"/>
        </w:rPr>
        <w:t>Az iskolai bes</w:t>
      </w:r>
      <w:r w:rsidR="00371A30">
        <w:rPr>
          <w:rFonts w:ascii="Times New Roman" w:hAnsi="Times New Roman"/>
          <w:sz w:val="24"/>
          <w:szCs w:val="24"/>
        </w:rPr>
        <w:t xml:space="preserve">zámoltatás, az </w:t>
      </w:r>
      <w:r w:rsidR="00371A30" w:rsidRPr="005335F5">
        <w:rPr>
          <w:rFonts w:ascii="Times New Roman" w:hAnsi="Times New Roman"/>
          <w:color w:val="000000" w:themeColor="text1"/>
          <w:sz w:val="24"/>
          <w:szCs w:val="24"/>
        </w:rPr>
        <w:t>ismeretek számon</w:t>
      </w:r>
      <w:r w:rsidRPr="005335F5">
        <w:rPr>
          <w:rFonts w:ascii="Times New Roman" w:hAnsi="Times New Roman"/>
          <w:color w:val="000000" w:themeColor="text1"/>
          <w:sz w:val="24"/>
          <w:szCs w:val="24"/>
        </w:rPr>
        <w:t>kérésének követelményeit</w:t>
      </w:r>
      <w:r w:rsidRPr="00CC010B">
        <w:rPr>
          <w:rFonts w:ascii="Times New Roman" w:hAnsi="Times New Roman"/>
          <w:sz w:val="24"/>
          <w:szCs w:val="24"/>
        </w:rPr>
        <w:t xml:space="preserve"> és formáit, a tanuló magatartása, szorgalma, értékelésének és minősítésének követelményeit, továbbá a tanuló teljesítménye, magatartása és szorgalma értékelésének, minősítésének formáját.</w:t>
      </w:r>
    </w:p>
    <w:p w14:paraId="7AC12DEF" w14:textId="77777777" w:rsidR="008B2CEE" w:rsidRPr="00C0530A" w:rsidRDefault="008B2CEE">
      <w:pPr>
        <w:pStyle w:val="Listaszerbekezds"/>
        <w:numPr>
          <w:ilvl w:val="0"/>
          <w:numId w:val="51"/>
        </w:numPr>
        <w:jc w:val="both"/>
        <w:rPr>
          <w:rFonts w:ascii="Times New Roman" w:hAnsi="Times New Roman"/>
          <w:sz w:val="24"/>
          <w:szCs w:val="24"/>
        </w:rPr>
      </w:pPr>
      <w:r w:rsidRPr="00C0530A">
        <w:rPr>
          <w:rFonts w:ascii="Times New Roman" w:hAnsi="Times New Roman"/>
          <w:sz w:val="24"/>
          <w:szCs w:val="24"/>
        </w:rPr>
        <w:t>A közösségfejlesztéssel, az iskolai élet szereplőinek együttműködésével kapcsolatos feladatokat.</w:t>
      </w:r>
    </w:p>
    <w:p w14:paraId="600C2B00" w14:textId="77777777" w:rsidR="00595EF8" w:rsidRDefault="008B2CEE">
      <w:pPr>
        <w:pStyle w:val="Listaszerbekezds"/>
        <w:numPr>
          <w:ilvl w:val="0"/>
          <w:numId w:val="51"/>
        </w:numPr>
        <w:jc w:val="both"/>
        <w:rPr>
          <w:rFonts w:ascii="Times New Roman" w:hAnsi="Times New Roman"/>
          <w:sz w:val="24"/>
          <w:szCs w:val="24"/>
        </w:rPr>
      </w:pPr>
      <w:r w:rsidRPr="00C0530A">
        <w:rPr>
          <w:rFonts w:ascii="Times New Roman" w:hAnsi="Times New Roman"/>
          <w:sz w:val="24"/>
          <w:szCs w:val="24"/>
        </w:rPr>
        <w:t>A pedagógusok helyi intézményi feladatait, az osztályfőnöki munka tartalmát, az osztályfőnök feladatait.</w:t>
      </w:r>
    </w:p>
    <w:p w14:paraId="4DDA7E88" w14:textId="77777777" w:rsidR="008B2CEE" w:rsidRPr="00595EF8" w:rsidRDefault="008B2CEE">
      <w:pPr>
        <w:pStyle w:val="Listaszerbekezds"/>
        <w:numPr>
          <w:ilvl w:val="0"/>
          <w:numId w:val="51"/>
        </w:numPr>
        <w:jc w:val="both"/>
        <w:rPr>
          <w:rFonts w:ascii="Times New Roman" w:hAnsi="Times New Roman"/>
          <w:sz w:val="24"/>
          <w:szCs w:val="24"/>
        </w:rPr>
      </w:pPr>
      <w:r w:rsidRPr="00595EF8">
        <w:rPr>
          <w:rFonts w:ascii="Times New Roman" w:hAnsi="Times New Roman"/>
          <w:color w:val="000000" w:themeColor="text1"/>
          <w:sz w:val="24"/>
          <w:szCs w:val="24"/>
        </w:rPr>
        <w:t>A kiemelt figyelmet igénylő tanulókkal kapcsolatos pedagógiai tevékenység helyi rendjét.</w:t>
      </w:r>
    </w:p>
    <w:p w14:paraId="523517F3" w14:textId="77777777" w:rsidR="008B2CEE" w:rsidRPr="00C0530A" w:rsidRDefault="008B2CEE">
      <w:pPr>
        <w:pStyle w:val="Listaszerbekezds"/>
        <w:numPr>
          <w:ilvl w:val="0"/>
          <w:numId w:val="51"/>
        </w:numPr>
        <w:jc w:val="both"/>
        <w:rPr>
          <w:rFonts w:ascii="Times New Roman" w:hAnsi="Times New Roman"/>
          <w:sz w:val="24"/>
          <w:szCs w:val="24"/>
        </w:rPr>
      </w:pPr>
      <w:r w:rsidRPr="00C0530A">
        <w:rPr>
          <w:rFonts w:ascii="Times New Roman" w:hAnsi="Times New Roman"/>
          <w:sz w:val="24"/>
          <w:szCs w:val="24"/>
        </w:rPr>
        <w:t>Az intézményi folyamatban a tanulók részvételi jogai gyakorlásának rendjét.</w:t>
      </w:r>
    </w:p>
    <w:p w14:paraId="59E4985F" w14:textId="77777777" w:rsidR="008B2CEE" w:rsidRPr="00C0530A" w:rsidRDefault="008B2CEE">
      <w:pPr>
        <w:pStyle w:val="Listaszerbekezds"/>
        <w:numPr>
          <w:ilvl w:val="0"/>
          <w:numId w:val="51"/>
        </w:numPr>
        <w:spacing w:after="240"/>
        <w:jc w:val="both"/>
        <w:rPr>
          <w:rFonts w:ascii="Times New Roman" w:hAnsi="Times New Roman"/>
          <w:sz w:val="24"/>
          <w:szCs w:val="24"/>
        </w:rPr>
      </w:pPr>
      <w:r w:rsidRPr="00C0530A">
        <w:rPr>
          <w:rFonts w:ascii="Times New Roman" w:hAnsi="Times New Roman"/>
          <w:sz w:val="24"/>
          <w:szCs w:val="24"/>
        </w:rPr>
        <w:t>A tanulók fizikai állapotának méréséhez szükséges módszereket.</w:t>
      </w:r>
    </w:p>
    <w:p w14:paraId="31B65F36" w14:textId="5B5F3F3B" w:rsidR="008B2CEE" w:rsidRPr="00C0530A" w:rsidRDefault="008B2CEE" w:rsidP="007B18F4">
      <w:pPr>
        <w:spacing w:after="240" w:line="240" w:lineRule="auto"/>
        <w:jc w:val="both"/>
        <w:rPr>
          <w:rFonts w:ascii="Times New Roman" w:hAnsi="Times New Roman"/>
          <w:sz w:val="24"/>
          <w:szCs w:val="24"/>
        </w:rPr>
      </w:pPr>
      <w:r w:rsidRPr="00C0530A">
        <w:rPr>
          <w:rFonts w:ascii="Times New Roman" w:hAnsi="Times New Roman"/>
          <w:sz w:val="24"/>
          <w:szCs w:val="24"/>
        </w:rPr>
        <w:t>A pedagógiai programot a nevelőtestület fogadja el és az a fenntartó jóváhagyásával válik érvén</w:t>
      </w:r>
      <w:r w:rsidR="00CC010B">
        <w:rPr>
          <w:rFonts w:ascii="Times New Roman" w:hAnsi="Times New Roman"/>
          <w:sz w:val="24"/>
          <w:szCs w:val="24"/>
        </w:rPr>
        <w:t>y</w:t>
      </w:r>
      <w:r w:rsidRPr="00C0530A">
        <w:rPr>
          <w:rFonts w:ascii="Times New Roman" w:hAnsi="Times New Roman"/>
          <w:sz w:val="24"/>
          <w:szCs w:val="24"/>
        </w:rPr>
        <w:t>essé. Az iskola pedagó</w:t>
      </w:r>
      <w:r w:rsidR="000A291D">
        <w:rPr>
          <w:rFonts w:ascii="Times New Roman" w:hAnsi="Times New Roman"/>
          <w:sz w:val="24"/>
          <w:szCs w:val="24"/>
        </w:rPr>
        <w:t>giai programja megtekinthető az</w:t>
      </w:r>
      <w:r w:rsidR="00006034">
        <w:rPr>
          <w:rFonts w:ascii="Times New Roman" w:hAnsi="Times New Roman"/>
          <w:sz w:val="24"/>
          <w:szCs w:val="24"/>
        </w:rPr>
        <w:t xml:space="preserve"> igazgató</w:t>
      </w:r>
      <w:r w:rsidR="00F10612">
        <w:rPr>
          <w:rFonts w:ascii="Times New Roman" w:hAnsi="Times New Roman"/>
          <w:sz w:val="24"/>
          <w:szCs w:val="24"/>
        </w:rPr>
        <w:t>-</w:t>
      </w:r>
      <w:r w:rsidRPr="00C0530A">
        <w:rPr>
          <w:rFonts w:ascii="Times New Roman" w:hAnsi="Times New Roman"/>
          <w:sz w:val="24"/>
          <w:szCs w:val="24"/>
        </w:rPr>
        <w:t xml:space="preserve">helyettesi irodában, </w:t>
      </w:r>
      <w:r w:rsidR="000A291D">
        <w:rPr>
          <w:rFonts w:ascii="Times New Roman" w:hAnsi="Times New Roman"/>
          <w:sz w:val="24"/>
          <w:szCs w:val="24"/>
        </w:rPr>
        <w:t xml:space="preserve">könyvtárban </w:t>
      </w:r>
      <w:r w:rsidRPr="00C0530A">
        <w:rPr>
          <w:rFonts w:ascii="Times New Roman" w:hAnsi="Times New Roman"/>
          <w:sz w:val="24"/>
          <w:szCs w:val="24"/>
        </w:rPr>
        <w:t>továbbá olvasható az intézmény honlapján.</w:t>
      </w:r>
    </w:p>
    <w:p w14:paraId="3C6F6745" w14:textId="1D9FEC49" w:rsidR="008B2CEE" w:rsidRPr="007B18F4" w:rsidRDefault="007B18F4" w:rsidP="007B18F4">
      <w:pPr>
        <w:pStyle w:val="Cmsor3"/>
        <w:spacing w:after="240"/>
        <w:rPr>
          <w:rFonts w:ascii="Times New Roman" w:hAnsi="Times New Roman" w:cs="Times New Roman"/>
          <w:color w:val="000000" w:themeColor="text1"/>
          <w:sz w:val="24"/>
          <w:szCs w:val="24"/>
        </w:rPr>
      </w:pPr>
      <w:bookmarkStart w:id="54" w:name="_Toc175307475"/>
      <w:r w:rsidRPr="007B18F4">
        <w:rPr>
          <w:rFonts w:ascii="Times New Roman" w:hAnsi="Times New Roman" w:cs="Times New Roman"/>
          <w:color w:val="000000" w:themeColor="text1"/>
          <w:sz w:val="24"/>
          <w:szCs w:val="24"/>
        </w:rPr>
        <w:t xml:space="preserve">II./10.4. </w:t>
      </w:r>
      <w:r w:rsidR="008B2CEE" w:rsidRPr="007B18F4">
        <w:rPr>
          <w:rFonts w:ascii="Times New Roman" w:hAnsi="Times New Roman" w:cs="Times New Roman"/>
          <w:color w:val="000000" w:themeColor="text1"/>
          <w:sz w:val="24"/>
          <w:szCs w:val="24"/>
        </w:rPr>
        <w:t>Az éves munkaterv</w:t>
      </w:r>
      <w:bookmarkEnd w:id="54"/>
    </w:p>
    <w:p w14:paraId="18D994F1" w14:textId="77777777" w:rsidR="008B2CEE" w:rsidRPr="00C0530A" w:rsidRDefault="008B2CEE" w:rsidP="009C6FDC">
      <w:pPr>
        <w:spacing w:line="240" w:lineRule="auto"/>
        <w:jc w:val="both"/>
        <w:rPr>
          <w:rFonts w:ascii="Times New Roman" w:hAnsi="Times New Roman"/>
          <w:sz w:val="24"/>
          <w:szCs w:val="24"/>
        </w:rPr>
      </w:pPr>
      <w:r w:rsidRPr="00C0530A">
        <w:rPr>
          <w:rFonts w:ascii="Times New Roman" w:hAnsi="Times New Roman"/>
          <w:sz w:val="24"/>
          <w:szCs w:val="24"/>
        </w:rPr>
        <w:t>Az éves munkaterv az intézmény hivatalos dokumentuma, amely a hatályos jogszabályok alapján, az intézmény pedagógiai programjából kiindulva tartalmazza a nevelési célok, feladatok megvalósításához szükséges tevékenységek, munkafolyamatok időre beosztott cselekvési tervét a felelősök és a határidők megjelölésével.</w:t>
      </w:r>
    </w:p>
    <w:p w14:paraId="6E3390FA" w14:textId="77777777" w:rsidR="008B2CEE" w:rsidRPr="00C0530A" w:rsidRDefault="008B2CEE" w:rsidP="007B18F4">
      <w:pPr>
        <w:spacing w:after="240" w:line="240" w:lineRule="auto"/>
        <w:jc w:val="both"/>
        <w:rPr>
          <w:rFonts w:ascii="Times New Roman" w:hAnsi="Times New Roman"/>
          <w:sz w:val="24"/>
          <w:szCs w:val="24"/>
        </w:rPr>
      </w:pPr>
      <w:r w:rsidRPr="00C0530A">
        <w:rPr>
          <w:rFonts w:ascii="Times New Roman" w:hAnsi="Times New Roman"/>
          <w:sz w:val="24"/>
          <w:szCs w:val="24"/>
        </w:rPr>
        <w:t>Az intézmény éves munkatervét a nevelőtestület készíti el, elfogadására a tanévnyitó értekezleten kerül sor. A tanév helyi rendje</w:t>
      </w:r>
      <w:r w:rsidR="00CC010B">
        <w:rPr>
          <w:rFonts w:ascii="Times New Roman" w:hAnsi="Times New Roman"/>
          <w:sz w:val="24"/>
          <w:szCs w:val="24"/>
        </w:rPr>
        <w:t>,</w:t>
      </w:r>
      <w:r w:rsidRPr="00C0530A">
        <w:rPr>
          <w:rFonts w:ascii="Times New Roman" w:hAnsi="Times New Roman"/>
          <w:sz w:val="24"/>
          <w:szCs w:val="24"/>
        </w:rPr>
        <w:t xml:space="preserve"> a munkaterv részét képezi, melynek elfogadásakor be kell </w:t>
      </w:r>
      <w:r w:rsidR="00CC010B" w:rsidRPr="00C0530A">
        <w:rPr>
          <w:rFonts w:ascii="Times New Roman" w:hAnsi="Times New Roman"/>
          <w:sz w:val="24"/>
          <w:szCs w:val="24"/>
        </w:rPr>
        <w:t>szerezni a</w:t>
      </w:r>
      <w:r w:rsidRPr="00C0530A">
        <w:rPr>
          <w:rFonts w:ascii="Times New Roman" w:hAnsi="Times New Roman"/>
          <w:sz w:val="24"/>
          <w:szCs w:val="24"/>
        </w:rPr>
        <w:t xml:space="preserve"> szülői szervezet és a diákönkormányzat véleményét. A munkaterv egy példánya az intézményi informatikai hálózaton a nevelőtestület rendelkezésére áll. A tanév helyi rendjét az intézmény honlapján és az iskolai hirdetőtáblán is el kell helyezni. </w:t>
      </w:r>
    </w:p>
    <w:p w14:paraId="4B4DC633" w14:textId="4F3336BA" w:rsidR="008B2CEE" w:rsidRPr="007B18F4" w:rsidRDefault="007B18F4" w:rsidP="007B18F4">
      <w:pPr>
        <w:pStyle w:val="Cmsor3"/>
        <w:spacing w:after="240"/>
        <w:rPr>
          <w:rFonts w:ascii="Times New Roman" w:hAnsi="Times New Roman" w:cs="Times New Roman"/>
          <w:color w:val="000000" w:themeColor="text1"/>
          <w:sz w:val="24"/>
          <w:szCs w:val="24"/>
        </w:rPr>
      </w:pPr>
      <w:bookmarkStart w:id="55" w:name="_Toc175307476"/>
      <w:r w:rsidRPr="007B18F4">
        <w:rPr>
          <w:rFonts w:ascii="Times New Roman" w:hAnsi="Times New Roman" w:cs="Times New Roman"/>
          <w:color w:val="000000" w:themeColor="text1"/>
          <w:sz w:val="24"/>
          <w:szCs w:val="24"/>
        </w:rPr>
        <w:t xml:space="preserve">II./10.5. </w:t>
      </w:r>
      <w:r w:rsidR="008B2CEE" w:rsidRPr="007B18F4">
        <w:rPr>
          <w:rFonts w:ascii="Times New Roman" w:hAnsi="Times New Roman" w:cs="Times New Roman"/>
          <w:color w:val="000000" w:themeColor="text1"/>
          <w:sz w:val="24"/>
          <w:szCs w:val="24"/>
        </w:rPr>
        <w:t>Az intézményi dokumentumok hozzáférése, nyilvánossága</w:t>
      </w:r>
      <w:bookmarkEnd w:id="55"/>
    </w:p>
    <w:p w14:paraId="01B96447" w14:textId="7F0D37C3" w:rsidR="008B2CEE" w:rsidRPr="00C0530A" w:rsidRDefault="00CC010B" w:rsidP="003D34F8">
      <w:pPr>
        <w:jc w:val="both"/>
        <w:rPr>
          <w:rFonts w:ascii="Times New Roman" w:hAnsi="Times New Roman"/>
          <w:sz w:val="24"/>
          <w:szCs w:val="24"/>
        </w:rPr>
      </w:pPr>
      <w:r>
        <w:rPr>
          <w:rFonts w:ascii="Times New Roman" w:hAnsi="Times New Roman"/>
          <w:sz w:val="24"/>
          <w:szCs w:val="24"/>
        </w:rPr>
        <w:t>A</w:t>
      </w:r>
      <w:r w:rsidR="008B2CEE" w:rsidRPr="00C0530A">
        <w:rPr>
          <w:rFonts w:ascii="Times New Roman" w:hAnsi="Times New Roman"/>
          <w:sz w:val="24"/>
          <w:szCs w:val="24"/>
        </w:rPr>
        <w:t xml:space="preserve">z intézmény alapdokumentumai nyilvánosak, minden érdeklődő számára megtekinthetők. Megtalálhatók az </w:t>
      </w:r>
      <w:r w:rsidR="0019069A">
        <w:rPr>
          <w:rFonts w:ascii="Times New Roman" w:hAnsi="Times New Roman"/>
          <w:sz w:val="24"/>
          <w:szCs w:val="24"/>
        </w:rPr>
        <w:t>i</w:t>
      </w:r>
      <w:r w:rsidR="00006034">
        <w:rPr>
          <w:rFonts w:ascii="Times New Roman" w:hAnsi="Times New Roman"/>
          <w:sz w:val="24"/>
          <w:szCs w:val="24"/>
        </w:rPr>
        <w:t>gazgató</w:t>
      </w:r>
      <w:r w:rsidR="00B5754A">
        <w:rPr>
          <w:rFonts w:ascii="Times New Roman" w:hAnsi="Times New Roman"/>
          <w:sz w:val="24"/>
          <w:szCs w:val="24"/>
        </w:rPr>
        <w:t>-helyettesi</w:t>
      </w:r>
      <w:r w:rsidR="00932EB8">
        <w:rPr>
          <w:rFonts w:ascii="Times New Roman" w:hAnsi="Times New Roman"/>
          <w:sz w:val="24"/>
          <w:szCs w:val="24"/>
        </w:rPr>
        <w:t xml:space="preserve"> </w:t>
      </w:r>
      <w:r w:rsidR="00440572">
        <w:rPr>
          <w:rFonts w:ascii="Times New Roman" w:hAnsi="Times New Roman"/>
          <w:sz w:val="24"/>
          <w:szCs w:val="24"/>
        </w:rPr>
        <w:t>irodá</w:t>
      </w:r>
      <w:r w:rsidR="008B2CEE" w:rsidRPr="00C0530A">
        <w:rPr>
          <w:rFonts w:ascii="Times New Roman" w:hAnsi="Times New Roman"/>
          <w:sz w:val="24"/>
          <w:szCs w:val="24"/>
        </w:rPr>
        <w:t xml:space="preserve">ban, </w:t>
      </w:r>
      <w:r w:rsidR="00440572">
        <w:rPr>
          <w:rFonts w:ascii="Times New Roman" w:hAnsi="Times New Roman"/>
          <w:sz w:val="24"/>
          <w:szCs w:val="24"/>
        </w:rPr>
        <w:t xml:space="preserve">tanári szobában, </w:t>
      </w:r>
      <w:r w:rsidR="00B5754A">
        <w:rPr>
          <w:rFonts w:ascii="Times New Roman" w:hAnsi="Times New Roman"/>
          <w:sz w:val="24"/>
          <w:szCs w:val="24"/>
        </w:rPr>
        <w:t xml:space="preserve">könyvtárban </w:t>
      </w:r>
      <w:r w:rsidR="008B2CEE" w:rsidRPr="00C0530A">
        <w:rPr>
          <w:rFonts w:ascii="Times New Roman" w:hAnsi="Times New Roman"/>
          <w:sz w:val="24"/>
          <w:szCs w:val="24"/>
        </w:rPr>
        <w:t>e</w:t>
      </w:r>
      <w:r w:rsidR="000A291D">
        <w:rPr>
          <w:rFonts w:ascii="Times New Roman" w:hAnsi="Times New Roman"/>
          <w:sz w:val="24"/>
          <w:szCs w:val="24"/>
        </w:rPr>
        <w:t>lolvashatók az iskola honlapján.</w:t>
      </w:r>
    </w:p>
    <w:p w14:paraId="4048B1CA" w14:textId="77777777" w:rsidR="008B2CEE" w:rsidRPr="00C0530A" w:rsidRDefault="008B2CEE" w:rsidP="00583447">
      <w:pPr>
        <w:spacing w:line="360" w:lineRule="auto"/>
        <w:jc w:val="center"/>
        <w:rPr>
          <w:rFonts w:ascii="Times New Roman" w:hAnsi="Times New Roman"/>
          <w:sz w:val="24"/>
          <w:szCs w:val="24"/>
        </w:rPr>
      </w:pPr>
    </w:p>
    <w:p w14:paraId="085E926C" w14:textId="77777777" w:rsidR="007B18F4" w:rsidRDefault="007B18F4">
      <w:pPr>
        <w:spacing w:line="240" w:lineRule="auto"/>
        <w:rPr>
          <w:rFonts w:ascii="Times New Roman" w:eastAsia="Times New Roman" w:hAnsi="Times New Roman"/>
          <w:b/>
          <w:bCs/>
          <w:caps/>
          <w:sz w:val="28"/>
          <w:szCs w:val="28"/>
        </w:rPr>
      </w:pPr>
      <w:bookmarkStart w:id="56" w:name="_Toc57021100"/>
      <w:r>
        <w:rPr>
          <w:rFonts w:ascii="Times New Roman" w:hAnsi="Times New Roman"/>
          <w:caps/>
        </w:rPr>
        <w:br w:type="page"/>
      </w:r>
    </w:p>
    <w:p w14:paraId="3FD95C7D" w14:textId="6A20D37F" w:rsidR="008B2CEE" w:rsidRPr="003D34F8" w:rsidRDefault="008B2CEE">
      <w:pPr>
        <w:pStyle w:val="Cmsor1"/>
        <w:numPr>
          <w:ilvl w:val="0"/>
          <w:numId w:val="33"/>
        </w:numPr>
        <w:jc w:val="center"/>
        <w:rPr>
          <w:rFonts w:ascii="Times New Roman" w:hAnsi="Times New Roman"/>
          <w:caps/>
          <w:color w:val="auto"/>
        </w:rPr>
      </w:pPr>
      <w:bookmarkStart w:id="57" w:name="_Toc175307477"/>
      <w:r w:rsidRPr="003D34F8">
        <w:rPr>
          <w:rFonts w:ascii="Times New Roman" w:hAnsi="Times New Roman"/>
          <w:caps/>
          <w:color w:val="auto"/>
        </w:rPr>
        <w:lastRenderedPageBreak/>
        <w:t>A vezetői munka rendje</w:t>
      </w:r>
      <w:bookmarkEnd w:id="56"/>
      <w:bookmarkEnd w:id="57"/>
    </w:p>
    <w:p w14:paraId="10BE0A8B" w14:textId="77777777" w:rsidR="008B2CEE" w:rsidRPr="00C0530A" w:rsidRDefault="008B2CEE" w:rsidP="009F781D">
      <w:pPr>
        <w:rPr>
          <w:rFonts w:ascii="Times New Roman" w:hAnsi="Times New Roman"/>
          <w:sz w:val="24"/>
          <w:szCs w:val="24"/>
        </w:rPr>
      </w:pPr>
    </w:p>
    <w:p w14:paraId="65A735E2" w14:textId="452240D3" w:rsidR="008B2CEE" w:rsidRPr="000A3F00" w:rsidRDefault="00F627CF" w:rsidP="00F627CF">
      <w:pPr>
        <w:pStyle w:val="Cmsor2"/>
        <w:spacing w:after="240"/>
      </w:pPr>
      <w:bookmarkStart w:id="58" w:name="_Toc57021101"/>
      <w:bookmarkStart w:id="59" w:name="_Toc175307478"/>
      <w:r>
        <w:t xml:space="preserve">III./1. </w:t>
      </w:r>
      <w:r w:rsidR="008B2CEE" w:rsidRPr="000A3F00">
        <w:t>Az intézmény vezető</w:t>
      </w:r>
      <w:r w:rsidR="007B18F4">
        <w:t>sége</w:t>
      </w:r>
      <w:bookmarkEnd w:id="58"/>
      <w:bookmarkEnd w:id="59"/>
    </w:p>
    <w:p w14:paraId="5ACB1291" w14:textId="7F3BDBC9" w:rsidR="008B2CEE" w:rsidRPr="00C0530A" w:rsidRDefault="008B2CEE" w:rsidP="00F627CF">
      <w:pPr>
        <w:spacing w:after="240"/>
        <w:ind w:left="426"/>
        <w:jc w:val="both"/>
        <w:rPr>
          <w:rFonts w:ascii="Times New Roman" w:hAnsi="Times New Roman"/>
          <w:sz w:val="24"/>
          <w:szCs w:val="24"/>
        </w:rPr>
      </w:pPr>
      <w:r w:rsidRPr="00C0530A">
        <w:rPr>
          <w:rFonts w:ascii="Times New Roman" w:hAnsi="Times New Roman"/>
          <w:sz w:val="24"/>
          <w:szCs w:val="24"/>
        </w:rPr>
        <w:t xml:space="preserve">Az </w:t>
      </w:r>
      <w:r w:rsidR="00006034">
        <w:rPr>
          <w:rFonts w:ascii="Times New Roman" w:hAnsi="Times New Roman"/>
          <w:sz w:val="24"/>
          <w:szCs w:val="24"/>
        </w:rPr>
        <w:t>igazgató</w:t>
      </w:r>
      <w:r w:rsidRPr="00C0530A">
        <w:rPr>
          <w:rFonts w:ascii="Times New Roman" w:hAnsi="Times New Roman"/>
          <w:sz w:val="24"/>
          <w:szCs w:val="24"/>
        </w:rPr>
        <w:t xml:space="preserve"> jogkörét, felelősségét, feladatait a köznevelés ágazati törvénye és munkáltatója határozza meg. </w:t>
      </w:r>
    </w:p>
    <w:p w14:paraId="3B941AFE" w14:textId="77BDCED4" w:rsidR="008B2CEE" w:rsidRPr="00834B41" w:rsidRDefault="00F627CF" w:rsidP="00834B41">
      <w:pPr>
        <w:pStyle w:val="Cmsor3"/>
        <w:spacing w:after="240"/>
        <w:rPr>
          <w:rFonts w:ascii="Times New Roman" w:hAnsi="Times New Roman" w:cs="Times New Roman"/>
          <w:color w:val="000000" w:themeColor="text1"/>
          <w:sz w:val="24"/>
          <w:szCs w:val="24"/>
        </w:rPr>
      </w:pPr>
      <w:bookmarkStart w:id="60" w:name="_Toc175307479"/>
      <w:r w:rsidRPr="00834B41">
        <w:rPr>
          <w:rFonts w:ascii="Times New Roman" w:hAnsi="Times New Roman" w:cs="Times New Roman"/>
          <w:color w:val="000000" w:themeColor="text1"/>
          <w:sz w:val="24"/>
          <w:szCs w:val="24"/>
        </w:rPr>
        <w:t xml:space="preserve">III./1.1. </w:t>
      </w:r>
      <w:r w:rsidR="008B2CEE" w:rsidRPr="00834B41">
        <w:rPr>
          <w:rFonts w:ascii="Times New Roman" w:hAnsi="Times New Roman" w:cs="Times New Roman"/>
          <w:color w:val="000000" w:themeColor="text1"/>
          <w:sz w:val="24"/>
          <w:szCs w:val="24"/>
        </w:rPr>
        <w:t xml:space="preserve">Az </w:t>
      </w:r>
      <w:r w:rsidR="00006034">
        <w:rPr>
          <w:rFonts w:ascii="Times New Roman" w:hAnsi="Times New Roman" w:cs="Times New Roman"/>
          <w:color w:val="000000" w:themeColor="text1"/>
          <w:sz w:val="24"/>
          <w:szCs w:val="24"/>
        </w:rPr>
        <w:t>igazgató</w:t>
      </w:r>
      <w:r w:rsidR="008B2CEE" w:rsidRPr="00834B41">
        <w:rPr>
          <w:rFonts w:ascii="Times New Roman" w:hAnsi="Times New Roman" w:cs="Times New Roman"/>
          <w:color w:val="000000" w:themeColor="text1"/>
          <w:sz w:val="24"/>
          <w:szCs w:val="24"/>
        </w:rPr>
        <w:t xml:space="preserve"> kiemelt feladatai</w:t>
      </w:r>
      <w:bookmarkEnd w:id="60"/>
    </w:p>
    <w:p w14:paraId="3BDC65B4" w14:textId="77777777" w:rsidR="008B2CEE" w:rsidRPr="00C0530A" w:rsidRDefault="008B2CEE">
      <w:pPr>
        <w:pStyle w:val="Listaszerbekezds"/>
        <w:numPr>
          <w:ilvl w:val="0"/>
          <w:numId w:val="52"/>
        </w:numPr>
        <w:jc w:val="both"/>
        <w:rPr>
          <w:rFonts w:ascii="Times New Roman" w:hAnsi="Times New Roman"/>
          <w:sz w:val="24"/>
          <w:szCs w:val="24"/>
        </w:rPr>
      </w:pPr>
      <w:r w:rsidRPr="00C0530A">
        <w:rPr>
          <w:rFonts w:ascii="Times New Roman" w:hAnsi="Times New Roman"/>
          <w:sz w:val="24"/>
          <w:szCs w:val="24"/>
        </w:rPr>
        <w:t xml:space="preserve">a nevelő és oktató munka irányítása és ellenőrzése, </w:t>
      </w:r>
    </w:p>
    <w:p w14:paraId="113685A8" w14:textId="77777777" w:rsidR="008B2CEE" w:rsidRPr="00C0530A" w:rsidRDefault="008B2CEE">
      <w:pPr>
        <w:pStyle w:val="Listaszerbekezds"/>
        <w:numPr>
          <w:ilvl w:val="0"/>
          <w:numId w:val="52"/>
        </w:numPr>
        <w:jc w:val="both"/>
        <w:rPr>
          <w:rFonts w:ascii="Times New Roman" w:hAnsi="Times New Roman"/>
          <w:sz w:val="24"/>
          <w:szCs w:val="24"/>
        </w:rPr>
      </w:pPr>
      <w:r w:rsidRPr="00C0530A">
        <w:rPr>
          <w:rFonts w:ascii="Times New Roman" w:hAnsi="Times New Roman"/>
          <w:sz w:val="24"/>
          <w:szCs w:val="24"/>
        </w:rPr>
        <w:t>a nevelőtestület vezetése, a nevelőtestület jogkörébe tartozó döntések előkészítés</w:t>
      </w:r>
      <w:r w:rsidR="00595EF8">
        <w:rPr>
          <w:rFonts w:ascii="Times New Roman" w:hAnsi="Times New Roman"/>
          <w:sz w:val="24"/>
          <w:szCs w:val="24"/>
        </w:rPr>
        <w:t>e</w:t>
      </w:r>
      <w:r w:rsidRPr="00C0530A">
        <w:rPr>
          <w:rFonts w:ascii="Times New Roman" w:hAnsi="Times New Roman"/>
          <w:sz w:val="24"/>
          <w:szCs w:val="24"/>
        </w:rPr>
        <w:t xml:space="preserve">, végrehajtásuk szakszerű megszervezése és ellenőrzése, </w:t>
      </w:r>
    </w:p>
    <w:p w14:paraId="73B23AA5" w14:textId="77777777" w:rsidR="008B2CEE" w:rsidRPr="00C0530A" w:rsidRDefault="008B2CEE">
      <w:pPr>
        <w:pStyle w:val="Listaszerbekezds"/>
        <w:numPr>
          <w:ilvl w:val="0"/>
          <w:numId w:val="52"/>
        </w:numPr>
        <w:jc w:val="both"/>
        <w:rPr>
          <w:rFonts w:ascii="Times New Roman" w:hAnsi="Times New Roman"/>
          <w:sz w:val="24"/>
          <w:szCs w:val="24"/>
        </w:rPr>
      </w:pPr>
      <w:r w:rsidRPr="00C0530A">
        <w:rPr>
          <w:rFonts w:ascii="Times New Roman" w:hAnsi="Times New Roman"/>
          <w:sz w:val="24"/>
          <w:szCs w:val="24"/>
        </w:rPr>
        <w:t>a meghatározott munkáltatói jogkörgyakorlás,</w:t>
      </w:r>
    </w:p>
    <w:p w14:paraId="1780CA20" w14:textId="77777777" w:rsidR="008B2CEE" w:rsidRPr="00C0530A" w:rsidRDefault="008B2CEE">
      <w:pPr>
        <w:pStyle w:val="Listaszerbekezds"/>
        <w:numPr>
          <w:ilvl w:val="0"/>
          <w:numId w:val="52"/>
        </w:numPr>
        <w:jc w:val="both"/>
        <w:rPr>
          <w:rFonts w:ascii="Times New Roman" w:hAnsi="Times New Roman"/>
          <w:sz w:val="24"/>
          <w:szCs w:val="24"/>
        </w:rPr>
      </w:pPr>
      <w:r w:rsidRPr="00C0530A">
        <w:rPr>
          <w:rFonts w:ascii="Times New Roman" w:hAnsi="Times New Roman"/>
          <w:sz w:val="24"/>
          <w:szCs w:val="24"/>
        </w:rPr>
        <w:t xml:space="preserve">a köznevelési intézmény képviselete és együttműködés biztosítása a szülői szervezettel, a munkavállalói érdekképviseleti szervekkel és diákok képviselőjével, </w:t>
      </w:r>
    </w:p>
    <w:p w14:paraId="42D6DC9B" w14:textId="77777777" w:rsidR="008B2CEE" w:rsidRPr="00C0530A" w:rsidRDefault="008B2CEE">
      <w:pPr>
        <w:pStyle w:val="Listaszerbekezds"/>
        <w:numPr>
          <w:ilvl w:val="0"/>
          <w:numId w:val="52"/>
        </w:numPr>
        <w:spacing w:after="240"/>
        <w:jc w:val="both"/>
        <w:rPr>
          <w:rFonts w:ascii="Times New Roman" w:hAnsi="Times New Roman"/>
          <w:sz w:val="24"/>
          <w:szCs w:val="24"/>
        </w:rPr>
      </w:pPr>
      <w:r w:rsidRPr="00C0530A">
        <w:rPr>
          <w:rFonts w:ascii="Times New Roman" w:hAnsi="Times New Roman"/>
          <w:sz w:val="24"/>
          <w:szCs w:val="24"/>
        </w:rPr>
        <w:t>a nemzeti és intézményi ünnepek munkarendhez igazodó, méltó szervezése.</w:t>
      </w:r>
    </w:p>
    <w:p w14:paraId="47D9FBE0" w14:textId="69C09C6F" w:rsidR="008B2CEE" w:rsidRPr="00C0530A" w:rsidRDefault="008B2CEE" w:rsidP="00F627CF">
      <w:pPr>
        <w:spacing w:after="240"/>
        <w:ind w:left="284"/>
        <w:jc w:val="both"/>
        <w:rPr>
          <w:rFonts w:ascii="Times New Roman" w:hAnsi="Times New Roman"/>
          <w:b/>
          <w:sz w:val="24"/>
          <w:szCs w:val="24"/>
        </w:rPr>
      </w:pPr>
      <w:r w:rsidRPr="00C0530A">
        <w:rPr>
          <w:rFonts w:ascii="Times New Roman" w:hAnsi="Times New Roman"/>
          <w:b/>
          <w:sz w:val="24"/>
          <w:szCs w:val="24"/>
        </w:rPr>
        <w:t xml:space="preserve">Az </w:t>
      </w:r>
      <w:r w:rsidR="00006034">
        <w:rPr>
          <w:rFonts w:ascii="Times New Roman" w:hAnsi="Times New Roman"/>
          <w:b/>
          <w:sz w:val="24"/>
          <w:szCs w:val="24"/>
        </w:rPr>
        <w:t>i</w:t>
      </w:r>
      <w:r w:rsidR="00257FC5">
        <w:rPr>
          <w:rFonts w:ascii="Times New Roman" w:hAnsi="Times New Roman"/>
          <w:b/>
          <w:sz w:val="24"/>
          <w:szCs w:val="24"/>
        </w:rPr>
        <w:t>gazgató</w:t>
      </w:r>
      <w:r w:rsidRPr="00C0530A">
        <w:rPr>
          <w:rFonts w:ascii="Times New Roman" w:hAnsi="Times New Roman"/>
          <w:b/>
          <w:sz w:val="24"/>
          <w:szCs w:val="24"/>
        </w:rPr>
        <w:t xml:space="preserve"> feladat- és hatásköre</w:t>
      </w:r>
    </w:p>
    <w:p w14:paraId="10A0AADA"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közalkalmazott tanáccsal</w:t>
      </w:r>
      <w:r w:rsidR="00BD6006">
        <w:rPr>
          <w:rFonts w:ascii="Times New Roman" w:hAnsi="Times New Roman"/>
          <w:sz w:val="24"/>
          <w:szCs w:val="24"/>
        </w:rPr>
        <w:t xml:space="preserve">, </w:t>
      </w:r>
      <w:r w:rsidRPr="00C0530A">
        <w:rPr>
          <w:rFonts w:ascii="Times New Roman" w:hAnsi="Times New Roman"/>
          <w:sz w:val="24"/>
          <w:szCs w:val="24"/>
        </w:rPr>
        <w:t>a szülői szervezettel, a fenntartóval, a partnerszervezetekkel történő együttműködés,</w:t>
      </w:r>
    </w:p>
    <w:p w14:paraId="7EC724F0"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nevelőtestület vezetése,</w:t>
      </w:r>
    </w:p>
    <w:p w14:paraId="38E110C9"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nevelő-oktató munka irányítása és ellenőrzése,</w:t>
      </w:r>
    </w:p>
    <w:p w14:paraId="2D4DC3C4"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nevelőtestület jogkörébe</w:t>
      </w:r>
      <w:r w:rsidRPr="005335F5">
        <w:rPr>
          <w:rFonts w:ascii="Times New Roman" w:hAnsi="Times New Roman"/>
          <w:color w:val="000000" w:themeColor="text1"/>
          <w:sz w:val="24"/>
          <w:szCs w:val="24"/>
        </w:rPr>
        <w:t xml:space="preserve"> ta</w:t>
      </w:r>
      <w:r w:rsidR="00371A30" w:rsidRPr="005335F5">
        <w:rPr>
          <w:rFonts w:ascii="Times New Roman" w:hAnsi="Times New Roman"/>
          <w:color w:val="000000" w:themeColor="text1"/>
          <w:sz w:val="24"/>
          <w:szCs w:val="24"/>
        </w:rPr>
        <w:t>r</w:t>
      </w:r>
      <w:r w:rsidRPr="005335F5">
        <w:rPr>
          <w:rFonts w:ascii="Times New Roman" w:hAnsi="Times New Roman"/>
          <w:color w:val="000000" w:themeColor="text1"/>
          <w:sz w:val="24"/>
          <w:szCs w:val="24"/>
        </w:rPr>
        <w:t>tozó</w:t>
      </w:r>
      <w:r w:rsidRPr="00C0530A">
        <w:rPr>
          <w:rFonts w:ascii="Times New Roman" w:hAnsi="Times New Roman"/>
          <w:sz w:val="24"/>
          <w:szCs w:val="24"/>
        </w:rPr>
        <w:t xml:space="preserve"> döntések előkészítése, végrehajtásuk szakszerű megszervezése és ellenőrzése,</w:t>
      </w:r>
    </w:p>
    <w:p w14:paraId="1B5BFA64"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munkavállalói érdekképviseleti szervekkel és diákönkormányzattal való együttműködés</w:t>
      </w:r>
    </w:p>
    <w:p w14:paraId="32A18D0B"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gyermek- és ifjúságvédelmi munka irányítása,</w:t>
      </w:r>
    </w:p>
    <w:p w14:paraId="7AACBA1B"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 tanulóbalesetek megelőzésével kapcsolatos tevékenység irányítása,</w:t>
      </w:r>
    </w:p>
    <w:p w14:paraId="4F6C9937"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az intézmény országos pedagógiai –szakmai ellenőrzésében, való részvétel,</w:t>
      </w:r>
    </w:p>
    <w:p w14:paraId="143EB31E"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az állami, nemzeti és iskolai ünnepek munkaren</w:t>
      </w:r>
      <w:r w:rsidR="003C7BBD">
        <w:rPr>
          <w:rFonts w:ascii="Times New Roman" w:hAnsi="Times New Roman"/>
          <w:sz w:val="24"/>
          <w:szCs w:val="24"/>
        </w:rPr>
        <w:t>dhez igazodó, méltó megemlékezés,</w:t>
      </w:r>
    </w:p>
    <w:p w14:paraId="446A3B19"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szervezi és ellenőrzi a köznevelési intézmény feladatainak végrehajtását, biztosítja a szakmai követelmények érvényesülését,</w:t>
      </w:r>
    </w:p>
    <w:p w14:paraId="3A6A0693"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döntésre előkészít a köznevelési intézmény működésénél, feladatellátásával kapcsolatos minden olyan ügyet, amelyet jogszabály nem utal más szerv vagy személy hatáskörébe,</w:t>
      </w:r>
    </w:p>
    <w:p w14:paraId="108AFCBD"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előkészíti a nevelőtestület feladatkörébe tartozó döntéseket és a köznevelési intézmény közalkalmazottaival kapcsolatos munkáltatói intézkedések iratait,</w:t>
      </w:r>
    </w:p>
    <w:p w14:paraId="3F0E8F24"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jóváhagyja a köznevelési intézmény alapdokumentumait: a pedagógiai programot, a helyi tantervet, előkészíti a szervezeti és működési szabályzatot és a házirendet,</w:t>
      </w:r>
    </w:p>
    <w:p w14:paraId="2C961F90"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kezdeményezi a munkavégzés személyi és tárgyi feltételeinek biztosításához szükséges intézkedések meglétét,</w:t>
      </w:r>
    </w:p>
    <w:p w14:paraId="164595BB"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 xml:space="preserve">gyakorolja a ráruházott munkáltatói valamint az utasítási és ellenőrzési jogot a köznevelési intézmény közalkalmazottai felett, </w:t>
      </w:r>
    </w:p>
    <w:p w14:paraId="068DE62D"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tájékoztatást ad a fenntartónak a köznevelési intézmény tevékenységéről,</w:t>
      </w:r>
    </w:p>
    <w:p w14:paraId="0CC40B84" w14:textId="77777777" w:rsidR="008B2CEE" w:rsidRPr="00C0530A"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t>teljesíti a</w:t>
      </w:r>
      <w:r w:rsidR="00BD6006">
        <w:rPr>
          <w:rFonts w:ascii="Times New Roman" w:hAnsi="Times New Roman"/>
          <w:sz w:val="24"/>
          <w:szCs w:val="24"/>
        </w:rPr>
        <w:t>z Kecskeméti Tankerületi Központ</w:t>
      </w:r>
      <w:r w:rsidR="005335F5">
        <w:rPr>
          <w:rFonts w:ascii="Times New Roman" w:hAnsi="Times New Roman"/>
          <w:sz w:val="24"/>
          <w:szCs w:val="24"/>
        </w:rPr>
        <w:t xml:space="preserve"> </w:t>
      </w:r>
      <w:r w:rsidR="00BD6006">
        <w:rPr>
          <w:rFonts w:ascii="Times New Roman" w:hAnsi="Times New Roman"/>
          <w:sz w:val="24"/>
          <w:szCs w:val="24"/>
        </w:rPr>
        <w:t>Igazgatója</w:t>
      </w:r>
      <w:r w:rsidRPr="00C0530A">
        <w:rPr>
          <w:rFonts w:ascii="Times New Roman" w:hAnsi="Times New Roman"/>
          <w:sz w:val="24"/>
          <w:szCs w:val="24"/>
        </w:rPr>
        <w:t xml:space="preserve"> által kért adatszolgáltatást, </w:t>
      </w:r>
    </w:p>
    <w:p w14:paraId="57FA7F26" w14:textId="77777777" w:rsidR="008B2CEE" w:rsidRDefault="008B2CEE">
      <w:pPr>
        <w:pStyle w:val="Listaszerbekezds"/>
        <w:numPr>
          <w:ilvl w:val="0"/>
          <w:numId w:val="53"/>
        </w:numPr>
        <w:jc w:val="both"/>
        <w:rPr>
          <w:rFonts w:ascii="Times New Roman" w:hAnsi="Times New Roman"/>
          <w:sz w:val="24"/>
          <w:szCs w:val="24"/>
        </w:rPr>
      </w:pPr>
      <w:r w:rsidRPr="00C0530A">
        <w:rPr>
          <w:rFonts w:ascii="Times New Roman" w:hAnsi="Times New Roman"/>
          <w:sz w:val="24"/>
          <w:szCs w:val="24"/>
        </w:rPr>
        <w:lastRenderedPageBreak/>
        <w:t>szakmai értekezletet hív össze a köznevelési intézmény működésével kapcsolatos feladatok megoldásához szükséges szakmai vélemények, javaslatok megismerése, az operatív feladatok irányítása céljából.</w:t>
      </w:r>
    </w:p>
    <w:p w14:paraId="3FECB77C" w14:textId="77777777" w:rsidR="003C7BBD" w:rsidRPr="00C0530A" w:rsidRDefault="003C7BBD" w:rsidP="003C7BBD">
      <w:pPr>
        <w:pStyle w:val="Listaszerbekezds"/>
        <w:jc w:val="both"/>
        <w:rPr>
          <w:rFonts w:ascii="Times New Roman" w:hAnsi="Times New Roman"/>
          <w:sz w:val="24"/>
          <w:szCs w:val="24"/>
        </w:rPr>
      </w:pPr>
    </w:p>
    <w:p w14:paraId="7747F25A" w14:textId="77777777" w:rsidR="008B2CEE" w:rsidRPr="00C0530A" w:rsidRDefault="00CD2120" w:rsidP="00F627CF">
      <w:pPr>
        <w:spacing w:after="240"/>
        <w:ind w:left="284"/>
        <w:jc w:val="both"/>
        <w:rPr>
          <w:rFonts w:ascii="Times New Roman" w:hAnsi="Times New Roman"/>
          <w:sz w:val="24"/>
          <w:szCs w:val="24"/>
        </w:rPr>
      </w:pPr>
      <w:r>
        <w:rPr>
          <w:rFonts w:ascii="Times New Roman" w:hAnsi="Times New Roman"/>
          <w:b/>
          <w:sz w:val="24"/>
          <w:szCs w:val="24"/>
        </w:rPr>
        <w:t>Az</w:t>
      </w:r>
      <w:r w:rsidR="008B2CEE" w:rsidRPr="00C0530A">
        <w:rPr>
          <w:rFonts w:ascii="Times New Roman" w:hAnsi="Times New Roman"/>
          <w:b/>
          <w:sz w:val="24"/>
          <w:szCs w:val="24"/>
        </w:rPr>
        <w:t xml:space="preserve"> intézmény vezetője</w:t>
      </w:r>
      <w:r w:rsidR="008B2CEE" w:rsidRPr="00C0530A">
        <w:rPr>
          <w:rFonts w:ascii="Times New Roman" w:hAnsi="Times New Roman"/>
          <w:sz w:val="24"/>
          <w:szCs w:val="24"/>
        </w:rPr>
        <w:t xml:space="preserve"> – a köznevelési törvény előírásai szerint – </w:t>
      </w:r>
      <w:r w:rsidR="008B2CEE" w:rsidRPr="00C0530A">
        <w:rPr>
          <w:rFonts w:ascii="Times New Roman" w:hAnsi="Times New Roman"/>
          <w:b/>
          <w:sz w:val="24"/>
          <w:szCs w:val="24"/>
        </w:rPr>
        <w:t>felelős</w:t>
      </w:r>
    </w:p>
    <w:p w14:paraId="1E294C86"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az intézmény szakszerű és törvényes működéséért,</w:t>
      </w:r>
    </w:p>
    <w:p w14:paraId="316984D3"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takarékos gazdálkodásáért,</w:t>
      </w:r>
    </w:p>
    <w:p w14:paraId="38196BD1"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az intézmény működésével kapcsolatban minden olyan ügyben, amelyet jog</w:t>
      </w:r>
      <w:r w:rsidR="003C7BBD">
        <w:rPr>
          <w:rFonts w:ascii="Times New Roman" w:hAnsi="Times New Roman"/>
          <w:sz w:val="24"/>
          <w:szCs w:val="24"/>
        </w:rPr>
        <w:t>szabály nem utal más hatáskörbe,</w:t>
      </w:r>
    </w:p>
    <w:p w14:paraId="424A109C"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 xml:space="preserve">a pedagógusi munkáért, </w:t>
      </w:r>
    </w:p>
    <w:p w14:paraId="2E6C08CA"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 xml:space="preserve">az intézmény </w:t>
      </w:r>
      <w:r w:rsidRPr="005335F5">
        <w:rPr>
          <w:rFonts w:ascii="Times New Roman" w:hAnsi="Times New Roman"/>
          <w:color w:val="000000" w:themeColor="text1"/>
          <w:sz w:val="24"/>
          <w:szCs w:val="24"/>
        </w:rPr>
        <w:t>belső</w:t>
      </w:r>
      <w:r w:rsidR="00932EB8" w:rsidRPr="005335F5">
        <w:rPr>
          <w:rFonts w:ascii="Times New Roman" w:hAnsi="Times New Roman"/>
          <w:color w:val="000000" w:themeColor="text1"/>
          <w:sz w:val="24"/>
          <w:szCs w:val="24"/>
        </w:rPr>
        <w:t xml:space="preserve"> </w:t>
      </w:r>
      <w:r w:rsidRPr="005335F5">
        <w:rPr>
          <w:rFonts w:ascii="Times New Roman" w:hAnsi="Times New Roman"/>
          <w:color w:val="000000" w:themeColor="text1"/>
          <w:sz w:val="24"/>
          <w:szCs w:val="24"/>
        </w:rPr>
        <w:t>ellenőrzési</w:t>
      </w:r>
      <w:r w:rsidRPr="00371A30">
        <w:rPr>
          <w:rFonts w:ascii="Times New Roman" w:hAnsi="Times New Roman"/>
          <w:color w:val="FF0000"/>
          <w:sz w:val="24"/>
          <w:szCs w:val="24"/>
        </w:rPr>
        <w:t xml:space="preserve"> </w:t>
      </w:r>
      <w:r w:rsidRPr="00C0530A">
        <w:rPr>
          <w:rFonts w:ascii="Times New Roman" w:hAnsi="Times New Roman"/>
          <w:sz w:val="24"/>
          <w:szCs w:val="24"/>
        </w:rPr>
        <w:t>rendszerének működtetésé</w:t>
      </w:r>
      <w:r w:rsidR="00C74422">
        <w:rPr>
          <w:rFonts w:ascii="Times New Roman" w:hAnsi="Times New Roman"/>
          <w:sz w:val="24"/>
          <w:szCs w:val="24"/>
        </w:rPr>
        <w:t>é</w:t>
      </w:r>
      <w:r w:rsidRPr="00C0530A">
        <w:rPr>
          <w:rFonts w:ascii="Times New Roman" w:hAnsi="Times New Roman"/>
          <w:sz w:val="24"/>
          <w:szCs w:val="24"/>
        </w:rPr>
        <w:t>rt,</w:t>
      </w:r>
    </w:p>
    <w:p w14:paraId="0199F83E" w14:textId="77777777" w:rsidR="008B2CEE" w:rsidRPr="00C0530A"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a gyermek- és ifjúságvédelmi feladatok megszervezéséért és ellátásáért,</w:t>
      </w:r>
    </w:p>
    <w:p w14:paraId="0AD5013F" w14:textId="77777777" w:rsidR="008B2CEE" w:rsidRPr="00932EB8" w:rsidRDefault="008B2CEE">
      <w:pPr>
        <w:pStyle w:val="Listaszerbekezds"/>
        <w:numPr>
          <w:ilvl w:val="0"/>
          <w:numId w:val="54"/>
        </w:numPr>
        <w:jc w:val="both"/>
        <w:rPr>
          <w:rFonts w:ascii="Times New Roman" w:hAnsi="Times New Roman"/>
          <w:sz w:val="24"/>
          <w:szCs w:val="24"/>
        </w:rPr>
      </w:pPr>
      <w:r w:rsidRPr="00C0530A">
        <w:rPr>
          <w:rFonts w:ascii="Times New Roman" w:hAnsi="Times New Roman"/>
          <w:sz w:val="24"/>
          <w:szCs w:val="24"/>
        </w:rPr>
        <w:t xml:space="preserve">a nevelő és oktató munka egészséges és biztonságos feltételeinek megteremtéséért, a tanuló- </w:t>
      </w:r>
      <w:r w:rsidRPr="00932EB8">
        <w:rPr>
          <w:rFonts w:ascii="Times New Roman" w:hAnsi="Times New Roman"/>
          <w:sz w:val="24"/>
          <w:szCs w:val="24"/>
        </w:rPr>
        <w:t xml:space="preserve">és gyermekbalesetek megelőzéséért, </w:t>
      </w:r>
    </w:p>
    <w:p w14:paraId="289D937F" w14:textId="77777777" w:rsidR="008B2CEE" w:rsidRPr="00932EB8" w:rsidRDefault="008B2CEE">
      <w:pPr>
        <w:pStyle w:val="Listaszerbekezds"/>
        <w:numPr>
          <w:ilvl w:val="0"/>
          <w:numId w:val="54"/>
        </w:numPr>
        <w:jc w:val="both"/>
        <w:rPr>
          <w:rFonts w:ascii="Times New Roman" w:hAnsi="Times New Roman"/>
          <w:sz w:val="24"/>
          <w:szCs w:val="24"/>
        </w:rPr>
      </w:pPr>
      <w:r w:rsidRPr="00932EB8">
        <w:rPr>
          <w:rFonts w:ascii="Times New Roman" w:hAnsi="Times New Roman"/>
          <w:sz w:val="24"/>
          <w:szCs w:val="24"/>
        </w:rPr>
        <w:t>a tanulók rendszeres egészségügyi vizsgálatának megszervezéséért.</w:t>
      </w:r>
    </w:p>
    <w:p w14:paraId="40304AA9" w14:textId="77777777" w:rsidR="008B2CEE" w:rsidRDefault="008B2CEE">
      <w:pPr>
        <w:pStyle w:val="Listaszerbekezds"/>
        <w:numPr>
          <w:ilvl w:val="0"/>
          <w:numId w:val="54"/>
        </w:numPr>
        <w:spacing w:after="240"/>
        <w:jc w:val="both"/>
        <w:rPr>
          <w:rFonts w:ascii="Times New Roman" w:hAnsi="Times New Roman"/>
          <w:sz w:val="24"/>
          <w:szCs w:val="24"/>
        </w:rPr>
      </w:pPr>
      <w:r w:rsidRPr="000A3F00">
        <w:rPr>
          <w:rFonts w:ascii="Times New Roman" w:hAnsi="Times New Roman"/>
          <w:sz w:val="24"/>
          <w:szCs w:val="24"/>
        </w:rPr>
        <w:t>jogosult az in</w:t>
      </w:r>
      <w:r w:rsidR="003C7BBD">
        <w:rPr>
          <w:rFonts w:ascii="Times New Roman" w:hAnsi="Times New Roman"/>
          <w:sz w:val="24"/>
          <w:szCs w:val="24"/>
        </w:rPr>
        <w:t>tézmény hivatalos képviseletére, j</w:t>
      </w:r>
      <w:r w:rsidRPr="000A3F00">
        <w:rPr>
          <w:rFonts w:ascii="Times New Roman" w:hAnsi="Times New Roman"/>
          <w:sz w:val="24"/>
          <w:szCs w:val="24"/>
        </w:rPr>
        <w:t>ogkörét esetenként vagy az ügyek meghatározott körében helyetteseire átruházhatja.</w:t>
      </w:r>
    </w:p>
    <w:p w14:paraId="17AD1D96" w14:textId="77777777" w:rsidR="00CD2120" w:rsidRDefault="00CD2120" w:rsidP="00CD2120">
      <w:pPr>
        <w:pStyle w:val="Listaszerbekezds"/>
        <w:spacing w:after="240"/>
        <w:ind w:left="714"/>
        <w:jc w:val="both"/>
        <w:rPr>
          <w:rFonts w:ascii="Times New Roman" w:hAnsi="Times New Roman"/>
          <w:sz w:val="24"/>
          <w:szCs w:val="24"/>
        </w:rPr>
      </w:pPr>
    </w:p>
    <w:p w14:paraId="6754B9BD" w14:textId="5F138AD3" w:rsidR="00CD2120" w:rsidRPr="00F627CF" w:rsidRDefault="00F627CF" w:rsidP="00F627CF">
      <w:pPr>
        <w:pStyle w:val="Cmsor3"/>
        <w:rPr>
          <w:rFonts w:ascii="Times New Roman" w:hAnsi="Times New Roman" w:cs="Times New Roman"/>
          <w:color w:val="000000" w:themeColor="text1"/>
          <w:sz w:val="24"/>
          <w:szCs w:val="24"/>
        </w:rPr>
      </w:pPr>
      <w:bookmarkStart w:id="61" w:name="_Toc175307480"/>
      <w:r w:rsidRPr="00F627CF">
        <w:rPr>
          <w:rFonts w:ascii="Times New Roman" w:hAnsi="Times New Roman" w:cs="Times New Roman"/>
          <w:color w:val="000000" w:themeColor="text1"/>
          <w:sz w:val="24"/>
          <w:szCs w:val="24"/>
        </w:rPr>
        <w:t>III./1.2.</w:t>
      </w:r>
      <w:r w:rsidR="00006034">
        <w:rPr>
          <w:rFonts w:ascii="Times New Roman" w:hAnsi="Times New Roman" w:cs="Times New Roman"/>
          <w:color w:val="000000" w:themeColor="text1"/>
          <w:sz w:val="24"/>
          <w:szCs w:val="24"/>
        </w:rPr>
        <w:t xml:space="preserve"> Az igazgató</w:t>
      </w:r>
      <w:r w:rsidR="00CD2120" w:rsidRPr="00F627CF">
        <w:rPr>
          <w:rFonts w:ascii="Times New Roman" w:hAnsi="Times New Roman" w:cs="Times New Roman"/>
          <w:color w:val="000000" w:themeColor="text1"/>
          <w:sz w:val="24"/>
          <w:szCs w:val="24"/>
        </w:rPr>
        <w:t xml:space="preserve"> helyettes </w:t>
      </w:r>
      <w:r w:rsidRPr="00F627CF">
        <w:rPr>
          <w:rFonts w:ascii="Times New Roman" w:hAnsi="Times New Roman" w:cs="Times New Roman"/>
          <w:color w:val="000000" w:themeColor="text1"/>
          <w:sz w:val="24"/>
          <w:szCs w:val="24"/>
        </w:rPr>
        <w:t>kiemelt feladatai</w:t>
      </w:r>
      <w:bookmarkEnd w:id="61"/>
    </w:p>
    <w:p w14:paraId="386674FB" w14:textId="77777777" w:rsidR="00CD2120" w:rsidRPr="00CD2120" w:rsidRDefault="00CD2120" w:rsidP="00CD2120">
      <w:pPr>
        <w:pStyle w:val="Listaszerbekezds"/>
        <w:spacing w:after="240"/>
        <w:ind w:left="714"/>
        <w:jc w:val="both"/>
        <w:rPr>
          <w:rFonts w:ascii="Times New Roman" w:hAnsi="Times New Roman"/>
          <w:b/>
          <w:sz w:val="24"/>
          <w:szCs w:val="24"/>
        </w:rPr>
      </w:pPr>
    </w:p>
    <w:p w14:paraId="4DA29B8C"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Gondoskodik a jogszabályok és a belső szabályzatok megismertetéséről és betartja az előírásokat.</w:t>
      </w:r>
    </w:p>
    <w:p w14:paraId="723625F2"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Részt vesz a pedagógiai program kialakításában, módosításában, a munkaterv elkészítésében.</w:t>
      </w:r>
    </w:p>
    <w:p w14:paraId="225A97D2"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 xml:space="preserve">A tantárgyfelosztás alapján elkészítteti </w:t>
      </w:r>
      <w:r w:rsidR="00B5754A">
        <w:rPr>
          <w:rFonts w:ascii="Times New Roman" w:hAnsi="Times New Roman"/>
          <w:spacing w:val="-3"/>
          <w:sz w:val="24"/>
          <w:szCs w:val="24"/>
        </w:rPr>
        <w:t xml:space="preserve">(munkaközösség-vezetőkkel) </w:t>
      </w:r>
      <w:r w:rsidRPr="00CD2120">
        <w:rPr>
          <w:rFonts w:ascii="Times New Roman" w:hAnsi="Times New Roman"/>
          <w:spacing w:val="-3"/>
          <w:sz w:val="24"/>
          <w:szCs w:val="24"/>
        </w:rPr>
        <w:t>az intézményi órarendet, ellenőrzi a vezetői szempontok megvalósítását.</w:t>
      </w:r>
    </w:p>
    <w:p w14:paraId="087F2424"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Közreműködik a pedagógusok továbbképzési programjának tervezésében, elrendeli, elkészíti a pedagó</w:t>
      </w:r>
      <w:r w:rsidR="00B5754A">
        <w:rPr>
          <w:rFonts w:ascii="Times New Roman" w:hAnsi="Times New Roman"/>
          <w:spacing w:val="-3"/>
          <w:sz w:val="24"/>
          <w:szCs w:val="24"/>
        </w:rPr>
        <w:t xml:space="preserve">gusok helyettesítési </w:t>
      </w:r>
      <w:r w:rsidRPr="00CD2120">
        <w:rPr>
          <w:rFonts w:ascii="Times New Roman" w:hAnsi="Times New Roman"/>
          <w:spacing w:val="-3"/>
          <w:sz w:val="24"/>
          <w:szCs w:val="24"/>
        </w:rPr>
        <w:t xml:space="preserve"> rendjét.</w:t>
      </w:r>
    </w:p>
    <w:p w14:paraId="109A2C2F"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 xml:space="preserve">Szervezi és vezeti szervezeti egységében az oktató-nevelő, a technikai, az adminisztrációs és más irányú munkavégzést. </w:t>
      </w:r>
    </w:p>
    <w:p w14:paraId="059DB5E9"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Közvetlenül irányítja a pedagógusok és más beosztottak szakszerű munkáját</w:t>
      </w:r>
      <w:r w:rsidR="001252B2">
        <w:rPr>
          <w:rFonts w:ascii="Times New Roman" w:hAnsi="Times New Roman"/>
          <w:spacing w:val="-3"/>
          <w:sz w:val="24"/>
          <w:szCs w:val="24"/>
        </w:rPr>
        <w:t xml:space="preserve">, szakmai tanácsokkal segíti  és </w:t>
      </w:r>
      <w:r w:rsidRPr="00CD2120">
        <w:rPr>
          <w:rFonts w:ascii="Times New Roman" w:hAnsi="Times New Roman"/>
          <w:spacing w:val="-3"/>
          <w:sz w:val="24"/>
          <w:szCs w:val="24"/>
        </w:rPr>
        <w:t xml:space="preserve">ellenőrzi a kijelölt szakmai munkaközösségek a hozzá beosztott felelősök és megbízottak feladatinak végrehajtását. </w:t>
      </w:r>
    </w:p>
    <w:p w14:paraId="0E584CEB"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Ellenőrzi a törzslapok, bizonyítványok,</w:t>
      </w:r>
      <w:r w:rsidR="005335F5">
        <w:rPr>
          <w:rFonts w:ascii="Times New Roman" w:hAnsi="Times New Roman"/>
          <w:spacing w:val="-3"/>
          <w:sz w:val="24"/>
          <w:szCs w:val="24"/>
        </w:rPr>
        <w:t xml:space="preserve"> egyéni fejlesztési naplók, tervek</w:t>
      </w:r>
      <w:r w:rsidRPr="00CD2120">
        <w:rPr>
          <w:rFonts w:ascii="Times New Roman" w:hAnsi="Times New Roman"/>
          <w:spacing w:val="-3"/>
          <w:sz w:val="24"/>
          <w:szCs w:val="24"/>
        </w:rPr>
        <w:t xml:space="preserve"> </w:t>
      </w:r>
      <w:r w:rsidR="005335F5">
        <w:rPr>
          <w:rFonts w:ascii="Times New Roman" w:hAnsi="Times New Roman"/>
          <w:spacing w:val="-3"/>
          <w:sz w:val="24"/>
          <w:szCs w:val="24"/>
        </w:rPr>
        <w:t xml:space="preserve">és </w:t>
      </w:r>
      <w:r w:rsidRPr="00CD2120">
        <w:rPr>
          <w:rFonts w:ascii="Times New Roman" w:hAnsi="Times New Roman"/>
          <w:spacing w:val="-3"/>
          <w:sz w:val="24"/>
          <w:szCs w:val="24"/>
        </w:rPr>
        <w:t xml:space="preserve">más okmányok kezelését a jegyzőkönyvek pontos vezetését. </w:t>
      </w:r>
    </w:p>
    <w:p w14:paraId="6C8B795B"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Felügyeli az intézményi rendezvények szervezését, az ünnepélyeket, a belső továbbképzéseket, szakmai tapasztalatcseréket.</w:t>
      </w:r>
    </w:p>
    <w:p w14:paraId="3DBB9BC8"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 xml:space="preserve">Ellenőrzi és irányítja a gyermekvédelmi, statisztikai, balesetvédelmi és tanügyi nyilvántartásokat. </w:t>
      </w:r>
    </w:p>
    <w:p w14:paraId="61542E15"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 xml:space="preserve">Ellenőrzi a </w:t>
      </w:r>
      <w:r w:rsidR="001252B2">
        <w:rPr>
          <w:rFonts w:ascii="Times New Roman" w:hAnsi="Times New Roman"/>
          <w:spacing w:val="-3"/>
          <w:sz w:val="24"/>
          <w:szCs w:val="24"/>
        </w:rPr>
        <w:t>munkafegyelmet, a helyettesítése</w:t>
      </w:r>
      <w:r w:rsidRPr="00CD2120">
        <w:rPr>
          <w:rFonts w:ascii="Times New Roman" w:hAnsi="Times New Roman"/>
          <w:spacing w:val="-3"/>
          <w:sz w:val="24"/>
          <w:szCs w:val="24"/>
        </w:rPr>
        <w:t>ket az anyagfelhasználás takarékosságát, a vagyonvédelmet, óralátogatásokat végez.</w:t>
      </w:r>
    </w:p>
    <w:p w14:paraId="7578C114"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Aktívan részt vesz a vezetői és egyéb értekezleteken, gondoskodik emlékeztető feljegyzések készítéséről. Intézkedik a problémák megoldási módjáról.</w:t>
      </w:r>
    </w:p>
    <w:p w14:paraId="34941A39"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Rendszeresen referál az intézmény vezetőnek az intézmény egész működéséről, tapasztalatairól, az érdemi problémákat konkrét megoldási javaslattal jelzi.</w:t>
      </w:r>
    </w:p>
    <w:p w14:paraId="30BEBD39"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lastRenderedPageBreak/>
        <w:t xml:space="preserve">A kiegyensúlyozott légkör kialakításában segíti a diákönkormányzat tevékenységét. </w:t>
      </w:r>
    </w:p>
    <w:p w14:paraId="206DF63F"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Szakmai tudását továbbképzéssel gyarapítja, a legkorszerűbb ismeretek elsajátítására.</w:t>
      </w:r>
    </w:p>
    <w:p w14:paraId="358C8DC1"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Részt vesz a dolgozók minősítésében, ellenőrzési tapasztalatait a felelősségre vonás vagy az elismerés kezdeményezésével közli az intézmény vezetővel.</w:t>
      </w:r>
    </w:p>
    <w:p w14:paraId="6C26E7CC"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Segíti az intézményi statisztika elkészítését.</w:t>
      </w:r>
    </w:p>
    <w:p w14:paraId="2B977047" w14:textId="77777777" w:rsidR="00CD2120" w:rsidRP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 xml:space="preserve">Ellenőrzi az </w:t>
      </w:r>
      <w:r w:rsidR="001252B2" w:rsidRPr="00CD2120">
        <w:rPr>
          <w:rFonts w:ascii="Times New Roman" w:hAnsi="Times New Roman"/>
          <w:spacing w:val="-3"/>
          <w:sz w:val="24"/>
          <w:szCs w:val="24"/>
        </w:rPr>
        <w:t>iskolaépület</w:t>
      </w:r>
      <w:r w:rsidRPr="00CD2120">
        <w:rPr>
          <w:rFonts w:ascii="Times New Roman" w:hAnsi="Times New Roman"/>
          <w:spacing w:val="-3"/>
          <w:sz w:val="24"/>
          <w:szCs w:val="24"/>
        </w:rPr>
        <w:t>, a tantermek, udvarok rendjét és biztonságát, utasításokat ad, szükség esetén intézkedést kezdeményez a felelős dolgozó felé.</w:t>
      </w:r>
    </w:p>
    <w:p w14:paraId="6BBB0E4F" w14:textId="4FC2E821" w:rsidR="00CD2120" w:rsidRDefault="00CD2120">
      <w:pPr>
        <w:pStyle w:val="Listaszerbekezds"/>
        <w:numPr>
          <w:ilvl w:val="0"/>
          <w:numId w:val="55"/>
        </w:numPr>
        <w:tabs>
          <w:tab w:val="left" w:pos="720"/>
        </w:tabs>
        <w:suppressAutoHyphens/>
        <w:autoSpaceDE w:val="0"/>
        <w:autoSpaceDN w:val="0"/>
        <w:adjustRightInd w:val="0"/>
        <w:contextualSpacing w:val="0"/>
        <w:jc w:val="both"/>
        <w:rPr>
          <w:rFonts w:ascii="Times New Roman" w:hAnsi="Times New Roman"/>
          <w:spacing w:val="-3"/>
          <w:sz w:val="24"/>
          <w:szCs w:val="24"/>
        </w:rPr>
      </w:pPr>
      <w:r w:rsidRPr="00CD2120">
        <w:rPr>
          <w:rFonts w:ascii="Times New Roman" w:hAnsi="Times New Roman"/>
          <w:spacing w:val="-3"/>
          <w:sz w:val="24"/>
          <w:szCs w:val="24"/>
        </w:rPr>
        <w:t>Elvégzi mindazokat a munkafeladatokat, amelyekkel az</w:t>
      </w:r>
      <w:r w:rsidR="00006034">
        <w:rPr>
          <w:rFonts w:ascii="Times New Roman" w:hAnsi="Times New Roman"/>
          <w:spacing w:val="-3"/>
          <w:sz w:val="24"/>
          <w:szCs w:val="24"/>
        </w:rPr>
        <w:t>igazgató</w:t>
      </w:r>
      <w:r w:rsidRPr="00CD2120">
        <w:rPr>
          <w:rFonts w:ascii="Times New Roman" w:hAnsi="Times New Roman"/>
          <w:spacing w:val="-3"/>
          <w:sz w:val="24"/>
          <w:szCs w:val="24"/>
        </w:rPr>
        <w:t xml:space="preserve"> ellátja.</w:t>
      </w:r>
    </w:p>
    <w:p w14:paraId="0220E796" w14:textId="61A4BCC7" w:rsidR="00994927" w:rsidRDefault="00994927">
      <w:pPr>
        <w:pStyle w:val="Listaszerbekezds"/>
        <w:numPr>
          <w:ilvl w:val="0"/>
          <w:numId w:val="55"/>
        </w:numPr>
        <w:spacing w:before="120" w:after="100" w:afterAutospacing="1"/>
        <w:jc w:val="both"/>
        <w:rPr>
          <w:rFonts w:ascii="Times New Roman" w:hAnsi="Times New Roman"/>
          <w:sz w:val="24"/>
          <w:szCs w:val="24"/>
        </w:rPr>
      </w:pPr>
      <w:r>
        <w:rPr>
          <w:rFonts w:ascii="Times New Roman" w:hAnsi="Times New Roman"/>
          <w:sz w:val="24"/>
          <w:szCs w:val="24"/>
        </w:rPr>
        <w:t>F</w:t>
      </w:r>
      <w:r w:rsidRPr="000F735B">
        <w:rPr>
          <w:rFonts w:ascii="Times New Roman" w:hAnsi="Times New Roman"/>
          <w:sz w:val="24"/>
          <w:szCs w:val="24"/>
        </w:rPr>
        <w:t xml:space="preserve">elelős </w:t>
      </w:r>
      <w:r>
        <w:rPr>
          <w:rFonts w:ascii="Times New Roman" w:hAnsi="Times New Roman"/>
          <w:sz w:val="24"/>
          <w:szCs w:val="24"/>
        </w:rPr>
        <w:t xml:space="preserve">az óvodához </w:t>
      </w:r>
      <w:r w:rsidRPr="000F735B">
        <w:rPr>
          <w:rFonts w:ascii="Times New Roman" w:hAnsi="Times New Roman"/>
          <w:sz w:val="24"/>
          <w:szCs w:val="24"/>
        </w:rPr>
        <w:t>tartozó pedagógusok munkaidejének</w:t>
      </w:r>
      <w:r>
        <w:rPr>
          <w:rFonts w:ascii="Times New Roman" w:hAnsi="Times New Roman"/>
          <w:sz w:val="24"/>
          <w:szCs w:val="24"/>
        </w:rPr>
        <w:t xml:space="preserve"> jogszabály szerinti elrendelésére</w:t>
      </w:r>
      <w:r w:rsidRPr="000F735B">
        <w:rPr>
          <w:rFonts w:ascii="Times New Roman" w:hAnsi="Times New Roman"/>
          <w:sz w:val="24"/>
          <w:szCs w:val="24"/>
        </w:rPr>
        <w:t>, munkaidő nyilvántartás vezetése és igazolása.</w:t>
      </w:r>
      <w:r w:rsidR="00F627CF">
        <w:rPr>
          <w:rFonts w:ascii="Times New Roman" w:hAnsi="Times New Roman"/>
          <w:sz w:val="24"/>
          <w:szCs w:val="24"/>
        </w:rPr>
        <w:t xml:space="preserve"> </w:t>
      </w:r>
      <w:r>
        <w:rPr>
          <w:rFonts w:ascii="Times New Roman" w:hAnsi="Times New Roman"/>
          <w:sz w:val="24"/>
          <w:szCs w:val="24"/>
        </w:rPr>
        <w:t xml:space="preserve">Az óvodához </w:t>
      </w:r>
      <w:r w:rsidRPr="000F735B">
        <w:rPr>
          <w:rFonts w:ascii="Times New Roman" w:hAnsi="Times New Roman"/>
          <w:sz w:val="24"/>
          <w:szCs w:val="24"/>
        </w:rPr>
        <w:t>tartozó nem pedagógusok munkaidejének beosztása és az elvégzett munka igazolása.</w:t>
      </w:r>
    </w:p>
    <w:p w14:paraId="436114C6" w14:textId="77777777" w:rsidR="008B2CEE" w:rsidRDefault="00994927">
      <w:pPr>
        <w:pStyle w:val="Listaszerbekezds"/>
        <w:numPr>
          <w:ilvl w:val="0"/>
          <w:numId w:val="55"/>
        </w:numPr>
        <w:jc w:val="both"/>
        <w:rPr>
          <w:rFonts w:ascii="Times New Roman" w:hAnsi="Times New Roman"/>
          <w:sz w:val="24"/>
          <w:szCs w:val="24"/>
        </w:rPr>
      </w:pPr>
      <w:r>
        <w:rPr>
          <w:rFonts w:ascii="Times New Roman" w:hAnsi="Times New Roman"/>
          <w:sz w:val="24"/>
          <w:szCs w:val="24"/>
        </w:rPr>
        <w:t>J</w:t>
      </w:r>
      <w:r w:rsidRPr="001252B2">
        <w:rPr>
          <w:rFonts w:ascii="Times New Roman" w:hAnsi="Times New Roman"/>
          <w:sz w:val="24"/>
          <w:szCs w:val="24"/>
        </w:rPr>
        <w:t xml:space="preserve">óváhagyja az </w:t>
      </w:r>
      <w:r>
        <w:rPr>
          <w:rFonts w:ascii="Times New Roman" w:hAnsi="Times New Roman"/>
          <w:sz w:val="24"/>
          <w:szCs w:val="24"/>
        </w:rPr>
        <w:t xml:space="preserve">óvodapedagógusok / gyógypedagógusok </w:t>
      </w:r>
      <w:r w:rsidRPr="001252B2">
        <w:rPr>
          <w:rFonts w:ascii="Times New Roman" w:hAnsi="Times New Roman"/>
          <w:sz w:val="24"/>
          <w:szCs w:val="24"/>
        </w:rPr>
        <w:t xml:space="preserve">tevékenységtervét. </w:t>
      </w:r>
    </w:p>
    <w:p w14:paraId="01BD6564" w14:textId="77777777" w:rsidR="00FA1684" w:rsidRPr="00F627CF" w:rsidRDefault="00FA1684" w:rsidP="00F627CF">
      <w:pPr>
        <w:jc w:val="both"/>
        <w:rPr>
          <w:rFonts w:ascii="Times New Roman" w:hAnsi="Times New Roman"/>
          <w:sz w:val="24"/>
          <w:szCs w:val="24"/>
        </w:rPr>
      </w:pPr>
    </w:p>
    <w:p w14:paraId="59E758EF" w14:textId="30162B72" w:rsidR="008B2CEE" w:rsidRPr="00F627CF" w:rsidRDefault="00F627CF" w:rsidP="00F627CF">
      <w:pPr>
        <w:pStyle w:val="Cmsor2"/>
      </w:pPr>
      <w:bookmarkStart w:id="62" w:name="_Toc57021102"/>
      <w:bookmarkStart w:id="63" w:name="_Toc175307481"/>
      <w:r w:rsidRPr="00F627CF">
        <w:t>III./</w:t>
      </w:r>
      <w:r>
        <w:t>2</w:t>
      </w:r>
      <w:r w:rsidRPr="00F627CF">
        <w:t xml:space="preserve">. </w:t>
      </w:r>
      <w:r w:rsidR="008B2CEE" w:rsidRPr="00F627CF">
        <w:t>A vezetési feladatok megvalósításának rendje</w:t>
      </w:r>
      <w:bookmarkEnd w:id="62"/>
      <w:bookmarkEnd w:id="63"/>
    </w:p>
    <w:p w14:paraId="1B4BBE18" w14:textId="77777777" w:rsidR="008B2CEE" w:rsidRPr="00C0530A" w:rsidRDefault="008B2CEE" w:rsidP="00D0098B">
      <w:pPr>
        <w:jc w:val="both"/>
        <w:rPr>
          <w:rFonts w:ascii="Times New Roman" w:hAnsi="Times New Roman"/>
          <w:sz w:val="24"/>
          <w:szCs w:val="24"/>
        </w:rPr>
      </w:pPr>
    </w:p>
    <w:p w14:paraId="43C84D19" w14:textId="043F6B85" w:rsidR="008B2CEE" w:rsidRPr="00C0530A" w:rsidRDefault="00994927" w:rsidP="00F627CF">
      <w:pPr>
        <w:spacing w:after="240"/>
        <w:jc w:val="both"/>
        <w:rPr>
          <w:rFonts w:ascii="Times New Roman" w:hAnsi="Times New Roman"/>
          <w:sz w:val="24"/>
          <w:szCs w:val="24"/>
        </w:rPr>
      </w:pPr>
      <w:r>
        <w:rPr>
          <w:rFonts w:ascii="Times New Roman" w:hAnsi="Times New Roman"/>
          <w:sz w:val="24"/>
          <w:szCs w:val="24"/>
        </w:rPr>
        <w:t xml:space="preserve">Az </w:t>
      </w:r>
      <w:r w:rsidR="00006034">
        <w:rPr>
          <w:rFonts w:ascii="Times New Roman" w:hAnsi="Times New Roman"/>
          <w:sz w:val="24"/>
          <w:szCs w:val="24"/>
        </w:rPr>
        <w:t>igazgató</w:t>
      </w:r>
      <w:r w:rsidR="008B2CEE" w:rsidRPr="00C0530A">
        <w:rPr>
          <w:rFonts w:ascii="Times New Roman" w:hAnsi="Times New Roman"/>
          <w:sz w:val="24"/>
          <w:szCs w:val="24"/>
        </w:rPr>
        <w:t xml:space="preserve"> közvetlen mun</w:t>
      </w:r>
      <w:r w:rsidR="00554E96">
        <w:rPr>
          <w:rFonts w:ascii="Times New Roman" w:hAnsi="Times New Roman"/>
          <w:sz w:val="24"/>
          <w:szCs w:val="24"/>
        </w:rPr>
        <w:t>katársai:</w:t>
      </w:r>
      <w:r w:rsidR="008B2CEE" w:rsidRPr="00C0530A">
        <w:rPr>
          <w:rFonts w:ascii="Times New Roman" w:hAnsi="Times New Roman"/>
          <w:sz w:val="24"/>
          <w:szCs w:val="24"/>
        </w:rPr>
        <w:t xml:space="preserve"> az </w:t>
      </w:r>
      <w:r w:rsidR="00257FC5">
        <w:rPr>
          <w:rFonts w:ascii="Times New Roman" w:hAnsi="Times New Roman"/>
          <w:sz w:val="24"/>
          <w:szCs w:val="24"/>
        </w:rPr>
        <w:t>igazgató-</w:t>
      </w:r>
      <w:r>
        <w:rPr>
          <w:rFonts w:ascii="Times New Roman" w:hAnsi="Times New Roman"/>
          <w:sz w:val="24"/>
          <w:szCs w:val="24"/>
        </w:rPr>
        <w:t>helyettes és munkaközösség-vezetők.</w:t>
      </w:r>
      <w:r w:rsidR="005335F5">
        <w:rPr>
          <w:rFonts w:ascii="Times New Roman" w:hAnsi="Times New Roman"/>
          <w:sz w:val="24"/>
          <w:szCs w:val="24"/>
        </w:rPr>
        <w:t xml:space="preserve"> </w:t>
      </w:r>
      <w:r w:rsidR="008B2CEE" w:rsidRPr="00C0530A">
        <w:rPr>
          <w:rFonts w:ascii="Times New Roman" w:hAnsi="Times New Roman"/>
          <w:sz w:val="24"/>
          <w:szCs w:val="24"/>
        </w:rPr>
        <w:t xml:space="preserve">Az operatív és az azonnali vezetői döntést igénylő feladatokat az </w:t>
      </w:r>
      <w:r w:rsidR="00257FC5">
        <w:rPr>
          <w:rFonts w:ascii="Times New Roman" w:hAnsi="Times New Roman"/>
          <w:sz w:val="24"/>
          <w:szCs w:val="24"/>
        </w:rPr>
        <w:t>igazgató</w:t>
      </w:r>
      <w:r w:rsidR="00260E78">
        <w:rPr>
          <w:rFonts w:ascii="Times New Roman" w:hAnsi="Times New Roman"/>
          <w:sz w:val="24"/>
          <w:szCs w:val="24"/>
        </w:rPr>
        <w:t>-</w:t>
      </w:r>
      <w:r w:rsidR="008B2CEE" w:rsidRPr="00C0530A">
        <w:rPr>
          <w:rFonts w:ascii="Times New Roman" w:hAnsi="Times New Roman"/>
          <w:sz w:val="24"/>
          <w:szCs w:val="24"/>
        </w:rPr>
        <w:t>helyettes látj</w:t>
      </w:r>
      <w:r w:rsidR="00260E78">
        <w:rPr>
          <w:rFonts w:ascii="Times New Roman" w:hAnsi="Times New Roman"/>
          <w:sz w:val="24"/>
          <w:szCs w:val="24"/>
        </w:rPr>
        <w:t>a</w:t>
      </w:r>
      <w:r w:rsidR="008B2CEE" w:rsidRPr="00C0530A">
        <w:rPr>
          <w:rFonts w:ascii="Times New Roman" w:hAnsi="Times New Roman"/>
          <w:sz w:val="24"/>
          <w:szCs w:val="24"/>
        </w:rPr>
        <w:t xml:space="preserve"> el.</w:t>
      </w:r>
    </w:p>
    <w:p w14:paraId="7642A2A1" w14:textId="7806CD82" w:rsidR="008B2CEE" w:rsidRPr="00F627CF" w:rsidRDefault="00006034" w:rsidP="00F627CF">
      <w:pPr>
        <w:spacing w:after="240"/>
        <w:jc w:val="both"/>
        <w:rPr>
          <w:rFonts w:ascii="Times New Roman" w:hAnsi="Times New Roman"/>
          <w:bCs/>
          <w:sz w:val="24"/>
          <w:szCs w:val="24"/>
        </w:rPr>
      </w:pPr>
      <w:r>
        <w:rPr>
          <w:rFonts w:ascii="Times New Roman" w:hAnsi="Times New Roman"/>
          <w:bCs/>
          <w:sz w:val="24"/>
          <w:szCs w:val="24"/>
        </w:rPr>
        <w:t>Az igazgató</w:t>
      </w:r>
      <w:r w:rsidR="008B2CEE" w:rsidRPr="00F627CF">
        <w:rPr>
          <w:rFonts w:ascii="Times New Roman" w:hAnsi="Times New Roman"/>
          <w:bCs/>
          <w:sz w:val="24"/>
          <w:szCs w:val="24"/>
        </w:rPr>
        <w:t xml:space="preserve"> közvetlen munkatársainak feladat- és hatásköre</w:t>
      </w:r>
    </w:p>
    <w:p w14:paraId="7565DF90" w14:textId="1BCE1568" w:rsidR="008B2CEE" w:rsidRPr="00C0530A" w:rsidRDefault="00994927" w:rsidP="005B6BD3">
      <w:pPr>
        <w:jc w:val="both"/>
        <w:rPr>
          <w:rFonts w:ascii="Times New Roman" w:hAnsi="Times New Roman"/>
          <w:sz w:val="24"/>
          <w:szCs w:val="24"/>
        </w:rPr>
      </w:pPr>
      <w:r>
        <w:rPr>
          <w:rFonts w:ascii="Times New Roman" w:hAnsi="Times New Roman"/>
          <w:sz w:val="24"/>
          <w:szCs w:val="24"/>
        </w:rPr>
        <w:t xml:space="preserve">Az </w:t>
      </w:r>
      <w:r w:rsidR="00006034">
        <w:rPr>
          <w:rFonts w:ascii="Times New Roman" w:hAnsi="Times New Roman"/>
          <w:sz w:val="24"/>
          <w:szCs w:val="24"/>
        </w:rPr>
        <w:t>igazgató</w:t>
      </w:r>
      <w:r>
        <w:rPr>
          <w:rFonts w:ascii="Times New Roman" w:hAnsi="Times New Roman"/>
          <w:sz w:val="24"/>
          <w:szCs w:val="24"/>
        </w:rPr>
        <w:t>-helyettes</w:t>
      </w:r>
      <w:r w:rsidR="008B2CEE" w:rsidRPr="00C0530A">
        <w:rPr>
          <w:rFonts w:ascii="Times New Roman" w:hAnsi="Times New Roman"/>
          <w:sz w:val="24"/>
          <w:szCs w:val="24"/>
        </w:rPr>
        <w:t>feladat- és hatásköre, valamint egyéni felelőssége mindazon területekre kiterjed, amelyet munkaköri leírásuk tartalmaz.</w:t>
      </w:r>
    </w:p>
    <w:p w14:paraId="603E98DD" w14:textId="40DD3BE0" w:rsidR="008B2CEE" w:rsidRDefault="008B2CEE" w:rsidP="00D0098B">
      <w:pPr>
        <w:jc w:val="both"/>
        <w:rPr>
          <w:rFonts w:ascii="Times New Roman" w:hAnsi="Times New Roman"/>
          <w:sz w:val="24"/>
          <w:szCs w:val="24"/>
          <w:lang w:eastAsia="ko-KR"/>
        </w:rPr>
      </w:pPr>
      <w:r w:rsidRPr="00C0530A">
        <w:rPr>
          <w:rFonts w:ascii="Times New Roman" w:hAnsi="Times New Roman"/>
          <w:sz w:val="24"/>
          <w:szCs w:val="24"/>
          <w:lang w:eastAsia="ko-KR"/>
        </w:rPr>
        <w:t>Az intéz</w:t>
      </w:r>
      <w:r w:rsidR="00994927">
        <w:rPr>
          <w:rFonts w:ascii="Times New Roman" w:hAnsi="Times New Roman"/>
          <w:sz w:val="24"/>
          <w:szCs w:val="24"/>
          <w:lang w:eastAsia="ko-KR"/>
        </w:rPr>
        <w:t>mény magasabb vezető-beosztottja</w:t>
      </w:r>
      <w:r w:rsidRPr="00C0530A">
        <w:rPr>
          <w:rFonts w:ascii="Times New Roman" w:hAnsi="Times New Roman"/>
          <w:sz w:val="24"/>
          <w:szCs w:val="24"/>
          <w:lang w:eastAsia="ko-KR"/>
        </w:rPr>
        <w:t xml:space="preserve"> az </w:t>
      </w:r>
      <w:r w:rsidR="00006034">
        <w:rPr>
          <w:rFonts w:ascii="Times New Roman" w:hAnsi="Times New Roman"/>
          <w:sz w:val="24"/>
          <w:szCs w:val="24"/>
          <w:lang w:eastAsia="ko-KR"/>
        </w:rPr>
        <w:t>igazgatónak</w:t>
      </w:r>
      <w:r w:rsidR="00994927">
        <w:rPr>
          <w:rFonts w:ascii="Times New Roman" w:hAnsi="Times New Roman"/>
          <w:sz w:val="24"/>
          <w:szCs w:val="24"/>
          <w:lang w:eastAsia="ko-KR"/>
        </w:rPr>
        <w:t xml:space="preserve"> tartozi</w:t>
      </w:r>
      <w:r w:rsidRPr="00C0530A">
        <w:rPr>
          <w:rFonts w:ascii="Times New Roman" w:hAnsi="Times New Roman"/>
          <w:sz w:val="24"/>
          <w:szCs w:val="24"/>
          <w:lang w:eastAsia="ko-KR"/>
        </w:rPr>
        <w:t>k felelősség</w:t>
      </w:r>
      <w:r w:rsidR="00994927">
        <w:rPr>
          <w:rFonts w:ascii="Times New Roman" w:hAnsi="Times New Roman"/>
          <w:sz w:val="24"/>
          <w:szCs w:val="24"/>
          <w:lang w:eastAsia="ko-KR"/>
        </w:rPr>
        <w:t>gel, beszámolási kötelezettsége kiterjed az általa</w:t>
      </w:r>
      <w:r w:rsidRPr="00C0530A">
        <w:rPr>
          <w:rFonts w:ascii="Times New Roman" w:hAnsi="Times New Roman"/>
          <w:sz w:val="24"/>
          <w:szCs w:val="24"/>
          <w:lang w:eastAsia="ko-KR"/>
        </w:rPr>
        <w:t xml:space="preserve"> vezetett szervezeti egység(ek) működésére és pedagógiai munkájára, a belső ellenőrzések tapasztalataira, valamint az intézményt érintő, megoldandó problémák jelzésére.</w:t>
      </w:r>
    </w:p>
    <w:p w14:paraId="7D48496A" w14:textId="77777777" w:rsidR="000F735B" w:rsidRPr="00C0530A" w:rsidRDefault="000F735B" w:rsidP="00D0098B">
      <w:pPr>
        <w:jc w:val="both"/>
        <w:rPr>
          <w:rFonts w:ascii="Times New Roman" w:hAnsi="Times New Roman"/>
          <w:sz w:val="24"/>
          <w:szCs w:val="24"/>
          <w:lang w:eastAsia="ko-KR"/>
        </w:rPr>
      </w:pPr>
    </w:p>
    <w:p w14:paraId="59355EB8" w14:textId="18635123" w:rsidR="008B2CEE" w:rsidRPr="00F627CF" w:rsidRDefault="00F627CF" w:rsidP="00F627CF">
      <w:pPr>
        <w:pStyle w:val="Cmsor3"/>
        <w:spacing w:after="240"/>
        <w:rPr>
          <w:rFonts w:ascii="Times New Roman" w:hAnsi="Times New Roman" w:cs="Times New Roman"/>
          <w:color w:val="000000" w:themeColor="text1"/>
          <w:sz w:val="24"/>
          <w:szCs w:val="24"/>
        </w:rPr>
      </w:pPr>
      <w:bookmarkStart w:id="64" w:name="_Toc175307482"/>
      <w:r w:rsidRPr="00F627CF">
        <w:rPr>
          <w:rFonts w:ascii="Times New Roman" w:hAnsi="Times New Roman" w:cs="Times New Roman"/>
          <w:color w:val="000000" w:themeColor="text1"/>
          <w:sz w:val="24"/>
          <w:szCs w:val="24"/>
        </w:rPr>
        <w:t xml:space="preserve">III./2.1. </w:t>
      </w:r>
      <w:r w:rsidR="008B2CEE" w:rsidRPr="00F627CF">
        <w:rPr>
          <w:rFonts w:ascii="Times New Roman" w:hAnsi="Times New Roman" w:cs="Times New Roman"/>
          <w:color w:val="000000" w:themeColor="text1"/>
          <w:sz w:val="24"/>
          <w:szCs w:val="24"/>
        </w:rPr>
        <w:t>Az iskolavezetőség (iskolavezetés)</w:t>
      </w:r>
      <w:bookmarkEnd w:id="64"/>
    </w:p>
    <w:p w14:paraId="6F7F9261" w14:textId="77777777" w:rsidR="008B2CEE" w:rsidRPr="00C0530A" w:rsidRDefault="008B2CEE" w:rsidP="00F627CF">
      <w:pPr>
        <w:spacing w:after="240"/>
        <w:jc w:val="both"/>
        <w:rPr>
          <w:rFonts w:ascii="Times New Roman" w:hAnsi="Times New Roman"/>
          <w:sz w:val="24"/>
          <w:szCs w:val="24"/>
        </w:rPr>
      </w:pPr>
      <w:r w:rsidRPr="00C0530A">
        <w:rPr>
          <w:rFonts w:ascii="Times New Roman" w:hAnsi="Times New Roman"/>
          <w:sz w:val="24"/>
          <w:szCs w:val="24"/>
        </w:rPr>
        <w:t>Az iskolavezetőség tagjai:</w:t>
      </w:r>
    </w:p>
    <w:p w14:paraId="0C1F95C4" w14:textId="2E60D2BF" w:rsidR="008B2CEE" w:rsidRPr="00F627CF" w:rsidRDefault="00006034">
      <w:pPr>
        <w:pStyle w:val="Listaszerbekezds"/>
        <w:numPr>
          <w:ilvl w:val="0"/>
          <w:numId w:val="56"/>
        </w:numPr>
        <w:jc w:val="both"/>
        <w:rPr>
          <w:rFonts w:ascii="Times New Roman" w:hAnsi="Times New Roman"/>
          <w:sz w:val="24"/>
          <w:szCs w:val="24"/>
        </w:rPr>
      </w:pPr>
      <w:r>
        <w:rPr>
          <w:rFonts w:ascii="Times New Roman" w:hAnsi="Times New Roman"/>
          <w:sz w:val="24"/>
          <w:szCs w:val="24"/>
        </w:rPr>
        <w:t>igazgató</w:t>
      </w:r>
      <w:r w:rsidR="008B2CEE" w:rsidRPr="00F627CF">
        <w:rPr>
          <w:rFonts w:ascii="Times New Roman" w:hAnsi="Times New Roman"/>
          <w:sz w:val="24"/>
          <w:szCs w:val="24"/>
        </w:rPr>
        <w:t xml:space="preserve">, </w:t>
      </w:r>
      <w:r w:rsidR="00F81037">
        <w:rPr>
          <w:rFonts w:ascii="Times New Roman" w:hAnsi="Times New Roman"/>
          <w:sz w:val="24"/>
          <w:szCs w:val="24"/>
        </w:rPr>
        <w:t>igazgató-</w:t>
      </w:r>
      <w:r w:rsidR="008B2CEE" w:rsidRPr="00F627CF">
        <w:rPr>
          <w:rFonts w:ascii="Times New Roman" w:hAnsi="Times New Roman"/>
          <w:sz w:val="24"/>
          <w:szCs w:val="24"/>
        </w:rPr>
        <w:t xml:space="preserve"> helyettes</w:t>
      </w:r>
      <w:r w:rsidR="00260E78" w:rsidRPr="00F627CF">
        <w:rPr>
          <w:rFonts w:ascii="Times New Roman" w:hAnsi="Times New Roman"/>
          <w:sz w:val="24"/>
          <w:szCs w:val="24"/>
        </w:rPr>
        <w:t>, munkaközösség vezetők</w:t>
      </w:r>
      <w:r w:rsidR="00B47DB3" w:rsidRPr="00F627CF">
        <w:rPr>
          <w:rFonts w:ascii="Times New Roman" w:hAnsi="Times New Roman"/>
          <w:sz w:val="24"/>
          <w:szCs w:val="24"/>
        </w:rPr>
        <w:t>.</w:t>
      </w:r>
    </w:p>
    <w:p w14:paraId="3B554FF3" w14:textId="02C5DD5E" w:rsidR="008B2CEE" w:rsidRPr="00F627CF" w:rsidRDefault="008B2CEE">
      <w:pPr>
        <w:pStyle w:val="Listaszerbekezds"/>
        <w:numPr>
          <w:ilvl w:val="0"/>
          <w:numId w:val="56"/>
        </w:numPr>
        <w:spacing w:before="360" w:after="360"/>
        <w:jc w:val="both"/>
        <w:rPr>
          <w:rFonts w:ascii="Times New Roman" w:hAnsi="Times New Roman"/>
          <w:sz w:val="24"/>
          <w:szCs w:val="24"/>
        </w:rPr>
      </w:pPr>
      <w:r w:rsidRPr="00C0530A">
        <w:rPr>
          <w:rFonts w:ascii="Times New Roman" w:hAnsi="Times New Roman"/>
          <w:sz w:val="24"/>
          <w:szCs w:val="24"/>
        </w:rPr>
        <w:t>Az iskolavezetőség az intézmény szervezeti egységeinek munkáját irányító operatív vezetői testülete, amely a feladatok függvényében tartja munkamegbeszéléseit. Koordinálja és megszervezi az iskolai</w:t>
      </w:r>
      <w:r w:rsidR="000A35AB">
        <w:rPr>
          <w:rFonts w:ascii="Times New Roman" w:hAnsi="Times New Roman"/>
          <w:sz w:val="24"/>
          <w:szCs w:val="24"/>
        </w:rPr>
        <w:t>, óvodai</w:t>
      </w:r>
      <w:r w:rsidRPr="00C0530A">
        <w:rPr>
          <w:rFonts w:ascii="Times New Roman" w:hAnsi="Times New Roman"/>
          <w:sz w:val="24"/>
          <w:szCs w:val="24"/>
        </w:rPr>
        <w:t xml:space="preserve"> munkaterv alapján összegállított havi feladat- és munkatervben foglaltak </w:t>
      </w:r>
      <w:r w:rsidR="00A1074A" w:rsidRPr="00C0530A">
        <w:rPr>
          <w:rFonts w:ascii="Times New Roman" w:hAnsi="Times New Roman"/>
          <w:sz w:val="24"/>
          <w:szCs w:val="24"/>
        </w:rPr>
        <w:t>teljesítését,</w:t>
      </w:r>
      <w:r w:rsidRPr="00C0530A">
        <w:rPr>
          <w:rFonts w:ascii="Times New Roman" w:hAnsi="Times New Roman"/>
          <w:sz w:val="24"/>
          <w:szCs w:val="24"/>
        </w:rPr>
        <w:t xml:space="preserve"> irányítja a szakmai munkaközösségek tevékenységét az egyes szervezeti egységek tevékenységét összehangolva.</w:t>
      </w:r>
    </w:p>
    <w:p w14:paraId="52E8EEE0" w14:textId="77E4587E" w:rsidR="008B2CEE" w:rsidRPr="00F627CF" w:rsidRDefault="00F627CF" w:rsidP="00F627CF">
      <w:pPr>
        <w:pStyle w:val="Cmsor3"/>
        <w:spacing w:after="240"/>
        <w:rPr>
          <w:rFonts w:ascii="Times New Roman" w:hAnsi="Times New Roman" w:cs="Times New Roman"/>
          <w:color w:val="000000" w:themeColor="text1"/>
          <w:sz w:val="24"/>
          <w:szCs w:val="24"/>
        </w:rPr>
      </w:pPr>
      <w:bookmarkStart w:id="65" w:name="_Toc175307483"/>
      <w:r w:rsidRPr="00F627CF">
        <w:rPr>
          <w:rFonts w:ascii="Times New Roman" w:hAnsi="Times New Roman" w:cs="Times New Roman"/>
          <w:color w:val="000000" w:themeColor="text1"/>
          <w:sz w:val="24"/>
          <w:szCs w:val="24"/>
        </w:rPr>
        <w:t>III./2.</w:t>
      </w:r>
      <w:r>
        <w:rPr>
          <w:rFonts w:ascii="Times New Roman" w:hAnsi="Times New Roman" w:cs="Times New Roman"/>
          <w:color w:val="000000" w:themeColor="text1"/>
          <w:sz w:val="24"/>
          <w:szCs w:val="24"/>
        </w:rPr>
        <w:t>2</w:t>
      </w:r>
      <w:r w:rsidRPr="00F627CF">
        <w:rPr>
          <w:rFonts w:ascii="Times New Roman" w:hAnsi="Times New Roman" w:cs="Times New Roman"/>
          <w:color w:val="000000" w:themeColor="text1"/>
          <w:sz w:val="24"/>
          <w:szCs w:val="24"/>
        </w:rPr>
        <w:t xml:space="preserve">. </w:t>
      </w:r>
      <w:r w:rsidR="008B2CEE" w:rsidRPr="00F627CF">
        <w:rPr>
          <w:rFonts w:ascii="Times New Roman" w:hAnsi="Times New Roman" w:cs="Times New Roman"/>
          <w:color w:val="000000" w:themeColor="text1"/>
          <w:sz w:val="24"/>
          <w:szCs w:val="24"/>
        </w:rPr>
        <w:t>Kibővített iskolavezetőség</w:t>
      </w:r>
      <w:bookmarkEnd w:id="65"/>
    </w:p>
    <w:p w14:paraId="4D20D9CC" w14:textId="77777777" w:rsidR="008B2CEE" w:rsidRPr="00C0530A" w:rsidRDefault="008B2CEE" w:rsidP="00D0098B">
      <w:pPr>
        <w:jc w:val="both"/>
        <w:rPr>
          <w:rFonts w:ascii="Times New Roman" w:hAnsi="Times New Roman"/>
          <w:sz w:val="24"/>
          <w:szCs w:val="24"/>
        </w:rPr>
      </w:pPr>
      <w:r w:rsidRPr="00C0530A">
        <w:rPr>
          <w:rFonts w:ascii="Times New Roman" w:hAnsi="Times New Roman"/>
          <w:sz w:val="24"/>
          <w:szCs w:val="24"/>
        </w:rPr>
        <w:t>A kibővített iskolavezetőség tagjai:</w:t>
      </w:r>
    </w:p>
    <w:p w14:paraId="00503976" w14:textId="516892F9" w:rsidR="008B2CEE" w:rsidRPr="00C0530A" w:rsidRDefault="00F81037">
      <w:pPr>
        <w:pStyle w:val="Listaszerbekezds"/>
        <w:numPr>
          <w:ilvl w:val="1"/>
          <w:numId w:val="57"/>
        </w:numPr>
        <w:spacing w:before="120" w:after="120"/>
        <w:jc w:val="both"/>
        <w:rPr>
          <w:rFonts w:ascii="Times New Roman" w:hAnsi="Times New Roman"/>
          <w:sz w:val="24"/>
          <w:szCs w:val="24"/>
        </w:rPr>
      </w:pPr>
      <w:r>
        <w:rPr>
          <w:rFonts w:ascii="Times New Roman" w:hAnsi="Times New Roman"/>
          <w:sz w:val="24"/>
          <w:szCs w:val="24"/>
        </w:rPr>
        <w:t>igazgató</w:t>
      </w:r>
    </w:p>
    <w:p w14:paraId="20B908E2" w14:textId="19B1A4B2" w:rsidR="000A35AB" w:rsidRDefault="00F81037">
      <w:pPr>
        <w:pStyle w:val="Listaszerbekezds"/>
        <w:numPr>
          <w:ilvl w:val="1"/>
          <w:numId w:val="57"/>
        </w:numPr>
        <w:spacing w:before="360" w:after="120"/>
        <w:jc w:val="both"/>
        <w:rPr>
          <w:rFonts w:ascii="Times New Roman" w:hAnsi="Times New Roman"/>
          <w:sz w:val="24"/>
          <w:szCs w:val="24"/>
        </w:rPr>
      </w:pPr>
      <w:r>
        <w:rPr>
          <w:rFonts w:ascii="Times New Roman" w:hAnsi="Times New Roman"/>
          <w:sz w:val="24"/>
          <w:szCs w:val="24"/>
        </w:rPr>
        <w:t>igazgtó</w:t>
      </w:r>
      <w:r w:rsidR="000A35AB">
        <w:rPr>
          <w:rFonts w:ascii="Times New Roman" w:hAnsi="Times New Roman"/>
          <w:sz w:val="24"/>
          <w:szCs w:val="24"/>
        </w:rPr>
        <w:t>-</w:t>
      </w:r>
      <w:r w:rsidR="008B2CEE">
        <w:rPr>
          <w:rFonts w:ascii="Times New Roman" w:hAnsi="Times New Roman"/>
          <w:sz w:val="24"/>
          <w:szCs w:val="24"/>
        </w:rPr>
        <w:t xml:space="preserve"> helyettes</w:t>
      </w:r>
    </w:p>
    <w:p w14:paraId="75969599" w14:textId="77777777" w:rsidR="000A35AB" w:rsidRPr="000A35AB" w:rsidRDefault="000A35AB">
      <w:pPr>
        <w:pStyle w:val="Listaszerbekezds"/>
        <w:numPr>
          <w:ilvl w:val="1"/>
          <w:numId w:val="57"/>
        </w:numPr>
        <w:spacing w:before="360" w:after="120"/>
        <w:jc w:val="both"/>
        <w:rPr>
          <w:rFonts w:ascii="Times New Roman" w:hAnsi="Times New Roman"/>
          <w:sz w:val="24"/>
          <w:szCs w:val="24"/>
        </w:rPr>
      </w:pPr>
      <w:r w:rsidRPr="000A35AB">
        <w:rPr>
          <w:rFonts w:ascii="Times New Roman" w:hAnsi="Times New Roman"/>
          <w:sz w:val="24"/>
          <w:szCs w:val="24"/>
        </w:rPr>
        <w:t xml:space="preserve"> munkaközösség-vezetők</w:t>
      </w:r>
    </w:p>
    <w:p w14:paraId="2CF61275" w14:textId="77777777" w:rsidR="008B2CEE" w:rsidRPr="00C0530A" w:rsidRDefault="008B2CEE">
      <w:pPr>
        <w:pStyle w:val="Listaszerbekezds"/>
        <w:numPr>
          <w:ilvl w:val="1"/>
          <w:numId w:val="57"/>
        </w:numPr>
        <w:spacing w:before="360" w:after="120"/>
        <w:jc w:val="both"/>
        <w:rPr>
          <w:rFonts w:ascii="Times New Roman" w:hAnsi="Times New Roman"/>
          <w:sz w:val="24"/>
          <w:szCs w:val="24"/>
        </w:rPr>
      </w:pPr>
      <w:r w:rsidRPr="00C0530A">
        <w:rPr>
          <w:rFonts w:ascii="Times New Roman" w:hAnsi="Times New Roman"/>
          <w:sz w:val="24"/>
          <w:szCs w:val="24"/>
        </w:rPr>
        <w:t>diákönkormányzatot segítő pedagógus</w:t>
      </w:r>
    </w:p>
    <w:p w14:paraId="772EE05A" w14:textId="77777777" w:rsidR="008B2CEE" w:rsidRPr="00C0530A" w:rsidRDefault="008B2CEE">
      <w:pPr>
        <w:pStyle w:val="Listaszerbekezds"/>
        <w:numPr>
          <w:ilvl w:val="1"/>
          <w:numId w:val="57"/>
        </w:numPr>
        <w:spacing w:before="360" w:after="120"/>
        <w:jc w:val="both"/>
        <w:rPr>
          <w:rFonts w:ascii="Times New Roman" w:hAnsi="Times New Roman"/>
          <w:sz w:val="24"/>
          <w:szCs w:val="24"/>
        </w:rPr>
      </w:pPr>
      <w:r w:rsidRPr="00C0530A">
        <w:rPr>
          <w:rFonts w:ascii="Times New Roman" w:hAnsi="Times New Roman"/>
          <w:sz w:val="24"/>
          <w:szCs w:val="24"/>
        </w:rPr>
        <w:lastRenderedPageBreak/>
        <w:t>közalkalmazotti tanács elnöke</w:t>
      </w:r>
      <w:r w:rsidR="00B47DB3">
        <w:rPr>
          <w:rFonts w:ascii="Times New Roman" w:hAnsi="Times New Roman"/>
          <w:sz w:val="24"/>
          <w:szCs w:val="24"/>
        </w:rPr>
        <w:t>.</w:t>
      </w:r>
    </w:p>
    <w:p w14:paraId="5C61D255" w14:textId="77777777" w:rsidR="008B2CEE" w:rsidRPr="000A35AB" w:rsidRDefault="008B2CEE">
      <w:pPr>
        <w:pStyle w:val="Listaszerbekezds"/>
        <w:numPr>
          <w:ilvl w:val="1"/>
          <w:numId w:val="57"/>
        </w:numPr>
        <w:spacing w:before="360" w:after="120"/>
        <w:jc w:val="both"/>
        <w:rPr>
          <w:rFonts w:ascii="Times New Roman" w:hAnsi="Times New Roman"/>
          <w:sz w:val="24"/>
          <w:szCs w:val="24"/>
        </w:rPr>
      </w:pPr>
      <w:r w:rsidRPr="000A35AB">
        <w:rPr>
          <w:rFonts w:ascii="Times New Roman" w:hAnsi="Times New Roman"/>
          <w:sz w:val="24"/>
          <w:szCs w:val="24"/>
        </w:rPr>
        <w:t>A kibővített iskolavezetőség az iskolai</w:t>
      </w:r>
      <w:r w:rsidR="000A35AB">
        <w:rPr>
          <w:rFonts w:ascii="Times New Roman" w:hAnsi="Times New Roman"/>
          <w:sz w:val="24"/>
          <w:szCs w:val="24"/>
        </w:rPr>
        <w:t>, óvodai</w:t>
      </w:r>
      <w:r w:rsidRPr="000A35AB">
        <w:rPr>
          <w:rFonts w:ascii="Times New Roman" w:hAnsi="Times New Roman"/>
          <w:sz w:val="24"/>
          <w:szCs w:val="24"/>
        </w:rPr>
        <w:t xml:space="preserve"> élet egészére kiterjedő irányító, tervező, szervező, ellenőrző, értékelő tevékenységet végez meghatározott feladatokkal, jogokkal és kötelezettségekkel.</w:t>
      </w:r>
    </w:p>
    <w:p w14:paraId="2FCEE79D" w14:textId="2014815F" w:rsidR="008B2CEE" w:rsidRPr="00C0530A" w:rsidRDefault="008B2CEE" w:rsidP="00F627CF">
      <w:pPr>
        <w:spacing w:after="240"/>
        <w:jc w:val="both"/>
        <w:rPr>
          <w:rFonts w:ascii="Times New Roman" w:hAnsi="Times New Roman"/>
          <w:sz w:val="24"/>
          <w:szCs w:val="24"/>
        </w:rPr>
      </w:pPr>
      <w:r w:rsidRPr="00C0530A">
        <w:rPr>
          <w:rFonts w:ascii="Times New Roman" w:hAnsi="Times New Roman"/>
          <w:sz w:val="24"/>
          <w:szCs w:val="24"/>
        </w:rPr>
        <w:t xml:space="preserve">Az iskola kibővített vezetősége szükség szerint tart megbeszélést az aktuális feladatokról. A megbeszélést az </w:t>
      </w:r>
      <w:r w:rsidR="00257FC5">
        <w:rPr>
          <w:rFonts w:ascii="Times New Roman" w:hAnsi="Times New Roman"/>
          <w:sz w:val="24"/>
          <w:szCs w:val="24"/>
        </w:rPr>
        <w:t>igazgató</w:t>
      </w:r>
      <w:r w:rsidRPr="00C0530A">
        <w:rPr>
          <w:rFonts w:ascii="Times New Roman" w:hAnsi="Times New Roman"/>
          <w:sz w:val="24"/>
          <w:szCs w:val="24"/>
        </w:rPr>
        <w:t>hívja össze.</w:t>
      </w:r>
    </w:p>
    <w:p w14:paraId="2F98389E" w14:textId="77777777" w:rsidR="008B2CEE" w:rsidRPr="00C0530A" w:rsidRDefault="008B2CEE" w:rsidP="00F627CF">
      <w:pPr>
        <w:spacing w:after="240"/>
        <w:jc w:val="both"/>
        <w:rPr>
          <w:rFonts w:ascii="Times New Roman" w:hAnsi="Times New Roman"/>
          <w:sz w:val="24"/>
          <w:szCs w:val="24"/>
        </w:rPr>
      </w:pPr>
      <w:r w:rsidRPr="00C0530A">
        <w:rPr>
          <w:rFonts w:ascii="Times New Roman" w:hAnsi="Times New Roman"/>
          <w:sz w:val="24"/>
          <w:szCs w:val="24"/>
        </w:rPr>
        <w:t>Az iskola kibővített vezetőségi ülésein tanácskozási joggal, meghívottként részt vehetnek az iskola más alkalmazottai is.</w:t>
      </w:r>
    </w:p>
    <w:p w14:paraId="7DC0E348" w14:textId="70DB85B1" w:rsidR="008B2CEE" w:rsidRPr="00C0530A" w:rsidRDefault="008B2CEE" w:rsidP="00F627CF">
      <w:pPr>
        <w:spacing w:after="240"/>
        <w:jc w:val="both"/>
        <w:rPr>
          <w:rFonts w:ascii="Times New Roman" w:hAnsi="Times New Roman"/>
          <w:sz w:val="24"/>
          <w:szCs w:val="24"/>
        </w:rPr>
      </w:pPr>
      <w:r w:rsidRPr="00C0530A">
        <w:rPr>
          <w:rFonts w:ascii="Times New Roman" w:hAnsi="Times New Roman"/>
          <w:sz w:val="24"/>
          <w:szCs w:val="24"/>
        </w:rPr>
        <w:t xml:space="preserve">Az intézményi bélyegzők használatára a következő beosztásban dolgozók jogosultak: az </w:t>
      </w:r>
      <w:r w:rsidR="00F81037">
        <w:rPr>
          <w:rFonts w:ascii="Times New Roman" w:hAnsi="Times New Roman"/>
          <w:sz w:val="24"/>
          <w:szCs w:val="24"/>
        </w:rPr>
        <w:t>igazgató</w:t>
      </w:r>
      <w:r w:rsidRPr="00C0530A">
        <w:rPr>
          <w:rFonts w:ascii="Times New Roman" w:hAnsi="Times New Roman"/>
          <w:sz w:val="24"/>
          <w:szCs w:val="24"/>
        </w:rPr>
        <w:t xml:space="preserve"> és helyettese</w:t>
      </w:r>
      <w:r w:rsidR="00994927">
        <w:rPr>
          <w:rFonts w:ascii="Times New Roman" w:hAnsi="Times New Roman"/>
          <w:sz w:val="24"/>
          <w:szCs w:val="24"/>
        </w:rPr>
        <w:t xml:space="preserve"> minden ügyben, az iskolatitkár, </w:t>
      </w:r>
      <w:r w:rsidRPr="00C0530A">
        <w:rPr>
          <w:rFonts w:ascii="Times New Roman" w:hAnsi="Times New Roman"/>
          <w:sz w:val="24"/>
          <w:szCs w:val="24"/>
        </w:rPr>
        <w:t>a munkaköri leírásukban szereplő ügyekben, az osztályfőnök</w:t>
      </w:r>
      <w:r w:rsidR="00655E60">
        <w:rPr>
          <w:rFonts w:ascii="Times New Roman" w:hAnsi="Times New Roman"/>
          <w:sz w:val="24"/>
          <w:szCs w:val="24"/>
        </w:rPr>
        <w:t>ök, csoport vezetők</w:t>
      </w:r>
      <w:r w:rsidRPr="00C0530A">
        <w:rPr>
          <w:rFonts w:ascii="Times New Roman" w:hAnsi="Times New Roman"/>
          <w:sz w:val="24"/>
          <w:szCs w:val="24"/>
        </w:rPr>
        <w:t xml:space="preserve"> az év végi érdemjegyek törzskönyvbe, bizonyítványba, valamint a félévi tanulmányi értesítőbe való beírásakor.</w:t>
      </w:r>
    </w:p>
    <w:p w14:paraId="6BDC31D9" w14:textId="0521698D" w:rsidR="008B2CEE" w:rsidRPr="00F627CF" w:rsidRDefault="00F627CF" w:rsidP="00F627CF">
      <w:pPr>
        <w:pStyle w:val="Cmsor3"/>
        <w:spacing w:after="240"/>
        <w:rPr>
          <w:rFonts w:ascii="Times New Roman" w:hAnsi="Times New Roman" w:cs="Times New Roman"/>
          <w:color w:val="000000" w:themeColor="text1"/>
          <w:sz w:val="24"/>
          <w:szCs w:val="24"/>
        </w:rPr>
      </w:pPr>
      <w:bookmarkStart w:id="66" w:name="_Toc175307484"/>
      <w:r w:rsidRPr="00F627CF">
        <w:rPr>
          <w:rFonts w:ascii="Times New Roman" w:hAnsi="Times New Roman" w:cs="Times New Roman"/>
          <w:color w:val="000000" w:themeColor="text1"/>
          <w:sz w:val="24"/>
          <w:szCs w:val="24"/>
        </w:rPr>
        <w:t xml:space="preserve">III./2.3. </w:t>
      </w:r>
      <w:r w:rsidR="008B2CEE" w:rsidRPr="00F627CF">
        <w:rPr>
          <w:rFonts w:ascii="Times New Roman" w:hAnsi="Times New Roman" w:cs="Times New Roman"/>
          <w:color w:val="000000" w:themeColor="text1"/>
          <w:sz w:val="24"/>
          <w:szCs w:val="24"/>
        </w:rPr>
        <w:t>A vezetők közötti munkamegosztás</w:t>
      </w:r>
      <w:bookmarkEnd w:id="66"/>
    </w:p>
    <w:p w14:paraId="797132DC" w14:textId="3800CCFC" w:rsidR="008B2CEE" w:rsidRPr="000A3F00" w:rsidRDefault="008B2CEE" w:rsidP="00F627CF">
      <w:pPr>
        <w:spacing w:after="240"/>
        <w:jc w:val="both"/>
        <w:rPr>
          <w:rFonts w:ascii="Times New Roman" w:hAnsi="Times New Roman"/>
          <w:sz w:val="24"/>
          <w:szCs w:val="24"/>
        </w:rPr>
      </w:pPr>
      <w:r w:rsidRPr="000A3F00">
        <w:rPr>
          <w:rFonts w:ascii="Times New Roman" w:hAnsi="Times New Roman"/>
          <w:sz w:val="24"/>
          <w:szCs w:val="24"/>
        </w:rPr>
        <w:t xml:space="preserve">Az </w:t>
      </w:r>
      <w:r w:rsidR="00F81037">
        <w:rPr>
          <w:rFonts w:ascii="Times New Roman" w:hAnsi="Times New Roman"/>
          <w:sz w:val="24"/>
          <w:szCs w:val="24"/>
        </w:rPr>
        <w:t>igazgató</w:t>
      </w:r>
      <w:r w:rsidRPr="000A3F00">
        <w:rPr>
          <w:rFonts w:ascii="Times New Roman" w:hAnsi="Times New Roman"/>
          <w:sz w:val="24"/>
          <w:szCs w:val="24"/>
        </w:rPr>
        <w:t xml:space="preserve"> döntési és egyéb jogait (pl. felvételi döntések esetén) részben vagy egészben átruházhatja az </w:t>
      </w:r>
      <w:r w:rsidR="00F81037">
        <w:rPr>
          <w:rFonts w:ascii="Times New Roman" w:hAnsi="Times New Roman"/>
          <w:sz w:val="24"/>
          <w:szCs w:val="24"/>
        </w:rPr>
        <w:t>igazgató</w:t>
      </w:r>
      <w:r w:rsidR="00A96858">
        <w:rPr>
          <w:rFonts w:ascii="Times New Roman" w:hAnsi="Times New Roman"/>
          <w:sz w:val="24"/>
          <w:szCs w:val="24"/>
        </w:rPr>
        <w:t>-</w:t>
      </w:r>
      <w:r w:rsidRPr="000A3F00">
        <w:rPr>
          <w:rFonts w:ascii="Times New Roman" w:hAnsi="Times New Roman"/>
          <w:sz w:val="24"/>
          <w:szCs w:val="24"/>
        </w:rPr>
        <w:t>helyettesre.</w:t>
      </w:r>
    </w:p>
    <w:p w14:paraId="06B92AD2" w14:textId="59399039" w:rsidR="008B2CEE" w:rsidRPr="000A3F00" w:rsidRDefault="008B2CEE" w:rsidP="00F627CF">
      <w:pPr>
        <w:spacing w:after="240"/>
        <w:jc w:val="both"/>
        <w:rPr>
          <w:rFonts w:ascii="Times New Roman" w:hAnsi="Times New Roman"/>
          <w:sz w:val="24"/>
          <w:szCs w:val="24"/>
        </w:rPr>
      </w:pPr>
      <w:r w:rsidRPr="000A3F00">
        <w:rPr>
          <w:rFonts w:ascii="Times New Roman" w:hAnsi="Times New Roman"/>
          <w:sz w:val="24"/>
          <w:szCs w:val="24"/>
        </w:rPr>
        <w:t xml:space="preserve">Az </w:t>
      </w:r>
      <w:r w:rsidR="00F81037">
        <w:rPr>
          <w:rFonts w:ascii="Times New Roman" w:hAnsi="Times New Roman"/>
          <w:sz w:val="24"/>
          <w:szCs w:val="24"/>
        </w:rPr>
        <w:t>igazgató</w:t>
      </w:r>
      <w:r w:rsidRPr="000A3F00">
        <w:rPr>
          <w:rFonts w:ascii="Times New Roman" w:hAnsi="Times New Roman"/>
          <w:sz w:val="24"/>
          <w:szCs w:val="24"/>
        </w:rPr>
        <w:t xml:space="preserve"> által átadható feladat- és hatáskörök:</w:t>
      </w:r>
    </w:p>
    <w:p w14:paraId="08AC6860" w14:textId="1489260D" w:rsidR="008B2CEE" w:rsidRPr="000A3F00" w:rsidRDefault="008B2CEE" w:rsidP="00D0098B">
      <w:pPr>
        <w:jc w:val="both"/>
        <w:rPr>
          <w:rFonts w:ascii="Times New Roman" w:hAnsi="Times New Roman"/>
          <w:sz w:val="24"/>
          <w:szCs w:val="24"/>
        </w:rPr>
      </w:pPr>
      <w:r w:rsidRPr="000A3F00">
        <w:rPr>
          <w:rFonts w:ascii="Times New Roman" w:hAnsi="Times New Roman"/>
          <w:sz w:val="24"/>
          <w:szCs w:val="24"/>
        </w:rPr>
        <w:t xml:space="preserve">Az </w:t>
      </w:r>
      <w:r w:rsidR="00F81037">
        <w:rPr>
          <w:rFonts w:ascii="Times New Roman" w:hAnsi="Times New Roman"/>
          <w:sz w:val="24"/>
          <w:szCs w:val="24"/>
        </w:rPr>
        <w:t>igazgató</w:t>
      </w:r>
      <w:r w:rsidRPr="000A3F00">
        <w:rPr>
          <w:rFonts w:ascii="Times New Roman" w:hAnsi="Times New Roman"/>
          <w:sz w:val="24"/>
          <w:szCs w:val="24"/>
        </w:rPr>
        <w:t xml:space="preserve"> a jogszabályok által számára biztosított feladat- és hatásköreiből átad</w:t>
      </w:r>
      <w:r>
        <w:rPr>
          <w:rFonts w:ascii="Times New Roman" w:hAnsi="Times New Roman"/>
          <w:sz w:val="24"/>
          <w:szCs w:val="24"/>
        </w:rPr>
        <w:t>hat</w:t>
      </w:r>
      <w:r w:rsidRPr="000A3F00">
        <w:rPr>
          <w:rFonts w:ascii="Times New Roman" w:hAnsi="Times New Roman"/>
          <w:sz w:val="24"/>
          <w:szCs w:val="24"/>
        </w:rPr>
        <w:t>ja az alábbiakat helyettes</w:t>
      </w:r>
      <w:r w:rsidR="00A96858">
        <w:rPr>
          <w:rFonts w:ascii="Times New Roman" w:hAnsi="Times New Roman"/>
          <w:sz w:val="24"/>
          <w:szCs w:val="24"/>
        </w:rPr>
        <w:t>é</w:t>
      </w:r>
      <w:r w:rsidRPr="000A3F00">
        <w:rPr>
          <w:rFonts w:ascii="Times New Roman" w:hAnsi="Times New Roman"/>
          <w:sz w:val="24"/>
          <w:szCs w:val="24"/>
        </w:rPr>
        <w:t>nek:</w:t>
      </w:r>
    </w:p>
    <w:p w14:paraId="592CD32F" w14:textId="77777777" w:rsidR="008B2CEE" w:rsidRPr="00C0530A" w:rsidRDefault="008B2CEE">
      <w:pPr>
        <w:pStyle w:val="Listaszerbekezds"/>
        <w:numPr>
          <w:ilvl w:val="0"/>
          <w:numId w:val="58"/>
        </w:numPr>
        <w:spacing w:before="360" w:after="120"/>
        <w:jc w:val="both"/>
        <w:rPr>
          <w:rFonts w:ascii="Times New Roman" w:hAnsi="Times New Roman"/>
          <w:sz w:val="24"/>
          <w:szCs w:val="24"/>
        </w:rPr>
      </w:pPr>
      <w:r w:rsidRPr="00C0530A">
        <w:rPr>
          <w:rFonts w:ascii="Times New Roman" w:hAnsi="Times New Roman"/>
          <w:sz w:val="24"/>
          <w:szCs w:val="24"/>
        </w:rPr>
        <w:t>a tanulók felvételi ügyeiben való döntést</w:t>
      </w:r>
    </w:p>
    <w:p w14:paraId="27AEA7A3"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a tantárgyfelosztás tervezetének elkészítését</w:t>
      </w:r>
    </w:p>
    <w:p w14:paraId="7261F1D4"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az órarend készítésével kapcsolatos feladatokat</w:t>
      </w:r>
    </w:p>
    <w:p w14:paraId="32873526"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a választott tantárgyak meghirdetésének jogát</w:t>
      </w:r>
    </w:p>
    <w:p w14:paraId="080EB246"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a nevelők munkabeosztásának, helyettesítésének megszervezését</w:t>
      </w:r>
    </w:p>
    <w:p w14:paraId="36D9D523"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túlmunkájuk elszámolását</w:t>
      </w:r>
    </w:p>
    <w:p w14:paraId="5DD271E9"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a technikai alkalmazottak közvetlen irányítását, szabadságolásuk rendjének megállapítását</w:t>
      </w:r>
    </w:p>
    <w:p w14:paraId="6D68DB72" w14:textId="77777777" w:rsidR="008B2CEE" w:rsidRPr="00C0530A" w:rsidRDefault="008B2CEE">
      <w:pPr>
        <w:pStyle w:val="Listaszerbekezds"/>
        <w:numPr>
          <w:ilvl w:val="0"/>
          <w:numId w:val="58"/>
        </w:numPr>
        <w:spacing w:before="120" w:after="120"/>
        <w:jc w:val="both"/>
        <w:rPr>
          <w:rFonts w:ascii="Times New Roman" w:hAnsi="Times New Roman"/>
          <w:sz w:val="24"/>
          <w:szCs w:val="24"/>
        </w:rPr>
      </w:pPr>
      <w:r w:rsidRPr="00C0530A">
        <w:rPr>
          <w:rFonts w:ascii="Times New Roman" w:hAnsi="Times New Roman"/>
          <w:sz w:val="24"/>
          <w:szCs w:val="24"/>
        </w:rPr>
        <w:t>kiadmányozási jogköréből a tanulókat, szülőket érintő ügyekhez kapcsolódó hivatalos értesítéseket</w:t>
      </w:r>
      <w:r w:rsidR="00B47DB3">
        <w:rPr>
          <w:rFonts w:ascii="Times New Roman" w:hAnsi="Times New Roman"/>
          <w:sz w:val="24"/>
          <w:szCs w:val="24"/>
        </w:rPr>
        <w:t>.</w:t>
      </w:r>
    </w:p>
    <w:p w14:paraId="6AB7A284" w14:textId="77777777" w:rsidR="008B2CEE" w:rsidRPr="00C0530A" w:rsidRDefault="008B2CEE" w:rsidP="0062443C">
      <w:pPr>
        <w:pStyle w:val="Listaszerbekezds"/>
        <w:jc w:val="both"/>
        <w:rPr>
          <w:rFonts w:ascii="Times New Roman" w:hAnsi="Times New Roman"/>
          <w:sz w:val="24"/>
          <w:szCs w:val="24"/>
        </w:rPr>
      </w:pPr>
    </w:p>
    <w:p w14:paraId="21E296C5" w14:textId="780F04EE" w:rsidR="008B2CEE" w:rsidRPr="000A3F00" w:rsidRDefault="00F627CF" w:rsidP="00F627CF">
      <w:pPr>
        <w:pStyle w:val="Cmsor2"/>
        <w:spacing w:after="240"/>
      </w:pPr>
      <w:bookmarkStart w:id="67" w:name="_Toc57021103"/>
      <w:bookmarkStart w:id="68" w:name="_Toc175307485"/>
      <w:r>
        <w:t xml:space="preserve">III./3. </w:t>
      </w:r>
      <w:r w:rsidR="008B2CEE" w:rsidRPr="000A3F00">
        <w:t>A kiadmányozás és képviselet szabályai</w:t>
      </w:r>
      <w:bookmarkEnd w:id="67"/>
      <w:bookmarkEnd w:id="68"/>
    </w:p>
    <w:p w14:paraId="0CBEBDDD" w14:textId="6A9F9B8B" w:rsidR="008B2CEE" w:rsidRPr="00C0530A" w:rsidRDefault="008B2CEE" w:rsidP="00F627CF">
      <w:pPr>
        <w:spacing w:after="240"/>
        <w:jc w:val="both"/>
        <w:rPr>
          <w:rFonts w:ascii="Times New Roman" w:hAnsi="Times New Roman"/>
          <w:sz w:val="24"/>
          <w:szCs w:val="24"/>
        </w:rPr>
      </w:pPr>
      <w:r w:rsidRPr="00C0530A">
        <w:rPr>
          <w:rFonts w:ascii="Times New Roman" w:hAnsi="Times New Roman"/>
          <w:sz w:val="24"/>
          <w:szCs w:val="24"/>
        </w:rPr>
        <w:t>Az i</w:t>
      </w:r>
      <w:r w:rsidR="00F81037">
        <w:rPr>
          <w:rFonts w:ascii="Times New Roman" w:hAnsi="Times New Roman"/>
          <w:sz w:val="24"/>
          <w:szCs w:val="24"/>
        </w:rPr>
        <w:t>gazgató</w:t>
      </w:r>
      <w:r w:rsidRPr="00C0530A">
        <w:rPr>
          <w:rFonts w:ascii="Times New Roman" w:hAnsi="Times New Roman"/>
          <w:sz w:val="24"/>
          <w:szCs w:val="24"/>
        </w:rPr>
        <w:t xml:space="preserve"> a számára meghatározottak szerint kiadmányozza:</w:t>
      </w:r>
    </w:p>
    <w:p w14:paraId="0C8686E7"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a jogviszony létesítése, a jogviszony megszüntetése kivételével az intézmény közalkalmazottaival kapcsolatos munkáltatói intézkedések iratait,</w:t>
      </w:r>
    </w:p>
    <w:p w14:paraId="1FF20790"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 xml:space="preserve">a </w:t>
      </w:r>
      <w:r w:rsidR="00A96858">
        <w:rPr>
          <w:rFonts w:ascii="Times New Roman" w:hAnsi="Times New Roman"/>
          <w:sz w:val="24"/>
          <w:szCs w:val="24"/>
        </w:rPr>
        <w:t>T</w:t>
      </w:r>
      <w:r w:rsidRPr="00C0530A">
        <w:rPr>
          <w:rFonts w:ascii="Times New Roman" w:hAnsi="Times New Roman"/>
          <w:sz w:val="24"/>
          <w:szCs w:val="24"/>
        </w:rPr>
        <w:t>ankerületi</w:t>
      </w:r>
      <w:r w:rsidR="00A96858">
        <w:rPr>
          <w:rFonts w:ascii="Times New Roman" w:hAnsi="Times New Roman"/>
          <w:sz w:val="24"/>
          <w:szCs w:val="24"/>
        </w:rPr>
        <w:t xml:space="preserve"> </w:t>
      </w:r>
      <w:r w:rsidR="005335F5">
        <w:rPr>
          <w:rFonts w:ascii="Times New Roman" w:hAnsi="Times New Roman"/>
          <w:sz w:val="24"/>
          <w:szCs w:val="24"/>
        </w:rPr>
        <w:t>Központ Igazgatójával</w:t>
      </w:r>
      <w:r w:rsidRPr="00C0530A">
        <w:rPr>
          <w:rFonts w:ascii="Times New Roman" w:hAnsi="Times New Roman"/>
          <w:sz w:val="24"/>
          <w:szCs w:val="24"/>
        </w:rPr>
        <w:t xml:space="preserve"> történt előzetes egyeztetést követően az intézményben helyettesítés céljából, határozott időre történő jogviszony létesítésére irányuló munkáltatói intézkedést,</w:t>
      </w:r>
    </w:p>
    <w:p w14:paraId="2318E945"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Pr>
          <w:rFonts w:ascii="Times New Roman" w:hAnsi="Times New Roman"/>
          <w:sz w:val="24"/>
          <w:szCs w:val="24"/>
        </w:rPr>
        <w:lastRenderedPageBreak/>
        <w:t>a K</w:t>
      </w:r>
      <w:r w:rsidR="00A96858">
        <w:rPr>
          <w:rFonts w:ascii="Times New Roman" w:hAnsi="Times New Roman"/>
          <w:sz w:val="24"/>
          <w:szCs w:val="24"/>
        </w:rPr>
        <w:t>T</w:t>
      </w:r>
      <w:r w:rsidRPr="00C0530A">
        <w:rPr>
          <w:rFonts w:ascii="Times New Roman" w:hAnsi="Times New Roman"/>
          <w:sz w:val="24"/>
          <w:szCs w:val="24"/>
        </w:rPr>
        <w:t>K kötelezettségvállalás, ellenjegyzés, teljesítésigazolás, utalványozás eljárásrendjéről szóló szabályzata szerint az intézmény jogi személyiségéhez kapcsolódó kötelezettségvállalásokat,</w:t>
      </w:r>
    </w:p>
    <w:p w14:paraId="0DB9BA43"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az intézmény napi működéséhez kapcsolódó döntéseket, tájékoztatókat, megkereséseket, egyéb leveleket,</w:t>
      </w:r>
    </w:p>
    <w:p w14:paraId="292B46AD"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 xml:space="preserve"> az intézmény szakmai feladatai ellátásához kapcsolódó azon döntéseket, amelyek kiadmányozási</w:t>
      </w:r>
      <w:r>
        <w:rPr>
          <w:rFonts w:ascii="Times New Roman" w:hAnsi="Times New Roman"/>
          <w:sz w:val="24"/>
          <w:szCs w:val="24"/>
        </w:rPr>
        <w:t xml:space="preserve"> jogát a K</w:t>
      </w:r>
      <w:r w:rsidR="00A96858">
        <w:rPr>
          <w:rFonts w:ascii="Times New Roman" w:hAnsi="Times New Roman"/>
          <w:sz w:val="24"/>
          <w:szCs w:val="24"/>
        </w:rPr>
        <w:t>T</w:t>
      </w:r>
      <w:r w:rsidRPr="00C0530A">
        <w:rPr>
          <w:rFonts w:ascii="Times New Roman" w:hAnsi="Times New Roman"/>
          <w:sz w:val="24"/>
          <w:szCs w:val="24"/>
        </w:rPr>
        <w:t>K központi szervezeti egysége, illetve a</w:t>
      </w:r>
      <w:r w:rsidR="00A96858">
        <w:rPr>
          <w:rFonts w:ascii="Times New Roman" w:hAnsi="Times New Roman"/>
          <w:sz w:val="24"/>
          <w:szCs w:val="24"/>
        </w:rPr>
        <w:t>z igazgatója</w:t>
      </w:r>
      <w:r w:rsidRPr="00C0530A">
        <w:rPr>
          <w:rFonts w:ascii="Times New Roman" w:hAnsi="Times New Roman"/>
          <w:sz w:val="24"/>
          <w:szCs w:val="24"/>
        </w:rPr>
        <w:t xml:space="preserve"> számára nem tartotta fenn,</w:t>
      </w:r>
    </w:p>
    <w:p w14:paraId="7C43265F"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a közbenső intézkedéseket,</w:t>
      </w:r>
    </w:p>
    <w:p w14:paraId="37240E50"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 xml:space="preserve">a rendszeres statisztikai jelentéseket, érdemi döntést nem igénylő, továbbítandó iratokat, a központi, illetve területi szerv által kért adatszolgáltatásokat. </w:t>
      </w:r>
    </w:p>
    <w:p w14:paraId="7D45DA04" w14:textId="5AF62489" w:rsidR="008B2CEE" w:rsidRPr="00F627CF" w:rsidRDefault="00F81037">
      <w:pPr>
        <w:pStyle w:val="Listaszerbekezds"/>
        <w:numPr>
          <w:ilvl w:val="0"/>
          <w:numId w:val="59"/>
        </w:numPr>
        <w:jc w:val="both"/>
        <w:rPr>
          <w:rFonts w:ascii="Times New Roman" w:hAnsi="Times New Roman"/>
          <w:sz w:val="24"/>
          <w:szCs w:val="24"/>
        </w:rPr>
      </w:pPr>
      <w:r>
        <w:rPr>
          <w:rFonts w:ascii="Times New Roman" w:hAnsi="Times New Roman"/>
          <w:sz w:val="24"/>
          <w:szCs w:val="24"/>
        </w:rPr>
        <w:t>Az igazgató</w:t>
      </w:r>
      <w:r w:rsidR="008B2CEE" w:rsidRPr="00F627CF">
        <w:rPr>
          <w:rFonts w:ascii="Times New Roman" w:hAnsi="Times New Roman"/>
          <w:sz w:val="24"/>
          <w:szCs w:val="24"/>
        </w:rPr>
        <w:t xml:space="preserve"> kötelezettségvállalási jogosultságát a tankerület személyi állományából írásban kijelölt személy ellenjegyzése mellett az alábbiak szerint gyakorolja:</w:t>
      </w:r>
    </w:p>
    <w:p w14:paraId="7BC9CC2D"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személyi juttatások tekintetében a kiadmányozás rendjében szabályozottak szerint,</w:t>
      </w:r>
    </w:p>
    <w:p w14:paraId="07AADCF4"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 xml:space="preserve">pályázatok benyújtása és támogatási szerződések megkötése kizárólag szakmai együttműködésre, képzésen való részvételre, </w:t>
      </w:r>
    </w:p>
    <w:p w14:paraId="40EB20D5" w14:textId="1A8014E9" w:rsidR="008B2CEE" w:rsidRPr="00F627CF" w:rsidRDefault="008B2CEE">
      <w:pPr>
        <w:pStyle w:val="Listaszerbekezds"/>
        <w:numPr>
          <w:ilvl w:val="0"/>
          <w:numId w:val="59"/>
        </w:numPr>
        <w:jc w:val="both"/>
        <w:rPr>
          <w:rFonts w:ascii="Times New Roman" w:hAnsi="Times New Roman"/>
          <w:sz w:val="24"/>
          <w:szCs w:val="24"/>
        </w:rPr>
      </w:pPr>
      <w:r w:rsidRPr="00F627CF">
        <w:rPr>
          <w:rFonts w:ascii="Times New Roman" w:hAnsi="Times New Roman"/>
          <w:sz w:val="24"/>
          <w:szCs w:val="24"/>
        </w:rPr>
        <w:t>Az egységes hivatali működés megköveteli a külső és belső kommunikációs rend kiala</w:t>
      </w:r>
      <w:r w:rsidR="00F81037">
        <w:rPr>
          <w:rFonts w:ascii="Times New Roman" w:hAnsi="Times New Roman"/>
          <w:sz w:val="24"/>
          <w:szCs w:val="24"/>
        </w:rPr>
        <w:t>kítását. Ennek megfelelően az igazgató</w:t>
      </w:r>
      <w:r w:rsidRPr="00F627CF">
        <w:rPr>
          <w:rFonts w:ascii="Times New Roman" w:hAnsi="Times New Roman"/>
          <w:sz w:val="24"/>
          <w:szCs w:val="24"/>
        </w:rPr>
        <w:t>:</w:t>
      </w:r>
    </w:p>
    <w:p w14:paraId="17575AF5" w14:textId="77777777" w:rsidR="008B2CEE" w:rsidRPr="00C0530A"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a szakmai feladatai ellátása során kapcsolatot tart az illetékes tankerület munkatársaival,</w:t>
      </w:r>
    </w:p>
    <w:p w14:paraId="4846B2D2" w14:textId="0EC65735" w:rsidR="00994927" w:rsidRDefault="008B2CEE">
      <w:pPr>
        <w:pStyle w:val="Listaszerbekezds"/>
        <w:numPr>
          <w:ilvl w:val="0"/>
          <w:numId w:val="59"/>
        </w:numPr>
        <w:spacing w:before="120" w:after="120"/>
        <w:jc w:val="both"/>
        <w:rPr>
          <w:rFonts w:ascii="Times New Roman" w:hAnsi="Times New Roman"/>
          <w:sz w:val="24"/>
          <w:szCs w:val="24"/>
        </w:rPr>
      </w:pPr>
      <w:r w:rsidRPr="00C0530A">
        <w:rPr>
          <w:rFonts w:ascii="Times New Roman" w:hAnsi="Times New Roman"/>
          <w:sz w:val="24"/>
          <w:szCs w:val="24"/>
        </w:rPr>
        <w:t>az intézmény fenntartása, működtetése kérdéséb</w:t>
      </w:r>
      <w:r w:rsidR="00994927">
        <w:rPr>
          <w:rFonts w:ascii="Times New Roman" w:hAnsi="Times New Roman"/>
          <w:sz w:val="24"/>
          <w:szCs w:val="24"/>
        </w:rPr>
        <w:t>en és tankerület munkatársaival.</w:t>
      </w:r>
    </w:p>
    <w:p w14:paraId="6A0C56CE" w14:textId="77777777" w:rsidR="00AF716C" w:rsidRPr="00AF716C" w:rsidRDefault="00AF716C" w:rsidP="00AF716C">
      <w:pPr>
        <w:pStyle w:val="Listaszerbekezds"/>
        <w:spacing w:before="120" w:after="120"/>
        <w:ind w:left="360"/>
        <w:jc w:val="both"/>
        <w:rPr>
          <w:rFonts w:ascii="Times New Roman" w:hAnsi="Times New Roman"/>
          <w:sz w:val="24"/>
          <w:szCs w:val="24"/>
        </w:rPr>
      </w:pPr>
    </w:p>
    <w:p w14:paraId="5B4709EA" w14:textId="73493BD2" w:rsidR="008B2CEE" w:rsidRPr="00AF716C" w:rsidRDefault="00AF716C" w:rsidP="00AF716C">
      <w:pPr>
        <w:pStyle w:val="Cmsor3"/>
        <w:spacing w:after="240"/>
        <w:rPr>
          <w:rFonts w:ascii="Times New Roman" w:hAnsi="Times New Roman" w:cs="Times New Roman"/>
          <w:color w:val="000000" w:themeColor="text1"/>
          <w:sz w:val="24"/>
          <w:szCs w:val="24"/>
        </w:rPr>
      </w:pPr>
      <w:bookmarkStart w:id="69" w:name="_Toc57021104"/>
      <w:bookmarkStart w:id="70" w:name="_Toc175307486"/>
      <w:r w:rsidRPr="00AF716C">
        <w:rPr>
          <w:rFonts w:ascii="Times New Roman" w:hAnsi="Times New Roman" w:cs="Times New Roman"/>
          <w:color w:val="000000" w:themeColor="text1"/>
          <w:sz w:val="24"/>
          <w:szCs w:val="24"/>
        </w:rPr>
        <w:t xml:space="preserve">III./3.1. </w:t>
      </w:r>
      <w:r w:rsidR="008B2CEE" w:rsidRPr="00AF716C">
        <w:rPr>
          <w:rFonts w:ascii="Times New Roman" w:hAnsi="Times New Roman" w:cs="Times New Roman"/>
          <w:color w:val="000000" w:themeColor="text1"/>
          <w:sz w:val="24"/>
          <w:szCs w:val="24"/>
        </w:rPr>
        <w:t>A kiadmányozás általános szabályai</w:t>
      </w:r>
      <w:bookmarkEnd w:id="69"/>
      <w:bookmarkEnd w:id="70"/>
    </w:p>
    <w:p w14:paraId="4F5437DD" w14:textId="6E2B0596"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intézményben bármilyen területen kiadmányozásra, a kiadmányok továbbküldhetőségének és irattárazásának engedélyezésére az </w:t>
      </w:r>
      <w:r w:rsidR="00F81037">
        <w:rPr>
          <w:rFonts w:ascii="Times New Roman" w:hAnsi="Times New Roman"/>
          <w:sz w:val="24"/>
          <w:szCs w:val="24"/>
        </w:rPr>
        <w:t>igazgató</w:t>
      </w:r>
      <w:r w:rsidRPr="00C0530A">
        <w:rPr>
          <w:rFonts w:ascii="Times New Roman" w:hAnsi="Times New Roman"/>
          <w:sz w:val="24"/>
          <w:szCs w:val="24"/>
        </w:rPr>
        <w:t xml:space="preserve"> jogosult. Kimenő leveleket csak az intézmény vezetője </w:t>
      </w:r>
      <w:r w:rsidR="00A96858">
        <w:rPr>
          <w:rFonts w:ascii="Times New Roman" w:hAnsi="Times New Roman"/>
          <w:sz w:val="24"/>
          <w:szCs w:val="24"/>
        </w:rPr>
        <w:t xml:space="preserve">és helyettese </w:t>
      </w:r>
      <w:r w:rsidRPr="00C0530A">
        <w:rPr>
          <w:rFonts w:ascii="Times New Roman" w:hAnsi="Times New Roman"/>
          <w:sz w:val="24"/>
          <w:szCs w:val="24"/>
        </w:rPr>
        <w:t>írhat alá.</w:t>
      </w:r>
    </w:p>
    <w:p w14:paraId="6CEFFBAA" w14:textId="3CF90FD0"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w:t>
      </w:r>
      <w:r w:rsidR="00F81037">
        <w:rPr>
          <w:rFonts w:ascii="Times New Roman" w:hAnsi="Times New Roman"/>
          <w:sz w:val="24"/>
          <w:szCs w:val="24"/>
        </w:rPr>
        <w:t>igazgató</w:t>
      </w:r>
      <w:r w:rsidRPr="00C0530A">
        <w:rPr>
          <w:rFonts w:ascii="Times New Roman" w:hAnsi="Times New Roman"/>
          <w:sz w:val="24"/>
          <w:szCs w:val="24"/>
        </w:rPr>
        <w:t xml:space="preserve"> akadályoztatása esetén a kiadmányozási jog gyakorolja az </w:t>
      </w:r>
      <w:r w:rsidR="00F81037">
        <w:rPr>
          <w:rFonts w:ascii="Times New Roman" w:hAnsi="Times New Roman"/>
          <w:sz w:val="24"/>
          <w:szCs w:val="24"/>
        </w:rPr>
        <w:t>igazgató</w:t>
      </w:r>
      <w:r w:rsidRPr="00C0530A">
        <w:rPr>
          <w:rFonts w:ascii="Times New Roman" w:hAnsi="Times New Roman"/>
          <w:sz w:val="24"/>
          <w:szCs w:val="24"/>
        </w:rPr>
        <w:t xml:space="preserve"> által – aláírásával és az intézmény bélyegzőjével ellátott írásos nyilatkozatban – megjelölt magasabb vezető beosztású alkalmazottja az intézménynek.</w:t>
      </w:r>
    </w:p>
    <w:p w14:paraId="4D96958E" w14:textId="77777777" w:rsidR="008B2CEE" w:rsidRPr="00C0530A" w:rsidRDefault="008B2CEE" w:rsidP="00D0098B">
      <w:pPr>
        <w:jc w:val="both"/>
        <w:rPr>
          <w:rFonts w:ascii="Times New Roman" w:hAnsi="Times New Roman"/>
          <w:sz w:val="24"/>
          <w:szCs w:val="24"/>
        </w:rPr>
      </w:pPr>
      <w:r w:rsidRPr="00C0530A">
        <w:rPr>
          <w:rFonts w:ascii="Times New Roman" w:hAnsi="Times New Roman"/>
          <w:sz w:val="24"/>
          <w:szCs w:val="24"/>
        </w:rPr>
        <w:t>Az intézmény ügyintézésével kapcsolatban keletkező ügyiratoknak az alábbiakat kell tartalmazniuk:</w:t>
      </w:r>
    </w:p>
    <w:p w14:paraId="24F43889" w14:textId="77777777" w:rsidR="008B2CEE" w:rsidRPr="00C0530A" w:rsidRDefault="008B2CEE">
      <w:pPr>
        <w:pStyle w:val="Listaszerbekezds"/>
        <w:numPr>
          <w:ilvl w:val="0"/>
          <w:numId w:val="60"/>
        </w:numPr>
        <w:spacing w:before="120" w:after="120"/>
        <w:jc w:val="both"/>
        <w:rPr>
          <w:rFonts w:ascii="Times New Roman" w:hAnsi="Times New Roman"/>
          <w:sz w:val="24"/>
          <w:szCs w:val="24"/>
        </w:rPr>
      </w:pPr>
      <w:r w:rsidRPr="00C0530A">
        <w:rPr>
          <w:rFonts w:ascii="Times New Roman" w:hAnsi="Times New Roman"/>
          <w:sz w:val="24"/>
          <w:szCs w:val="24"/>
        </w:rPr>
        <w:t>az intézmény ad</w:t>
      </w:r>
      <w:r w:rsidRPr="005335F5">
        <w:rPr>
          <w:rFonts w:ascii="Times New Roman" w:hAnsi="Times New Roman"/>
          <w:color w:val="000000" w:themeColor="text1"/>
          <w:sz w:val="24"/>
          <w:szCs w:val="24"/>
        </w:rPr>
        <w:t>at</w:t>
      </w:r>
      <w:r w:rsidR="00F01E75" w:rsidRPr="005335F5">
        <w:rPr>
          <w:rFonts w:ascii="Times New Roman" w:hAnsi="Times New Roman"/>
          <w:color w:val="000000" w:themeColor="text1"/>
          <w:sz w:val="24"/>
          <w:szCs w:val="24"/>
        </w:rPr>
        <w:t>a</w:t>
      </w:r>
      <w:r w:rsidRPr="005335F5">
        <w:rPr>
          <w:rFonts w:ascii="Times New Roman" w:hAnsi="Times New Roman"/>
          <w:color w:val="000000" w:themeColor="text1"/>
          <w:sz w:val="24"/>
          <w:szCs w:val="24"/>
        </w:rPr>
        <w:t xml:space="preserve">i </w:t>
      </w:r>
      <w:r w:rsidRPr="00C0530A">
        <w:rPr>
          <w:rFonts w:ascii="Times New Roman" w:hAnsi="Times New Roman"/>
          <w:sz w:val="24"/>
          <w:szCs w:val="24"/>
        </w:rPr>
        <w:t>(név, cím, irán</w:t>
      </w:r>
      <w:r w:rsidR="000F735B">
        <w:rPr>
          <w:rFonts w:ascii="Times New Roman" w:hAnsi="Times New Roman"/>
          <w:sz w:val="24"/>
          <w:szCs w:val="24"/>
        </w:rPr>
        <w:t xml:space="preserve">yítószám, telefonszám, </w:t>
      </w:r>
      <w:r w:rsidRPr="00C0530A">
        <w:rPr>
          <w:rFonts w:ascii="Times New Roman" w:hAnsi="Times New Roman"/>
          <w:sz w:val="24"/>
          <w:szCs w:val="24"/>
        </w:rPr>
        <w:t>e-mail cím)</w:t>
      </w:r>
    </w:p>
    <w:p w14:paraId="4829B257" w14:textId="77777777" w:rsidR="008B2CEE" w:rsidRPr="00C0530A" w:rsidRDefault="008B2CEE">
      <w:pPr>
        <w:pStyle w:val="Listaszerbekezds"/>
        <w:numPr>
          <w:ilvl w:val="0"/>
          <w:numId w:val="60"/>
        </w:numPr>
        <w:spacing w:before="120" w:after="120"/>
        <w:jc w:val="both"/>
        <w:rPr>
          <w:rFonts w:ascii="Times New Roman" w:hAnsi="Times New Roman"/>
          <w:sz w:val="24"/>
          <w:szCs w:val="24"/>
        </w:rPr>
      </w:pPr>
      <w:r w:rsidRPr="00C0530A">
        <w:rPr>
          <w:rFonts w:ascii="Times New Roman" w:hAnsi="Times New Roman"/>
          <w:sz w:val="24"/>
          <w:szCs w:val="24"/>
        </w:rPr>
        <w:t>az irat iktatószáma</w:t>
      </w:r>
    </w:p>
    <w:p w14:paraId="02AB93E4" w14:textId="77777777" w:rsidR="008B2CEE" w:rsidRPr="00C0530A" w:rsidRDefault="008B2CEE">
      <w:pPr>
        <w:pStyle w:val="Listaszerbekezds"/>
        <w:numPr>
          <w:ilvl w:val="0"/>
          <w:numId w:val="60"/>
        </w:numPr>
        <w:spacing w:before="120" w:after="120"/>
        <w:jc w:val="both"/>
        <w:rPr>
          <w:rFonts w:ascii="Times New Roman" w:hAnsi="Times New Roman"/>
          <w:sz w:val="24"/>
          <w:szCs w:val="24"/>
        </w:rPr>
      </w:pPr>
      <w:r w:rsidRPr="00C0530A">
        <w:rPr>
          <w:rFonts w:ascii="Times New Roman" w:hAnsi="Times New Roman"/>
          <w:sz w:val="24"/>
          <w:szCs w:val="24"/>
        </w:rPr>
        <w:t>az ügyintéző neve</w:t>
      </w:r>
    </w:p>
    <w:p w14:paraId="0B5554F8" w14:textId="77777777" w:rsidR="008B2CEE" w:rsidRPr="00C0530A" w:rsidRDefault="008B2CEE">
      <w:pPr>
        <w:pStyle w:val="Listaszerbekezds"/>
        <w:numPr>
          <w:ilvl w:val="0"/>
          <w:numId w:val="60"/>
        </w:numPr>
        <w:spacing w:before="120" w:after="120"/>
        <w:jc w:val="both"/>
        <w:rPr>
          <w:rFonts w:ascii="Times New Roman" w:hAnsi="Times New Roman"/>
          <w:sz w:val="24"/>
          <w:szCs w:val="24"/>
        </w:rPr>
      </w:pPr>
      <w:r w:rsidRPr="00C0530A">
        <w:rPr>
          <w:rFonts w:ascii="Times New Roman" w:hAnsi="Times New Roman"/>
          <w:sz w:val="24"/>
          <w:szCs w:val="24"/>
        </w:rPr>
        <w:t>az ügyintézés helye és ideje</w:t>
      </w:r>
    </w:p>
    <w:p w14:paraId="63A957FB" w14:textId="58B28477" w:rsidR="008B2CEE" w:rsidRDefault="008B2CEE">
      <w:pPr>
        <w:pStyle w:val="Listaszerbekezds"/>
        <w:numPr>
          <w:ilvl w:val="0"/>
          <w:numId w:val="60"/>
        </w:numPr>
        <w:spacing w:before="120" w:after="120"/>
        <w:jc w:val="both"/>
        <w:rPr>
          <w:rFonts w:ascii="Times New Roman" w:hAnsi="Times New Roman"/>
          <w:sz w:val="24"/>
          <w:szCs w:val="24"/>
        </w:rPr>
      </w:pPr>
      <w:r w:rsidRPr="00C0530A">
        <w:rPr>
          <w:rFonts w:ascii="Times New Roman" w:hAnsi="Times New Roman"/>
          <w:sz w:val="24"/>
          <w:szCs w:val="24"/>
        </w:rPr>
        <w:t>az irat aláírójának neve, beosztása</w:t>
      </w:r>
      <w:r w:rsidR="00B47DB3">
        <w:rPr>
          <w:rFonts w:ascii="Times New Roman" w:hAnsi="Times New Roman"/>
          <w:sz w:val="24"/>
          <w:szCs w:val="24"/>
        </w:rPr>
        <w:t>.</w:t>
      </w:r>
    </w:p>
    <w:p w14:paraId="5390BD38" w14:textId="77777777" w:rsidR="00AF716C" w:rsidRPr="00C0530A" w:rsidRDefault="00AF716C" w:rsidP="00AF716C">
      <w:pPr>
        <w:pStyle w:val="Listaszerbekezds"/>
        <w:spacing w:before="120"/>
        <w:ind w:left="360"/>
        <w:jc w:val="both"/>
        <w:rPr>
          <w:rFonts w:ascii="Times New Roman" w:hAnsi="Times New Roman"/>
          <w:sz w:val="24"/>
          <w:szCs w:val="24"/>
        </w:rPr>
      </w:pPr>
    </w:p>
    <w:p w14:paraId="72A11741" w14:textId="77777777" w:rsidR="008B2CEE" w:rsidRPr="000F735B" w:rsidRDefault="008B2CEE" w:rsidP="00AF716C">
      <w:pPr>
        <w:spacing w:before="120" w:after="120"/>
        <w:jc w:val="both"/>
        <w:rPr>
          <w:rFonts w:ascii="Times New Roman" w:hAnsi="Times New Roman"/>
          <w:sz w:val="24"/>
          <w:szCs w:val="24"/>
        </w:rPr>
      </w:pPr>
      <w:r w:rsidRPr="000F735B">
        <w:rPr>
          <w:rFonts w:ascii="Times New Roman" w:hAnsi="Times New Roman"/>
          <w:sz w:val="24"/>
          <w:szCs w:val="24"/>
        </w:rPr>
        <w:t>A kiadmány jobb felső részében a következőket kell feltüntetni:</w:t>
      </w:r>
    </w:p>
    <w:p w14:paraId="29061CCA" w14:textId="77777777" w:rsidR="008B2CEE" w:rsidRPr="00C0530A" w:rsidRDefault="008B2CEE">
      <w:pPr>
        <w:pStyle w:val="Listaszerbekezds"/>
        <w:numPr>
          <w:ilvl w:val="1"/>
          <w:numId w:val="61"/>
        </w:numPr>
        <w:spacing w:before="120" w:after="120"/>
        <w:jc w:val="both"/>
        <w:rPr>
          <w:rFonts w:ascii="Times New Roman" w:hAnsi="Times New Roman"/>
          <w:sz w:val="24"/>
          <w:szCs w:val="24"/>
        </w:rPr>
      </w:pPr>
      <w:r w:rsidRPr="00C0530A">
        <w:rPr>
          <w:rFonts w:ascii="Times New Roman" w:hAnsi="Times New Roman"/>
          <w:sz w:val="24"/>
          <w:szCs w:val="24"/>
        </w:rPr>
        <w:t>az irat tárgya</w:t>
      </w:r>
    </w:p>
    <w:p w14:paraId="6A8B34BE" w14:textId="77777777" w:rsidR="008B2CEE" w:rsidRPr="00C0530A" w:rsidRDefault="008B2CEE">
      <w:pPr>
        <w:pStyle w:val="Listaszerbekezds"/>
        <w:numPr>
          <w:ilvl w:val="1"/>
          <w:numId w:val="61"/>
        </w:numPr>
        <w:spacing w:before="120" w:after="120"/>
        <w:jc w:val="both"/>
        <w:rPr>
          <w:rFonts w:ascii="Times New Roman" w:hAnsi="Times New Roman"/>
          <w:sz w:val="24"/>
          <w:szCs w:val="24"/>
        </w:rPr>
      </w:pPr>
      <w:r w:rsidRPr="00C0530A">
        <w:rPr>
          <w:rFonts w:ascii="Times New Roman" w:hAnsi="Times New Roman"/>
          <w:sz w:val="24"/>
          <w:szCs w:val="24"/>
        </w:rPr>
        <w:t>az esetleges hivatkozási szám</w:t>
      </w:r>
    </w:p>
    <w:p w14:paraId="7973422C" w14:textId="77777777" w:rsidR="008B2CEE" w:rsidRPr="00C0530A" w:rsidRDefault="008B2CEE">
      <w:pPr>
        <w:pStyle w:val="Listaszerbekezds"/>
        <w:numPr>
          <w:ilvl w:val="1"/>
          <w:numId w:val="61"/>
        </w:numPr>
        <w:spacing w:before="120" w:after="120"/>
        <w:jc w:val="both"/>
        <w:rPr>
          <w:rFonts w:ascii="Times New Roman" w:hAnsi="Times New Roman"/>
          <w:sz w:val="24"/>
          <w:szCs w:val="24"/>
        </w:rPr>
      </w:pPr>
      <w:r w:rsidRPr="00C0530A">
        <w:rPr>
          <w:rFonts w:ascii="Times New Roman" w:hAnsi="Times New Roman"/>
          <w:sz w:val="24"/>
          <w:szCs w:val="24"/>
        </w:rPr>
        <w:t>a mellékletek száma</w:t>
      </w:r>
      <w:r w:rsidR="00B47DB3">
        <w:rPr>
          <w:rFonts w:ascii="Times New Roman" w:hAnsi="Times New Roman"/>
          <w:sz w:val="24"/>
          <w:szCs w:val="24"/>
        </w:rPr>
        <w:t>.</w:t>
      </w:r>
    </w:p>
    <w:p w14:paraId="55BE9A6E"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lastRenderedPageBreak/>
        <w:t>A kiadmányokat eredeti aláírással vagy hitelesített kiadványként lehet elküldeni. Ha a kiadmányozó eredeti aláírására van szükség, a kiadmány szövegének végén, a keltezés alatt a kiadmányozó nevét, alatta pedig a hivatali beosztását kell feltüntetni.</w:t>
      </w:r>
    </w:p>
    <w:p w14:paraId="0C373EF6" w14:textId="77777777" w:rsidR="008B2CEE" w:rsidRPr="00C0530A" w:rsidRDefault="008B2CEE" w:rsidP="00D0098B">
      <w:pPr>
        <w:jc w:val="both"/>
        <w:rPr>
          <w:rFonts w:ascii="Times New Roman" w:hAnsi="Times New Roman"/>
          <w:sz w:val="24"/>
          <w:szCs w:val="24"/>
        </w:rPr>
      </w:pPr>
      <w:r w:rsidRPr="00C0530A">
        <w:rPr>
          <w:rFonts w:ascii="Times New Roman" w:hAnsi="Times New Roman"/>
          <w:sz w:val="24"/>
          <w:szCs w:val="24"/>
        </w:rPr>
        <w:t>A hitelesítést a kiadmány jobb oldalán kell elvégezni. A keltezés alatt a kiadmányozó nevét „s.k” toldattal valamint alatta a hivatali beosztását kell szerepeltetni. Baloldalon „A kiadmány hiteles”záradékkal kell ellátni. A hitelesítést végző a záradékot aláírásával és az intézmény körbélyegzőjével hitelesíti.</w:t>
      </w:r>
    </w:p>
    <w:p w14:paraId="3E772468" w14:textId="77777777" w:rsidR="008B2CEE" w:rsidRPr="00C0530A" w:rsidRDefault="008B2CEE" w:rsidP="00D0098B">
      <w:pPr>
        <w:pStyle w:val="Listaszerbekezds"/>
        <w:jc w:val="both"/>
        <w:rPr>
          <w:rFonts w:ascii="Times New Roman" w:hAnsi="Times New Roman"/>
          <w:sz w:val="24"/>
          <w:szCs w:val="24"/>
        </w:rPr>
      </w:pPr>
    </w:p>
    <w:p w14:paraId="7BBC76BB" w14:textId="73FADFB1" w:rsidR="008B2CEE" w:rsidRPr="00AF716C" w:rsidRDefault="00AF716C" w:rsidP="00AF716C">
      <w:pPr>
        <w:pStyle w:val="Cmsor3"/>
        <w:spacing w:after="240"/>
        <w:rPr>
          <w:rFonts w:ascii="Times New Roman" w:hAnsi="Times New Roman" w:cs="Times New Roman"/>
          <w:color w:val="000000" w:themeColor="text1"/>
          <w:sz w:val="24"/>
          <w:szCs w:val="24"/>
        </w:rPr>
      </w:pPr>
      <w:bookmarkStart w:id="71" w:name="_Toc57021105"/>
      <w:bookmarkStart w:id="72" w:name="_Toc175307487"/>
      <w:r w:rsidRPr="00AF716C">
        <w:rPr>
          <w:rFonts w:ascii="Times New Roman" w:hAnsi="Times New Roman" w:cs="Times New Roman"/>
          <w:color w:val="000000" w:themeColor="text1"/>
          <w:sz w:val="24"/>
          <w:szCs w:val="24"/>
        </w:rPr>
        <w:t xml:space="preserve">III./3.2. </w:t>
      </w:r>
      <w:r w:rsidR="008B2CEE" w:rsidRPr="00AF716C">
        <w:rPr>
          <w:rFonts w:ascii="Times New Roman" w:hAnsi="Times New Roman" w:cs="Times New Roman"/>
          <w:color w:val="000000" w:themeColor="text1"/>
          <w:sz w:val="24"/>
          <w:szCs w:val="24"/>
        </w:rPr>
        <w:t>A képviselet szabályai</w:t>
      </w:r>
      <w:bookmarkEnd w:id="71"/>
      <w:bookmarkEnd w:id="72"/>
    </w:p>
    <w:p w14:paraId="0823D2AE" w14:textId="54976506"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 köznevelési intézmény képviseletére az </w:t>
      </w:r>
      <w:r w:rsidR="00F81037">
        <w:rPr>
          <w:rFonts w:ascii="Times New Roman" w:hAnsi="Times New Roman"/>
          <w:sz w:val="24"/>
          <w:szCs w:val="24"/>
        </w:rPr>
        <w:t>igazgató</w:t>
      </w:r>
      <w:r w:rsidRPr="00C0530A">
        <w:rPr>
          <w:rFonts w:ascii="Times New Roman" w:hAnsi="Times New Roman"/>
          <w:sz w:val="24"/>
          <w:szCs w:val="24"/>
        </w:rPr>
        <w:t xml:space="preserve"> jogosult, aki ezt a jogát meghatározott esetekben átruházhatja más személyre vagy szervezetre.</w:t>
      </w:r>
    </w:p>
    <w:p w14:paraId="615622AB"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intézmény képviseletéről a fenntartó – indokolt esetben – meghatározott ügyek tekintetében saját döntése alapján rendelkezhet. </w:t>
      </w:r>
    </w:p>
    <w:p w14:paraId="407CE292" w14:textId="5937215D"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w:t>
      </w:r>
      <w:r w:rsidR="00F81037">
        <w:rPr>
          <w:rFonts w:ascii="Times New Roman" w:hAnsi="Times New Roman"/>
          <w:sz w:val="24"/>
          <w:szCs w:val="24"/>
        </w:rPr>
        <w:t>igazgató</w:t>
      </w:r>
      <w:r w:rsidRPr="00C0530A">
        <w:rPr>
          <w:rFonts w:ascii="Times New Roman" w:hAnsi="Times New Roman"/>
          <w:sz w:val="24"/>
          <w:szCs w:val="24"/>
        </w:rPr>
        <w:t xml:space="preserve"> a képviseleti jogát – aláírásával és az intézmény körbélyegzőjével ellátott írásos nyilatkozatában – az általa kijelölt személyre ruházhatja át, kivéve a jogviszony létesítésével, módosításával és megszüntetésével kapcsolatos nyilatkozatok megtételét.</w:t>
      </w:r>
    </w:p>
    <w:p w14:paraId="120CDCD3" w14:textId="664EBA9F" w:rsidR="008B2CEE" w:rsidRPr="00C0530A" w:rsidRDefault="008B2CEE" w:rsidP="00D0098B">
      <w:pPr>
        <w:jc w:val="both"/>
        <w:rPr>
          <w:rFonts w:ascii="Times New Roman" w:hAnsi="Times New Roman"/>
          <w:sz w:val="24"/>
          <w:szCs w:val="24"/>
        </w:rPr>
      </w:pPr>
      <w:r w:rsidRPr="00C0530A">
        <w:rPr>
          <w:rFonts w:ascii="Times New Roman" w:hAnsi="Times New Roman"/>
          <w:sz w:val="24"/>
          <w:szCs w:val="24"/>
        </w:rPr>
        <w:t xml:space="preserve">A képviseleti jog átruházásáról szóló nyilatkozat hiányában - amennyiben az ügy azonnali intézkedést igényel – nyilatkozattételre az a személy jogosult, akit erre a szervezeti és működési </w:t>
      </w:r>
      <w:r w:rsidR="005335F5" w:rsidRPr="00C0530A">
        <w:rPr>
          <w:rFonts w:ascii="Times New Roman" w:hAnsi="Times New Roman"/>
          <w:sz w:val="24"/>
          <w:szCs w:val="24"/>
        </w:rPr>
        <w:t>szabályzathelyettesítésről</w:t>
      </w:r>
      <w:r w:rsidRPr="00C0530A">
        <w:rPr>
          <w:rFonts w:ascii="Times New Roman" w:hAnsi="Times New Roman"/>
          <w:sz w:val="24"/>
          <w:szCs w:val="24"/>
        </w:rPr>
        <w:t xml:space="preserve"> szóló rendelkezései az </w:t>
      </w:r>
      <w:r w:rsidR="00F81037">
        <w:rPr>
          <w:rFonts w:ascii="Times New Roman" w:hAnsi="Times New Roman"/>
          <w:sz w:val="24"/>
          <w:szCs w:val="24"/>
        </w:rPr>
        <w:t>igazgató</w:t>
      </w:r>
      <w:r w:rsidRPr="00C0530A">
        <w:rPr>
          <w:rFonts w:ascii="Times New Roman" w:hAnsi="Times New Roman"/>
          <w:sz w:val="24"/>
          <w:szCs w:val="24"/>
        </w:rPr>
        <w:t xml:space="preserve"> helyett történő eljárásra feljogosítanak. </w:t>
      </w:r>
    </w:p>
    <w:p w14:paraId="12803FB4" w14:textId="77777777" w:rsidR="008B2CEE" w:rsidRPr="00C0530A" w:rsidRDefault="008B2CEE" w:rsidP="00D0098B">
      <w:pPr>
        <w:pStyle w:val="Listaszerbekezds"/>
        <w:jc w:val="both"/>
        <w:rPr>
          <w:rFonts w:ascii="Times New Roman" w:hAnsi="Times New Roman"/>
          <w:sz w:val="24"/>
          <w:szCs w:val="24"/>
        </w:rPr>
      </w:pPr>
    </w:p>
    <w:p w14:paraId="5D18A6F1" w14:textId="259A9DC3" w:rsidR="008B2CEE" w:rsidRPr="00AF716C" w:rsidRDefault="00AF716C" w:rsidP="00AF716C">
      <w:pPr>
        <w:pStyle w:val="Cmsor4"/>
        <w:spacing w:after="240"/>
        <w:rPr>
          <w:rFonts w:ascii="Times New Roman" w:hAnsi="Times New Roman" w:cs="Times New Roman"/>
          <w:i/>
          <w:iCs/>
          <w:color w:val="000000" w:themeColor="text1"/>
        </w:rPr>
      </w:pPr>
      <w:r w:rsidRPr="00AF716C">
        <w:rPr>
          <w:rFonts w:ascii="Times New Roman" w:hAnsi="Times New Roman" w:cs="Times New Roman"/>
          <w:i/>
          <w:iCs/>
          <w:color w:val="000000" w:themeColor="text1"/>
        </w:rPr>
        <w:t xml:space="preserve">III./3.2.1. </w:t>
      </w:r>
      <w:r w:rsidR="008B2CEE" w:rsidRPr="00AF716C">
        <w:rPr>
          <w:rFonts w:ascii="Times New Roman" w:hAnsi="Times New Roman" w:cs="Times New Roman"/>
          <w:i/>
          <w:iCs/>
          <w:color w:val="000000" w:themeColor="text1"/>
        </w:rPr>
        <w:t>A képviseleti jog az alábbi területekre terjed ki:</w:t>
      </w:r>
    </w:p>
    <w:p w14:paraId="15C9617E" w14:textId="0A09C43D" w:rsidR="008B2CEE" w:rsidRPr="00B47DB3" w:rsidRDefault="00AF716C" w:rsidP="00B47DB3">
      <w:pPr>
        <w:jc w:val="both"/>
        <w:rPr>
          <w:rFonts w:ascii="Times New Roman" w:hAnsi="Times New Roman"/>
          <w:sz w:val="24"/>
          <w:szCs w:val="24"/>
        </w:rPr>
      </w:pPr>
      <w:r>
        <w:rPr>
          <w:rFonts w:ascii="Times New Roman" w:hAnsi="Times New Roman"/>
          <w:sz w:val="24"/>
          <w:szCs w:val="24"/>
        </w:rPr>
        <w:t>J</w:t>
      </w:r>
      <w:r w:rsidR="008B2CEE" w:rsidRPr="00B47DB3">
        <w:rPr>
          <w:rFonts w:ascii="Times New Roman" w:hAnsi="Times New Roman"/>
          <w:sz w:val="24"/>
          <w:szCs w:val="24"/>
        </w:rPr>
        <w:t>ognyilatkozatok megtétele az intézmény nevében</w:t>
      </w:r>
    </w:p>
    <w:p w14:paraId="69ADCE80" w14:textId="77777777" w:rsidR="008B2CEE" w:rsidRPr="00C0530A"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tanulói jogviszonnyal</w:t>
      </w:r>
    </w:p>
    <w:p w14:paraId="4BD7F963" w14:textId="77777777" w:rsidR="008B2CEE" w:rsidRPr="00C0530A"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az intézmény és más személyek közötti szerződések megkötésével, módosításával és felbontásával,</w:t>
      </w:r>
    </w:p>
    <w:p w14:paraId="37873297" w14:textId="77777777" w:rsidR="008B2CEE" w:rsidRPr="00C0530A"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munkáltatói jogkörrel összefüggésben,</w:t>
      </w:r>
    </w:p>
    <w:p w14:paraId="58ACACB6" w14:textId="77777777" w:rsidR="008B2CEE" w:rsidRPr="00C0530A"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az intézmény képviselet személyesen vagy meghatalmazott útján</w:t>
      </w:r>
    </w:p>
    <w:p w14:paraId="736AA47F" w14:textId="77777777" w:rsidR="008B2CEE" w:rsidRPr="00C0530A"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hivatalos ügyekben</w:t>
      </w:r>
    </w:p>
    <w:p w14:paraId="5D3588EE" w14:textId="77777777" w:rsidR="008B2CEE" w:rsidRPr="00C0530A" w:rsidRDefault="008B2CEE">
      <w:pPr>
        <w:pStyle w:val="Listaszerbekezds"/>
        <w:numPr>
          <w:ilvl w:val="1"/>
          <w:numId w:val="63"/>
        </w:numPr>
        <w:jc w:val="both"/>
        <w:rPr>
          <w:rFonts w:ascii="Times New Roman" w:hAnsi="Times New Roman"/>
          <w:sz w:val="24"/>
          <w:szCs w:val="24"/>
        </w:rPr>
      </w:pPr>
      <w:r w:rsidRPr="00C0530A">
        <w:rPr>
          <w:rFonts w:ascii="Times New Roman" w:hAnsi="Times New Roman"/>
          <w:sz w:val="24"/>
          <w:szCs w:val="24"/>
        </w:rPr>
        <w:t xml:space="preserve">települési önkormányzatokkal való ügyintézés során, </w:t>
      </w:r>
    </w:p>
    <w:p w14:paraId="69D308C5" w14:textId="77777777" w:rsidR="008B2CEE" w:rsidRPr="00C0530A" w:rsidRDefault="008B2CEE">
      <w:pPr>
        <w:pStyle w:val="Listaszerbekezds"/>
        <w:numPr>
          <w:ilvl w:val="1"/>
          <w:numId w:val="63"/>
        </w:numPr>
        <w:jc w:val="both"/>
        <w:rPr>
          <w:rFonts w:ascii="Times New Roman" w:hAnsi="Times New Roman"/>
          <w:sz w:val="24"/>
          <w:szCs w:val="24"/>
        </w:rPr>
      </w:pPr>
      <w:r w:rsidRPr="00C0530A">
        <w:rPr>
          <w:rFonts w:ascii="Times New Roman" w:hAnsi="Times New Roman"/>
          <w:sz w:val="24"/>
          <w:szCs w:val="24"/>
        </w:rPr>
        <w:t>állami szervek, hatóságok és bíróság előtt,</w:t>
      </w:r>
    </w:p>
    <w:p w14:paraId="60046680" w14:textId="77777777" w:rsidR="008B2CEE" w:rsidRPr="00C0530A" w:rsidRDefault="008B2CEE">
      <w:pPr>
        <w:pStyle w:val="Listaszerbekezds"/>
        <w:numPr>
          <w:ilvl w:val="1"/>
          <w:numId w:val="63"/>
        </w:numPr>
        <w:jc w:val="both"/>
        <w:rPr>
          <w:rFonts w:ascii="Times New Roman" w:hAnsi="Times New Roman"/>
          <w:sz w:val="24"/>
          <w:szCs w:val="24"/>
        </w:rPr>
      </w:pPr>
      <w:r w:rsidRPr="00C0530A">
        <w:rPr>
          <w:rFonts w:ascii="Times New Roman" w:hAnsi="Times New Roman"/>
          <w:sz w:val="24"/>
          <w:szCs w:val="24"/>
        </w:rPr>
        <w:t>az intézményfenntartó és az intézmény működtetője előtt,</w:t>
      </w:r>
    </w:p>
    <w:p w14:paraId="23DD1CC9" w14:textId="77777777" w:rsidR="008B2CEE" w:rsidRPr="00C0530A" w:rsidRDefault="008B2CEE">
      <w:pPr>
        <w:pStyle w:val="Listaszerbekezds"/>
        <w:numPr>
          <w:ilvl w:val="1"/>
          <w:numId w:val="63"/>
        </w:numPr>
        <w:jc w:val="both"/>
        <w:rPr>
          <w:rFonts w:ascii="Times New Roman" w:hAnsi="Times New Roman"/>
          <w:sz w:val="24"/>
          <w:szCs w:val="24"/>
        </w:rPr>
      </w:pPr>
      <w:r w:rsidRPr="00C0530A">
        <w:rPr>
          <w:rFonts w:ascii="Times New Roman" w:hAnsi="Times New Roman"/>
          <w:sz w:val="24"/>
          <w:szCs w:val="24"/>
        </w:rPr>
        <w:t>intézményi közösségekkel, szervezetekkel való kapcsolattartás során</w:t>
      </w:r>
    </w:p>
    <w:p w14:paraId="74A60E27" w14:textId="77777777" w:rsidR="008B2CEE" w:rsidRPr="00932EB8" w:rsidRDefault="008B2CEE">
      <w:pPr>
        <w:pStyle w:val="Listaszerbekezds"/>
        <w:numPr>
          <w:ilvl w:val="0"/>
          <w:numId w:val="62"/>
        </w:numPr>
        <w:spacing w:before="120" w:after="120"/>
        <w:jc w:val="both"/>
        <w:rPr>
          <w:rFonts w:ascii="Times New Roman" w:hAnsi="Times New Roman"/>
          <w:sz w:val="24"/>
          <w:szCs w:val="24"/>
        </w:rPr>
      </w:pPr>
      <w:r w:rsidRPr="00C0530A">
        <w:rPr>
          <w:rFonts w:ascii="Times New Roman" w:hAnsi="Times New Roman"/>
          <w:sz w:val="24"/>
          <w:szCs w:val="24"/>
        </w:rPr>
        <w:t xml:space="preserve">a nevelési-oktatási intézményben működő egyeztető fórumokkal, így a nevelőtestülettel, a szakmai munkaközösségekkel, a szülői szervezettel, a diákönkormányzattal, </w:t>
      </w:r>
      <w:r w:rsidR="00932EB8" w:rsidRPr="00932EB8">
        <w:rPr>
          <w:rFonts w:ascii="Times New Roman" w:hAnsi="Times New Roman"/>
          <w:sz w:val="24"/>
          <w:szCs w:val="24"/>
        </w:rPr>
        <w:t>a</w:t>
      </w:r>
      <w:r w:rsidRPr="00932EB8">
        <w:rPr>
          <w:rFonts w:ascii="Times New Roman" w:hAnsi="Times New Roman"/>
          <w:sz w:val="24"/>
          <w:szCs w:val="24"/>
        </w:rPr>
        <w:t xml:space="preserve"> kollégiumi székkel,  </w:t>
      </w:r>
    </w:p>
    <w:p w14:paraId="2179E4C8" w14:textId="77777777" w:rsidR="008B2CEE" w:rsidRPr="00C0530A" w:rsidRDefault="008B2CEE">
      <w:pPr>
        <w:pStyle w:val="Listaszerbekezds"/>
        <w:numPr>
          <w:ilvl w:val="0"/>
          <w:numId w:val="62"/>
        </w:numPr>
        <w:jc w:val="both"/>
        <w:rPr>
          <w:rFonts w:ascii="Times New Roman" w:hAnsi="Times New Roman"/>
          <w:sz w:val="24"/>
          <w:szCs w:val="24"/>
        </w:rPr>
      </w:pPr>
      <w:r w:rsidRPr="00C0530A">
        <w:rPr>
          <w:rFonts w:ascii="Times New Roman" w:hAnsi="Times New Roman"/>
          <w:sz w:val="24"/>
          <w:szCs w:val="24"/>
        </w:rPr>
        <w:t xml:space="preserve">más köznevelési intézményekkel, szakmai szervezetekkel, nemzetiségi önkormányzatokkal, az intézményé fenntartásában és működtetésében érdekelt gazdasági és civil szervezetekkel, </w:t>
      </w:r>
    </w:p>
    <w:p w14:paraId="5C4A94D0" w14:textId="77777777" w:rsidR="008B2CEE" w:rsidRPr="00C0530A" w:rsidRDefault="008B2CEE">
      <w:pPr>
        <w:pStyle w:val="Listaszerbekezds"/>
        <w:numPr>
          <w:ilvl w:val="0"/>
          <w:numId w:val="62"/>
        </w:numPr>
        <w:jc w:val="both"/>
        <w:rPr>
          <w:rFonts w:ascii="Times New Roman" w:hAnsi="Times New Roman"/>
          <w:sz w:val="24"/>
          <w:szCs w:val="24"/>
        </w:rPr>
      </w:pPr>
      <w:r w:rsidRPr="00C0530A">
        <w:rPr>
          <w:rFonts w:ascii="Times New Roman" w:hAnsi="Times New Roman"/>
          <w:sz w:val="24"/>
          <w:szCs w:val="24"/>
        </w:rPr>
        <w:t>az intézmény belső és külső partnereivel,</w:t>
      </w:r>
    </w:p>
    <w:p w14:paraId="343BC655" w14:textId="77777777" w:rsidR="008B2CEE" w:rsidRPr="00C0530A" w:rsidRDefault="008B2CEE">
      <w:pPr>
        <w:pStyle w:val="Listaszerbekezds"/>
        <w:numPr>
          <w:ilvl w:val="0"/>
          <w:numId w:val="62"/>
        </w:numPr>
        <w:jc w:val="both"/>
        <w:rPr>
          <w:rFonts w:ascii="Times New Roman" w:hAnsi="Times New Roman"/>
          <w:sz w:val="24"/>
          <w:szCs w:val="24"/>
        </w:rPr>
      </w:pPr>
      <w:r w:rsidRPr="00C0530A">
        <w:rPr>
          <w:rFonts w:ascii="Times New Roman" w:hAnsi="Times New Roman"/>
          <w:sz w:val="24"/>
          <w:szCs w:val="24"/>
        </w:rPr>
        <w:t>az intézmény székhelye szerinti egyházakkal,</w:t>
      </w:r>
    </w:p>
    <w:p w14:paraId="74346B64" w14:textId="77777777" w:rsidR="008B2CEE" w:rsidRPr="00C0530A" w:rsidRDefault="008B2CEE">
      <w:pPr>
        <w:pStyle w:val="Listaszerbekezds"/>
        <w:numPr>
          <w:ilvl w:val="0"/>
          <w:numId w:val="62"/>
        </w:numPr>
        <w:spacing w:after="240"/>
        <w:jc w:val="both"/>
        <w:rPr>
          <w:rFonts w:ascii="Times New Roman" w:hAnsi="Times New Roman"/>
          <w:sz w:val="24"/>
          <w:szCs w:val="24"/>
        </w:rPr>
      </w:pPr>
      <w:r w:rsidRPr="00C0530A">
        <w:rPr>
          <w:rFonts w:ascii="Times New Roman" w:hAnsi="Times New Roman"/>
          <w:sz w:val="24"/>
          <w:szCs w:val="24"/>
        </w:rPr>
        <w:t>munkaválla</w:t>
      </w:r>
      <w:r w:rsidR="00B47DB3">
        <w:rPr>
          <w:rFonts w:ascii="Times New Roman" w:hAnsi="Times New Roman"/>
          <w:sz w:val="24"/>
          <w:szCs w:val="24"/>
        </w:rPr>
        <w:t>lói érdekképviseleti szervekkel.</w:t>
      </w:r>
    </w:p>
    <w:p w14:paraId="1A08C43B" w14:textId="77777777" w:rsidR="008B2CEE" w:rsidRPr="00C0530A" w:rsidRDefault="00B47DB3" w:rsidP="00AF716C">
      <w:pPr>
        <w:spacing w:after="240"/>
        <w:jc w:val="both"/>
        <w:rPr>
          <w:rFonts w:ascii="Times New Roman" w:hAnsi="Times New Roman"/>
          <w:sz w:val="24"/>
          <w:szCs w:val="24"/>
        </w:rPr>
      </w:pPr>
      <w:r>
        <w:rPr>
          <w:rFonts w:ascii="Times New Roman" w:hAnsi="Times New Roman"/>
          <w:sz w:val="24"/>
          <w:szCs w:val="24"/>
        </w:rPr>
        <w:lastRenderedPageBreak/>
        <w:t>S</w:t>
      </w:r>
      <w:r w:rsidR="008B2CEE" w:rsidRPr="00C0530A">
        <w:rPr>
          <w:rFonts w:ascii="Times New Roman" w:hAnsi="Times New Roman"/>
          <w:sz w:val="24"/>
          <w:szCs w:val="24"/>
        </w:rPr>
        <w:t>ajtónyilatkozat megtétele az intézményről a nyomtatott vagy elektronikus média részére, kifejezett rendelkezéssel arról, hogy mit és hogyan hozhatnak a nyilatkozatból nyilvánosságra</w:t>
      </w:r>
      <w:r>
        <w:rPr>
          <w:rFonts w:ascii="Times New Roman" w:hAnsi="Times New Roman"/>
          <w:sz w:val="24"/>
          <w:szCs w:val="24"/>
        </w:rPr>
        <w:t>.</w:t>
      </w:r>
    </w:p>
    <w:p w14:paraId="5D5CCA4C" w14:textId="77777777" w:rsidR="008B2CEE" w:rsidRPr="00C0530A" w:rsidRDefault="00B47DB3" w:rsidP="00AF716C">
      <w:pPr>
        <w:spacing w:after="240"/>
        <w:jc w:val="both"/>
        <w:rPr>
          <w:rFonts w:ascii="Times New Roman" w:hAnsi="Times New Roman"/>
          <w:sz w:val="24"/>
          <w:szCs w:val="24"/>
        </w:rPr>
      </w:pPr>
      <w:r>
        <w:rPr>
          <w:rFonts w:ascii="Times New Roman" w:hAnsi="Times New Roman"/>
          <w:sz w:val="24"/>
          <w:szCs w:val="24"/>
        </w:rPr>
        <w:t>A</w:t>
      </w:r>
      <w:r w:rsidR="008B2CEE" w:rsidRPr="00C0530A">
        <w:rPr>
          <w:rFonts w:ascii="Times New Roman" w:hAnsi="Times New Roman"/>
          <w:sz w:val="24"/>
          <w:szCs w:val="24"/>
        </w:rPr>
        <w:t>z intézményben tudományos kutatás vagy szépirodalmi művek elkészítésének céljából történő információgyűjtés engedélyezéséről szóló nyilatkozat megtétele.</w:t>
      </w:r>
    </w:p>
    <w:p w14:paraId="4BC9AEA9"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anyagi kötelezettségvállalással járó jogügyletekben való jognyilatkozat-tételről, annak szabályairól fenntartói, működtetői döntés vagy külön szabályzat rendelkezik. </w:t>
      </w:r>
    </w:p>
    <w:p w14:paraId="133E5633" w14:textId="797268DF" w:rsidR="008B2CEE" w:rsidRDefault="008B2CEE" w:rsidP="00A75AD5">
      <w:pPr>
        <w:jc w:val="both"/>
        <w:rPr>
          <w:rFonts w:ascii="Times New Roman" w:hAnsi="Times New Roman"/>
          <w:sz w:val="24"/>
          <w:szCs w:val="24"/>
        </w:rPr>
      </w:pPr>
      <w:r w:rsidRPr="00C0530A">
        <w:rPr>
          <w:rFonts w:ascii="Times New Roman" w:hAnsi="Times New Roman"/>
          <w:sz w:val="24"/>
          <w:szCs w:val="24"/>
        </w:rPr>
        <w:t xml:space="preserve">Ha jogszabály úgy rendelkezik, hogy a jognyilatkozat érvényességéhez két képviseleti joggal  rendelkező személy nyilatkozata szükséges, azon az intézmény </w:t>
      </w:r>
      <w:r w:rsidR="00F81037">
        <w:rPr>
          <w:rFonts w:ascii="Times New Roman" w:hAnsi="Times New Roman"/>
          <w:sz w:val="24"/>
          <w:szCs w:val="24"/>
        </w:rPr>
        <w:t>igazgatója</w:t>
      </w:r>
      <w:r w:rsidRPr="00C0530A">
        <w:rPr>
          <w:rFonts w:ascii="Times New Roman" w:hAnsi="Times New Roman"/>
          <w:sz w:val="24"/>
          <w:szCs w:val="24"/>
        </w:rPr>
        <w:t xml:space="preserve"> és valamelyik  magasabb vezetői beosztásban lévő alkalmazottjának együttes aláírását kell érteni. </w:t>
      </w:r>
    </w:p>
    <w:p w14:paraId="5081887D" w14:textId="77777777" w:rsidR="008B2CEE" w:rsidRPr="00AF716C" w:rsidRDefault="008B2CEE" w:rsidP="00AF716C">
      <w:pPr>
        <w:jc w:val="both"/>
        <w:rPr>
          <w:rFonts w:ascii="Times New Roman" w:hAnsi="Times New Roman"/>
          <w:sz w:val="24"/>
          <w:szCs w:val="24"/>
        </w:rPr>
      </w:pPr>
    </w:p>
    <w:p w14:paraId="145E147B" w14:textId="3011D55E" w:rsidR="008B2CEE" w:rsidRPr="00AF716C" w:rsidRDefault="00AF716C" w:rsidP="00AF716C">
      <w:pPr>
        <w:pStyle w:val="Cmsor4"/>
        <w:spacing w:after="240"/>
        <w:rPr>
          <w:rFonts w:ascii="Times New Roman" w:hAnsi="Times New Roman" w:cs="Times New Roman"/>
          <w:i/>
          <w:iCs/>
          <w:color w:val="000000" w:themeColor="text1"/>
        </w:rPr>
      </w:pPr>
      <w:r w:rsidRPr="00AF716C">
        <w:rPr>
          <w:rFonts w:ascii="Times New Roman" w:hAnsi="Times New Roman" w:cs="Times New Roman"/>
          <w:i/>
          <w:iCs/>
          <w:color w:val="000000" w:themeColor="text1"/>
        </w:rPr>
        <w:t xml:space="preserve">III./3.2.2. </w:t>
      </w:r>
      <w:r w:rsidR="008B2CEE" w:rsidRPr="00AF716C">
        <w:rPr>
          <w:rFonts w:ascii="Times New Roman" w:hAnsi="Times New Roman" w:cs="Times New Roman"/>
          <w:i/>
          <w:iCs/>
          <w:color w:val="000000" w:themeColor="text1"/>
        </w:rPr>
        <w:t xml:space="preserve">Az </w:t>
      </w:r>
      <w:r w:rsidR="00F81037">
        <w:rPr>
          <w:rFonts w:ascii="Times New Roman" w:hAnsi="Times New Roman" w:cs="Times New Roman"/>
          <w:i/>
          <w:iCs/>
          <w:color w:val="000000" w:themeColor="text1"/>
        </w:rPr>
        <w:t>igazgató</w:t>
      </w:r>
      <w:r w:rsidR="008B2CEE" w:rsidRPr="00AF716C">
        <w:rPr>
          <w:rFonts w:ascii="Times New Roman" w:hAnsi="Times New Roman" w:cs="Times New Roman"/>
          <w:i/>
          <w:iCs/>
          <w:color w:val="000000" w:themeColor="text1"/>
        </w:rPr>
        <w:t xml:space="preserve"> akadályoztatása esetén érvényes helyettesítési rend</w:t>
      </w:r>
    </w:p>
    <w:p w14:paraId="784469D4" w14:textId="7BFFA36B"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Távollétében</w:t>
      </w:r>
      <w:r>
        <w:rPr>
          <w:rFonts w:ascii="Times New Roman" w:hAnsi="Times New Roman"/>
          <w:sz w:val="24"/>
          <w:szCs w:val="24"/>
        </w:rPr>
        <w:t xml:space="preserve"> a</w:t>
      </w:r>
      <w:r w:rsidR="00CC5834">
        <w:rPr>
          <w:rFonts w:ascii="Times New Roman" w:hAnsi="Times New Roman"/>
          <w:sz w:val="24"/>
          <w:szCs w:val="24"/>
        </w:rPr>
        <w:t xml:space="preserve">z </w:t>
      </w:r>
      <w:r w:rsidR="00F81037">
        <w:rPr>
          <w:rFonts w:ascii="Times New Roman" w:hAnsi="Times New Roman"/>
          <w:sz w:val="24"/>
          <w:szCs w:val="24"/>
        </w:rPr>
        <w:t>igazgató</w:t>
      </w:r>
      <w:r w:rsidR="005335F5">
        <w:rPr>
          <w:rFonts w:ascii="Times New Roman" w:hAnsi="Times New Roman"/>
          <w:sz w:val="24"/>
          <w:szCs w:val="24"/>
        </w:rPr>
        <w:t>-helyettes,</w:t>
      </w:r>
      <w:r w:rsidR="00CC5834">
        <w:rPr>
          <w:rFonts w:ascii="Times New Roman" w:hAnsi="Times New Roman"/>
          <w:sz w:val="24"/>
          <w:szCs w:val="24"/>
        </w:rPr>
        <w:t xml:space="preserve"> ill. </w:t>
      </w:r>
      <w:r w:rsidR="005335F5">
        <w:rPr>
          <w:rFonts w:ascii="Times New Roman" w:hAnsi="Times New Roman"/>
          <w:sz w:val="24"/>
          <w:szCs w:val="24"/>
        </w:rPr>
        <w:t xml:space="preserve">a </w:t>
      </w:r>
      <w:r w:rsidR="005335F5" w:rsidRPr="00C0530A">
        <w:rPr>
          <w:rFonts w:ascii="Times New Roman" w:hAnsi="Times New Roman"/>
          <w:sz w:val="24"/>
          <w:szCs w:val="24"/>
        </w:rPr>
        <w:t>felső</w:t>
      </w:r>
      <w:r w:rsidR="00B85D27">
        <w:rPr>
          <w:rFonts w:ascii="Times New Roman" w:hAnsi="Times New Roman"/>
          <w:sz w:val="24"/>
          <w:szCs w:val="24"/>
        </w:rPr>
        <w:t xml:space="preserve"> vagy </w:t>
      </w:r>
      <w:r w:rsidRPr="00C0530A">
        <w:rPr>
          <w:rFonts w:ascii="Times New Roman" w:hAnsi="Times New Roman"/>
          <w:sz w:val="24"/>
          <w:szCs w:val="24"/>
        </w:rPr>
        <w:t xml:space="preserve">az alsó tagozatos </w:t>
      </w:r>
      <w:r w:rsidR="00CC5834">
        <w:rPr>
          <w:rFonts w:ascii="Times New Roman" w:hAnsi="Times New Roman"/>
          <w:sz w:val="24"/>
          <w:szCs w:val="24"/>
        </w:rPr>
        <w:t>munkaközösség vezető</w:t>
      </w:r>
      <w:r w:rsidRPr="00C0530A">
        <w:rPr>
          <w:rFonts w:ascii="Times New Roman" w:hAnsi="Times New Roman"/>
          <w:sz w:val="24"/>
          <w:szCs w:val="24"/>
        </w:rPr>
        <w:t xml:space="preserve"> helyettesítheti. Az </w:t>
      </w:r>
      <w:r w:rsidR="00F81037">
        <w:rPr>
          <w:rFonts w:ascii="Times New Roman" w:hAnsi="Times New Roman"/>
          <w:sz w:val="24"/>
          <w:szCs w:val="24"/>
        </w:rPr>
        <w:t>igazgató</w:t>
      </w:r>
      <w:r w:rsidR="008A299D">
        <w:rPr>
          <w:rFonts w:ascii="Times New Roman" w:hAnsi="Times New Roman"/>
          <w:sz w:val="24"/>
          <w:szCs w:val="24"/>
        </w:rPr>
        <w:t>-helyettes</w:t>
      </w:r>
      <w:r w:rsidRPr="00C0530A">
        <w:rPr>
          <w:rFonts w:ascii="Times New Roman" w:hAnsi="Times New Roman"/>
          <w:sz w:val="24"/>
          <w:szCs w:val="24"/>
        </w:rPr>
        <w:t xml:space="preserve">hatásköre az </w:t>
      </w:r>
      <w:r w:rsidR="00DD0FFC">
        <w:rPr>
          <w:rFonts w:ascii="Times New Roman" w:hAnsi="Times New Roman"/>
          <w:sz w:val="24"/>
          <w:szCs w:val="24"/>
        </w:rPr>
        <w:t>igazgató</w:t>
      </w:r>
      <w:r w:rsidRPr="00C0530A">
        <w:rPr>
          <w:rFonts w:ascii="Times New Roman" w:hAnsi="Times New Roman"/>
          <w:sz w:val="24"/>
          <w:szCs w:val="24"/>
        </w:rPr>
        <w:t xml:space="preserve">helyettesítésekor – a saját munkaköri leírásukban meghatározottak mellett – az azonnali intézkedést igénylő döntések meghozatalára, az ilyen jellegű feladatok végrehajtására terjed ki. </w:t>
      </w:r>
    </w:p>
    <w:p w14:paraId="739CDE3A" w14:textId="030D8A3C" w:rsidR="008B2CEE" w:rsidRPr="00C0530A" w:rsidRDefault="008B2CEE" w:rsidP="005E69A3">
      <w:pPr>
        <w:jc w:val="both"/>
        <w:rPr>
          <w:rFonts w:ascii="Times New Roman" w:hAnsi="Times New Roman"/>
          <w:sz w:val="24"/>
          <w:szCs w:val="24"/>
        </w:rPr>
      </w:pPr>
      <w:r w:rsidRPr="00C0530A">
        <w:rPr>
          <w:rFonts w:ascii="Times New Roman" w:hAnsi="Times New Roman"/>
          <w:sz w:val="24"/>
          <w:szCs w:val="24"/>
        </w:rPr>
        <w:t xml:space="preserve">Amennyiben az </w:t>
      </w:r>
      <w:r w:rsidR="00F81037">
        <w:rPr>
          <w:rFonts w:ascii="Times New Roman" w:hAnsi="Times New Roman"/>
          <w:sz w:val="24"/>
          <w:szCs w:val="24"/>
        </w:rPr>
        <w:t>igazgató</w:t>
      </w:r>
      <w:r w:rsidRPr="00C0530A">
        <w:rPr>
          <w:rFonts w:ascii="Times New Roman" w:hAnsi="Times New Roman"/>
          <w:sz w:val="24"/>
          <w:szCs w:val="24"/>
        </w:rPr>
        <w:t xml:space="preserve"> vagy helyettese közül rendkívüli és halaszthatatlan </w:t>
      </w:r>
      <w:r w:rsidR="005335F5" w:rsidRPr="00C0530A">
        <w:rPr>
          <w:rFonts w:ascii="Times New Roman" w:hAnsi="Times New Roman"/>
          <w:sz w:val="24"/>
          <w:szCs w:val="24"/>
        </w:rPr>
        <w:t>okok miatt</w:t>
      </w:r>
      <w:r w:rsidRPr="00C0530A">
        <w:rPr>
          <w:rFonts w:ascii="Times New Roman" w:hAnsi="Times New Roman"/>
          <w:sz w:val="24"/>
          <w:szCs w:val="24"/>
        </w:rPr>
        <w:t xml:space="preserve"> egyikük sem tud az iskolában tartózkodni, az esetlegesen szükséges intézkedések megtételére egy tapasztalt munkaközösség vezetőt kell írásban megbízni. A megbízás tényét a többi pedagógus tudomására is kell hozni. </w:t>
      </w:r>
    </w:p>
    <w:p w14:paraId="60BC7C48" w14:textId="77777777" w:rsidR="008B2CEE" w:rsidRPr="00AF716C" w:rsidRDefault="008B2CEE" w:rsidP="00AF716C">
      <w:pPr>
        <w:jc w:val="both"/>
        <w:rPr>
          <w:rFonts w:ascii="Times New Roman" w:hAnsi="Times New Roman"/>
          <w:sz w:val="24"/>
          <w:szCs w:val="24"/>
        </w:rPr>
      </w:pPr>
    </w:p>
    <w:p w14:paraId="39F8B803" w14:textId="77777777" w:rsidR="008A299D" w:rsidRPr="00C0530A" w:rsidRDefault="008A299D" w:rsidP="00D0098B">
      <w:pPr>
        <w:pStyle w:val="Listaszerbekezds"/>
        <w:jc w:val="both"/>
        <w:rPr>
          <w:rFonts w:ascii="Times New Roman" w:hAnsi="Times New Roman"/>
          <w:sz w:val="24"/>
          <w:szCs w:val="24"/>
        </w:rPr>
      </w:pPr>
    </w:p>
    <w:p w14:paraId="15B82D79" w14:textId="267E97C8" w:rsidR="008B2CEE" w:rsidRPr="003754F1" w:rsidRDefault="00AF716C" w:rsidP="00AF716C">
      <w:pPr>
        <w:pStyle w:val="Cmsor2"/>
        <w:spacing w:after="240"/>
      </w:pPr>
      <w:bookmarkStart w:id="73" w:name="_Toc57021106"/>
      <w:bookmarkStart w:id="74" w:name="_Toc175307488"/>
      <w:r>
        <w:t xml:space="preserve">III./4. </w:t>
      </w:r>
      <w:r w:rsidR="008B2CEE" w:rsidRPr="003754F1">
        <w:t>A pedagógiai munka belső ellenőrzésének rendje</w:t>
      </w:r>
      <w:bookmarkEnd w:id="73"/>
      <w:bookmarkEnd w:id="74"/>
    </w:p>
    <w:p w14:paraId="55B54163" w14:textId="6CCCAE23" w:rsidR="008B2CEE" w:rsidRPr="00AF716C" w:rsidRDefault="00AF716C" w:rsidP="00AF716C">
      <w:pPr>
        <w:pStyle w:val="Cmsor3"/>
        <w:spacing w:after="240"/>
        <w:rPr>
          <w:rFonts w:ascii="Times New Roman" w:hAnsi="Times New Roman" w:cs="Times New Roman"/>
          <w:color w:val="000000" w:themeColor="text1"/>
          <w:sz w:val="24"/>
          <w:szCs w:val="24"/>
        </w:rPr>
      </w:pPr>
      <w:bookmarkStart w:id="75" w:name="_Toc175307489"/>
      <w:r w:rsidRPr="00AF716C">
        <w:rPr>
          <w:rFonts w:ascii="Times New Roman" w:hAnsi="Times New Roman" w:cs="Times New Roman"/>
          <w:color w:val="000000" w:themeColor="text1"/>
          <w:sz w:val="24"/>
          <w:szCs w:val="24"/>
        </w:rPr>
        <w:t xml:space="preserve">III./4.1. </w:t>
      </w:r>
      <w:r w:rsidR="008B2CEE" w:rsidRPr="00AF716C">
        <w:rPr>
          <w:rFonts w:ascii="Times New Roman" w:hAnsi="Times New Roman" w:cs="Times New Roman"/>
          <w:color w:val="000000" w:themeColor="text1"/>
          <w:sz w:val="24"/>
          <w:szCs w:val="24"/>
        </w:rPr>
        <w:t>A belső ellenőrzés célja</w:t>
      </w:r>
      <w:bookmarkEnd w:id="75"/>
    </w:p>
    <w:p w14:paraId="48DC4240" w14:textId="77777777" w:rsidR="00AF716C" w:rsidRDefault="008B2CEE" w:rsidP="00AF716C">
      <w:pPr>
        <w:spacing w:after="240"/>
        <w:jc w:val="both"/>
        <w:rPr>
          <w:rFonts w:ascii="Times New Roman" w:hAnsi="Times New Roman"/>
          <w:sz w:val="24"/>
          <w:szCs w:val="24"/>
        </w:rPr>
      </w:pPr>
      <w:r w:rsidRPr="00C0530A">
        <w:rPr>
          <w:rFonts w:ascii="Times New Roman" w:hAnsi="Times New Roman"/>
          <w:sz w:val="24"/>
          <w:szCs w:val="24"/>
        </w:rPr>
        <w:t>A pedagógiai munka belső ellenőrzésének rendszere átfogja az iskola nevelő-oktató munka egészét. Célja, hogy biztosítsa a hibák időben történő feltárását, mutasson rá a hiányosságok pótlására, erősítse meg a helyes gyakorlatot, s járuljon hozzá a jó módszerek népszerűsítéséhez, fokozva ezzel a munka hatékonyságát.</w:t>
      </w:r>
    </w:p>
    <w:p w14:paraId="4AE61F11" w14:textId="31738475" w:rsidR="008B2CEE" w:rsidRPr="00AF716C" w:rsidRDefault="00AF716C" w:rsidP="00AF716C">
      <w:pPr>
        <w:pStyle w:val="Cmsor3"/>
        <w:spacing w:after="240"/>
        <w:rPr>
          <w:rFonts w:ascii="Times New Roman" w:hAnsi="Times New Roman" w:cs="Times New Roman"/>
          <w:color w:val="000000" w:themeColor="text1"/>
          <w:sz w:val="24"/>
          <w:szCs w:val="24"/>
        </w:rPr>
      </w:pPr>
      <w:bookmarkStart w:id="76" w:name="_Toc175307490"/>
      <w:r w:rsidRPr="00AF716C">
        <w:rPr>
          <w:rFonts w:ascii="Times New Roman" w:hAnsi="Times New Roman" w:cs="Times New Roman"/>
          <w:color w:val="000000" w:themeColor="text1"/>
          <w:sz w:val="24"/>
          <w:szCs w:val="24"/>
        </w:rPr>
        <w:t xml:space="preserve">III./4.2. </w:t>
      </w:r>
      <w:r w:rsidR="008B2CEE" w:rsidRPr="00AF716C">
        <w:rPr>
          <w:rFonts w:ascii="Times New Roman" w:hAnsi="Times New Roman" w:cs="Times New Roman"/>
          <w:color w:val="000000" w:themeColor="text1"/>
          <w:sz w:val="24"/>
          <w:szCs w:val="24"/>
        </w:rPr>
        <w:t>A belső ellenőrzés szervezése</w:t>
      </w:r>
      <w:bookmarkEnd w:id="76"/>
    </w:p>
    <w:p w14:paraId="7942B8AC" w14:textId="6A04384C"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 folyamatos belső ellenőrzés megszervezéséért, hatékony működéséért az iskola </w:t>
      </w:r>
      <w:r w:rsidR="00F81037">
        <w:rPr>
          <w:rFonts w:ascii="Times New Roman" w:hAnsi="Times New Roman"/>
          <w:sz w:val="24"/>
          <w:szCs w:val="24"/>
        </w:rPr>
        <w:t>igazgatója</w:t>
      </w:r>
      <w:r w:rsidRPr="00C0530A">
        <w:rPr>
          <w:rFonts w:ascii="Times New Roman" w:hAnsi="Times New Roman"/>
          <w:sz w:val="24"/>
          <w:szCs w:val="24"/>
        </w:rPr>
        <w:t xml:space="preserve"> felelős.</w:t>
      </w:r>
    </w:p>
    <w:p w14:paraId="0FB39519"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Az ellenőrzéseket, méréseket az ellenőrzést végzők ütemezik a pedagógiai program és az éves munkaterv alapján azzal, hogy előre értesítik az ellenőrzésre kerülő területek felelőseit, hogy azok a munkát előkészíthessék, segíthessék. A bejelentett ellenőrzések mellett alkalomszerűen, illetve az ellenőrzés természetének megfelelően, bejelentés nélkül is sor kerülhet az ellenőrzésre.</w:t>
      </w:r>
    </w:p>
    <w:p w14:paraId="776BA83C" w14:textId="2E48D1B6" w:rsidR="008B2CEE" w:rsidRPr="00AF716C" w:rsidRDefault="00AF716C" w:rsidP="00AF716C">
      <w:pPr>
        <w:pStyle w:val="Cmsor3"/>
        <w:spacing w:after="240"/>
        <w:rPr>
          <w:rFonts w:ascii="Times New Roman" w:hAnsi="Times New Roman" w:cs="Times New Roman"/>
          <w:color w:val="000000" w:themeColor="text1"/>
          <w:sz w:val="24"/>
          <w:szCs w:val="24"/>
        </w:rPr>
      </w:pPr>
      <w:bookmarkStart w:id="77" w:name="_Toc175307491"/>
      <w:r w:rsidRPr="00AF716C">
        <w:rPr>
          <w:rFonts w:ascii="Times New Roman" w:hAnsi="Times New Roman" w:cs="Times New Roman"/>
          <w:color w:val="000000" w:themeColor="text1"/>
          <w:sz w:val="24"/>
          <w:szCs w:val="24"/>
        </w:rPr>
        <w:lastRenderedPageBreak/>
        <w:t xml:space="preserve">III./4.3. </w:t>
      </w:r>
      <w:r w:rsidR="008B2CEE" w:rsidRPr="00AF716C">
        <w:rPr>
          <w:rFonts w:ascii="Times New Roman" w:hAnsi="Times New Roman" w:cs="Times New Roman"/>
          <w:color w:val="000000" w:themeColor="text1"/>
          <w:sz w:val="24"/>
          <w:szCs w:val="24"/>
        </w:rPr>
        <w:t>A belső ellenőrzés általános követelményei</w:t>
      </w:r>
      <w:bookmarkEnd w:id="77"/>
    </w:p>
    <w:p w14:paraId="782202ED"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Az intézmény belső ellenőrzésével szemben támasztott követelmények azt szolgálják, hogy az ellenőrzés segítse a nevelés-oktatás minél eredményesebb megvalósítását.</w:t>
      </w:r>
    </w:p>
    <w:p w14:paraId="4BD72520" w14:textId="77777777" w:rsidR="008B2CEE" w:rsidRPr="00C0530A" w:rsidRDefault="008B2CEE" w:rsidP="00D0098B">
      <w:pPr>
        <w:jc w:val="both"/>
        <w:rPr>
          <w:rFonts w:ascii="Times New Roman" w:hAnsi="Times New Roman"/>
          <w:sz w:val="24"/>
          <w:szCs w:val="24"/>
        </w:rPr>
      </w:pPr>
      <w:r w:rsidRPr="00C0530A">
        <w:rPr>
          <w:rFonts w:ascii="Times New Roman" w:hAnsi="Times New Roman"/>
          <w:sz w:val="24"/>
          <w:szCs w:val="24"/>
        </w:rPr>
        <w:t>Ennek érdekében az ellenőrzéssel szemben támasztott alapvető követelmény, hogy az:</w:t>
      </w:r>
    </w:p>
    <w:p w14:paraId="17B80D2D" w14:textId="77777777" w:rsidR="008B2CEE" w:rsidRPr="00C0530A" w:rsidRDefault="008B2CEE">
      <w:pPr>
        <w:pStyle w:val="Listaszerbekezds"/>
        <w:numPr>
          <w:ilvl w:val="0"/>
          <w:numId w:val="64"/>
        </w:numPr>
        <w:spacing w:before="120" w:after="120"/>
        <w:jc w:val="both"/>
        <w:rPr>
          <w:rFonts w:ascii="Times New Roman" w:hAnsi="Times New Roman"/>
          <w:sz w:val="24"/>
          <w:szCs w:val="24"/>
        </w:rPr>
      </w:pPr>
      <w:r w:rsidRPr="00C0530A">
        <w:rPr>
          <w:rFonts w:ascii="Times New Roman" w:hAnsi="Times New Roman"/>
          <w:sz w:val="24"/>
          <w:szCs w:val="24"/>
        </w:rPr>
        <w:t>segítse a szakmai, gazdálkodási és egyéb feladatok legésszerűbb, leggazdaságosabb ellátását:</w:t>
      </w:r>
    </w:p>
    <w:p w14:paraId="0ADE34F1" w14:textId="77777777" w:rsidR="008B2CEE" w:rsidRPr="00C0530A" w:rsidRDefault="008B2CEE">
      <w:pPr>
        <w:pStyle w:val="Listaszerbekezds"/>
        <w:numPr>
          <w:ilvl w:val="0"/>
          <w:numId w:val="64"/>
        </w:numPr>
        <w:spacing w:before="120" w:after="120"/>
        <w:jc w:val="both"/>
        <w:rPr>
          <w:rFonts w:ascii="Times New Roman" w:hAnsi="Times New Roman"/>
          <w:sz w:val="24"/>
          <w:szCs w:val="24"/>
        </w:rPr>
      </w:pPr>
      <w:r w:rsidRPr="00C0530A">
        <w:rPr>
          <w:rFonts w:ascii="Times New Roman" w:hAnsi="Times New Roman"/>
          <w:sz w:val="24"/>
          <w:szCs w:val="24"/>
        </w:rPr>
        <w:t>legyen a fegyelmezett munka megvalósításának eszköze,</w:t>
      </w:r>
    </w:p>
    <w:p w14:paraId="09A1C0DE" w14:textId="77777777" w:rsidR="008B2CEE" w:rsidRPr="00C0530A" w:rsidRDefault="008B2CEE">
      <w:pPr>
        <w:pStyle w:val="Listaszerbekezds"/>
        <w:numPr>
          <w:ilvl w:val="0"/>
          <w:numId w:val="64"/>
        </w:numPr>
        <w:spacing w:before="120" w:after="120"/>
        <w:jc w:val="both"/>
        <w:rPr>
          <w:rFonts w:ascii="Times New Roman" w:hAnsi="Times New Roman"/>
          <w:sz w:val="24"/>
          <w:szCs w:val="24"/>
        </w:rPr>
      </w:pPr>
      <w:r w:rsidRPr="00C0530A">
        <w:rPr>
          <w:rFonts w:ascii="Times New Roman" w:hAnsi="Times New Roman"/>
          <w:sz w:val="24"/>
          <w:szCs w:val="24"/>
        </w:rPr>
        <w:t>támogassa a helyes kezdeményezéseket, ugyanakkor kellő időben jelezze az intézmény működése során felmerülő megalapozatlan vagy helyt</w:t>
      </w:r>
      <w:r w:rsidR="008A299D">
        <w:rPr>
          <w:rFonts w:ascii="Times New Roman" w:hAnsi="Times New Roman"/>
          <w:sz w:val="24"/>
          <w:szCs w:val="24"/>
        </w:rPr>
        <w:t>elennek minősülő intézkedéseket</w:t>
      </w:r>
      <w:r w:rsidRPr="00C0530A">
        <w:rPr>
          <w:rFonts w:ascii="Times New Roman" w:hAnsi="Times New Roman"/>
          <w:sz w:val="24"/>
          <w:szCs w:val="24"/>
        </w:rPr>
        <w:t>, tévedéseket, hibákat, hiányosságokat,</w:t>
      </w:r>
    </w:p>
    <w:p w14:paraId="1D70CAC9" w14:textId="77777777" w:rsidR="008B2CEE" w:rsidRPr="00C0530A" w:rsidRDefault="008B2CEE">
      <w:pPr>
        <w:pStyle w:val="Listaszerbekezds"/>
        <w:numPr>
          <w:ilvl w:val="0"/>
          <w:numId w:val="64"/>
        </w:numPr>
        <w:spacing w:before="120" w:after="120"/>
        <w:jc w:val="both"/>
        <w:rPr>
          <w:rFonts w:ascii="Times New Roman" w:hAnsi="Times New Roman"/>
          <w:sz w:val="24"/>
          <w:szCs w:val="24"/>
        </w:rPr>
      </w:pPr>
      <w:r w:rsidRPr="00C0530A">
        <w:rPr>
          <w:rFonts w:ascii="Times New Roman" w:hAnsi="Times New Roman"/>
          <w:sz w:val="24"/>
          <w:szCs w:val="24"/>
        </w:rPr>
        <w:t xml:space="preserve">segítse a vezetői utasítások végrehajtását, </w:t>
      </w:r>
    </w:p>
    <w:p w14:paraId="0B203519" w14:textId="77777777" w:rsidR="008B2CEE" w:rsidRDefault="008B2CEE">
      <w:pPr>
        <w:pStyle w:val="Listaszerbekezds"/>
        <w:numPr>
          <w:ilvl w:val="0"/>
          <w:numId w:val="64"/>
        </w:numPr>
        <w:spacing w:before="120" w:after="120"/>
        <w:jc w:val="both"/>
        <w:rPr>
          <w:rFonts w:ascii="Times New Roman" w:hAnsi="Times New Roman"/>
          <w:sz w:val="24"/>
          <w:szCs w:val="24"/>
        </w:rPr>
      </w:pPr>
      <w:r w:rsidRPr="00C0530A">
        <w:rPr>
          <w:rFonts w:ascii="Times New Roman" w:hAnsi="Times New Roman"/>
          <w:sz w:val="24"/>
          <w:szCs w:val="24"/>
        </w:rPr>
        <w:t>járuljon hozzá a hibák, hiányosságok, szabálytalanságok megelőzéséhez, a gazdálkodási fegyelem és a gazdálkodás javításához.</w:t>
      </w:r>
    </w:p>
    <w:p w14:paraId="6DA1BCC6" w14:textId="77777777" w:rsidR="008A299D" w:rsidRPr="00C0530A" w:rsidRDefault="008A299D" w:rsidP="008A299D">
      <w:pPr>
        <w:pStyle w:val="Listaszerbekezds"/>
        <w:spacing w:before="120" w:after="120"/>
        <w:ind w:left="709"/>
        <w:jc w:val="both"/>
        <w:rPr>
          <w:rFonts w:ascii="Times New Roman" w:hAnsi="Times New Roman"/>
          <w:sz w:val="24"/>
          <w:szCs w:val="24"/>
        </w:rPr>
      </w:pPr>
    </w:p>
    <w:p w14:paraId="70D3D6B6" w14:textId="234F4FC7" w:rsidR="008B2CEE" w:rsidRPr="00AF716C" w:rsidRDefault="00AF716C" w:rsidP="00AF716C">
      <w:pPr>
        <w:pStyle w:val="Cmsor3"/>
        <w:spacing w:after="240"/>
        <w:rPr>
          <w:rFonts w:ascii="Times New Roman" w:hAnsi="Times New Roman" w:cs="Times New Roman"/>
          <w:color w:val="000000" w:themeColor="text1"/>
          <w:sz w:val="24"/>
          <w:szCs w:val="24"/>
        </w:rPr>
      </w:pPr>
      <w:bookmarkStart w:id="78" w:name="_Toc175307492"/>
      <w:r w:rsidRPr="00AF716C">
        <w:rPr>
          <w:rFonts w:ascii="Times New Roman" w:hAnsi="Times New Roman" w:cs="Times New Roman"/>
          <w:color w:val="000000" w:themeColor="text1"/>
          <w:sz w:val="24"/>
          <w:szCs w:val="24"/>
        </w:rPr>
        <w:t xml:space="preserve">III./4.4. </w:t>
      </w:r>
      <w:r w:rsidR="008B2CEE" w:rsidRPr="00AF716C">
        <w:rPr>
          <w:rFonts w:ascii="Times New Roman" w:hAnsi="Times New Roman" w:cs="Times New Roman"/>
          <w:color w:val="000000" w:themeColor="text1"/>
          <w:sz w:val="24"/>
          <w:szCs w:val="24"/>
        </w:rPr>
        <w:t>Az ellenőrzést végzők köre</w:t>
      </w:r>
      <w:bookmarkEnd w:id="78"/>
    </w:p>
    <w:p w14:paraId="09E0FBC8" w14:textId="77777777"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A belső ellenőrzést a következő személyek végzik:</w:t>
      </w:r>
    </w:p>
    <w:p w14:paraId="1727DE48" w14:textId="29BC98C1" w:rsidR="008B2CEE" w:rsidRDefault="0019069A">
      <w:pPr>
        <w:pStyle w:val="Listaszerbekezds"/>
        <w:numPr>
          <w:ilvl w:val="0"/>
          <w:numId w:val="5"/>
        </w:numPr>
        <w:jc w:val="both"/>
        <w:rPr>
          <w:rFonts w:ascii="Times New Roman" w:hAnsi="Times New Roman"/>
          <w:sz w:val="24"/>
          <w:szCs w:val="24"/>
        </w:rPr>
      </w:pPr>
      <w:r>
        <w:rPr>
          <w:rFonts w:ascii="Times New Roman" w:hAnsi="Times New Roman"/>
          <w:sz w:val="24"/>
          <w:szCs w:val="24"/>
        </w:rPr>
        <w:t>i</w:t>
      </w:r>
      <w:r w:rsidR="00F81037">
        <w:rPr>
          <w:rFonts w:ascii="Times New Roman" w:hAnsi="Times New Roman"/>
          <w:sz w:val="24"/>
          <w:szCs w:val="24"/>
        </w:rPr>
        <w:t>gazgató</w:t>
      </w:r>
    </w:p>
    <w:p w14:paraId="6F873397" w14:textId="2E4A688E" w:rsidR="008B2CEE" w:rsidRDefault="00F81037">
      <w:pPr>
        <w:pStyle w:val="Listaszerbekezds"/>
        <w:numPr>
          <w:ilvl w:val="0"/>
          <w:numId w:val="5"/>
        </w:numPr>
        <w:jc w:val="both"/>
        <w:rPr>
          <w:rFonts w:ascii="Times New Roman" w:hAnsi="Times New Roman"/>
          <w:sz w:val="24"/>
          <w:szCs w:val="24"/>
        </w:rPr>
      </w:pPr>
      <w:r>
        <w:rPr>
          <w:rFonts w:ascii="Times New Roman" w:hAnsi="Times New Roman"/>
          <w:sz w:val="24"/>
          <w:szCs w:val="24"/>
        </w:rPr>
        <w:t>igazgató-</w:t>
      </w:r>
      <w:r w:rsidR="008B2CEE">
        <w:rPr>
          <w:rFonts w:ascii="Times New Roman" w:hAnsi="Times New Roman"/>
          <w:sz w:val="24"/>
          <w:szCs w:val="24"/>
        </w:rPr>
        <w:t>helyettes</w:t>
      </w:r>
    </w:p>
    <w:p w14:paraId="30D313FA" w14:textId="77777777" w:rsidR="008B2CEE" w:rsidRPr="00C0530A" w:rsidRDefault="008B2CEE">
      <w:pPr>
        <w:pStyle w:val="Listaszerbekezds"/>
        <w:numPr>
          <w:ilvl w:val="0"/>
          <w:numId w:val="5"/>
        </w:numPr>
        <w:jc w:val="both"/>
        <w:rPr>
          <w:rFonts w:ascii="Times New Roman" w:hAnsi="Times New Roman"/>
          <w:sz w:val="24"/>
          <w:szCs w:val="24"/>
        </w:rPr>
      </w:pPr>
      <w:r w:rsidRPr="00C0530A">
        <w:rPr>
          <w:rFonts w:ascii="Times New Roman" w:hAnsi="Times New Roman"/>
          <w:sz w:val="24"/>
          <w:szCs w:val="24"/>
        </w:rPr>
        <w:t>munkaközösség-vezetők</w:t>
      </w:r>
    </w:p>
    <w:p w14:paraId="2CB23BDB" w14:textId="77777777" w:rsidR="008B2CEE" w:rsidRPr="00C0530A" w:rsidRDefault="008B2CEE">
      <w:pPr>
        <w:pStyle w:val="Listaszerbekezds"/>
        <w:numPr>
          <w:ilvl w:val="0"/>
          <w:numId w:val="5"/>
        </w:numPr>
        <w:spacing w:after="240"/>
        <w:jc w:val="both"/>
        <w:rPr>
          <w:rFonts w:ascii="Times New Roman" w:hAnsi="Times New Roman"/>
          <w:sz w:val="24"/>
          <w:szCs w:val="24"/>
        </w:rPr>
      </w:pPr>
      <w:r w:rsidRPr="00C0530A">
        <w:rPr>
          <w:rFonts w:ascii="Times New Roman" w:hAnsi="Times New Roman"/>
          <w:sz w:val="24"/>
          <w:szCs w:val="24"/>
        </w:rPr>
        <w:t xml:space="preserve">osztályfőnökök saját szaktárgyaik területén, illetve </w:t>
      </w:r>
      <w:r w:rsidR="008A299D">
        <w:rPr>
          <w:rFonts w:ascii="Times New Roman" w:hAnsi="Times New Roman"/>
          <w:sz w:val="24"/>
          <w:szCs w:val="24"/>
        </w:rPr>
        <w:t>osztályukon belül.</w:t>
      </w:r>
    </w:p>
    <w:p w14:paraId="4CAF18D3" w14:textId="5BD8DDD8" w:rsidR="008B2CEE" w:rsidRPr="00C0530A" w:rsidRDefault="008B2CEE" w:rsidP="00AF716C">
      <w:pPr>
        <w:spacing w:after="240"/>
        <w:jc w:val="both"/>
        <w:rPr>
          <w:rFonts w:ascii="Times New Roman" w:hAnsi="Times New Roman"/>
          <w:sz w:val="24"/>
          <w:szCs w:val="24"/>
        </w:rPr>
      </w:pPr>
      <w:r w:rsidRPr="00C0530A">
        <w:rPr>
          <w:rFonts w:ascii="Times New Roman" w:hAnsi="Times New Roman"/>
          <w:sz w:val="24"/>
          <w:szCs w:val="24"/>
        </w:rPr>
        <w:t xml:space="preserve">Az ellenőrzést végzőknek saját felelősi területükön ellenőrzési joguk van, egyben jelentési és beszámolási kötelezettséggel tartoznak az </w:t>
      </w:r>
      <w:r w:rsidR="0019069A">
        <w:rPr>
          <w:rFonts w:ascii="Times New Roman" w:hAnsi="Times New Roman"/>
          <w:sz w:val="24"/>
          <w:szCs w:val="24"/>
        </w:rPr>
        <w:t>i</w:t>
      </w:r>
      <w:r w:rsidR="00F81037">
        <w:rPr>
          <w:rFonts w:ascii="Times New Roman" w:hAnsi="Times New Roman"/>
          <w:sz w:val="24"/>
          <w:szCs w:val="24"/>
        </w:rPr>
        <w:t>igazgató</w:t>
      </w:r>
      <w:r w:rsidRPr="00C0530A">
        <w:rPr>
          <w:rFonts w:ascii="Times New Roman" w:hAnsi="Times New Roman"/>
          <w:sz w:val="24"/>
          <w:szCs w:val="24"/>
        </w:rPr>
        <w:t xml:space="preserve"> felé.</w:t>
      </w:r>
    </w:p>
    <w:p w14:paraId="74582F71" w14:textId="0FAA2992" w:rsidR="008B2CEE" w:rsidRPr="00AF716C" w:rsidRDefault="00AF716C" w:rsidP="00AF716C">
      <w:pPr>
        <w:pStyle w:val="Cmsor3"/>
        <w:spacing w:after="240"/>
        <w:rPr>
          <w:rFonts w:ascii="Times New Roman" w:hAnsi="Times New Roman" w:cs="Times New Roman"/>
          <w:color w:val="000000" w:themeColor="text1"/>
          <w:sz w:val="24"/>
          <w:szCs w:val="24"/>
        </w:rPr>
      </w:pPr>
      <w:bookmarkStart w:id="79" w:name="_Toc175307493"/>
      <w:r w:rsidRPr="00AF716C">
        <w:rPr>
          <w:rFonts w:ascii="Times New Roman" w:hAnsi="Times New Roman" w:cs="Times New Roman"/>
          <w:color w:val="000000" w:themeColor="text1"/>
          <w:sz w:val="24"/>
          <w:szCs w:val="24"/>
        </w:rPr>
        <w:t xml:space="preserve">III./4.5. </w:t>
      </w:r>
      <w:r w:rsidR="008B2CEE" w:rsidRPr="00AF716C">
        <w:rPr>
          <w:rFonts w:ascii="Times New Roman" w:hAnsi="Times New Roman" w:cs="Times New Roman"/>
          <w:color w:val="000000" w:themeColor="text1"/>
          <w:sz w:val="24"/>
          <w:szCs w:val="24"/>
        </w:rPr>
        <w:t>A pedagógiai munka belső ellenőrzési rendje</w:t>
      </w:r>
      <w:bookmarkEnd w:id="79"/>
    </w:p>
    <w:p w14:paraId="7620E541" w14:textId="77777777" w:rsidR="008B2CEE" w:rsidRPr="004B6622" w:rsidRDefault="008B2CEE">
      <w:pPr>
        <w:numPr>
          <w:ilvl w:val="0"/>
          <w:numId w:val="65"/>
        </w:numPr>
        <w:autoSpaceDE w:val="0"/>
        <w:autoSpaceDN w:val="0"/>
        <w:adjustRightInd w:val="0"/>
        <w:spacing w:line="240" w:lineRule="auto"/>
        <w:jc w:val="both"/>
        <w:rPr>
          <w:rFonts w:ascii="Times New Roman" w:hAnsi="Times New Roman"/>
          <w:sz w:val="24"/>
          <w:szCs w:val="24"/>
        </w:rPr>
      </w:pPr>
      <w:r w:rsidRPr="004B6622">
        <w:rPr>
          <w:rFonts w:ascii="Times New Roman" w:hAnsi="Times New Roman"/>
          <w:sz w:val="24"/>
          <w:szCs w:val="24"/>
        </w:rPr>
        <w:t xml:space="preserve">A nevelő - oktató munka belső ellenőrzése a tanítási órákon kívül kiterjed a nem kötelező tanórai, valamint a tanórán kívüli foglalkozásokra is. </w:t>
      </w:r>
    </w:p>
    <w:p w14:paraId="6707DB55" w14:textId="77777777" w:rsidR="008B2CEE" w:rsidRPr="004B6622" w:rsidRDefault="008B2CEE">
      <w:pPr>
        <w:numPr>
          <w:ilvl w:val="0"/>
          <w:numId w:val="65"/>
        </w:numPr>
        <w:autoSpaceDE w:val="0"/>
        <w:autoSpaceDN w:val="0"/>
        <w:adjustRightInd w:val="0"/>
        <w:spacing w:line="240" w:lineRule="auto"/>
        <w:jc w:val="both"/>
        <w:rPr>
          <w:rFonts w:ascii="Times New Roman" w:hAnsi="Times New Roman"/>
          <w:sz w:val="24"/>
          <w:szCs w:val="24"/>
        </w:rPr>
      </w:pPr>
      <w:r w:rsidRPr="004B6622">
        <w:rPr>
          <w:rFonts w:ascii="Times New Roman" w:hAnsi="Times New Roman"/>
          <w:sz w:val="24"/>
          <w:szCs w:val="24"/>
        </w:rPr>
        <w:t xml:space="preserve">A pedagógiai munka ellenőrzése a szakmai munkaközösségek által kidolgozott területeken és módszerekkel folyik. </w:t>
      </w:r>
    </w:p>
    <w:p w14:paraId="33763B4C" w14:textId="11CFF824" w:rsidR="008B2CEE" w:rsidRPr="004B6622" w:rsidRDefault="008B2CEE">
      <w:pPr>
        <w:numPr>
          <w:ilvl w:val="0"/>
          <w:numId w:val="65"/>
        </w:numPr>
        <w:autoSpaceDE w:val="0"/>
        <w:autoSpaceDN w:val="0"/>
        <w:adjustRightInd w:val="0"/>
        <w:spacing w:after="240" w:line="240" w:lineRule="auto"/>
        <w:jc w:val="both"/>
        <w:rPr>
          <w:rFonts w:ascii="Times New Roman" w:hAnsi="Times New Roman"/>
          <w:sz w:val="24"/>
          <w:szCs w:val="24"/>
        </w:rPr>
      </w:pPr>
      <w:r w:rsidRPr="004B6622">
        <w:rPr>
          <w:rFonts w:ascii="Times New Roman" w:hAnsi="Times New Roman"/>
          <w:sz w:val="24"/>
          <w:szCs w:val="24"/>
        </w:rPr>
        <w:t xml:space="preserve">A pedagógiai munka belső ellenőrzésének ütemtervét az </w:t>
      </w:r>
      <w:r w:rsidR="00F81037">
        <w:rPr>
          <w:rFonts w:ascii="Times New Roman" w:hAnsi="Times New Roman"/>
          <w:sz w:val="24"/>
          <w:szCs w:val="24"/>
        </w:rPr>
        <w:t>igazgató</w:t>
      </w:r>
      <w:r w:rsidR="005335F5">
        <w:rPr>
          <w:rFonts w:ascii="Times New Roman" w:hAnsi="Times New Roman"/>
          <w:sz w:val="24"/>
          <w:szCs w:val="24"/>
        </w:rPr>
        <w:t xml:space="preserve"> (</w:t>
      </w:r>
      <w:r>
        <w:rPr>
          <w:rFonts w:ascii="Times New Roman" w:hAnsi="Times New Roman"/>
          <w:sz w:val="24"/>
          <w:szCs w:val="24"/>
        </w:rPr>
        <w:t xml:space="preserve">tagintézmény-vezető) </w:t>
      </w:r>
      <w:r w:rsidRPr="004B6622">
        <w:rPr>
          <w:rFonts w:ascii="Times New Roman" w:hAnsi="Times New Roman"/>
          <w:sz w:val="24"/>
          <w:szCs w:val="24"/>
        </w:rPr>
        <w:t xml:space="preserve">készíti el a szakmai munkaközösségek javaslata alapján. Az ellenőrzési tervben nem szereplő, eseti ellenőrzések lefolytatásáról az </w:t>
      </w:r>
      <w:r w:rsidR="00F81037">
        <w:rPr>
          <w:rFonts w:ascii="Times New Roman" w:hAnsi="Times New Roman"/>
          <w:sz w:val="24"/>
          <w:szCs w:val="24"/>
        </w:rPr>
        <w:t>igazgató</w:t>
      </w:r>
      <w:r w:rsidR="005335F5">
        <w:rPr>
          <w:rFonts w:ascii="Times New Roman" w:hAnsi="Times New Roman"/>
          <w:sz w:val="24"/>
          <w:szCs w:val="24"/>
        </w:rPr>
        <w:t xml:space="preserve"> dönt. Rendkívüli ellenőrzést </w:t>
      </w:r>
      <w:r w:rsidRPr="004B6622">
        <w:rPr>
          <w:rFonts w:ascii="Times New Roman" w:hAnsi="Times New Roman"/>
          <w:sz w:val="24"/>
          <w:szCs w:val="24"/>
        </w:rPr>
        <w:t xml:space="preserve">kezdeményezhet a szakmai munkaközösség. </w:t>
      </w:r>
    </w:p>
    <w:p w14:paraId="59CDB045" w14:textId="77777777" w:rsidR="008B2CEE" w:rsidRPr="004B6622" w:rsidRDefault="008B2CEE" w:rsidP="00AF716C">
      <w:pPr>
        <w:autoSpaceDE w:val="0"/>
        <w:autoSpaceDN w:val="0"/>
        <w:adjustRightInd w:val="0"/>
        <w:spacing w:after="240" w:line="240" w:lineRule="auto"/>
        <w:rPr>
          <w:rFonts w:ascii="Times New Roman" w:hAnsi="Times New Roman"/>
          <w:sz w:val="24"/>
          <w:szCs w:val="24"/>
        </w:rPr>
      </w:pPr>
      <w:r w:rsidRPr="004B6622">
        <w:rPr>
          <w:rFonts w:ascii="Times New Roman" w:hAnsi="Times New Roman"/>
          <w:sz w:val="24"/>
          <w:szCs w:val="24"/>
        </w:rPr>
        <w:t xml:space="preserve">Az ellenőrzés módszerei: </w:t>
      </w:r>
    </w:p>
    <w:p w14:paraId="42F022DB" w14:textId="1A83B8A6" w:rsidR="008B2CEE" w:rsidRPr="004B6622" w:rsidRDefault="008B2CEE">
      <w:pPr>
        <w:numPr>
          <w:ilvl w:val="0"/>
          <w:numId w:val="66"/>
        </w:numPr>
        <w:autoSpaceDE w:val="0"/>
        <w:autoSpaceDN w:val="0"/>
        <w:adjustRightInd w:val="0"/>
        <w:spacing w:line="240" w:lineRule="auto"/>
        <w:rPr>
          <w:rFonts w:ascii="Times New Roman" w:hAnsi="Times New Roman"/>
          <w:sz w:val="24"/>
          <w:szCs w:val="24"/>
        </w:rPr>
      </w:pPr>
      <w:r w:rsidRPr="004B6622">
        <w:rPr>
          <w:rFonts w:ascii="Times New Roman" w:hAnsi="Times New Roman"/>
          <w:sz w:val="24"/>
          <w:szCs w:val="24"/>
        </w:rPr>
        <w:t xml:space="preserve">a tanórák, tanórán kívüli foglalkozások látogatása </w:t>
      </w:r>
    </w:p>
    <w:p w14:paraId="1175F298" w14:textId="64B5A004" w:rsidR="008B2CEE" w:rsidRPr="004B6622" w:rsidRDefault="008B2CEE">
      <w:pPr>
        <w:numPr>
          <w:ilvl w:val="0"/>
          <w:numId w:val="66"/>
        </w:numPr>
        <w:autoSpaceDE w:val="0"/>
        <w:autoSpaceDN w:val="0"/>
        <w:adjustRightInd w:val="0"/>
        <w:spacing w:line="240" w:lineRule="auto"/>
        <w:rPr>
          <w:rFonts w:ascii="Times New Roman" w:hAnsi="Times New Roman"/>
          <w:sz w:val="24"/>
          <w:szCs w:val="24"/>
        </w:rPr>
      </w:pPr>
      <w:r w:rsidRPr="004B6622">
        <w:rPr>
          <w:rFonts w:ascii="Times New Roman" w:hAnsi="Times New Roman"/>
          <w:sz w:val="24"/>
          <w:szCs w:val="24"/>
        </w:rPr>
        <w:t xml:space="preserve">írásos dokumentumok vizsgálata </w:t>
      </w:r>
    </w:p>
    <w:p w14:paraId="74E86C2F" w14:textId="793D251A" w:rsidR="008B2CEE" w:rsidRPr="004B6622" w:rsidRDefault="008B2CEE">
      <w:pPr>
        <w:numPr>
          <w:ilvl w:val="0"/>
          <w:numId w:val="66"/>
        </w:numPr>
        <w:autoSpaceDE w:val="0"/>
        <w:autoSpaceDN w:val="0"/>
        <w:adjustRightInd w:val="0"/>
        <w:spacing w:line="240" w:lineRule="auto"/>
        <w:rPr>
          <w:rFonts w:ascii="Times New Roman" w:hAnsi="Times New Roman"/>
          <w:sz w:val="24"/>
          <w:szCs w:val="24"/>
        </w:rPr>
      </w:pPr>
      <w:r w:rsidRPr="004B6622">
        <w:rPr>
          <w:rFonts w:ascii="Times New Roman" w:hAnsi="Times New Roman"/>
          <w:sz w:val="24"/>
          <w:szCs w:val="24"/>
        </w:rPr>
        <w:t xml:space="preserve">tanulói munkák vizsgálata </w:t>
      </w:r>
    </w:p>
    <w:p w14:paraId="138B4568" w14:textId="62BC6E7F" w:rsidR="008B2CEE" w:rsidRDefault="008B2CEE">
      <w:pPr>
        <w:numPr>
          <w:ilvl w:val="0"/>
          <w:numId w:val="66"/>
        </w:numPr>
        <w:autoSpaceDE w:val="0"/>
        <w:autoSpaceDN w:val="0"/>
        <w:adjustRightInd w:val="0"/>
        <w:spacing w:line="240" w:lineRule="auto"/>
        <w:rPr>
          <w:rFonts w:ascii="Times New Roman" w:hAnsi="Times New Roman"/>
          <w:sz w:val="24"/>
          <w:szCs w:val="24"/>
        </w:rPr>
      </w:pPr>
      <w:r w:rsidRPr="004B6622">
        <w:rPr>
          <w:rFonts w:ascii="Times New Roman" w:hAnsi="Times New Roman"/>
          <w:sz w:val="24"/>
          <w:szCs w:val="24"/>
        </w:rPr>
        <w:t>szaktanácsadói, szakértői vélemény</w:t>
      </w:r>
    </w:p>
    <w:p w14:paraId="60F263D9" w14:textId="6B65C92A" w:rsidR="008B2CEE" w:rsidRPr="004B6622" w:rsidRDefault="008B2CEE">
      <w:pPr>
        <w:numPr>
          <w:ilvl w:val="0"/>
          <w:numId w:val="66"/>
        </w:numPr>
        <w:autoSpaceDE w:val="0"/>
        <w:autoSpaceDN w:val="0"/>
        <w:adjustRightInd w:val="0"/>
        <w:spacing w:after="240" w:line="240" w:lineRule="auto"/>
        <w:rPr>
          <w:rFonts w:ascii="Times New Roman" w:hAnsi="Times New Roman"/>
          <w:sz w:val="24"/>
          <w:szCs w:val="24"/>
        </w:rPr>
      </w:pPr>
      <w:r>
        <w:rPr>
          <w:rFonts w:ascii="Times New Roman" w:hAnsi="Times New Roman"/>
          <w:sz w:val="24"/>
          <w:szCs w:val="24"/>
        </w:rPr>
        <w:t xml:space="preserve"> </w:t>
      </w:r>
      <w:r w:rsidRPr="009F781D">
        <w:rPr>
          <w:rFonts w:ascii="Times New Roman" w:hAnsi="Times New Roman"/>
          <w:sz w:val="24"/>
          <w:szCs w:val="24"/>
        </w:rPr>
        <w:t>mérések, értékelések</w:t>
      </w:r>
      <w:r w:rsidR="008A299D">
        <w:rPr>
          <w:rFonts w:ascii="Times New Roman" w:hAnsi="Times New Roman"/>
          <w:sz w:val="24"/>
          <w:szCs w:val="24"/>
        </w:rPr>
        <w:t>.</w:t>
      </w:r>
    </w:p>
    <w:p w14:paraId="4DED5718" w14:textId="77777777" w:rsidR="008B2CEE" w:rsidRPr="003232CF" w:rsidRDefault="008B2CEE" w:rsidP="00AF716C">
      <w:pPr>
        <w:spacing w:after="240"/>
        <w:jc w:val="both"/>
        <w:rPr>
          <w:rFonts w:ascii="Times New Roman" w:hAnsi="Times New Roman"/>
          <w:sz w:val="24"/>
          <w:szCs w:val="24"/>
        </w:rPr>
      </w:pPr>
      <w:r w:rsidRPr="004B6622">
        <w:rPr>
          <w:rFonts w:ascii="Times New Roman" w:hAnsi="Times New Roman"/>
          <w:sz w:val="24"/>
          <w:szCs w:val="24"/>
        </w:rPr>
        <w:lastRenderedPageBreak/>
        <w:t>Az ellenőrzés tapasztalatait a pedagógusokkal egyénileg ismertetni kell, amelyre az érintett pedagógus észrevételt tehet. A belső ellenőrzés</w:t>
      </w:r>
      <w:r w:rsidR="008A299D">
        <w:rPr>
          <w:rFonts w:ascii="Times New Roman" w:hAnsi="Times New Roman"/>
          <w:sz w:val="24"/>
          <w:szCs w:val="24"/>
        </w:rPr>
        <w:t xml:space="preserve"> általánosítható tapasztalatait - </w:t>
      </w:r>
      <w:r w:rsidRPr="004B6622">
        <w:rPr>
          <w:rFonts w:ascii="Times New Roman" w:hAnsi="Times New Roman"/>
          <w:sz w:val="24"/>
          <w:szCs w:val="24"/>
        </w:rPr>
        <w:t>a feladatok egyidejű meghatározásával-nevelőtestületi értekezleten összegezni és értékelni kell.</w:t>
      </w:r>
    </w:p>
    <w:p w14:paraId="253316B3" w14:textId="70128D43" w:rsidR="008B2CEE" w:rsidRPr="00AF716C" w:rsidRDefault="00AF716C" w:rsidP="00AF716C">
      <w:pPr>
        <w:pStyle w:val="Cmsor3"/>
        <w:spacing w:after="240"/>
        <w:rPr>
          <w:rFonts w:ascii="Times New Roman" w:hAnsi="Times New Roman" w:cs="Times New Roman"/>
          <w:color w:val="000000" w:themeColor="text1"/>
          <w:sz w:val="24"/>
          <w:szCs w:val="24"/>
        </w:rPr>
      </w:pPr>
      <w:bookmarkStart w:id="80" w:name="_Toc175307494"/>
      <w:r w:rsidRPr="00AF716C">
        <w:rPr>
          <w:rFonts w:ascii="Times New Roman" w:hAnsi="Times New Roman" w:cs="Times New Roman"/>
          <w:color w:val="000000" w:themeColor="text1"/>
          <w:sz w:val="24"/>
          <w:szCs w:val="24"/>
        </w:rPr>
        <w:t xml:space="preserve">III./4.6. </w:t>
      </w:r>
      <w:r w:rsidR="008B2CEE" w:rsidRPr="00AF716C">
        <w:rPr>
          <w:rFonts w:ascii="Times New Roman" w:hAnsi="Times New Roman" w:cs="Times New Roman"/>
          <w:color w:val="000000" w:themeColor="text1"/>
          <w:sz w:val="24"/>
          <w:szCs w:val="24"/>
        </w:rPr>
        <w:t>Az ellenőrzés formái</w:t>
      </w:r>
      <w:bookmarkEnd w:id="80"/>
    </w:p>
    <w:p w14:paraId="33FAA8D8" w14:textId="77777777" w:rsidR="008B2CEE" w:rsidRPr="00C0530A" w:rsidRDefault="008B2CEE">
      <w:pPr>
        <w:numPr>
          <w:ilvl w:val="0"/>
          <w:numId w:val="67"/>
        </w:numPr>
        <w:jc w:val="both"/>
        <w:rPr>
          <w:rFonts w:ascii="Times New Roman" w:hAnsi="Times New Roman"/>
          <w:sz w:val="24"/>
          <w:szCs w:val="24"/>
        </w:rPr>
      </w:pPr>
      <w:r w:rsidRPr="00C0530A">
        <w:rPr>
          <w:rFonts w:ascii="Times New Roman" w:hAnsi="Times New Roman"/>
          <w:sz w:val="24"/>
          <w:szCs w:val="24"/>
        </w:rPr>
        <w:t>Óraellenőrzés</w:t>
      </w:r>
    </w:p>
    <w:p w14:paraId="322C3BD0" w14:textId="77777777" w:rsidR="008B2CEE" w:rsidRPr="00C0530A" w:rsidRDefault="008B2CEE">
      <w:pPr>
        <w:numPr>
          <w:ilvl w:val="0"/>
          <w:numId w:val="67"/>
        </w:numPr>
        <w:jc w:val="both"/>
        <w:rPr>
          <w:rFonts w:ascii="Times New Roman" w:hAnsi="Times New Roman"/>
          <w:sz w:val="24"/>
          <w:szCs w:val="24"/>
        </w:rPr>
      </w:pPr>
      <w:r w:rsidRPr="00C0530A">
        <w:rPr>
          <w:rFonts w:ascii="Times New Roman" w:hAnsi="Times New Roman"/>
          <w:sz w:val="24"/>
          <w:szCs w:val="24"/>
        </w:rPr>
        <w:t>Egyéb foglalkozások ellenőrzése</w:t>
      </w:r>
    </w:p>
    <w:p w14:paraId="65FF7021" w14:textId="77777777" w:rsidR="008B2CEE" w:rsidRPr="00C0530A" w:rsidRDefault="008B2CEE">
      <w:pPr>
        <w:numPr>
          <w:ilvl w:val="0"/>
          <w:numId w:val="67"/>
        </w:numPr>
        <w:jc w:val="both"/>
        <w:rPr>
          <w:rFonts w:ascii="Times New Roman" w:hAnsi="Times New Roman"/>
          <w:sz w:val="24"/>
          <w:szCs w:val="24"/>
        </w:rPr>
      </w:pPr>
      <w:r w:rsidRPr="00C0530A">
        <w:rPr>
          <w:rFonts w:ascii="Times New Roman" w:hAnsi="Times New Roman"/>
          <w:sz w:val="24"/>
          <w:szCs w:val="24"/>
        </w:rPr>
        <w:t>Beszámoltatás</w:t>
      </w:r>
    </w:p>
    <w:p w14:paraId="137D8C77" w14:textId="77777777" w:rsidR="008B2CEE" w:rsidRPr="00C0530A" w:rsidRDefault="008B2CEE">
      <w:pPr>
        <w:numPr>
          <w:ilvl w:val="0"/>
          <w:numId w:val="67"/>
        </w:numPr>
        <w:jc w:val="both"/>
        <w:rPr>
          <w:rFonts w:ascii="Times New Roman" w:hAnsi="Times New Roman"/>
          <w:sz w:val="24"/>
          <w:szCs w:val="24"/>
        </w:rPr>
      </w:pPr>
      <w:r w:rsidRPr="00C0530A">
        <w:rPr>
          <w:rFonts w:ascii="Times New Roman" w:hAnsi="Times New Roman"/>
          <w:sz w:val="24"/>
          <w:szCs w:val="24"/>
        </w:rPr>
        <w:t>Eredményvizsgálatok, felmérések, értékelések</w:t>
      </w:r>
    </w:p>
    <w:p w14:paraId="528268FA" w14:textId="77777777" w:rsidR="008B2CEE" w:rsidRPr="00C0530A" w:rsidRDefault="008B2CEE">
      <w:pPr>
        <w:numPr>
          <w:ilvl w:val="0"/>
          <w:numId w:val="67"/>
        </w:numPr>
        <w:jc w:val="both"/>
        <w:rPr>
          <w:rFonts w:ascii="Times New Roman" w:hAnsi="Times New Roman"/>
          <w:sz w:val="24"/>
          <w:szCs w:val="24"/>
        </w:rPr>
      </w:pPr>
      <w:r w:rsidRPr="00C0530A">
        <w:rPr>
          <w:rFonts w:ascii="Times New Roman" w:hAnsi="Times New Roman"/>
          <w:sz w:val="24"/>
          <w:szCs w:val="24"/>
        </w:rPr>
        <w:t>Helyszíni ellenőrzések</w:t>
      </w:r>
    </w:p>
    <w:p w14:paraId="70021E0D" w14:textId="77777777" w:rsidR="008B2CEE" w:rsidRPr="00C0530A" w:rsidRDefault="008B2CEE" w:rsidP="00D0098B">
      <w:pPr>
        <w:jc w:val="both"/>
        <w:rPr>
          <w:rFonts w:ascii="Times New Roman" w:hAnsi="Times New Roman"/>
          <w:sz w:val="24"/>
          <w:szCs w:val="24"/>
        </w:rPr>
      </w:pPr>
    </w:p>
    <w:p w14:paraId="1C47D3C2" w14:textId="727FF058" w:rsidR="008B2CEE" w:rsidRPr="00563D69" w:rsidRDefault="00563D69" w:rsidP="00563D69">
      <w:pPr>
        <w:pStyle w:val="Cmsor3"/>
        <w:spacing w:after="240"/>
        <w:rPr>
          <w:rFonts w:ascii="Times New Roman" w:hAnsi="Times New Roman" w:cs="Times New Roman"/>
          <w:color w:val="000000" w:themeColor="text1"/>
          <w:sz w:val="24"/>
          <w:szCs w:val="24"/>
        </w:rPr>
      </w:pPr>
      <w:bookmarkStart w:id="81" w:name="_Toc175307495"/>
      <w:r w:rsidRPr="00563D69">
        <w:rPr>
          <w:rFonts w:ascii="Times New Roman" w:hAnsi="Times New Roman" w:cs="Times New Roman"/>
          <w:color w:val="000000" w:themeColor="text1"/>
          <w:sz w:val="24"/>
          <w:szCs w:val="24"/>
        </w:rPr>
        <w:t xml:space="preserve">III./4.7. </w:t>
      </w:r>
      <w:r w:rsidR="008B2CEE" w:rsidRPr="00563D69">
        <w:rPr>
          <w:rFonts w:ascii="Times New Roman" w:hAnsi="Times New Roman" w:cs="Times New Roman"/>
          <w:color w:val="000000" w:themeColor="text1"/>
          <w:sz w:val="24"/>
          <w:szCs w:val="24"/>
        </w:rPr>
        <w:t>A pedagógiai munka belső ellenőrzésének eljárásrendje</w:t>
      </w:r>
      <w:bookmarkEnd w:id="81"/>
    </w:p>
    <w:tbl>
      <w:tblPr>
        <w:tblW w:w="104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133"/>
        <w:gridCol w:w="1872"/>
        <w:gridCol w:w="3231"/>
        <w:gridCol w:w="2409"/>
      </w:tblGrid>
      <w:tr w:rsidR="008B2CEE" w:rsidRPr="003232CF" w14:paraId="426D828C" w14:textId="77777777" w:rsidTr="00563D69">
        <w:tc>
          <w:tcPr>
            <w:tcW w:w="1844" w:type="dxa"/>
          </w:tcPr>
          <w:p w14:paraId="0A9376D9" w14:textId="77777777" w:rsidR="008B2CEE" w:rsidRPr="008A299D" w:rsidRDefault="008B2CEE" w:rsidP="003232CF">
            <w:pPr>
              <w:ind w:right="-108"/>
              <w:jc w:val="center"/>
              <w:rPr>
                <w:rFonts w:ascii="Times New Roman" w:hAnsi="Times New Roman"/>
                <w:b/>
              </w:rPr>
            </w:pPr>
            <w:r w:rsidRPr="008A299D">
              <w:rPr>
                <w:rFonts w:ascii="Times New Roman" w:hAnsi="Times New Roman"/>
                <w:b/>
              </w:rPr>
              <w:t>Az ellenőrzés</w:t>
            </w:r>
            <w:r w:rsidR="008A299D" w:rsidRPr="008A299D">
              <w:rPr>
                <w:rFonts w:ascii="Times New Roman" w:hAnsi="Times New Roman"/>
                <w:b/>
              </w:rPr>
              <w:t>t</w:t>
            </w:r>
            <w:r w:rsidRPr="008A299D">
              <w:rPr>
                <w:rFonts w:ascii="Times New Roman" w:hAnsi="Times New Roman"/>
                <w:b/>
              </w:rPr>
              <w:t xml:space="preserve"> végző vezető</w:t>
            </w:r>
          </w:p>
        </w:tc>
        <w:tc>
          <w:tcPr>
            <w:tcW w:w="1133" w:type="dxa"/>
          </w:tcPr>
          <w:p w14:paraId="56430D3E" w14:textId="77777777" w:rsidR="008B2CEE" w:rsidRPr="008A299D" w:rsidRDefault="008B2CEE" w:rsidP="003232CF">
            <w:pPr>
              <w:jc w:val="center"/>
              <w:rPr>
                <w:rFonts w:ascii="Times New Roman" w:hAnsi="Times New Roman"/>
                <w:b/>
              </w:rPr>
            </w:pPr>
            <w:r w:rsidRPr="008A299D">
              <w:rPr>
                <w:rFonts w:ascii="Times New Roman" w:hAnsi="Times New Roman"/>
                <w:b/>
              </w:rPr>
              <w:t>Kit ellenőriz?</w:t>
            </w:r>
          </w:p>
        </w:tc>
        <w:tc>
          <w:tcPr>
            <w:tcW w:w="1872" w:type="dxa"/>
          </w:tcPr>
          <w:p w14:paraId="655FD604" w14:textId="77777777" w:rsidR="008B2CEE" w:rsidRPr="008A299D" w:rsidRDefault="008B2CEE" w:rsidP="003232CF">
            <w:pPr>
              <w:jc w:val="center"/>
              <w:rPr>
                <w:rFonts w:ascii="Times New Roman" w:hAnsi="Times New Roman"/>
                <w:b/>
              </w:rPr>
            </w:pPr>
            <w:r w:rsidRPr="008A299D">
              <w:rPr>
                <w:rFonts w:ascii="Times New Roman" w:hAnsi="Times New Roman"/>
                <w:b/>
              </w:rPr>
              <w:t>A vezetői ellenőrzés</w:t>
            </w:r>
          </w:p>
        </w:tc>
        <w:tc>
          <w:tcPr>
            <w:tcW w:w="3231" w:type="dxa"/>
          </w:tcPr>
          <w:p w14:paraId="28A25722" w14:textId="77777777" w:rsidR="008B2CEE" w:rsidRPr="008A299D" w:rsidRDefault="008B2CEE" w:rsidP="003232CF">
            <w:pPr>
              <w:jc w:val="center"/>
              <w:rPr>
                <w:rFonts w:ascii="Times New Roman" w:hAnsi="Times New Roman"/>
                <w:b/>
              </w:rPr>
            </w:pPr>
            <w:r w:rsidRPr="008A299D">
              <w:rPr>
                <w:rFonts w:ascii="Times New Roman" w:hAnsi="Times New Roman"/>
                <w:b/>
              </w:rPr>
              <w:t>Az ellenőrzés szempontjai szervezeti formája</w:t>
            </w:r>
          </w:p>
        </w:tc>
        <w:tc>
          <w:tcPr>
            <w:tcW w:w="2409" w:type="dxa"/>
          </w:tcPr>
          <w:p w14:paraId="76F57A9B" w14:textId="77777777" w:rsidR="008B2CEE" w:rsidRPr="008A299D" w:rsidRDefault="008B2CEE" w:rsidP="003232CF">
            <w:pPr>
              <w:jc w:val="center"/>
              <w:rPr>
                <w:rFonts w:ascii="Times New Roman" w:hAnsi="Times New Roman"/>
                <w:b/>
              </w:rPr>
            </w:pPr>
            <w:r w:rsidRPr="008A299D">
              <w:rPr>
                <w:rFonts w:ascii="Times New Roman" w:hAnsi="Times New Roman"/>
                <w:b/>
              </w:rPr>
              <w:t>Visszacsatolás</w:t>
            </w:r>
          </w:p>
        </w:tc>
      </w:tr>
      <w:tr w:rsidR="008B2CEE" w:rsidRPr="003232CF" w14:paraId="2C99EE85" w14:textId="77777777" w:rsidTr="00563D69">
        <w:tc>
          <w:tcPr>
            <w:tcW w:w="1844" w:type="dxa"/>
          </w:tcPr>
          <w:p w14:paraId="7E36009C" w14:textId="272C0002" w:rsidR="000E6994" w:rsidRDefault="003C2DD3" w:rsidP="000E6994">
            <w:pPr>
              <w:rPr>
                <w:rFonts w:ascii="Times New Roman" w:hAnsi="Times New Roman"/>
              </w:rPr>
            </w:pPr>
            <w:r>
              <w:rPr>
                <w:rFonts w:ascii="Times New Roman" w:hAnsi="Times New Roman"/>
              </w:rPr>
              <w:t>igazgató</w:t>
            </w:r>
            <w:r w:rsidR="008A299D" w:rsidRPr="008A299D">
              <w:rPr>
                <w:rFonts w:ascii="Times New Roman" w:hAnsi="Times New Roman"/>
              </w:rPr>
              <w:t>,</w:t>
            </w:r>
          </w:p>
          <w:p w14:paraId="78C25302" w14:textId="7A25BD70" w:rsidR="008B2CEE" w:rsidRPr="008A299D" w:rsidRDefault="003C2DD3" w:rsidP="000E6994">
            <w:pPr>
              <w:rPr>
                <w:rFonts w:ascii="Times New Roman" w:hAnsi="Times New Roman"/>
              </w:rPr>
            </w:pPr>
            <w:r>
              <w:rPr>
                <w:rFonts w:ascii="Times New Roman" w:hAnsi="Times New Roman"/>
              </w:rPr>
              <w:t>igazgató</w:t>
            </w:r>
            <w:r w:rsidR="000E6994">
              <w:rPr>
                <w:rFonts w:ascii="Times New Roman" w:hAnsi="Times New Roman"/>
              </w:rPr>
              <w:t>-helyettes</w:t>
            </w:r>
          </w:p>
        </w:tc>
        <w:tc>
          <w:tcPr>
            <w:tcW w:w="1133" w:type="dxa"/>
          </w:tcPr>
          <w:p w14:paraId="51F77B1F" w14:textId="77777777" w:rsidR="008B2CEE" w:rsidRPr="008A299D" w:rsidRDefault="008B2CEE" w:rsidP="003F014C">
            <w:pPr>
              <w:rPr>
                <w:rFonts w:ascii="Times New Roman" w:hAnsi="Times New Roman"/>
              </w:rPr>
            </w:pPr>
            <w:r w:rsidRPr="008A299D">
              <w:rPr>
                <w:rFonts w:ascii="Times New Roman" w:hAnsi="Times New Roman"/>
              </w:rPr>
              <w:t>munka-közösség-vezető</w:t>
            </w:r>
          </w:p>
        </w:tc>
        <w:tc>
          <w:tcPr>
            <w:tcW w:w="1872" w:type="dxa"/>
          </w:tcPr>
          <w:p w14:paraId="1E3B36CB" w14:textId="77777777" w:rsidR="008A299D" w:rsidRPr="008A299D" w:rsidRDefault="008B2CEE" w:rsidP="003F014C">
            <w:pPr>
              <w:rPr>
                <w:rFonts w:ascii="Times New Roman" w:hAnsi="Times New Roman"/>
              </w:rPr>
            </w:pPr>
            <w:r w:rsidRPr="008A299D">
              <w:rPr>
                <w:rFonts w:ascii="Times New Roman" w:hAnsi="Times New Roman"/>
              </w:rPr>
              <w:t xml:space="preserve">operatív megbeszélések, vezetői értekezletek, írásbeli beszámoló munkaközösség munkájáról, </w:t>
            </w:r>
          </w:p>
          <w:p w14:paraId="60B1DE1D" w14:textId="77777777" w:rsidR="008B2CEE" w:rsidRPr="008A299D" w:rsidRDefault="008B2CEE" w:rsidP="003F014C">
            <w:pPr>
              <w:rPr>
                <w:rFonts w:ascii="Times New Roman" w:hAnsi="Times New Roman"/>
              </w:rPr>
            </w:pPr>
            <w:r w:rsidRPr="008A299D">
              <w:rPr>
                <w:rFonts w:ascii="Times New Roman" w:hAnsi="Times New Roman"/>
              </w:rPr>
              <w:t>a munkaközösség feladatainak végrehajtásáról, interjú</w:t>
            </w:r>
          </w:p>
        </w:tc>
        <w:tc>
          <w:tcPr>
            <w:tcW w:w="3231" w:type="dxa"/>
          </w:tcPr>
          <w:p w14:paraId="22A2EC9B" w14:textId="77777777" w:rsidR="008B2CEE" w:rsidRPr="008A299D" w:rsidRDefault="008B2CEE" w:rsidP="003F014C">
            <w:pPr>
              <w:rPr>
                <w:rFonts w:ascii="Times New Roman" w:hAnsi="Times New Roman"/>
              </w:rPr>
            </w:pPr>
            <w:r w:rsidRPr="008A299D">
              <w:rPr>
                <w:rFonts w:ascii="Times New Roman" w:hAnsi="Times New Roman"/>
              </w:rPr>
              <w:t xml:space="preserve">- a nevelőtestület munkatervében foglaltak teljesítése, </w:t>
            </w:r>
          </w:p>
          <w:p w14:paraId="5F5BC9A1" w14:textId="77777777" w:rsidR="008B2CEE" w:rsidRPr="008A299D" w:rsidRDefault="008B2CEE" w:rsidP="003F014C">
            <w:pPr>
              <w:rPr>
                <w:rFonts w:ascii="Times New Roman" w:hAnsi="Times New Roman"/>
              </w:rPr>
            </w:pPr>
            <w:r w:rsidRPr="008A299D">
              <w:rPr>
                <w:rFonts w:ascii="Times New Roman" w:hAnsi="Times New Roman"/>
              </w:rPr>
              <w:t>- a munkaközösség munka és feladattervében kitűzött feladatok megvalósításának mérhető eredményei,</w:t>
            </w:r>
          </w:p>
          <w:p w14:paraId="5F52FEBA" w14:textId="77777777" w:rsidR="008B2CEE" w:rsidRPr="008A299D" w:rsidRDefault="008B2CEE" w:rsidP="003F014C">
            <w:pPr>
              <w:rPr>
                <w:rFonts w:ascii="Times New Roman" w:hAnsi="Times New Roman"/>
              </w:rPr>
            </w:pPr>
            <w:r w:rsidRPr="008A299D">
              <w:rPr>
                <w:rFonts w:ascii="Times New Roman" w:hAnsi="Times New Roman"/>
              </w:rPr>
              <w:t>- a határidők betartása</w:t>
            </w:r>
          </w:p>
          <w:p w14:paraId="0E030C3A" w14:textId="77777777" w:rsidR="008B2CEE" w:rsidRPr="008A299D" w:rsidRDefault="008B2CEE" w:rsidP="003F014C">
            <w:pPr>
              <w:rPr>
                <w:rFonts w:ascii="Times New Roman" w:hAnsi="Times New Roman"/>
              </w:rPr>
            </w:pPr>
            <w:r w:rsidRPr="008A299D">
              <w:rPr>
                <w:rFonts w:ascii="Times New Roman" w:hAnsi="Times New Roman"/>
              </w:rPr>
              <w:t>- a feladatok végrehajtásáért felelős személyek munkavégzése, munkájuk koordinálása és segítése</w:t>
            </w:r>
          </w:p>
        </w:tc>
        <w:tc>
          <w:tcPr>
            <w:tcW w:w="2409" w:type="dxa"/>
          </w:tcPr>
          <w:p w14:paraId="25F8BAB4" w14:textId="77777777" w:rsidR="008B2CEE" w:rsidRPr="008A299D" w:rsidRDefault="008B2CEE" w:rsidP="003F014C">
            <w:pPr>
              <w:rPr>
                <w:rFonts w:ascii="Times New Roman" w:hAnsi="Times New Roman"/>
              </w:rPr>
            </w:pPr>
            <w:r w:rsidRPr="008A299D">
              <w:rPr>
                <w:rFonts w:ascii="Times New Roman" w:hAnsi="Times New Roman"/>
              </w:rPr>
              <w:t xml:space="preserve">a munkaközösség által elért eredmények, </w:t>
            </w:r>
          </w:p>
          <w:p w14:paraId="521F569E" w14:textId="77777777" w:rsidR="008B2CEE" w:rsidRPr="008A299D" w:rsidRDefault="008B2CEE" w:rsidP="003F014C">
            <w:pPr>
              <w:rPr>
                <w:rFonts w:ascii="Times New Roman" w:hAnsi="Times New Roman"/>
              </w:rPr>
            </w:pPr>
            <w:r w:rsidRPr="008A299D">
              <w:rPr>
                <w:rFonts w:ascii="Times New Roman" w:hAnsi="Times New Roman"/>
              </w:rPr>
              <w:t>a jövőbeni feladatok kijelölése és végrehajtásuk: „ennyiben lett sikeresebb a végrehajtás?”</w:t>
            </w:r>
          </w:p>
          <w:p w14:paraId="174AD354" w14:textId="77777777" w:rsidR="008B2CEE" w:rsidRPr="008A299D" w:rsidRDefault="008B2CEE" w:rsidP="003F014C">
            <w:pPr>
              <w:rPr>
                <w:rFonts w:ascii="Times New Roman" w:hAnsi="Times New Roman"/>
              </w:rPr>
            </w:pPr>
            <w:r w:rsidRPr="008A299D">
              <w:rPr>
                <w:rFonts w:ascii="Times New Roman" w:hAnsi="Times New Roman"/>
              </w:rPr>
              <w:t xml:space="preserve"> a munkaközösség tagjainak visszajelzése</w:t>
            </w:r>
          </w:p>
        </w:tc>
      </w:tr>
      <w:tr w:rsidR="008B2CEE" w:rsidRPr="003232CF" w14:paraId="01CE9D31" w14:textId="77777777" w:rsidTr="00563D69">
        <w:trPr>
          <w:trHeight w:val="1408"/>
        </w:trPr>
        <w:tc>
          <w:tcPr>
            <w:tcW w:w="1844" w:type="dxa"/>
          </w:tcPr>
          <w:p w14:paraId="28603637" w14:textId="04595AB6" w:rsidR="008B2CEE" w:rsidRPr="008A299D" w:rsidRDefault="003C2DD3" w:rsidP="003F014C">
            <w:pPr>
              <w:rPr>
                <w:rFonts w:ascii="Times New Roman" w:hAnsi="Times New Roman"/>
              </w:rPr>
            </w:pPr>
            <w:r>
              <w:rPr>
                <w:rFonts w:ascii="Times New Roman" w:hAnsi="Times New Roman"/>
              </w:rPr>
              <w:t>igazgató</w:t>
            </w:r>
            <w:r w:rsidR="008A299D">
              <w:rPr>
                <w:rFonts w:ascii="Times New Roman" w:hAnsi="Times New Roman"/>
              </w:rPr>
              <w:t>,</w:t>
            </w:r>
          </w:p>
          <w:p w14:paraId="0E0CA3EA" w14:textId="281C350C" w:rsidR="008B2CEE" w:rsidRPr="008A299D" w:rsidRDefault="003C2DD3" w:rsidP="003F014C">
            <w:pPr>
              <w:rPr>
                <w:rFonts w:ascii="Times New Roman" w:hAnsi="Times New Roman"/>
              </w:rPr>
            </w:pPr>
            <w:r>
              <w:rPr>
                <w:rFonts w:ascii="Times New Roman" w:hAnsi="Times New Roman"/>
              </w:rPr>
              <w:t>igazgató</w:t>
            </w:r>
            <w:r w:rsidR="008B2CEE" w:rsidRPr="008A299D">
              <w:rPr>
                <w:rFonts w:ascii="Times New Roman" w:hAnsi="Times New Roman"/>
              </w:rPr>
              <w:t>-helyettes, munkaközösség- vezető</w:t>
            </w:r>
          </w:p>
        </w:tc>
        <w:tc>
          <w:tcPr>
            <w:tcW w:w="1133" w:type="dxa"/>
          </w:tcPr>
          <w:p w14:paraId="15F909DF" w14:textId="29F9A5C2" w:rsidR="008B2CEE" w:rsidRPr="008A299D" w:rsidRDefault="008B2CEE" w:rsidP="003F014C">
            <w:pPr>
              <w:rPr>
                <w:rFonts w:ascii="Times New Roman" w:hAnsi="Times New Roman"/>
              </w:rPr>
            </w:pPr>
            <w:r w:rsidRPr="008A299D">
              <w:rPr>
                <w:rFonts w:ascii="Times New Roman" w:hAnsi="Times New Roman"/>
              </w:rPr>
              <w:t>nevelők, pedagó</w:t>
            </w:r>
            <w:r w:rsidR="00563D69">
              <w:rPr>
                <w:rFonts w:ascii="Times New Roman" w:hAnsi="Times New Roman"/>
              </w:rPr>
              <w:t>-</w:t>
            </w:r>
            <w:r w:rsidRPr="008A299D">
              <w:rPr>
                <w:rFonts w:ascii="Times New Roman" w:hAnsi="Times New Roman"/>
              </w:rPr>
              <w:t>gusok</w:t>
            </w:r>
          </w:p>
        </w:tc>
        <w:tc>
          <w:tcPr>
            <w:tcW w:w="1872" w:type="dxa"/>
          </w:tcPr>
          <w:p w14:paraId="0DFC7CE4" w14:textId="77777777" w:rsidR="008B2CEE" w:rsidRPr="008A299D" w:rsidRDefault="008B2CEE" w:rsidP="003F014C">
            <w:pPr>
              <w:rPr>
                <w:rFonts w:ascii="Times New Roman" w:hAnsi="Times New Roman"/>
              </w:rPr>
            </w:pPr>
            <w:r w:rsidRPr="008A299D">
              <w:rPr>
                <w:rFonts w:ascii="Times New Roman" w:hAnsi="Times New Roman"/>
              </w:rPr>
              <w:t>óralátogatás, megbeszélés, munkaértekezlet, adminisztráció</w:t>
            </w:r>
          </w:p>
        </w:tc>
        <w:tc>
          <w:tcPr>
            <w:tcW w:w="3231" w:type="dxa"/>
          </w:tcPr>
          <w:p w14:paraId="2A4FF83E" w14:textId="77777777" w:rsidR="008B2CEE" w:rsidRPr="008A299D" w:rsidRDefault="008B2CEE" w:rsidP="003F014C">
            <w:pPr>
              <w:rPr>
                <w:rFonts w:ascii="Times New Roman" w:hAnsi="Times New Roman"/>
              </w:rPr>
            </w:pPr>
            <w:r w:rsidRPr="008A299D">
              <w:rPr>
                <w:rFonts w:ascii="Times New Roman" w:hAnsi="Times New Roman"/>
              </w:rPr>
              <w:t>- pedagógus munkaköri leírásban foglaltak teljesítése</w:t>
            </w:r>
          </w:p>
          <w:p w14:paraId="58F32BF4" w14:textId="77777777" w:rsidR="008B2CEE" w:rsidRPr="008A299D" w:rsidRDefault="008B2CEE" w:rsidP="003F014C">
            <w:pPr>
              <w:rPr>
                <w:rFonts w:ascii="Times New Roman" w:hAnsi="Times New Roman"/>
              </w:rPr>
            </w:pPr>
            <w:r w:rsidRPr="008A299D">
              <w:rPr>
                <w:rFonts w:ascii="Times New Roman" w:hAnsi="Times New Roman"/>
              </w:rPr>
              <w:t>- az óra illetve a foglalkozás  pontos, a tantervnek, illetve a foglalkozási tervnek megfelelő, pedagógiailag és didaktikailag szakszerű megtartása,</w:t>
            </w:r>
          </w:p>
          <w:p w14:paraId="03EA09C9" w14:textId="77777777" w:rsidR="008B2CEE" w:rsidRPr="008A299D" w:rsidRDefault="008B2CEE" w:rsidP="003F014C">
            <w:pPr>
              <w:rPr>
                <w:rFonts w:ascii="Times New Roman" w:hAnsi="Times New Roman"/>
              </w:rPr>
            </w:pPr>
            <w:r w:rsidRPr="008A299D">
              <w:rPr>
                <w:rFonts w:ascii="Times New Roman" w:hAnsi="Times New Roman"/>
              </w:rPr>
              <w:t>-a pedagógus felkészültsége,</w:t>
            </w:r>
          </w:p>
          <w:p w14:paraId="448604D7" w14:textId="77777777" w:rsidR="008B2CEE" w:rsidRPr="008A299D" w:rsidRDefault="008B2CEE" w:rsidP="003F014C">
            <w:pPr>
              <w:rPr>
                <w:rFonts w:ascii="Times New Roman" w:hAnsi="Times New Roman"/>
              </w:rPr>
            </w:pPr>
            <w:r w:rsidRPr="008A299D">
              <w:rPr>
                <w:rFonts w:ascii="Times New Roman" w:hAnsi="Times New Roman"/>
              </w:rPr>
              <w:t>- az órafelépítés és óraszervezés tudatossága és megvalósítása,</w:t>
            </w:r>
          </w:p>
          <w:p w14:paraId="64747502" w14:textId="77777777" w:rsidR="008B2CEE" w:rsidRPr="008A299D" w:rsidRDefault="008B2CEE" w:rsidP="003F014C">
            <w:pPr>
              <w:rPr>
                <w:rFonts w:ascii="Times New Roman" w:hAnsi="Times New Roman"/>
              </w:rPr>
            </w:pPr>
            <w:r w:rsidRPr="008A299D">
              <w:rPr>
                <w:rFonts w:ascii="Times New Roman" w:hAnsi="Times New Roman"/>
              </w:rPr>
              <w:t>- a tanítási óra illetve foglalkozás szellemiségének és nevelő-oktató funkciójának érvényesülése,</w:t>
            </w:r>
          </w:p>
          <w:p w14:paraId="62B9C3D0" w14:textId="77777777" w:rsidR="008B2CEE" w:rsidRPr="008A299D" w:rsidRDefault="008B2CEE" w:rsidP="003F014C">
            <w:pPr>
              <w:rPr>
                <w:rFonts w:ascii="Times New Roman" w:hAnsi="Times New Roman"/>
              </w:rPr>
            </w:pPr>
            <w:r w:rsidRPr="008A299D">
              <w:rPr>
                <w:rFonts w:ascii="Times New Roman" w:hAnsi="Times New Roman"/>
              </w:rPr>
              <w:t>- a házirend előírásainak a tanórán való érvényesülése illetve betartása</w:t>
            </w:r>
          </w:p>
        </w:tc>
        <w:tc>
          <w:tcPr>
            <w:tcW w:w="2409" w:type="dxa"/>
          </w:tcPr>
          <w:p w14:paraId="0B99E698" w14:textId="77777777" w:rsidR="008B2CEE" w:rsidRPr="008A299D" w:rsidRDefault="008B2CEE" w:rsidP="003F014C">
            <w:pPr>
              <w:rPr>
                <w:rFonts w:ascii="Times New Roman" w:hAnsi="Times New Roman"/>
              </w:rPr>
            </w:pPr>
            <w:r w:rsidRPr="008A299D">
              <w:rPr>
                <w:rFonts w:ascii="Times New Roman" w:hAnsi="Times New Roman"/>
              </w:rPr>
              <w:t>a feladatok végzésének eredményességek</w:t>
            </w:r>
          </w:p>
          <w:p w14:paraId="2A301B81" w14:textId="77777777" w:rsidR="008B2CEE" w:rsidRPr="008A299D" w:rsidRDefault="008B2CEE" w:rsidP="003F014C">
            <w:pPr>
              <w:rPr>
                <w:rFonts w:ascii="Times New Roman" w:hAnsi="Times New Roman"/>
              </w:rPr>
            </w:pPr>
            <w:r w:rsidRPr="008A299D">
              <w:rPr>
                <w:rFonts w:ascii="Times New Roman" w:hAnsi="Times New Roman"/>
              </w:rPr>
              <w:t>a tananyag hatékony megtanítása,</w:t>
            </w:r>
          </w:p>
          <w:p w14:paraId="129BE5E1" w14:textId="77777777" w:rsidR="008B2CEE" w:rsidRPr="008A299D" w:rsidRDefault="008B2CEE" w:rsidP="003F014C">
            <w:pPr>
              <w:rPr>
                <w:rFonts w:ascii="Times New Roman" w:hAnsi="Times New Roman"/>
              </w:rPr>
            </w:pPr>
            <w:r w:rsidRPr="008A299D">
              <w:rPr>
                <w:rFonts w:ascii="Times New Roman" w:hAnsi="Times New Roman"/>
              </w:rPr>
              <w:t>tanítandó tudásanyag alkalmazható tudássá alakítása melynek sikeressége a tanulók elért eredményeiben a tanulmányi versenyeken bizonyított tudásszintjében mérhető fel,  a pedagógus nevelő-oktató tevékenységének mérhető eredményessége</w:t>
            </w:r>
          </w:p>
        </w:tc>
      </w:tr>
    </w:tbl>
    <w:p w14:paraId="49766A63" w14:textId="7211CF27" w:rsidR="008B2CEE" w:rsidRPr="00563D69" w:rsidRDefault="00563D69" w:rsidP="00563D69">
      <w:pPr>
        <w:pStyle w:val="Cmsor3"/>
        <w:spacing w:after="240"/>
        <w:rPr>
          <w:rFonts w:ascii="Times New Roman" w:hAnsi="Times New Roman" w:cs="Times New Roman"/>
          <w:color w:val="000000" w:themeColor="text1"/>
          <w:sz w:val="24"/>
          <w:szCs w:val="24"/>
        </w:rPr>
      </w:pPr>
      <w:bookmarkStart w:id="82" w:name="_Toc175307496"/>
      <w:r w:rsidRPr="00563D69">
        <w:rPr>
          <w:rFonts w:ascii="Times New Roman" w:hAnsi="Times New Roman" w:cs="Times New Roman"/>
          <w:color w:val="000000" w:themeColor="text1"/>
          <w:sz w:val="24"/>
          <w:szCs w:val="24"/>
        </w:rPr>
        <w:lastRenderedPageBreak/>
        <w:t xml:space="preserve">III./4.8. </w:t>
      </w:r>
      <w:r w:rsidR="008B2CEE" w:rsidRPr="00563D69">
        <w:rPr>
          <w:rFonts w:ascii="Times New Roman" w:hAnsi="Times New Roman" w:cs="Times New Roman"/>
          <w:color w:val="000000" w:themeColor="text1"/>
          <w:sz w:val="24"/>
          <w:szCs w:val="24"/>
        </w:rPr>
        <w:t>A pedagógus egyéb feladatainak ellenőrzése</w:t>
      </w:r>
      <w:bookmarkEnd w:id="82"/>
    </w:p>
    <w:p w14:paraId="5EDC4090" w14:textId="77777777" w:rsidR="008B2CEE" w:rsidRPr="00C0530A" w:rsidRDefault="008B2CEE" w:rsidP="00563D69">
      <w:pPr>
        <w:spacing w:after="240"/>
        <w:jc w:val="both"/>
        <w:rPr>
          <w:rFonts w:ascii="Times New Roman" w:hAnsi="Times New Roman"/>
          <w:sz w:val="24"/>
          <w:szCs w:val="24"/>
          <w:u w:val="single"/>
        </w:rPr>
      </w:pPr>
      <w:r w:rsidRPr="00C0530A">
        <w:rPr>
          <w:rFonts w:ascii="Times New Roman" w:hAnsi="Times New Roman"/>
          <w:sz w:val="24"/>
          <w:szCs w:val="24"/>
          <w:u w:val="single"/>
        </w:rPr>
        <w:t>Tanítók, tanárok</w:t>
      </w:r>
      <w:r w:rsidR="007235C3">
        <w:rPr>
          <w:rFonts w:ascii="Times New Roman" w:hAnsi="Times New Roman"/>
          <w:sz w:val="24"/>
          <w:szCs w:val="24"/>
          <w:u w:val="single"/>
        </w:rPr>
        <w:t xml:space="preserve">, </w:t>
      </w:r>
      <w:r w:rsidR="00554E96">
        <w:rPr>
          <w:rFonts w:ascii="Times New Roman" w:hAnsi="Times New Roman"/>
          <w:sz w:val="24"/>
          <w:szCs w:val="24"/>
          <w:u w:val="single"/>
        </w:rPr>
        <w:t xml:space="preserve">óvónők, </w:t>
      </w:r>
      <w:r w:rsidR="007235C3">
        <w:rPr>
          <w:rFonts w:ascii="Times New Roman" w:hAnsi="Times New Roman"/>
          <w:sz w:val="24"/>
          <w:szCs w:val="24"/>
          <w:u w:val="single"/>
        </w:rPr>
        <w:t>csoportvezetők</w:t>
      </w:r>
      <w:r w:rsidRPr="00C0530A">
        <w:rPr>
          <w:rFonts w:ascii="Times New Roman" w:hAnsi="Times New Roman"/>
          <w:sz w:val="24"/>
          <w:szCs w:val="24"/>
          <w:u w:val="single"/>
        </w:rPr>
        <w:t>:</w:t>
      </w:r>
    </w:p>
    <w:p w14:paraId="42A5C408" w14:textId="77777777" w:rsidR="008B2CEE" w:rsidRPr="00C0530A" w:rsidRDefault="008B2CEE">
      <w:pPr>
        <w:numPr>
          <w:ilvl w:val="0"/>
          <w:numId w:val="68"/>
        </w:numPr>
        <w:jc w:val="both"/>
        <w:rPr>
          <w:rFonts w:ascii="Times New Roman" w:hAnsi="Times New Roman"/>
          <w:sz w:val="24"/>
          <w:szCs w:val="24"/>
        </w:rPr>
      </w:pPr>
      <w:r w:rsidRPr="00C0530A">
        <w:rPr>
          <w:rFonts w:ascii="Times New Roman" w:hAnsi="Times New Roman"/>
          <w:sz w:val="24"/>
          <w:szCs w:val="24"/>
        </w:rPr>
        <w:t>az iskola rendezvényeinek szervezésében, lebonyolításában való részvétel,</w:t>
      </w:r>
    </w:p>
    <w:p w14:paraId="6C5E3A13" w14:textId="77777777" w:rsidR="008B2CEE" w:rsidRPr="00C0530A" w:rsidRDefault="008B2CEE">
      <w:pPr>
        <w:numPr>
          <w:ilvl w:val="0"/>
          <w:numId w:val="68"/>
        </w:numPr>
        <w:jc w:val="both"/>
        <w:rPr>
          <w:rFonts w:ascii="Times New Roman" w:hAnsi="Times New Roman"/>
          <w:sz w:val="24"/>
          <w:szCs w:val="24"/>
        </w:rPr>
      </w:pPr>
      <w:r w:rsidRPr="00C0530A">
        <w:rPr>
          <w:rFonts w:ascii="Times New Roman" w:hAnsi="Times New Roman"/>
          <w:sz w:val="24"/>
          <w:szCs w:val="24"/>
        </w:rPr>
        <w:t>a tanulók részére szervezett programokon való részvétel, illetve azok lebonyolításában történő közreműködés,</w:t>
      </w:r>
    </w:p>
    <w:p w14:paraId="75E6DC91" w14:textId="77777777" w:rsidR="008B2CEE" w:rsidRPr="00C0530A" w:rsidRDefault="008B2CEE">
      <w:pPr>
        <w:numPr>
          <w:ilvl w:val="0"/>
          <w:numId w:val="68"/>
        </w:numPr>
        <w:jc w:val="both"/>
        <w:rPr>
          <w:rFonts w:ascii="Times New Roman" w:hAnsi="Times New Roman"/>
          <w:sz w:val="24"/>
          <w:szCs w:val="24"/>
        </w:rPr>
      </w:pPr>
      <w:r w:rsidRPr="00C0530A">
        <w:rPr>
          <w:rFonts w:ascii="Times New Roman" w:hAnsi="Times New Roman"/>
          <w:sz w:val="24"/>
          <w:szCs w:val="24"/>
        </w:rPr>
        <w:t>a szabadidős tevékenységek szervezésében való részvétel,</w:t>
      </w:r>
    </w:p>
    <w:p w14:paraId="34A895A5" w14:textId="77777777" w:rsidR="008B2CEE" w:rsidRPr="00C0530A" w:rsidRDefault="008B2CEE">
      <w:pPr>
        <w:numPr>
          <w:ilvl w:val="0"/>
          <w:numId w:val="68"/>
        </w:numPr>
        <w:jc w:val="both"/>
        <w:rPr>
          <w:rFonts w:ascii="Times New Roman" w:hAnsi="Times New Roman"/>
          <w:sz w:val="24"/>
          <w:szCs w:val="24"/>
        </w:rPr>
      </w:pPr>
      <w:r w:rsidRPr="00C0530A">
        <w:rPr>
          <w:rFonts w:ascii="Times New Roman" w:hAnsi="Times New Roman"/>
          <w:sz w:val="24"/>
          <w:szCs w:val="24"/>
        </w:rPr>
        <w:t>a felzárkóztatásban és a tehetséggondozásban való részvé</w:t>
      </w:r>
      <w:r w:rsidR="00F10238">
        <w:rPr>
          <w:rFonts w:ascii="Times New Roman" w:hAnsi="Times New Roman"/>
          <w:sz w:val="24"/>
          <w:szCs w:val="24"/>
        </w:rPr>
        <w:t>tel.</w:t>
      </w:r>
    </w:p>
    <w:p w14:paraId="4281B53B" w14:textId="77777777" w:rsidR="00554E96" w:rsidRPr="00C0530A" w:rsidRDefault="00554E96" w:rsidP="00D0098B">
      <w:pPr>
        <w:jc w:val="both"/>
        <w:rPr>
          <w:rFonts w:ascii="Times New Roman" w:hAnsi="Times New Roman"/>
          <w:sz w:val="24"/>
          <w:szCs w:val="24"/>
        </w:rPr>
      </w:pPr>
    </w:p>
    <w:p w14:paraId="05126D8E" w14:textId="77777777" w:rsidR="008B2CEE" w:rsidRPr="00C0530A" w:rsidRDefault="00F10238" w:rsidP="00563D69">
      <w:pPr>
        <w:spacing w:after="240"/>
        <w:jc w:val="both"/>
        <w:rPr>
          <w:rFonts w:ascii="Times New Roman" w:hAnsi="Times New Roman"/>
          <w:sz w:val="24"/>
          <w:szCs w:val="24"/>
          <w:u w:val="single"/>
        </w:rPr>
      </w:pPr>
      <w:r>
        <w:rPr>
          <w:rFonts w:ascii="Times New Roman" w:hAnsi="Times New Roman"/>
          <w:sz w:val="24"/>
          <w:szCs w:val="24"/>
          <w:u w:val="single"/>
        </w:rPr>
        <w:t>Munkaközösség-vezetők:</w:t>
      </w:r>
    </w:p>
    <w:p w14:paraId="2F01A140" w14:textId="77777777" w:rsidR="008B2CEE" w:rsidRPr="00C0530A" w:rsidRDefault="008B2CEE">
      <w:pPr>
        <w:numPr>
          <w:ilvl w:val="0"/>
          <w:numId w:val="69"/>
        </w:numPr>
        <w:jc w:val="both"/>
        <w:rPr>
          <w:rFonts w:ascii="Times New Roman" w:hAnsi="Times New Roman"/>
          <w:sz w:val="24"/>
          <w:szCs w:val="24"/>
        </w:rPr>
      </w:pPr>
      <w:r w:rsidRPr="00C0530A">
        <w:rPr>
          <w:rFonts w:ascii="Times New Roman" w:hAnsi="Times New Roman"/>
          <w:sz w:val="24"/>
          <w:szCs w:val="24"/>
        </w:rPr>
        <w:t>az iskola rendezvényeinek sze</w:t>
      </w:r>
      <w:r w:rsidR="005335F5">
        <w:rPr>
          <w:rFonts w:ascii="Times New Roman" w:hAnsi="Times New Roman"/>
          <w:sz w:val="24"/>
          <w:szCs w:val="24"/>
        </w:rPr>
        <w:t>rvezésében, lebonyolításában va</w:t>
      </w:r>
      <w:r w:rsidRPr="00C0530A">
        <w:rPr>
          <w:rFonts w:ascii="Times New Roman" w:hAnsi="Times New Roman"/>
          <w:sz w:val="24"/>
          <w:szCs w:val="24"/>
        </w:rPr>
        <w:t>ló koordinációs munkavégzés,</w:t>
      </w:r>
    </w:p>
    <w:p w14:paraId="6C93E4B8" w14:textId="77777777" w:rsidR="008B2CEE" w:rsidRPr="00C0530A" w:rsidRDefault="008B2CEE">
      <w:pPr>
        <w:numPr>
          <w:ilvl w:val="0"/>
          <w:numId w:val="69"/>
        </w:numPr>
        <w:jc w:val="both"/>
        <w:rPr>
          <w:rFonts w:ascii="Times New Roman" w:hAnsi="Times New Roman"/>
          <w:sz w:val="24"/>
          <w:szCs w:val="24"/>
        </w:rPr>
      </w:pPr>
      <w:r w:rsidRPr="00C0530A">
        <w:rPr>
          <w:rFonts w:ascii="Times New Roman" w:hAnsi="Times New Roman"/>
          <w:sz w:val="24"/>
          <w:szCs w:val="24"/>
        </w:rPr>
        <w:t>a változatos programokat biztosító munkaközösségi munkatervek összeállítása (egyéni javaslatok figyelembe vételével),</w:t>
      </w:r>
    </w:p>
    <w:p w14:paraId="00BA6A32" w14:textId="77777777" w:rsidR="008B2CEE" w:rsidRPr="005335F5" w:rsidRDefault="008B2CEE">
      <w:pPr>
        <w:numPr>
          <w:ilvl w:val="0"/>
          <w:numId w:val="69"/>
        </w:numPr>
        <w:jc w:val="both"/>
        <w:rPr>
          <w:rFonts w:ascii="Times New Roman" w:hAnsi="Times New Roman"/>
          <w:color w:val="000000" w:themeColor="text1"/>
          <w:sz w:val="24"/>
          <w:szCs w:val="24"/>
        </w:rPr>
      </w:pPr>
      <w:r w:rsidRPr="005335F5">
        <w:rPr>
          <w:rFonts w:ascii="Times New Roman" w:hAnsi="Times New Roman"/>
          <w:color w:val="000000" w:themeColor="text1"/>
          <w:sz w:val="24"/>
          <w:szCs w:val="24"/>
        </w:rPr>
        <w:t>bemutató órák, szülői bemutatók szervezése, szakmai konzultációk,</w:t>
      </w:r>
    </w:p>
    <w:p w14:paraId="0A88C3AE" w14:textId="77777777" w:rsidR="008B2CEE" w:rsidRPr="005335F5" w:rsidRDefault="008B2CEE">
      <w:pPr>
        <w:numPr>
          <w:ilvl w:val="0"/>
          <w:numId w:val="69"/>
        </w:numPr>
        <w:jc w:val="both"/>
        <w:rPr>
          <w:rFonts w:ascii="Times New Roman" w:hAnsi="Times New Roman"/>
          <w:color w:val="000000" w:themeColor="text1"/>
          <w:sz w:val="24"/>
          <w:szCs w:val="24"/>
        </w:rPr>
      </w:pPr>
      <w:r w:rsidRPr="005335F5">
        <w:rPr>
          <w:rFonts w:ascii="Times New Roman" w:hAnsi="Times New Roman"/>
          <w:color w:val="000000" w:themeColor="text1"/>
          <w:sz w:val="24"/>
          <w:szCs w:val="24"/>
        </w:rPr>
        <w:t>tanulmányi versenyek szervezése és lebonyolításukban való részvétel,</w:t>
      </w:r>
    </w:p>
    <w:p w14:paraId="3BC79093" w14:textId="77777777" w:rsidR="008B2CEE" w:rsidRPr="00C0530A" w:rsidRDefault="008B2CEE">
      <w:pPr>
        <w:numPr>
          <w:ilvl w:val="0"/>
          <w:numId w:val="69"/>
        </w:numPr>
        <w:jc w:val="both"/>
        <w:rPr>
          <w:rFonts w:ascii="Times New Roman" w:hAnsi="Times New Roman"/>
          <w:sz w:val="24"/>
          <w:szCs w:val="24"/>
        </w:rPr>
      </w:pPr>
      <w:r w:rsidRPr="00C0530A">
        <w:rPr>
          <w:rFonts w:ascii="Times New Roman" w:hAnsi="Times New Roman"/>
          <w:sz w:val="24"/>
          <w:szCs w:val="24"/>
        </w:rPr>
        <w:t>folyamatos kapcsolattartás biztosítása az iskolavezetés és a munkaközösségi tagok között,</w:t>
      </w:r>
    </w:p>
    <w:p w14:paraId="0A63EADC" w14:textId="0F51EE30" w:rsidR="00FA1684" w:rsidRPr="00563D69" w:rsidRDefault="008B2CEE">
      <w:pPr>
        <w:numPr>
          <w:ilvl w:val="0"/>
          <w:numId w:val="69"/>
        </w:numPr>
        <w:jc w:val="both"/>
        <w:rPr>
          <w:rFonts w:ascii="Times New Roman" w:hAnsi="Times New Roman"/>
          <w:sz w:val="24"/>
          <w:szCs w:val="24"/>
        </w:rPr>
      </w:pPr>
      <w:r w:rsidRPr="00C0530A">
        <w:rPr>
          <w:rFonts w:ascii="Times New Roman" w:hAnsi="Times New Roman"/>
          <w:sz w:val="24"/>
          <w:szCs w:val="24"/>
        </w:rPr>
        <w:t>a munkaközösségéhez tartozó kollégák szakmai munkavégzésének ellenőrzése(óralátogatások).</w:t>
      </w:r>
    </w:p>
    <w:p w14:paraId="7ED50BF0" w14:textId="77777777" w:rsidR="00563D69" w:rsidRDefault="00563D69">
      <w:pPr>
        <w:spacing w:line="240" w:lineRule="auto"/>
        <w:rPr>
          <w:rFonts w:ascii="Times New Roman" w:eastAsia="Times New Roman" w:hAnsi="Times New Roman"/>
          <w:b/>
          <w:bCs/>
          <w:caps/>
          <w:sz w:val="28"/>
          <w:szCs w:val="28"/>
        </w:rPr>
      </w:pPr>
      <w:bookmarkStart w:id="83" w:name="_Toc57021107"/>
      <w:r>
        <w:rPr>
          <w:rFonts w:ascii="Times New Roman" w:hAnsi="Times New Roman"/>
          <w:caps/>
        </w:rPr>
        <w:br w:type="page"/>
      </w:r>
    </w:p>
    <w:p w14:paraId="3635ADA0" w14:textId="552B7284" w:rsidR="008B2CEE" w:rsidRPr="003232CF" w:rsidRDefault="008B2CEE">
      <w:pPr>
        <w:pStyle w:val="Cmsor1"/>
        <w:numPr>
          <w:ilvl w:val="0"/>
          <w:numId w:val="33"/>
        </w:numPr>
        <w:jc w:val="center"/>
        <w:rPr>
          <w:rFonts w:ascii="Times New Roman" w:hAnsi="Times New Roman"/>
          <w:caps/>
          <w:color w:val="auto"/>
        </w:rPr>
      </w:pPr>
      <w:bookmarkStart w:id="84" w:name="_Toc175307497"/>
      <w:r w:rsidRPr="003232CF">
        <w:rPr>
          <w:rFonts w:ascii="Times New Roman" w:hAnsi="Times New Roman"/>
          <w:caps/>
          <w:color w:val="auto"/>
        </w:rPr>
        <w:lastRenderedPageBreak/>
        <w:t>Kapcsolattartás rendje</w:t>
      </w:r>
      <w:bookmarkEnd w:id="83"/>
      <w:bookmarkEnd w:id="84"/>
    </w:p>
    <w:p w14:paraId="44529357" w14:textId="1973796B" w:rsidR="008B2CEE" w:rsidRPr="00834B41" w:rsidRDefault="00563D69" w:rsidP="00834B41">
      <w:pPr>
        <w:pStyle w:val="Cmsor2"/>
        <w:spacing w:before="240" w:after="240"/>
      </w:pPr>
      <w:bookmarkStart w:id="85" w:name="_Toc57021108"/>
      <w:bookmarkStart w:id="86" w:name="_Toc175307498"/>
      <w:r w:rsidRPr="00834B41">
        <w:t xml:space="preserve">IV./1. </w:t>
      </w:r>
      <w:r w:rsidR="003849BC" w:rsidRPr="00834B41">
        <w:t xml:space="preserve">Az </w:t>
      </w:r>
      <w:r w:rsidR="00834B41">
        <w:t>intézményi</w:t>
      </w:r>
      <w:r w:rsidR="003849BC" w:rsidRPr="00834B41">
        <w:t xml:space="preserve"> </w:t>
      </w:r>
      <w:r w:rsidR="008B2CEE" w:rsidRPr="00834B41">
        <w:t>kapcsolattartás rendje</w:t>
      </w:r>
      <w:bookmarkEnd w:id="85"/>
      <w:bookmarkEnd w:id="86"/>
    </w:p>
    <w:p w14:paraId="2EEB3DA2" w14:textId="387C54EE" w:rsidR="008B2CEE" w:rsidRPr="00563D69" w:rsidRDefault="00563D69" w:rsidP="00563D69">
      <w:pPr>
        <w:pStyle w:val="Cmsor3"/>
        <w:spacing w:after="240"/>
        <w:rPr>
          <w:rFonts w:ascii="Times New Roman" w:hAnsi="Times New Roman" w:cs="Times New Roman"/>
          <w:color w:val="000000" w:themeColor="text1"/>
          <w:sz w:val="24"/>
          <w:szCs w:val="24"/>
        </w:rPr>
      </w:pPr>
      <w:bookmarkStart w:id="87" w:name="_Toc175307499"/>
      <w:r w:rsidRPr="00563D69">
        <w:rPr>
          <w:rFonts w:ascii="Times New Roman" w:hAnsi="Times New Roman" w:cs="Times New Roman"/>
          <w:color w:val="000000" w:themeColor="text1"/>
          <w:sz w:val="24"/>
          <w:szCs w:val="24"/>
        </w:rPr>
        <w:t xml:space="preserve">IV./1.1. </w:t>
      </w:r>
      <w:r w:rsidR="008B2CEE" w:rsidRPr="00563D69">
        <w:rPr>
          <w:rFonts w:ascii="Times New Roman" w:hAnsi="Times New Roman" w:cs="Times New Roman"/>
          <w:color w:val="000000" w:themeColor="text1"/>
          <w:sz w:val="24"/>
          <w:szCs w:val="24"/>
        </w:rPr>
        <w:t xml:space="preserve">Az iskola </w:t>
      </w:r>
      <w:r w:rsidR="00F10238" w:rsidRPr="00563D69">
        <w:rPr>
          <w:rFonts w:ascii="Times New Roman" w:hAnsi="Times New Roman" w:cs="Times New Roman"/>
          <w:color w:val="000000" w:themeColor="text1"/>
          <w:sz w:val="24"/>
          <w:szCs w:val="24"/>
        </w:rPr>
        <w:t>feladatellátási</w:t>
      </w:r>
      <w:r w:rsidR="008B2CEE" w:rsidRPr="00563D69">
        <w:rPr>
          <w:rFonts w:ascii="Times New Roman" w:hAnsi="Times New Roman" w:cs="Times New Roman"/>
          <w:color w:val="000000" w:themeColor="text1"/>
          <w:sz w:val="24"/>
          <w:szCs w:val="24"/>
        </w:rPr>
        <w:t xml:space="preserve"> helyszínei</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1"/>
        <w:gridCol w:w="2785"/>
        <w:gridCol w:w="2660"/>
      </w:tblGrid>
      <w:tr w:rsidR="000E6994" w14:paraId="470BC76A" w14:textId="77777777" w:rsidTr="000E6994">
        <w:tc>
          <w:tcPr>
            <w:tcW w:w="4361" w:type="dxa"/>
          </w:tcPr>
          <w:p w14:paraId="11A83F34" w14:textId="77777777" w:rsidR="000E6994" w:rsidRPr="00F10238" w:rsidRDefault="000E6994" w:rsidP="000E6994">
            <w:pPr>
              <w:jc w:val="center"/>
              <w:rPr>
                <w:rFonts w:ascii="Times New Roman" w:hAnsi="Times New Roman"/>
                <w:b/>
                <w:sz w:val="24"/>
                <w:szCs w:val="24"/>
              </w:rPr>
            </w:pPr>
            <w:r w:rsidRPr="00F10238">
              <w:rPr>
                <w:rFonts w:ascii="Times New Roman" w:hAnsi="Times New Roman"/>
                <w:b/>
                <w:sz w:val="24"/>
                <w:szCs w:val="24"/>
              </w:rPr>
              <w:t>A feladat ellátási hely</w:t>
            </w:r>
          </w:p>
          <w:p w14:paraId="7E8D6F13" w14:textId="77777777" w:rsidR="000E6994" w:rsidRPr="00F47DA8" w:rsidRDefault="000E6994" w:rsidP="000E6994">
            <w:pPr>
              <w:jc w:val="center"/>
              <w:rPr>
                <w:rFonts w:ascii="Times New Roman" w:hAnsi="Times New Roman"/>
                <w:sz w:val="24"/>
                <w:szCs w:val="24"/>
              </w:rPr>
            </w:pPr>
            <w:r w:rsidRPr="00F10238">
              <w:rPr>
                <w:rFonts w:ascii="Times New Roman" w:hAnsi="Times New Roman"/>
                <w:b/>
                <w:sz w:val="24"/>
                <w:szCs w:val="24"/>
              </w:rPr>
              <w:t>megnevezés</w:t>
            </w:r>
          </w:p>
        </w:tc>
        <w:tc>
          <w:tcPr>
            <w:tcW w:w="2835" w:type="dxa"/>
          </w:tcPr>
          <w:p w14:paraId="12EB2D28" w14:textId="77777777" w:rsidR="000E6994" w:rsidRPr="00F10238" w:rsidRDefault="000E6994" w:rsidP="00F47DA8">
            <w:pPr>
              <w:jc w:val="both"/>
              <w:rPr>
                <w:rFonts w:ascii="Times New Roman" w:hAnsi="Times New Roman"/>
                <w:b/>
                <w:sz w:val="24"/>
                <w:szCs w:val="24"/>
              </w:rPr>
            </w:pPr>
            <w:r>
              <w:rPr>
                <w:rFonts w:ascii="Times New Roman" w:hAnsi="Times New Roman"/>
                <w:b/>
                <w:sz w:val="24"/>
                <w:szCs w:val="24"/>
              </w:rPr>
              <w:t>F</w:t>
            </w:r>
            <w:r w:rsidRPr="00F10238">
              <w:rPr>
                <w:rFonts w:ascii="Times New Roman" w:hAnsi="Times New Roman"/>
                <w:b/>
                <w:sz w:val="24"/>
                <w:szCs w:val="24"/>
              </w:rPr>
              <w:t>elelős szakmai vezetője</w:t>
            </w:r>
          </w:p>
        </w:tc>
        <w:tc>
          <w:tcPr>
            <w:tcW w:w="2693" w:type="dxa"/>
          </w:tcPr>
          <w:p w14:paraId="633017BE" w14:textId="77777777" w:rsidR="000E6994" w:rsidRPr="00F10238" w:rsidRDefault="000E6994" w:rsidP="000E6994">
            <w:pPr>
              <w:jc w:val="center"/>
              <w:rPr>
                <w:rFonts w:ascii="Times New Roman" w:hAnsi="Times New Roman"/>
                <w:b/>
                <w:sz w:val="24"/>
                <w:szCs w:val="24"/>
              </w:rPr>
            </w:pPr>
            <w:r>
              <w:rPr>
                <w:rFonts w:ascii="Times New Roman" w:hAnsi="Times New Roman"/>
                <w:b/>
                <w:sz w:val="24"/>
                <w:szCs w:val="24"/>
              </w:rPr>
              <w:t>C</w:t>
            </w:r>
            <w:r w:rsidRPr="00F10238">
              <w:rPr>
                <w:rFonts w:ascii="Times New Roman" w:hAnsi="Times New Roman"/>
                <w:b/>
                <w:sz w:val="24"/>
                <w:szCs w:val="24"/>
              </w:rPr>
              <w:t>íme</w:t>
            </w:r>
          </w:p>
        </w:tc>
      </w:tr>
      <w:tr w:rsidR="000E6994" w14:paraId="1FAE6D4A" w14:textId="77777777" w:rsidTr="000E6994">
        <w:tc>
          <w:tcPr>
            <w:tcW w:w="4361" w:type="dxa"/>
          </w:tcPr>
          <w:p w14:paraId="29EDFCDC" w14:textId="77777777" w:rsidR="000E6994" w:rsidRDefault="000E6994" w:rsidP="00710541">
            <w:pPr>
              <w:jc w:val="both"/>
              <w:rPr>
                <w:rFonts w:ascii="Times New Roman" w:hAnsi="Times New Roman"/>
                <w:sz w:val="24"/>
                <w:szCs w:val="24"/>
              </w:rPr>
            </w:pPr>
            <w:r>
              <w:rPr>
                <w:rFonts w:ascii="Times New Roman" w:hAnsi="Times New Roman"/>
                <w:sz w:val="24"/>
                <w:szCs w:val="24"/>
              </w:rPr>
              <w:t xml:space="preserve">Kiskunmajsai </w:t>
            </w:r>
            <w:r w:rsidRPr="00F47DA8">
              <w:rPr>
                <w:rFonts w:ascii="Times New Roman" w:hAnsi="Times New Roman"/>
                <w:sz w:val="24"/>
                <w:szCs w:val="24"/>
              </w:rPr>
              <w:t>Móra Ferenc</w:t>
            </w:r>
            <w:r>
              <w:rPr>
                <w:rFonts w:ascii="Times New Roman" w:hAnsi="Times New Roman"/>
                <w:sz w:val="24"/>
                <w:szCs w:val="24"/>
              </w:rPr>
              <w:t xml:space="preserve"> Óvoda, Általános Iskola és</w:t>
            </w:r>
          </w:p>
          <w:p w14:paraId="2A0A451C" w14:textId="77777777" w:rsidR="000E6994" w:rsidRPr="00F47DA8" w:rsidRDefault="000E6994" w:rsidP="00710541">
            <w:pPr>
              <w:jc w:val="both"/>
              <w:rPr>
                <w:rFonts w:ascii="Times New Roman" w:hAnsi="Times New Roman"/>
                <w:sz w:val="24"/>
                <w:szCs w:val="24"/>
              </w:rPr>
            </w:pPr>
            <w:r w:rsidRPr="00F47DA8">
              <w:rPr>
                <w:rFonts w:ascii="Times New Roman" w:hAnsi="Times New Roman"/>
                <w:sz w:val="24"/>
                <w:szCs w:val="24"/>
              </w:rPr>
              <w:t>Egységes Gyógypedagógiai Módszertani Intézmény</w:t>
            </w:r>
          </w:p>
        </w:tc>
        <w:tc>
          <w:tcPr>
            <w:tcW w:w="2835" w:type="dxa"/>
          </w:tcPr>
          <w:p w14:paraId="670A1E0F" w14:textId="0A5876AA" w:rsidR="000E6994" w:rsidRDefault="00F81037" w:rsidP="00F47DA8">
            <w:pPr>
              <w:jc w:val="both"/>
              <w:rPr>
                <w:rFonts w:ascii="Times New Roman" w:hAnsi="Times New Roman"/>
                <w:sz w:val="24"/>
                <w:szCs w:val="24"/>
              </w:rPr>
            </w:pPr>
            <w:r>
              <w:rPr>
                <w:rFonts w:ascii="Times New Roman" w:hAnsi="Times New Roman"/>
                <w:sz w:val="24"/>
                <w:szCs w:val="24"/>
              </w:rPr>
              <w:t>Igazgató</w:t>
            </w:r>
            <w:r w:rsidR="000E6994">
              <w:rPr>
                <w:rFonts w:ascii="Times New Roman" w:hAnsi="Times New Roman"/>
                <w:sz w:val="24"/>
                <w:szCs w:val="24"/>
              </w:rPr>
              <w:t>,</w:t>
            </w:r>
          </w:p>
          <w:p w14:paraId="0A300BF4" w14:textId="77777777" w:rsidR="000E6994" w:rsidRDefault="000E6994" w:rsidP="00F47DA8">
            <w:pPr>
              <w:jc w:val="both"/>
              <w:rPr>
                <w:rFonts w:ascii="Times New Roman" w:hAnsi="Times New Roman"/>
                <w:sz w:val="24"/>
                <w:szCs w:val="24"/>
              </w:rPr>
            </w:pPr>
          </w:p>
          <w:p w14:paraId="704755B2" w14:textId="77777777" w:rsidR="000E6994" w:rsidRPr="00F47DA8" w:rsidRDefault="000E6994" w:rsidP="00F47DA8">
            <w:pPr>
              <w:jc w:val="both"/>
              <w:rPr>
                <w:rFonts w:ascii="Times New Roman" w:hAnsi="Times New Roman"/>
                <w:color w:val="FF0000"/>
                <w:sz w:val="24"/>
                <w:szCs w:val="24"/>
              </w:rPr>
            </w:pPr>
          </w:p>
        </w:tc>
        <w:tc>
          <w:tcPr>
            <w:tcW w:w="2693" w:type="dxa"/>
          </w:tcPr>
          <w:p w14:paraId="7BAF877F" w14:textId="77777777" w:rsidR="000E6994" w:rsidRDefault="000E6994" w:rsidP="00710541">
            <w:pPr>
              <w:jc w:val="both"/>
              <w:rPr>
                <w:rFonts w:ascii="Times New Roman" w:hAnsi="Times New Roman"/>
                <w:sz w:val="24"/>
                <w:szCs w:val="24"/>
              </w:rPr>
            </w:pPr>
            <w:r>
              <w:rPr>
                <w:rFonts w:ascii="Times New Roman" w:hAnsi="Times New Roman"/>
                <w:sz w:val="24"/>
                <w:szCs w:val="24"/>
              </w:rPr>
              <w:t xml:space="preserve">6120    </w:t>
            </w:r>
            <w:r w:rsidRPr="00F47DA8">
              <w:rPr>
                <w:rFonts w:ascii="Times New Roman" w:hAnsi="Times New Roman"/>
                <w:sz w:val="24"/>
                <w:szCs w:val="24"/>
              </w:rPr>
              <w:t>Kiskunmajsa,</w:t>
            </w:r>
          </w:p>
          <w:p w14:paraId="17EDFA77" w14:textId="77777777" w:rsidR="000E6994" w:rsidRPr="00F47DA8" w:rsidRDefault="000E6994" w:rsidP="00710541">
            <w:pPr>
              <w:jc w:val="both"/>
              <w:rPr>
                <w:rFonts w:ascii="Times New Roman" w:hAnsi="Times New Roman"/>
                <w:sz w:val="24"/>
                <w:szCs w:val="24"/>
              </w:rPr>
            </w:pPr>
            <w:r>
              <w:rPr>
                <w:rFonts w:ascii="Times New Roman" w:hAnsi="Times New Roman"/>
                <w:sz w:val="24"/>
                <w:szCs w:val="24"/>
              </w:rPr>
              <w:t>Csontos K. utca 1-3. sz.</w:t>
            </w:r>
          </w:p>
        </w:tc>
      </w:tr>
    </w:tbl>
    <w:p w14:paraId="01A3835B" w14:textId="77777777" w:rsidR="008B2CEE" w:rsidRPr="00C0530A" w:rsidRDefault="008B2CEE" w:rsidP="00774A41">
      <w:pPr>
        <w:jc w:val="both"/>
        <w:rPr>
          <w:rFonts w:ascii="Times New Roman" w:hAnsi="Times New Roman"/>
          <w:sz w:val="24"/>
          <w:szCs w:val="24"/>
        </w:rPr>
      </w:pPr>
    </w:p>
    <w:p w14:paraId="78F2FADE" w14:textId="7054A8D5" w:rsidR="008B2CEE" w:rsidRPr="00563D69" w:rsidRDefault="00563D69" w:rsidP="00563D69">
      <w:pPr>
        <w:pStyle w:val="Cmsor3"/>
        <w:spacing w:after="240"/>
        <w:rPr>
          <w:rFonts w:ascii="Times New Roman" w:hAnsi="Times New Roman" w:cs="Times New Roman"/>
          <w:color w:val="000000" w:themeColor="text1"/>
          <w:sz w:val="24"/>
          <w:szCs w:val="24"/>
        </w:rPr>
      </w:pPr>
      <w:bookmarkStart w:id="88" w:name="_Toc175307500"/>
      <w:r w:rsidRPr="00563D69">
        <w:rPr>
          <w:rFonts w:ascii="Times New Roman" w:hAnsi="Times New Roman" w:cs="Times New Roman"/>
          <w:color w:val="000000" w:themeColor="text1"/>
          <w:sz w:val="24"/>
          <w:szCs w:val="24"/>
        </w:rPr>
        <w:t xml:space="preserve">IV./1.2. </w:t>
      </w:r>
      <w:r w:rsidR="000E6994" w:rsidRPr="00563D69">
        <w:rPr>
          <w:rFonts w:ascii="Times New Roman" w:hAnsi="Times New Roman" w:cs="Times New Roman"/>
          <w:color w:val="000000" w:themeColor="text1"/>
          <w:sz w:val="24"/>
          <w:szCs w:val="24"/>
        </w:rPr>
        <w:t>K</w:t>
      </w:r>
      <w:r w:rsidR="008B2CEE" w:rsidRPr="00563D69">
        <w:rPr>
          <w:rFonts w:ascii="Times New Roman" w:hAnsi="Times New Roman" w:cs="Times New Roman"/>
          <w:color w:val="000000" w:themeColor="text1"/>
          <w:sz w:val="24"/>
          <w:szCs w:val="24"/>
        </w:rPr>
        <w:t>apcsolattartási rendje</w:t>
      </w:r>
      <w:bookmarkEnd w:id="88"/>
    </w:p>
    <w:p w14:paraId="1C8F1B6D" w14:textId="77777777" w:rsidR="008B2CEE" w:rsidRPr="00C0530A"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mindennapos szóbeli kapcsolattartás formájában,</w:t>
      </w:r>
    </w:p>
    <w:p w14:paraId="391BDE85" w14:textId="100AC85B" w:rsidR="008B2CEE" w:rsidRPr="003849BC"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 xml:space="preserve">az </w:t>
      </w:r>
      <w:r w:rsidR="00F81037">
        <w:rPr>
          <w:rFonts w:ascii="Times New Roman" w:hAnsi="Times New Roman"/>
          <w:sz w:val="24"/>
          <w:szCs w:val="24"/>
        </w:rPr>
        <w:t>igazgató</w:t>
      </w:r>
      <w:r w:rsidRPr="00C0530A">
        <w:rPr>
          <w:rFonts w:ascii="Times New Roman" w:hAnsi="Times New Roman"/>
          <w:sz w:val="24"/>
          <w:szCs w:val="24"/>
        </w:rPr>
        <w:t>n</w:t>
      </w:r>
      <w:r w:rsidR="00DD0FFC">
        <w:rPr>
          <w:rFonts w:ascii="Times New Roman" w:hAnsi="Times New Roman"/>
          <w:sz w:val="24"/>
          <w:szCs w:val="24"/>
        </w:rPr>
        <w:t>a</w:t>
      </w:r>
      <w:r w:rsidRPr="00C0530A">
        <w:rPr>
          <w:rFonts w:ascii="Times New Roman" w:hAnsi="Times New Roman"/>
          <w:sz w:val="24"/>
          <w:szCs w:val="24"/>
        </w:rPr>
        <w:t xml:space="preserve">k az egyenletes időbeosztás szerinti mindennapos benntartózkodása, valamint az </w:t>
      </w:r>
      <w:r w:rsidR="00DD0FFC">
        <w:rPr>
          <w:rFonts w:ascii="Times New Roman" w:hAnsi="Times New Roman"/>
          <w:sz w:val="24"/>
          <w:szCs w:val="24"/>
        </w:rPr>
        <w:t>igazgató</w:t>
      </w:r>
      <w:r w:rsidR="007D4F1C">
        <w:rPr>
          <w:rFonts w:ascii="Times New Roman" w:hAnsi="Times New Roman"/>
          <w:sz w:val="24"/>
          <w:szCs w:val="24"/>
        </w:rPr>
        <w:t>-</w:t>
      </w:r>
      <w:r w:rsidRPr="003849BC">
        <w:rPr>
          <w:rFonts w:ascii="Times New Roman" w:hAnsi="Times New Roman"/>
          <w:sz w:val="24"/>
          <w:szCs w:val="24"/>
        </w:rPr>
        <w:t>helyettes</w:t>
      </w:r>
      <w:r w:rsidR="009C178D" w:rsidRPr="003849BC">
        <w:rPr>
          <w:rFonts w:ascii="Times New Roman" w:hAnsi="Times New Roman"/>
          <w:sz w:val="24"/>
          <w:szCs w:val="24"/>
        </w:rPr>
        <w:t>s</w:t>
      </w:r>
      <w:r w:rsidRPr="003849BC">
        <w:rPr>
          <w:rFonts w:ascii="Times New Roman" w:hAnsi="Times New Roman"/>
          <w:sz w:val="24"/>
          <w:szCs w:val="24"/>
        </w:rPr>
        <w:t>el és a szakmai munkaközösség-vezetőkkel történő munkamegbeszélései útján,</w:t>
      </w:r>
    </w:p>
    <w:p w14:paraId="7D345773" w14:textId="77777777" w:rsidR="008B2CEE" w:rsidRPr="00C0530A"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 xml:space="preserve"> vezetői megbeszélések, egyeztetések alkalmával, </w:t>
      </w:r>
    </w:p>
    <w:p w14:paraId="5C0BCD63" w14:textId="77777777" w:rsidR="008B2CEE" w:rsidRPr="00C0530A"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iskolavezetőségi üléseken és mun</w:t>
      </w:r>
      <w:r w:rsidR="008414DD">
        <w:rPr>
          <w:rFonts w:ascii="Times New Roman" w:hAnsi="Times New Roman"/>
          <w:sz w:val="24"/>
          <w:szCs w:val="24"/>
        </w:rPr>
        <w:t>kaértekezleteken való részvétel</w:t>
      </w:r>
      <w:r w:rsidR="00F10238">
        <w:rPr>
          <w:rFonts w:ascii="Times New Roman" w:hAnsi="Times New Roman"/>
          <w:sz w:val="24"/>
          <w:szCs w:val="24"/>
        </w:rPr>
        <w:t>.</w:t>
      </w:r>
    </w:p>
    <w:p w14:paraId="4BD33D7C" w14:textId="77777777" w:rsidR="008B2CEE" w:rsidRPr="00C0530A"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szakmai munkaközösségek munkamegbeszélései (hospitálások, vitafórum, gyakornoki felké</w:t>
      </w:r>
      <w:r w:rsidR="00F10238">
        <w:rPr>
          <w:rFonts w:ascii="Times New Roman" w:hAnsi="Times New Roman"/>
          <w:sz w:val="24"/>
          <w:szCs w:val="24"/>
        </w:rPr>
        <w:t>szítés, műhelymunka stb.) során,</w:t>
      </w:r>
    </w:p>
    <w:p w14:paraId="01EA94D1" w14:textId="77777777" w:rsidR="008B2CEE" w:rsidRPr="00C0530A"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 xml:space="preserve">az iskolai munkatervben szereplő nevelőtestületi értekezleteken, munkamegbeszéléseken, konferenciákon, rendezvényeken, programokon, </w:t>
      </w:r>
    </w:p>
    <w:p w14:paraId="1F5BD671" w14:textId="77777777" w:rsidR="008B2CEE" w:rsidRDefault="008B2CEE">
      <w:pPr>
        <w:numPr>
          <w:ilvl w:val="0"/>
          <w:numId w:val="70"/>
        </w:numPr>
        <w:jc w:val="both"/>
        <w:rPr>
          <w:rFonts w:ascii="Times New Roman" w:hAnsi="Times New Roman"/>
          <w:sz w:val="24"/>
          <w:szCs w:val="24"/>
        </w:rPr>
      </w:pPr>
      <w:r w:rsidRPr="00C0530A">
        <w:rPr>
          <w:rFonts w:ascii="Times New Roman" w:hAnsi="Times New Roman"/>
          <w:sz w:val="24"/>
          <w:szCs w:val="24"/>
        </w:rPr>
        <w:t>a feladatok elvégzésének határidejétől függően váltó rendszerességgel megtartott szakmai megbeszéléseken, konzultációkon,</w:t>
      </w:r>
    </w:p>
    <w:p w14:paraId="213E6F97" w14:textId="77777777" w:rsidR="008B2CEE" w:rsidRPr="00576101" w:rsidRDefault="008B2CEE">
      <w:pPr>
        <w:numPr>
          <w:ilvl w:val="0"/>
          <w:numId w:val="70"/>
        </w:numPr>
        <w:jc w:val="both"/>
        <w:rPr>
          <w:rFonts w:ascii="Times New Roman" w:hAnsi="Times New Roman"/>
          <w:color w:val="000000" w:themeColor="text1"/>
          <w:sz w:val="24"/>
          <w:szCs w:val="24"/>
        </w:rPr>
      </w:pPr>
      <w:r w:rsidRPr="00576101">
        <w:rPr>
          <w:rFonts w:ascii="Times New Roman" w:hAnsi="Times New Roman"/>
          <w:color w:val="000000" w:themeColor="text1"/>
          <w:sz w:val="24"/>
          <w:szCs w:val="24"/>
        </w:rPr>
        <w:t xml:space="preserve">problémamegoldó fórumokon, </w:t>
      </w:r>
      <w:r w:rsidR="00576101" w:rsidRPr="00576101">
        <w:rPr>
          <w:rFonts w:ascii="Times New Roman" w:hAnsi="Times New Roman"/>
          <w:color w:val="000000" w:themeColor="text1"/>
          <w:sz w:val="24"/>
          <w:szCs w:val="24"/>
        </w:rPr>
        <w:t>esetmegbeszéléseken,</w:t>
      </w:r>
      <w:r w:rsidR="00652ECD">
        <w:rPr>
          <w:rFonts w:ascii="Times New Roman" w:hAnsi="Times New Roman"/>
          <w:color w:val="000000" w:themeColor="text1"/>
          <w:sz w:val="24"/>
          <w:szCs w:val="24"/>
        </w:rPr>
        <w:t xml:space="preserve"> való részvétellel</w:t>
      </w:r>
      <w:r w:rsidRPr="00576101">
        <w:rPr>
          <w:rFonts w:ascii="Times New Roman" w:hAnsi="Times New Roman"/>
          <w:color w:val="000000" w:themeColor="text1"/>
          <w:sz w:val="24"/>
          <w:szCs w:val="24"/>
        </w:rPr>
        <w:t xml:space="preserve">, </w:t>
      </w:r>
    </w:p>
    <w:p w14:paraId="734BC9B8" w14:textId="77777777" w:rsidR="008B2CEE" w:rsidRPr="00C0530A" w:rsidRDefault="008B2CEE">
      <w:pPr>
        <w:numPr>
          <w:ilvl w:val="0"/>
          <w:numId w:val="70"/>
        </w:numPr>
        <w:spacing w:after="240"/>
        <w:jc w:val="both"/>
        <w:rPr>
          <w:rFonts w:ascii="Times New Roman" w:hAnsi="Times New Roman"/>
          <w:sz w:val="24"/>
          <w:szCs w:val="24"/>
        </w:rPr>
      </w:pPr>
      <w:r w:rsidRPr="00C0530A">
        <w:rPr>
          <w:rFonts w:ascii="Times New Roman" w:hAnsi="Times New Roman"/>
          <w:sz w:val="24"/>
          <w:szCs w:val="24"/>
        </w:rPr>
        <w:t>az iskolai bemutató foglalkozásokon történő közreműködésben.</w:t>
      </w:r>
    </w:p>
    <w:p w14:paraId="3D869E31" w14:textId="3EEF2D9A" w:rsidR="008B2CEE" w:rsidRPr="00A33347" w:rsidRDefault="00563D69" w:rsidP="00A33347">
      <w:pPr>
        <w:pStyle w:val="Cmsor3"/>
        <w:spacing w:after="240"/>
        <w:rPr>
          <w:rFonts w:ascii="Times New Roman" w:hAnsi="Times New Roman" w:cs="Times New Roman"/>
          <w:color w:val="000000" w:themeColor="text1"/>
          <w:sz w:val="24"/>
          <w:szCs w:val="24"/>
        </w:rPr>
      </w:pPr>
      <w:bookmarkStart w:id="89" w:name="_Toc175307501"/>
      <w:r w:rsidRPr="00A33347">
        <w:rPr>
          <w:rFonts w:ascii="Times New Roman" w:hAnsi="Times New Roman" w:cs="Times New Roman"/>
          <w:color w:val="000000" w:themeColor="text1"/>
          <w:sz w:val="24"/>
          <w:szCs w:val="24"/>
        </w:rPr>
        <w:t xml:space="preserve">IV./1.3. </w:t>
      </w:r>
      <w:r w:rsidR="008B2CEE" w:rsidRPr="00A33347">
        <w:rPr>
          <w:rFonts w:ascii="Times New Roman" w:hAnsi="Times New Roman" w:cs="Times New Roman"/>
          <w:color w:val="000000" w:themeColor="text1"/>
          <w:sz w:val="24"/>
          <w:szCs w:val="24"/>
        </w:rPr>
        <w:t>A feladatellátási helyek közötti kapcsolattartás formái</w:t>
      </w:r>
      <w:bookmarkEnd w:id="89"/>
    </w:p>
    <w:p w14:paraId="706F8B80" w14:textId="1FBCAF16" w:rsidR="008B2CEE" w:rsidRPr="00C0530A" w:rsidRDefault="008B2CEE">
      <w:pPr>
        <w:numPr>
          <w:ilvl w:val="0"/>
          <w:numId w:val="71"/>
        </w:numPr>
        <w:jc w:val="both"/>
        <w:rPr>
          <w:rFonts w:ascii="Times New Roman" w:hAnsi="Times New Roman"/>
          <w:sz w:val="24"/>
          <w:szCs w:val="24"/>
        </w:rPr>
      </w:pPr>
      <w:r w:rsidRPr="00C0530A">
        <w:rPr>
          <w:rFonts w:ascii="Times New Roman" w:hAnsi="Times New Roman"/>
          <w:sz w:val="24"/>
          <w:szCs w:val="24"/>
        </w:rPr>
        <w:t xml:space="preserve">Az </w:t>
      </w:r>
      <w:r w:rsidR="00F81037">
        <w:rPr>
          <w:rFonts w:ascii="Times New Roman" w:hAnsi="Times New Roman"/>
          <w:sz w:val="24"/>
          <w:szCs w:val="24"/>
        </w:rPr>
        <w:t>igazgató</w:t>
      </w:r>
      <w:r w:rsidRPr="00C0530A">
        <w:rPr>
          <w:rFonts w:ascii="Times New Roman" w:hAnsi="Times New Roman"/>
          <w:sz w:val="24"/>
          <w:szCs w:val="24"/>
        </w:rPr>
        <w:t xml:space="preserve"> személyes közlései, írásos közleményei, vezetői utasítások</w:t>
      </w:r>
      <w:r w:rsidR="006B0061">
        <w:rPr>
          <w:rFonts w:ascii="Times New Roman" w:hAnsi="Times New Roman"/>
          <w:sz w:val="24"/>
          <w:szCs w:val="24"/>
        </w:rPr>
        <w:t>.</w:t>
      </w:r>
    </w:p>
    <w:p w14:paraId="02479534" w14:textId="77777777" w:rsidR="008B2CEE" w:rsidRPr="00C0530A" w:rsidRDefault="008B2CEE">
      <w:pPr>
        <w:numPr>
          <w:ilvl w:val="0"/>
          <w:numId w:val="71"/>
        </w:numPr>
        <w:jc w:val="both"/>
        <w:rPr>
          <w:rFonts w:ascii="Times New Roman" w:hAnsi="Times New Roman"/>
          <w:sz w:val="24"/>
          <w:szCs w:val="24"/>
        </w:rPr>
      </w:pPr>
      <w:r w:rsidRPr="00C0530A">
        <w:rPr>
          <w:rFonts w:ascii="Times New Roman" w:hAnsi="Times New Roman"/>
          <w:sz w:val="24"/>
          <w:szCs w:val="24"/>
        </w:rPr>
        <w:t>Faliújságon keresztül közzétett hir</w:t>
      </w:r>
      <w:r w:rsidR="006B0061">
        <w:rPr>
          <w:rFonts w:ascii="Times New Roman" w:hAnsi="Times New Roman"/>
          <w:sz w:val="24"/>
          <w:szCs w:val="24"/>
        </w:rPr>
        <w:t>detmények.</w:t>
      </w:r>
    </w:p>
    <w:p w14:paraId="0F33AE5B" w14:textId="77777777" w:rsidR="008B2CEE" w:rsidRPr="00C0530A" w:rsidRDefault="008B2CEE">
      <w:pPr>
        <w:numPr>
          <w:ilvl w:val="0"/>
          <w:numId w:val="71"/>
        </w:numPr>
        <w:jc w:val="both"/>
        <w:rPr>
          <w:rFonts w:ascii="Times New Roman" w:hAnsi="Times New Roman"/>
          <w:sz w:val="24"/>
          <w:szCs w:val="24"/>
        </w:rPr>
      </w:pPr>
      <w:r w:rsidRPr="00C0530A">
        <w:rPr>
          <w:rFonts w:ascii="Times New Roman" w:hAnsi="Times New Roman"/>
          <w:sz w:val="24"/>
          <w:szCs w:val="24"/>
        </w:rPr>
        <w:t>Nyomtatott adathordozókon és elektronikus után történő adatközlések</w:t>
      </w:r>
      <w:r w:rsidR="006B0061">
        <w:rPr>
          <w:rFonts w:ascii="Times New Roman" w:hAnsi="Times New Roman"/>
          <w:sz w:val="24"/>
          <w:szCs w:val="24"/>
        </w:rPr>
        <w:t>.</w:t>
      </w:r>
    </w:p>
    <w:p w14:paraId="4CB490F5" w14:textId="77777777" w:rsidR="008B2CEE" w:rsidRPr="00C0530A" w:rsidRDefault="008B2CEE">
      <w:pPr>
        <w:numPr>
          <w:ilvl w:val="0"/>
          <w:numId w:val="71"/>
        </w:numPr>
        <w:jc w:val="both"/>
        <w:rPr>
          <w:rFonts w:ascii="Times New Roman" w:hAnsi="Times New Roman"/>
          <w:sz w:val="24"/>
          <w:szCs w:val="24"/>
        </w:rPr>
      </w:pPr>
      <w:r w:rsidRPr="00C0530A">
        <w:rPr>
          <w:rFonts w:ascii="Times New Roman" w:hAnsi="Times New Roman"/>
          <w:sz w:val="24"/>
          <w:szCs w:val="24"/>
        </w:rPr>
        <w:t>Telefonbeszélgetések</w:t>
      </w:r>
      <w:r>
        <w:rPr>
          <w:rFonts w:ascii="Times New Roman" w:hAnsi="Times New Roman"/>
          <w:sz w:val="24"/>
          <w:szCs w:val="24"/>
        </w:rPr>
        <w:t>, e-mail, kör e-mail</w:t>
      </w:r>
      <w:r w:rsidR="006B0061">
        <w:rPr>
          <w:rFonts w:ascii="Times New Roman" w:hAnsi="Times New Roman"/>
          <w:sz w:val="24"/>
          <w:szCs w:val="24"/>
        </w:rPr>
        <w:t>.</w:t>
      </w:r>
    </w:p>
    <w:p w14:paraId="4629E4D0" w14:textId="77777777" w:rsidR="008B2CEE" w:rsidRPr="00C0530A" w:rsidRDefault="008B2CEE">
      <w:pPr>
        <w:numPr>
          <w:ilvl w:val="0"/>
          <w:numId w:val="71"/>
        </w:numPr>
        <w:jc w:val="both"/>
        <w:rPr>
          <w:rFonts w:ascii="Times New Roman" w:hAnsi="Times New Roman"/>
          <w:sz w:val="24"/>
          <w:szCs w:val="24"/>
        </w:rPr>
      </w:pPr>
      <w:r w:rsidRPr="00C0530A">
        <w:rPr>
          <w:rFonts w:ascii="Times New Roman" w:hAnsi="Times New Roman"/>
          <w:sz w:val="24"/>
          <w:szCs w:val="24"/>
        </w:rPr>
        <w:t>Óralátogatások</w:t>
      </w:r>
      <w:r w:rsidR="006B0061">
        <w:rPr>
          <w:rFonts w:ascii="Times New Roman" w:hAnsi="Times New Roman"/>
          <w:sz w:val="24"/>
          <w:szCs w:val="24"/>
        </w:rPr>
        <w:t>.</w:t>
      </w:r>
    </w:p>
    <w:p w14:paraId="503BE949" w14:textId="77777777" w:rsidR="008B2CEE" w:rsidRPr="00C0530A" w:rsidRDefault="008B2CEE">
      <w:pPr>
        <w:numPr>
          <w:ilvl w:val="0"/>
          <w:numId w:val="71"/>
        </w:numPr>
        <w:spacing w:after="240"/>
        <w:jc w:val="both"/>
        <w:rPr>
          <w:rFonts w:ascii="Times New Roman" w:hAnsi="Times New Roman"/>
          <w:sz w:val="24"/>
          <w:szCs w:val="24"/>
        </w:rPr>
      </w:pPr>
      <w:r w:rsidRPr="00C0530A">
        <w:rPr>
          <w:rFonts w:ascii="Times New Roman" w:hAnsi="Times New Roman"/>
          <w:sz w:val="24"/>
          <w:szCs w:val="24"/>
        </w:rPr>
        <w:t>Szakmai team tevékenység</w:t>
      </w:r>
      <w:r w:rsidR="006B0061">
        <w:rPr>
          <w:rFonts w:ascii="Times New Roman" w:hAnsi="Times New Roman"/>
          <w:sz w:val="24"/>
          <w:szCs w:val="24"/>
        </w:rPr>
        <w:t>.</w:t>
      </w:r>
    </w:p>
    <w:p w14:paraId="25717AAD" w14:textId="53650BCE" w:rsidR="008B2CEE" w:rsidRPr="00A33347" w:rsidRDefault="00A33347" w:rsidP="00A33347">
      <w:pPr>
        <w:pStyle w:val="Cmsor3"/>
        <w:spacing w:after="240"/>
        <w:rPr>
          <w:rFonts w:ascii="Times New Roman" w:hAnsi="Times New Roman" w:cs="Times New Roman"/>
          <w:color w:val="000000" w:themeColor="text1"/>
          <w:sz w:val="24"/>
          <w:szCs w:val="24"/>
        </w:rPr>
      </w:pPr>
      <w:bookmarkStart w:id="90" w:name="_Toc175307502"/>
      <w:r w:rsidRPr="00A33347">
        <w:rPr>
          <w:rFonts w:ascii="Times New Roman" w:hAnsi="Times New Roman" w:cs="Times New Roman"/>
          <w:color w:val="000000" w:themeColor="text1"/>
          <w:sz w:val="24"/>
          <w:szCs w:val="24"/>
        </w:rPr>
        <w:t xml:space="preserve">IV./1.4. </w:t>
      </w:r>
      <w:r w:rsidR="008B2CEE" w:rsidRPr="00A33347">
        <w:rPr>
          <w:rFonts w:ascii="Times New Roman" w:hAnsi="Times New Roman" w:cs="Times New Roman"/>
          <w:color w:val="000000" w:themeColor="text1"/>
          <w:sz w:val="24"/>
          <w:szCs w:val="24"/>
        </w:rPr>
        <w:t>A vezetők és szervezeti egységek közötti kapcsolattartás általános rendje és formái</w:t>
      </w:r>
      <w:bookmarkEnd w:id="90"/>
    </w:p>
    <w:p w14:paraId="0D7BFA92" w14:textId="55CF377D"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 xml:space="preserve">A nevelőtestület különböző közösségeinek kapcsolattartása az </w:t>
      </w:r>
      <w:r w:rsidR="00F81037">
        <w:rPr>
          <w:rFonts w:ascii="Times New Roman" w:hAnsi="Times New Roman"/>
          <w:sz w:val="24"/>
          <w:szCs w:val="24"/>
        </w:rPr>
        <w:t>igazgató</w:t>
      </w:r>
      <w:r w:rsidRPr="00C0530A">
        <w:rPr>
          <w:rFonts w:ascii="Times New Roman" w:hAnsi="Times New Roman"/>
          <w:sz w:val="24"/>
          <w:szCs w:val="24"/>
        </w:rPr>
        <w:t xml:space="preserve"> segítségével e közösségek képviselői útján valósul meg.</w:t>
      </w:r>
    </w:p>
    <w:p w14:paraId="68485D99" w14:textId="77777777" w:rsidR="008B2CEE" w:rsidRPr="00C0530A" w:rsidRDefault="008B2CEE" w:rsidP="00774A41">
      <w:pPr>
        <w:jc w:val="both"/>
        <w:rPr>
          <w:rFonts w:ascii="Times New Roman" w:hAnsi="Times New Roman"/>
          <w:sz w:val="24"/>
          <w:szCs w:val="24"/>
        </w:rPr>
      </w:pPr>
      <w:r w:rsidRPr="00C0530A">
        <w:rPr>
          <w:rFonts w:ascii="Times New Roman" w:hAnsi="Times New Roman"/>
          <w:sz w:val="24"/>
          <w:szCs w:val="24"/>
        </w:rPr>
        <w:t>A kapcsolattartás rendszeres fórumai: értekezletek, szakmai megbeszélések, intézményi gyűlések, nyílt napok, fogadóórák.</w:t>
      </w:r>
    </w:p>
    <w:p w14:paraId="3B3B9704"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lastRenderedPageBreak/>
        <w:t xml:space="preserve">Ezen fórumok időpontját az iskolai munkaterv és a nevelőtestület havi feladatterve határozza meg. </w:t>
      </w:r>
    </w:p>
    <w:p w14:paraId="781D4586"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Az iskolavezetőség az aktuális feladatokról a tanáriban elhelyezett hirdetőtáblán, valamint írásbeli tájékoztatókon keresztül is értesíti a nevelőket.</w:t>
      </w:r>
    </w:p>
    <w:p w14:paraId="1601140D"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 xml:space="preserve">Valamennyi </w:t>
      </w:r>
      <w:r w:rsidRPr="00576101">
        <w:rPr>
          <w:rFonts w:ascii="Times New Roman" w:hAnsi="Times New Roman"/>
          <w:color w:val="000000" w:themeColor="text1"/>
          <w:sz w:val="24"/>
          <w:szCs w:val="24"/>
        </w:rPr>
        <w:t xml:space="preserve">feladatellátási </w:t>
      </w:r>
      <w:r w:rsidRPr="00C0530A">
        <w:rPr>
          <w:rFonts w:ascii="Times New Roman" w:hAnsi="Times New Roman"/>
          <w:sz w:val="24"/>
          <w:szCs w:val="24"/>
        </w:rPr>
        <w:t>hely tanári szobájában nyomtatott és digitális formában egyaránt elérhető</w:t>
      </w:r>
      <w:r w:rsidR="00652ECD">
        <w:rPr>
          <w:rFonts w:ascii="Times New Roman" w:hAnsi="Times New Roman"/>
          <w:sz w:val="24"/>
          <w:szCs w:val="24"/>
        </w:rPr>
        <w:t>ek</w:t>
      </w:r>
      <w:r w:rsidRPr="00C0530A">
        <w:rPr>
          <w:rFonts w:ascii="Times New Roman" w:hAnsi="Times New Roman"/>
          <w:sz w:val="24"/>
          <w:szCs w:val="24"/>
        </w:rPr>
        <w:t xml:space="preserve"> a következő dokumentumok:</w:t>
      </w:r>
    </w:p>
    <w:p w14:paraId="426AFFA1" w14:textId="77777777" w:rsidR="008B2CEE" w:rsidRPr="00A33347" w:rsidRDefault="008B2CEE">
      <w:pPr>
        <w:pStyle w:val="Listaszerbekezds"/>
        <w:numPr>
          <w:ilvl w:val="0"/>
          <w:numId w:val="72"/>
        </w:numPr>
        <w:jc w:val="both"/>
        <w:rPr>
          <w:rFonts w:ascii="Times New Roman" w:hAnsi="Times New Roman"/>
          <w:sz w:val="24"/>
          <w:szCs w:val="24"/>
        </w:rPr>
      </w:pPr>
      <w:r w:rsidRPr="00A33347">
        <w:rPr>
          <w:rFonts w:ascii="Times New Roman" w:hAnsi="Times New Roman"/>
          <w:sz w:val="24"/>
          <w:szCs w:val="24"/>
        </w:rPr>
        <w:t>tantárgyi tanmenetek,</w:t>
      </w:r>
    </w:p>
    <w:p w14:paraId="1DDD9337" w14:textId="77777777" w:rsidR="008B2CEE" w:rsidRPr="00A33347" w:rsidRDefault="008B2CEE">
      <w:pPr>
        <w:pStyle w:val="Listaszerbekezds"/>
        <w:numPr>
          <w:ilvl w:val="0"/>
          <w:numId w:val="72"/>
        </w:numPr>
        <w:jc w:val="both"/>
        <w:rPr>
          <w:rFonts w:ascii="Times New Roman" w:hAnsi="Times New Roman"/>
          <w:sz w:val="24"/>
          <w:szCs w:val="24"/>
        </w:rPr>
      </w:pPr>
      <w:r w:rsidRPr="00A33347">
        <w:rPr>
          <w:rFonts w:ascii="Times New Roman" w:hAnsi="Times New Roman"/>
          <w:sz w:val="24"/>
          <w:szCs w:val="24"/>
        </w:rPr>
        <w:t>éves munkaterv</w:t>
      </w:r>
      <w:r w:rsidR="00F10238" w:rsidRPr="00A33347">
        <w:rPr>
          <w:rFonts w:ascii="Times New Roman" w:hAnsi="Times New Roman"/>
          <w:sz w:val="24"/>
          <w:szCs w:val="24"/>
        </w:rPr>
        <w:t>,</w:t>
      </w:r>
    </w:p>
    <w:p w14:paraId="586562A5" w14:textId="77777777" w:rsidR="008B2CEE" w:rsidRPr="00A33347" w:rsidRDefault="008B2CEE">
      <w:pPr>
        <w:pStyle w:val="Listaszerbekezds"/>
        <w:numPr>
          <w:ilvl w:val="0"/>
          <w:numId w:val="72"/>
        </w:numPr>
        <w:jc w:val="both"/>
        <w:rPr>
          <w:rFonts w:ascii="Times New Roman" w:hAnsi="Times New Roman"/>
          <w:sz w:val="24"/>
          <w:szCs w:val="24"/>
        </w:rPr>
      </w:pPr>
      <w:r w:rsidRPr="00A33347">
        <w:rPr>
          <w:rFonts w:ascii="Times New Roman" w:hAnsi="Times New Roman"/>
          <w:sz w:val="24"/>
          <w:szCs w:val="24"/>
        </w:rPr>
        <w:t>havi feladatterv,</w:t>
      </w:r>
    </w:p>
    <w:p w14:paraId="44864096" w14:textId="77777777" w:rsidR="008B2CEE" w:rsidRPr="00A33347" w:rsidRDefault="008B2CEE">
      <w:pPr>
        <w:pStyle w:val="Listaszerbekezds"/>
        <w:numPr>
          <w:ilvl w:val="0"/>
          <w:numId w:val="72"/>
        </w:numPr>
        <w:spacing w:after="240"/>
        <w:jc w:val="both"/>
        <w:rPr>
          <w:rFonts w:ascii="Times New Roman" w:hAnsi="Times New Roman"/>
          <w:sz w:val="24"/>
          <w:szCs w:val="24"/>
        </w:rPr>
      </w:pPr>
      <w:r w:rsidRPr="00A33347">
        <w:rPr>
          <w:rFonts w:ascii="Times New Roman" w:hAnsi="Times New Roman"/>
          <w:sz w:val="24"/>
          <w:szCs w:val="24"/>
        </w:rPr>
        <w:t>egyéb fontos információkat tartalmazó adathordozók.</w:t>
      </w:r>
    </w:p>
    <w:p w14:paraId="6D68A2DD"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Az iskolavezetőség tagjainak tájékoztatási kötelezettségei:</w:t>
      </w:r>
    </w:p>
    <w:p w14:paraId="623CF976" w14:textId="77777777" w:rsidR="008B2CEE" w:rsidRPr="00C0530A" w:rsidRDefault="008B2CEE">
      <w:pPr>
        <w:numPr>
          <w:ilvl w:val="0"/>
          <w:numId w:val="73"/>
        </w:numPr>
        <w:jc w:val="both"/>
        <w:rPr>
          <w:rFonts w:ascii="Times New Roman" w:hAnsi="Times New Roman"/>
          <w:sz w:val="24"/>
          <w:szCs w:val="24"/>
        </w:rPr>
      </w:pPr>
      <w:r w:rsidRPr="00C0530A">
        <w:rPr>
          <w:rFonts w:ascii="Times New Roman" w:hAnsi="Times New Roman"/>
          <w:sz w:val="24"/>
          <w:szCs w:val="24"/>
        </w:rPr>
        <w:t>az iskolavezetőségi ülések után tájékoztatják az irányításuk alá tartozó pedagógusokat,technikai dolgozókat az ülés őket érintő döntéseiről, határozatairól,</w:t>
      </w:r>
    </w:p>
    <w:p w14:paraId="583B0366" w14:textId="28367E35" w:rsidR="008B2CEE" w:rsidRPr="00C0530A" w:rsidRDefault="008B2CEE">
      <w:pPr>
        <w:numPr>
          <w:ilvl w:val="0"/>
          <w:numId w:val="73"/>
        </w:numPr>
        <w:jc w:val="both"/>
        <w:rPr>
          <w:rFonts w:ascii="Times New Roman" w:hAnsi="Times New Roman"/>
          <w:sz w:val="24"/>
          <w:szCs w:val="24"/>
        </w:rPr>
      </w:pPr>
      <w:r w:rsidRPr="00C0530A">
        <w:rPr>
          <w:rFonts w:ascii="Times New Roman" w:hAnsi="Times New Roman"/>
          <w:sz w:val="24"/>
          <w:szCs w:val="24"/>
        </w:rPr>
        <w:t xml:space="preserve">az irányításuk alá tartozó pedagógusok kérdéseit, véleményét, javaslatait közvetítik az </w:t>
      </w:r>
      <w:r w:rsidR="00F81037">
        <w:rPr>
          <w:rFonts w:ascii="Times New Roman" w:hAnsi="Times New Roman"/>
          <w:sz w:val="24"/>
          <w:szCs w:val="24"/>
        </w:rPr>
        <w:t>igazgató</w:t>
      </w:r>
      <w:r w:rsidRPr="00C0530A">
        <w:rPr>
          <w:rFonts w:ascii="Times New Roman" w:hAnsi="Times New Roman"/>
          <w:sz w:val="24"/>
          <w:szCs w:val="24"/>
        </w:rPr>
        <w:t xml:space="preserve"> és az iskolavezetőség többi tagja felé,</w:t>
      </w:r>
    </w:p>
    <w:p w14:paraId="6AFE5098" w14:textId="77777777" w:rsidR="008B2CEE" w:rsidRPr="00C0530A" w:rsidRDefault="008B2CEE">
      <w:pPr>
        <w:numPr>
          <w:ilvl w:val="0"/>
          <w:numId w:val="73"/>
        </w:numPr>
        <w:spacing w:after="240"/>
        <w:jc w:val="both"/>
        <w:rPr>
          <w:rFonts w:ascii="Times New Roman" w:hAnsi="Times New Roman"/>
          <w:sz w:val="24"/>
          <w:szCs w:val="24"/>
        </w:rPr>
      </w:pPr>
      <w:r w:rsidRPr="00C0530A">
        <w:rPr>
          <w:rFonts w:ascii="Times New Roman" w:hAnsi="Times New Roman"/>
          <w:sz w:val="24"/>
          <w:szCs w:val="24"/>
        </w:rPr>
        <w:t>a tantárgyfelosztás és órarend kialakításáról szóló véleményeket, és ajánlásokat közvetítik.</w:t>
      </w:r>
    </w:p>
    <w:p w14:paraId="3966D0AE" w14:textId="3091E41D"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A kapcsolattartás rendszeres és konkrét időpontjait az intézmény éves munkaterve tartalmazza, melyet jól látható mód</w:t>
      </w:r>
      <w:r w:rsidR="00A33347">
        <w:rPr>
          <w:rFonts w:ascii="Times New Roman" w:hAnsi="Times New Roman"/>
          <w:sz w:val="24"/>
          <w:szCs w:val="24"/>
        </w:rPr>
        <w:t>o</w:t>
      </w:r>
      <w:r w:rsidRPr="00C0530A">
        <w:rPr>
          <w:rFonts w:ascii="Times New Roman" w:hAnsi="Times New Roman"/>
          <w:sz w:val="24"/>
          <w:szCs w:val="24"/>
        </w:rPr>
        <w:t>n kell kihelyezni a tanári szobában (a kapcsolattartás helyszíneit valamennyi esetben az intézmény biztosítja)</w:t>
      </w:r>
      <w:r w:rsidR="00A33347">
        <w:rPr>
          <w:rFonts w:ascii="Times New Roman" w:hAnsi="Times New Roman"/>
          <w:sz w:val="24"/>
          <w:szCs w:val="24"/>
        </w:rPr>
        <w:t>.</w:t>
      </w:r>
    </w:p>
    <w:p w14:paraId="3860679F"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A belső kapcsolattartás általános szabálya, hogy különböző döntési fórumokra, nevelőtestületi, alkalmazotti értekezletekre a vonatkozó napirendi pontokhoz a döntési, egyetértési és véleményezési jogot gyakorló közösségek által delegált képviselőt meg kell hívni, nyilatkozatukat jegyzőkönyvben kell rögzíteni.</w:t>
      </w:r>
    </w:p>
    <w:p w14:paraId="65741261" w14:textId="6A901445" w:rsidR="008B2CEE" w:rsidRPr="00A33347" w:rsidRDefault="00A33347" w:rsidP="00A33347">
      <w:pPr>
        <w:pStyle w:val="Cmsor3"/>
        <w:spacing w:after="240"/>
        <w:rPr>
          <w:rFonts w:ascii="Times New Roman" w:hAnsi="Times New Roman" w:cs="Times New Roman"/>
          <w:color w:val="000000" w:themeColor="text1"/>
          <w:sz w:val="24"/>
          <w:szCs w:val="24"/>
        </w:rPr>
      </w:pPr>
      <w:bookmarkStart w:id="91" w:name="_Toc175307503"/>
      <w:r w:rsidRPr="00A33347">
        <w:rPr>
          <w:rFonts w:ascii="Times New Roman" w:hAnsi="Times New Roman" w:cs="Times New Roman"/>
          <w:color w:val="000000" w:themeColor="text1"/>
          <w:sz w:val="24"/>
          <w:szCs w:val="24"/>
        </w:rPr>
        <w:t xml:space="preserve">IV./1.5. </w:t>
      </w:r>
      <w:r w:rsidR="008B2CEE" w:rsidRPr="00A33347">
        <w:rPr>
          <w:rFonts w:ascii="Times New Roman" w:hAnsi="Times New Roman" w:cs="Times New Roman"/>
          <w:color w:val="000000" w:themeColor="text1"/>
          <w:sz w:val="24"/>
          <w:szCs w:val="24"/>
        </w:rPr>
        <w:t>A szakmai munkaközösségek közötti együttműködés formái és a kapcsolattartás rendje</w:t>
      </w:r>
      <w:bookmarkEnd w:id="91"/>
    </w:p>
    <w:p w14:paraId="30F2085A"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A szakmai munkaközösségek tevékenységüket összehangoltan, az éves iskolai munkaterv alapján, a tanév helyi rendjében meghatározottak szerint végzik.</w:t>
      </w:r>
    </w:p>
    <w:p w14:paraId="50373ADD"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t xml:space="preserve">A szakmai munkaközösségekben folyó munka fontos területe </w:t>
      </w:r>
      <w:r w:rsidR="00E02C0B">
        <w:rPr>
          <w:rFonts w:ascii="Times New Roman" w:hAnsi="Times New Roman"/>
          <w:sz w:val="24"/>
          <w:szCs w:val="24"/>
        </w:rPr>
        <w:t>a</w:t>
      </w:r>
      <w:r w:rsidRPr="00C0530A">
        <w:rPr>
          <w:rFonts w:ascii="Times New Roman" w:hAnsi="Times New Roman"/>
          <w:sz w:val="24"/>
          <w:szCs w:val="24"/>
        </w:rPr>
        <w:t xml:space="preserve"> pedagógiai munka összehangolása.</w:t>
      </w:r>
    </w:p>
    <w:p w14:paraId="71DA05C7" w14:textId="7264590F" w:rsidR="008B2CEE" w:rsidRDefault="008B2CEE" w:rsidP="00A33347">
      <w:pPr>
        <w:spacing w:after="240"/>
        <w:jc w:val="both"/>
        <w:rPr>
          <w:rFonts w:ascii="Times New Roman" w:hAnsi="Times New Roman"/>
          <w:sz w:val="24"/>
          <w:szCs w:val="24"/>
        </w:rPr>
      </w:pPr>
      <w:r w:rsidRPr="00C0530A">
        <w:rPr>
          <w:rFonts w:ascii="Times New Roman" w:hAnsi="Times New Roman"/>
          <w:sz w:val="24"/>
          <w:szCs w:val="24"/>
        </w:rPr>
        <w:t>A szakmai munkaközösségek vezetői egyeztetnek az iskolavezetőséggel és egymással az iskolai munkaterv, a tanév helyi rendje, a munkaközösségi munka- és feladatterv, a félévi, valamint az év végi beszámolók és más elemzések, jelentések összeállításával kapcsolatos, továbbá az iskolai rendezvények, tematikus napok, projektek szervezését, s minden – az iskolavezetőség által kiadott – feladatteljesítést érintő valamennyi kérdésben.</w:t>
      </w:r>
    </w:p>
    <w:p w14:paraId="0EB97E67" w14:textId="7D32E2E5" w:rsidR="00A33347" w:rsidRDefault="00A33347" w:rsidP="00A33347">
      <w:pPr>
        <w:spacing w:after="240"/>
        <w:jc w:val="both"/>
        <w:rPr>
          <w:rFonts w:ascii="Times New Roman" w:hAnsi="Times New Roman"/>
          <w:sz w:val="24"/>
          <w:szCs w:val="24"/>
        </w:rPr>
      </w:pPr>
    </w:p>
    <w:p w14:paraId="24377536" w14:textId="77777777" w:rsidR="00A33347" w:rsidRPr="00C0530A" w:rsidRDefault="00A33347" w:rsidP="00A33347">
      <w:pPr>
        <w:spacing w:after="240"/>
        <w:jc w:val="both"/>
        <w:rPr>
          <w:rFonts w:ascii="Times New Roman" w:hAnsi="Times New Roman"/>
          <w:sz w:val="24"/>
          <w:szCs w:val="24"/>
        </w:rPr>
      </w:pPr>
    </w:p>
    <w:p w14:paraId="541C86CC" w14:textId="77777777" w:rsidR="008B2CEE" w:rsidRPr="00C0530A" w:rsidRDefault="008B2CEE" w:rsidP="00A33347">
      <w:pPr>
        <w:spacing w:after="240"/>
        <w:jc w:val="both"/>
        <w:rPr>
          <w:rFonts w:ascii="Times New Roman" w:hAnsi="Times New Roman"/>
          <w:sz w:val="24"/>
          <w:szCs w:val="24"/>
        </w:rPr>
      </w:pPr>
      <w:r w:rsidRPr="00C0530A">
        <w:rPr>
          <w:rFonts w:ascii="Times New Roman" w:hAnsi="Times New Roman"/>
          <w:sz w:val="24"/>
          <w:szCs w:val="24"/>
        </w:rPr>
        <w:lastRenderedPageBreak/>
        <w:t>A szakmai munkaközösségek vezetői közötti kapcsolattartás színterei:</w:t>
      </w:r>
    </w:p>
    <w:p w14:paraId="656C2257"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személyes beszélgetések, konzultációk,</w:t>
      </w:r>
    </w:p>
    <w:p w14:paraId="006E4278"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adott témakörben tartott szakmai munkamegbeszélések,</w:t>
      </w:r>
    </w:p>
    <w:p w14:paraId="20F8A76C"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kibővített iskolavezetőség ülései,</w:t>
      </w:r>
    </w:p>
    <w:p w14:paraId="7E3BAC0E"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munkaértekezletek,</w:t>
      </w:r>
    </w:p>
    <w:p w14:paraId="524487EA"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 xml:space="preserve">a vezetők és a pedagógusok teljesítményértékelésével, az országos szakmai-pedagógiai ellenőrzéssel, kapcsolatos megbeszélések, </w:t>
      </w:r>
    </w:p>
    <w:p w14:paraId="2A1EF0C1"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 xml:space="preserve">nevelőtestületi értekezletek, </w:t>
      </w:r>
    </w:p>
    <w:p w14:paraId="0006E04D"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iskolai, intézményi és kerületi szintű szakmai konferenciák.</w:t>
      </w:r>
    </w:p>
    <w:p w14:paraId="22D7A8B1" w14:textId="77777777" w:rsidR="008B2CEE" w:rsidRPr="00A33347" w:rsidRDefault="008B2CEE">
      <w:pPr>
        <w:pStyle w:val="Listaszerbekezds"/>
        <w:numPr>
          <w:ilvl w:val="0"/>
          <w:numId w:val="74"/>
        </w:numPr>
        <w:jc w:val="both"/>
        <w:rPr>
          <w:rFonts w:ascii="Times New Roman" w:hAnsi="Times New Roman"/>
          <w:sz w:val="24"/>
          <w:szCs w:val="24"/>
        </w:rPr>
      </w:pPr>
      <w:r w:rsidRPr="00A33347">
        <w:rPr>
          <w:rFonts w:ascii="Times New Roman" w:hAnsi="Times New Roman"/>
          <w:sz w:val="24"/>
          <w:szCs w:val="24"/>
        </w:rPr>
        <w:t>A szakmai munkaközösségek tagjainak együttműködése megvalósul:</w:t>
      </w:r>
    </w:p>
    <w:p w14:paraId="466F430D"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személyes beszélgetések, konzultációk,</w:t>
      </w:r>
    </w:p>
    <w:p w14:paraId="356C2C67"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adott témakörben tartott szakmai munkamegbeszélések,</w:t>
      </w:r>
    </w:p>
    <w:p w14:paraId="11F04DBA"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szakmai műhelymunkák,</w:t>
      </w:r>
    </w:p>
    <w:p w14:paraId="4AE29809"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osztályszintű értekezletek,</w:t>
      </w:r>
    </w:p>
    <w:p w14:paraId="71EF6556"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problémamegoldó fórumok,</w:t>
      </w:r>
    </w:p>
    <w:p w14:paraId="080F8CCE"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esetmegbeszélések,</w:t>
      </w:r>
    </w:p>
    <w:p w14:paraId="5799785A"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munkamegbeszélések,</w:t>
      </w:r>
    </w:p>
    <w:p w14:paraId="35AAF368" w14:textId="77777777" w:rsidR="008B2CEE" w:rsidRPr="00C0530A" w:rsidRDefault="008B2CEE">
      <w:pPr>
        <w:numPr>
          <w:ilvl w:val="0"/>
          <w:numId w:val="74"/>
        </w:numPr>
        <w:jc w:val="both"/>
        <w:rPr>
          <w:rFonts w:ascii="Times New Roman" w:hAnsi="Times New Roman"/>
          <w:sz w:val="24"/>
          <w:szCs w:val="24"/>
        </w:rPr>
      </w:pPr>
      <w:r w:rsidRPr="00C0530A">
        <w:rPr>
          <w:rFonts w:ascii="Times New Roman" w:hAnsi="Times New Roman"/>
          <w:sz w:val="24"/>
          <w:szCs w:val="24"/>
        </w:rPr>
        <w:t>nevelőtestületi értekezletek,</w:t>
      </w:r>
    </w:p>
    <w:p w14:paraId="7A48A708" w14:textId="77777777" w:rsidR="008B2CEE" w:rsidRPr="00C0530A" w:rsidRDefault="008B2CEE">
      <w:pPr>
        <w:numPr>
          <w:ilvl w:val="0"/>
          <w:numId w:val="74"/>
        </w:numPr>
        <w:spacing w:after="240"/>
        <w:rPr>
          <w:rFonts w:ascii="Times New Roman" w:hAnsi="Times New Roman"/>
          <w:sz w:val="24"/>
          <w:szCs w:val="24"/>
        </w:rPr>
      </w:pPr>
      <w:r w:rsidRPr="00C0530A">
        <w:rPr>
          <w:rFonts w:ascii="Times New Roman" w:hAnsi="Times New Roman"/>
          <w:sz w:val="24"/>
          <w:szCs w:val="24"/>
        </w:rPr>
        <w:t>iskolai rendezvények, versenyek, projektek, tematikus napok szervezése során.</w:t>
      </w:r>
    </w:p>
    <w:p w14:paraId="503CDE55"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szakmai munkaközösségek kapcsolattartásának rendjét az iskolai munkaterv és az annak részét képező éves munkaközösségi munka- és feladattervek szabályozzák részletesen.</w:t>
      </w:r>
    </w:p>
    <w:p w14:paraId="4A2A499B" w14:textId="16D68A0A" w:rsidR="008B2CEE" w:rsidRPr="00521735" w:rsidRDefault="00521735" w:rsidP="00521735">
      <w:pPr>
        <w:pStyle w:val="Cmsor3"/>
        <w:spacing w:after="240"/>
        <w:rPr>
          <w:rFonts w:ascii="Times New Roman" w:hAnsi="Times New Roman" w:cs="Times New Roman"/>
          <w:color w:val="000000" w:themeColor="text1"/>
          <w:sz w:val="24"/>
          <w:szCs w:val="24"/>
        </w:rPr>
      </w:pPr>
      <w:bookmarkStart w:id="92" w:name="_Toc175307504"/>
      <w:r w:rsidRPr="00521735">
        <w:rPr>
          <w:rFonts w:ascii="Times New Roman" w:hAnsi="Times New Roman" w:cs="Times New Roman"/>
          <w:color w:val="000000" w:themeColor="text1"/>
          <w:sz w:val="24"/>
          <w:szCs w:val="24"/>
        </w:rPr>
        <w:t xml:space="preserve">IV./1.6. </w:t>
      </w:r>
      <w:r w:rsidR="008B2CEE" w:rsidRPr="00521735">
        <w:rPr>
          <w:rFonts w:ascii="Times New Roman" w:hAnsi="Times New Roman" w:cs="Times New Roman"/>
          <w:color w:val="000000" w:themeColor="text1"/>
          <w:sz w:val="24"/>
          <w:szCs w:val="24"/>
        </w:rPr>
        <w:t>A diákönkormányzat és az iskolai vezetők közötti kapcsolattartás formája és rendje</w:t>
      </w:r>
      <w:bookmarkEnd w:id="92"/>
    </w:p>
    <w:p w14:paraId="53569A45" w14:textId="3E0BE4EF"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 diákönkormányzattal folyamatos kapcsolatot tart az </w:t>
      </w:r>
      <w:r w:rsidR="0049653F">
        <w:rPr>
          <w:rFonts w:ascii="Times New Roman" w:hAnsi="Times New Roman"/>
          <w:sz w:val="24"/>
          <w:szCs w:val="24"/>
        </w:rPr>
        <w:t>igazgató</w:t>
      </w:r>
      <w:r w:rsidRPr="00C0530A">
        <w:rPr>
          <w:rFonts w:ascii="Times New Roman" w:hAnsi="Times New Roman"/>
          <w:sz w:val="24"/>
          <w:szCs w:val="24"/>
        </w:rPr>
        <w:t xml:space="preserve"> az </w:t>
      </w:r>
      <w:r w:rsidR="0049653F">
        <w:rPr>
          <w:rFonts w:ascii="Times New Roman" w:hAnsi="Times New Roman"/>
          <w:sz w:val="24"/>
          <w:szCs w:val="24"/>
        </w:rPr>
        <w:t>igazgató</w:t>
      </w:r>
      <w:r w:rsidR="00932EB8">
        <w:rPr>
          <w:rFonts w:ascii="Times New Roman" w:hAnsi="Times New Roman"/>
          <w:sz w:val="24"/>
          <w:szCs w:val="24"/>
        </w:rPr>
        <w:t>-</w:t>
      </w:r>
      <w:r w:rsidRPr="00C0530A">
        <w:rPr>
          <w:rFonts w:ascii="Times New Roman" w:hAnsi="Times New Roman"/>
          <w:sz w:val="24"/>
          <w:szCs w:val="24"/>
        </w:rPr>
        <w:t>helyettes és a diákönkormányzatot segítő pedagógus.</w:t>
      </w:r>
    </w:p>
    <w:p w14:paraId="3C69368A"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diákönkormányzat véleményének kikérése kötelező az alábbi esetekben:</w:t>
      </w:r>
    </w:p>
    <w:p w14:paraId="2B5E0E12"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 xml:space="preserve">a tanulók nagyobb közösségét érintő kérdések tárgyalásakor, </w:t>
      </w:r>
    </w:p>
    <w:p w14:paraId="524E9C62"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a tanulói pályázatok, versenyek meghirdetésekor, szervezésekor,</w:t>
      </w:r>
    </w:p>
    <w:p w14:paraId="2CD23F42"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a tanórán kívüli tevékenységek formáinak meghatározásakor,</w:t>
      </w:r>
    </w:p>
    <w:p w14:paraId="18D190C9" w14:textId="77777777" w:rsidR="008B2CEE" w:rsidRPr="00932EB8"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 xml:space="preserve">a </w:t>
      </w:r>
      <w:r w:rsidRPr="00932EB8">
        <w:rPr>
          <w:rFonts w:ascii="Times New Roman" w:hAnsi="Times New Roman"/>
          <w:sz w:val="24"/>
          <w:szCs w:val="24"/>
        </w:rPr>
        <w:t xml:space="preserve">könyvtár működési rendjének megállapításkor, </w:t>
      </w:r>
    </w:p>
    <w:p w14:paraId="3AAC1F46"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egyéb jogszabályban meghatározott kérdésekben.</w:t>
      </w:r>
    </w:p>
    <w:p w14:paraId="7838995E" w14:textId="77777777" w:rsidR="008B2CEE" w:rsidRPr="00521735" w:rsidRDefault="008B2CEE">
      <w:pPr>
        <w:pStyle w:val="Listaszerbekezds"/>
        <w:numPr>
          <w:ilvl w:val="0"/>
          <w:numId w:val="75"/>
        </w:numPr>
        <w:jc w:val="both"/>
        <w:rPr>
          <w:rFonts w:ascii="Times New Roman" w:hAnsi="Times New Roman"/>
          <w:sz w:val="24"/>
          <w:szCs w:val="24"/>
        </w:rPr>
      </w:pPr>
      <w:r w:rsidRPr="00521735">
        <w:rPr>
          <w:rFonts w:ascii="Times New Roman" w:hAnsi="Times New Roman"/>
          <w:sz w:val="24"/>
          <w:szCs w:val="24"/>
        </w:rPr>
        <w:t>A tanulók szervezett véleménynyilvánításának formái:</w:t>
      </w:r>
    </w:p>
    <w:p w14:paraId="2E609C4B"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a diákönkormányzat vezetőségének megbízottja képviseli tanulótársait az iskola vezetősége, a nevelőtestület, valamint  a szülői szervezet értekezleteinek vonatkozó napirendi pontjainál,</w:t>
      </w:r>
    </w:p>
    <w:p w14:paraId="4B58A783" w14:textId="77777777"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az osztályközösségek a problémák megoldásával megbízott diákjaik révén képviselik a tanulócsoportot az intézmény vezetőjénél,</w:t>
      </w:r>
    </w:p>
    <w:p w14:paraId="231F2442" w14:textId="6A151636" w:rsidR="008B2CEE" w:rsidRPr="00C0530A" w:rsidRDefault="008B2CEE">
      <w:pPr>
        <w:numPr>
          <w:ilvl w:val="0"/>
          <w:numId w:val="75"/>
        </w:numPr>
        <w:jc w:val="both"/>
        <w:rPr>
          <w:rFonts w:ascii="Times New Roman" w:hAnsi="Times New Roman"/>
          <w:sz w:val="24"/>
          <w:szCs w:val="24"/>
        </w:rPr>
      </w:pPr>
      <w:r w:rsidRPr="00C0530A">
        <w:rPr>
          <w:rFonts w:ascii="Times New Roman" w:hAnsi="Times New Roman"/>
          <w:sz w:val="24"/>
          <w:szCs w:val="24"/>
        </w:rPr>
        <w:t xml:space="preserve">a tanulók gondjaikkal, kéréseikkel közvetlenül is felkereshetik az </w:t>
      </w:r>
      <w:r w:rsidR="0049653F">
        <w:rPr>
          <w:rFonts w:ascii="Times New Roman" w:hAnsi="Times New Roman"/>
          <w:sz w:val="24"/>
          <w:szCs w:val="24"/>
        </w:rPr>
        <w:t>igazgató</w:t>
      </w:r>
      <w:r w:rsidR="00AA4AFC">
        <w:rPr>
          <w:rFonts w:ascii="Times New Roman" w:hAnsi="Times New Roman"/>
          <w:sz w:val="24"/>
          <w:szCs w:val="24"/>
        </w:rPr>
        <w:t xml:space="preserve">t, </w:t>
      </w:r>
      <w:r w:rsidRPr="00C0530A">
        <w:rPr>
          <w:rFonts w:ascii="Times New Roman" w:hAnsi="Times New Roman"/>
          <w:sz w:val="24"/>
          <w:szCs w:val="24"/>
        </w:rPr>
        <w:t>külön megbeszélt formában.</w:t>
      </w:r>
    </w:p>
    <w:p w14:paraId="7CBEBF61" w14:textId="77777777" w:rsidR="008B2CEE" w:rsidRDefault="008B2CEE" w:rsidP="00774A41">
      <w:pPr>
        <w:jc w:val="both"/>
        <w:rPr>
          <w:rFonts w:ascii="Times New Roman" w:hAnsi="Times New Roman"/>
          <w:sz w:val="24"/>
          <w:szCs w:val="24"/>
        </w:rPr>
      </w:pPr>
      <w:r w:rsidRPr="00C0530A">
        <w:rPr>
          <w:rFonts w:ascii="Times New Roman" w:hAnsi="Times New Roman"/>
          <w:sz w:val="24"/>
          <w:szCs w:val="24"/>
        </w:rPr>
        <w:lastRenderedPageBreak/>
        <w:t>A diákönkormányzat vezetősége és az iskolavezetés minden, az iskola egészét érintő kérdésben megbeszélést kezdeményezhet. A megbeszéléseken a diákönkormányzatot a segítő pedagógus képviseli.</w:t>
      </w:r>
    </w:p>
    <w:p w14:paraId="3CC0F06A" w14:textId="77777777" w:rsidR="00600EAB" w:rsidRPr="00C0530A" w:rsidRDefault="00600EAB" w:rsidP="00774A41">
      <w:pPr>
        <w:jc w:val="both"/>
        <w:rPr>
          <w:rFonts w:ascii="Times New Roman" w:hAnsi="Times New Roman"/>
          <w:sz w:val="24"/>
          <w:szCs w:val="24"/>
        </w:rPr>
      </w:pPr>
    </w:p>
    <w:p w14:paraId="50D3D5DE" w14:textId="77777777" w:rsidR="008B2CEE" w:rsidRPr="00521735" w:rsidRDefault="008B2CEE" w:rsidP="008454D4">
      <w:pPr>
        <w:pStyle w:val="Listaszerbekezds"/>
        <w:spacing w:before="120" w:after="120"/>
        <w:ind w:left="0"/>
        <w:jc w:val="both"/>
        <w:rPr>
          <w:rFonts w:ascii="Times New Roman" w:hAnsi="Times New Roman"/>
          <w:bCs/>
          <w:sz w:val="24"/>
          <w:szCs w:val="24"/>
        </w:rPr>
      </w:pPr>
      <w:r w:rsidRPr="00521735">
        <w:rPr>
          <w:rFonts w:ascii="Times New Roman" w:hAnsi="Times New Roman"/>
          <w:bCs/>
          <w:sz w:val="24"/>
          <w:szCs w:val="24"/>
        </w:rPr>
        <w:t>A diákönkormányzat működéséhez szükséges feltételek biztosítása</w:t>
      </w:r>
    </w:p>
    <w:p w14:paraId="69C08ACD" w14:textId="77777777" w:rsidR="008B2CEE" w:rsidRPr="00C0530A" w:rsidRDefault="008B2CEE" w:rsidP="00774A41">
      <w:pPr>
        <w:jc w:val="both"/>
        <w:rPr>
          <w:rFonts w:ascii="Times New Roman" w:hAnsi="Times New Roman"/>
          <w:sz w:val="24"/>
          <w:szCs w:val="24"/>
        </w:rPr>
      </w:pPr>
      <w:r w:rsidRPr="00C0530A">
        <w:rPr>
          <w:rFonts w:ascii="Times New Roman" w:hAnsi="Times New Roman"/>
          <w:sz w:val="24"/>
          <w:szCs w:val="24"/>
        </w:rPr>
        <w:t>Az iskola törvényes kötelezettségeként biztosítja a diákönkormányzat zavartalan működésének tárgyi-technikai és más feltételeit.</w:t>
      </w:r>
    </w:p>
    <w:p w14:paraId="1A99BC8E" w14:textId="77777777" w:rsidR="008B2CEE" w:rsidRDefault="008B2CEE" w:rsidP="00774A41">
      <w:pPr>
        <w:jc w:val="both"/>
        <w:rPr>
          <w:rFonts w:ascii="Times New Roman" w:hAnsi="Times New Roman"/>
          <w:sz w:val="24"/>
          <w:szCs w:val="24"/>
        </w:rPr>
      </w:pPr>
      <w:r w:rsidRPr="00C0530A">
        <w:rPr>
          <w:rFonts w:ascii="Times New Roman" w:hAnsi="Times New Roman"/>
          <w:sz w:val="24"/>
          <w:szCs w:val="24"/>
        </w:rPr>
        <w:t>A diákönkormányzat az iskola helyiségeit, berendezéseit jelen szabályzatban rögzített használati rendszabályok szerint veheti igénybe.</w:t>
      </w:r>
    </w:p>
    <w:p w14:paraId="38C6B778" w14:textId="77777777" w:rsidR="00FA1684" w:rsidRPr="00C0530A" w:rsidRDefault="00FA1684" w:rsidP="00774A41">
      <w:pPr>
        <w:jc w:val="both"/>
        <w:rPr>
          <w:rFonts w:ascii="Times New Roman" w:hAnsi="Times New Roman"/>
          <w:sz w:val="24"/>
          <w:szCs w:val="24"/>
        </w:rPr>
      </w:pPr>
    </w:p>
    <w:p w14:paraId="3A793E9A" w14:textId="2B1A0070" w:rsidR="000C5324" w:rsidRPr="00521735" w:rsidRDefault="00521735" w:rsidP="00521735">
      <w:pPr>
        <w:pStyle w:val="Cmsor3"/>
        <w:spacing w:after="240"/>
        <w:rPr>
          <w:rFonts w:ascii="Times New Roman" w:hAnsi="Times New Roman" w:cs="Times New Roman"/>
          <w:color w:val="000000" w:themeColor="text1"/>
          <w:sz w:val="24"/>
          <w:szCs w:val="24"/>
        </w:rPr>
      </w:pPr>
      <w:bookmarkStart w:id="93" w:name="_Toc175307505"/>
      <w:r w:rsidRPr="00521735">
        <w:rPr>
          <w:rFonts w:ascii="Times New Roman" w:hAnsi="Times New Roman" w:cs="Times New Roman"/>
          <w:color w:val="000000" w:themeColor="text1"/>
          <w:sz w:val="24"/>
          <w:szCs w:val="24"/>
        </w:rPr>
        <w:t xml:space="preserve">IV./1.7. </w:t>
      </w:r>
      <w:r w:rsidR="000C5324" w:rsidRPr="00521735">
        <w:rPr>
          <w:rFonts w:ascii="Times New Roman" w:hAnsi="Times New Roman" w:cs="Times New Roman"/>
          <w:color w:val="000000" w:themeColor="text1"/>
          <w:sz w:val="24"/>
          <w:szCs w:val="24"/>
        </w:rPr>
        <w:t>Az iskolai sportkör működése, az iskola vezetésével való kapcsolattartásának formája és rendje</w:t>
      </w:r>
      <w:bookmarkEnd w:id="93"/>
    </w:p>
    <w:p w14:paraId="586362C6" w14:textId="77777777" w:rsidR="000C5324" w:rsidRPr="00C0530A" w:rsidRDefault="000C5324" w:rsidP="000C5324">
      <w:pPr>
        <w:jc w:val="both"/>
        <w:rPr>
          <w:rFonts w:ascii="Times New Roman" w:hAnsi="Times New Roman"/>
          <w:sz w:val="24"/>
          <w:szCs w:val="24"/>
        </w:rPr>
      </w:pPr>
      <w:r w:rsidRPr="00C0530A">
        <w:rPr>
          <w:rFonts w:ascii="Times New Roman" w:hAnsi="Times New Roman"/>
          <w:sz w:val="24"/>
          <w:szCs w:val="24"/>
        </w:rPr>
        <w:t>Az iskolai sportkör (továbbiakban: ISK) a tanulók mindennapi testedzésének, mozgásigényének kielégítésére, a mozgás, a sport megszerettetésére alakult. Benne sportcsoportok szervezhetők.</w:t>
      </w:r>
    </w:p>
    <w:p w14:paraId="77D1350C" w14:textId="77777777" w:rsidR="000C5324" w:rsidRPr="000C5324" w:rsidRDefault="000C5324" w:rsidP="00521735">
      <w:pPr>
        <w:spacing w:after="240"/>
        <w:jc w:val="both"/>
        <w:rPr>
          <w:rFonts w:ascii="Times New Roman" w:hAnsi="Times New Roman"/>
          <w:sz w:val="24"/>
          <w:szCs w:val="24"/>
        </w:rPr>
      </w:pPr>
      <w:r w:rsidRPr="00C0530A">
        <w:rPr>
          <w:rFonts w:ascii="Times New Roman" w:hAnsi="Times New Roman"/>
          <w:sz w:val="24"/>
          <w:szCs w:val="24"/>
        </w:rPr>
        <w:t>Az ISK sportköri foglalkozásokon, versenyeken biztosítja a tanulók mindennapi testedzésének lehetőségét, valamint az ISK által szervezett edzéseken való részvételt.</w:t>
      </w:r>
    </w:p>
    <w:p w14:paraId="2FECF583" w14:textId="58FCBA52" w:rsidR="008B2CEE" w:rsidRPr="00521735" w:rsidRDefault="00521735" w:rsidP="00521735">
      <w:pPr>
        <w:pStyle w:val="Cmsor3"/>
        <w:spacing w:after="240"/>
        <w:rPr>
          <w:rFonts w:ascii="Times New Roman" w:hAnsi="Times New Roman" w:cs="Times New Roman"/>
          <w:color w:val="000000" w:themeColor="text1"/>
          <w:sz w:val="24"/>
          <w:szCs w:val="24"/>
        </w:rPr>
      </w:pPr>
      <w:bookmarkStart w:id="94" w:name="_Toc175307506"/>
      <w:r w:rsidRPr="00521735">
        <w:rPr>
          <w:rFonts w:ascii="Times New Roman" w:hAnsi="Times New Roman" w:cs="Times New Roman"/>
          <w:color w:val="000000" w:themeColor="text1"/>
          <w:sz w:val="24"/>
          <w:szCs w:val="24"/>
        </w:rPr>
        <w:t xml:space="preserve">IV./1.8. </w:t>
      </w:r>
      <w:r w:rsidR="008B2CEE" w:rsidRPr="00521735">
        <w:rPr>
          <w:rFonts w:ascii="Times New Roman" w:hAnsi="Times New Roman" w:cs="Times New Roman"/>
          <w:color w:val="000000" w:themeColor="text1"/>
          <w:sz w:val="24"/>
          <w:szCs w:val="24"/>
        </w:rPr>
        <w:t>Az i</w:t>
      </w:r>
      <w:r w:rsidR="006B0061" w:rsidRPr="00521735">
        <w:rPr>
          <w:rFonts w:ascii="Times New Roman" w:hAnsi="Times New Roman" w:cs="Times New Roman"/>
          <w:color w:val="000000" w:themeColor="text1"/>
          <w:sz w:val="24"/>
          <w:szCs w:val="24"/>
        </w:rPr>
        <w:t>ntézményi</w:t>
      </w:r>
      <w:r w:rsidR="008B2CEE" w:rsidRPr="00521735">
        <w:rPr>
          <w:rFonts w:ascii="Times New Roman" w:hAnsi="Times New Roman" w:cs="Times New Roman"/>
          <w:color w:val="000000" w:themeColor="text1"/>
          <w:sz w:val="24"/>
          <w:szCs w:val="24"/>
        </w:rPr>
        <w:t xml:space="preserve"> vezetők és a szülői munkaközösség közötti kapcsolattartás formái</w:t>
      </w:r>
      <w:bookmarkEnd w:id="94"/>
    </w:p>
    <w:p w14:paraId="309368A6" w14:textId="64636595"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 szülői választmány tagjainak az iskola </w:t>
      </w:r>
      <w:r w:rsidR="0049653F">
        <w:rPr>
          <w:rFonts w:ascii="Times New Roman" w:hAnsi="Times New Roman"/>
          <w:sz w:val="24"/>
          <w:szCs w:val="24"/>
        </w:rPr>
        <w:t>igazgatója</w:t>
      </w:r>
      <w:r w:rsidRPr="00C0530A">
        <w:rPr>
          <w:rFonts w:ascii="Times New Roman" w:hAnsi="Times New Roman"/>
          <w:sz w:val="24"/>
          <w:szCs w:val="24"/>
        </w:rPr>
        <w:t xml:space="preserve">, és </w:t>
      </w:r>
      <w:r w:rsidR="0049653F">
        <w:rPr>
          <w:rFonts w:ascii="Times New Roman" w:hAnsi="Times New Roman"/>
          <w:sz w:val="24"/>
          <w:szCs w:val="24"/>
        </w:rPr>
        <w:t>igazgató</w:t>
      </w:r>
      <w:r w:rsidR="00576101">
        <w:rPr>
          <w:rFonts w:ascii="Times New Roman" w:hAnsi="Times New Roman"/>
          <w:sz w:val="24"/>
          <w:szCs w:val="24"/>
        </w:rPr>
        <w:t>-</w:t>
      </w:r>
      <w:r w:rsidRPr="00C0530A">
        <w:rPr>
          <w:rFonts w:ascii="Times New Roman" w:hAnsi="Times New Roman"/>
          <w:sz w:val="24"/>
          <w:szCs w:val="24"/>
        </w:rPr>
        <w:t xml:space="preserve">helyettese évente három alkalommal (tanév elején, félév végén és a tanév szolgalmi időszakának végén) tájékoztató értekezletet tartanak. Az értekezleten az </w:t>
      </w:r>
      <w:r w:rsidR="00DD0FFC">
        <w:rPr>
          <w:rFonts w:ascii="Times New Roman" w:hAnsi="Times New Roman"/>
          <w:sz w:val="24"/>
          <w:szCs w:val="24"/>
        </w:rPr>
        <w:t>igazgató</w:t>
      </w:r>
      <w:r w:rsidRPr="00C0530A">
        <w:rPr>
          <w:rFonts w:ascii="Times New Roman" w:hAnsi="Times New Roman"/>
          <w:sz w:val="24"/>
          <w:szCs w:val="24"/>
        </w:rPr>
        <w:t xml:space="preserve"> véleményezteti az éves iskolai munkaterve, a tanév helyi rendjéről szóló nevelőtestületi javaslatot, szól a tanév kiemelt feladatairól, valamint a tanulmányi munka értékeléséről, a munkatervi feladatok teljesítéséről.</w:t>
      </w:r>
    </w:p>
    <w:p w14:paraId="22227BC7"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Indokolt esetben a szülői választmány nagyobb gyakorisággal is összehívható.</w:t>
      </w:r>
    </w:p>
    <w:p w14:paraId="1FF3421C"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szülői választmány összehívására javaslatot tehet:</w:t>
      </w:r>
    </w:p>
    <w:p w14:paraId="523BE438" w14:textId="6DE8FC3E" w:rsidR="008B2CEE" w:rsidRPr="00C0530A" w:rsidRDefault="008B2CEE">
      <w:pPr>
        <w:numPr>
          <w:ilvl w:val="0"/>
          <w:numId w:val="76"/>
        </w:numPr>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igazgató</w:t>
      </w:r>
      <w:r w:rsidRPr="00C0530A">
        <w:rPr>
          <w:rFonts w:ascii="Times New Roman" w:hAnsi="Times New Roman"/>
          <w:sz w:val="24"/>
          <w:szCs w:val="24"/>
        </w:rPr>
        <w:t>,</w:t>
      </w:r>
    </w:p>
    <w:p w14:paraId="5EAF0D16" w14:textId="77777777" w:rsidR="008B2CEE" w:rsidRPr="00C0530A" w:rsidRDefault="008B2CEE">
      <w:pPr>
        <w:numPr>
          <w:ilvl w:val="0"/>
          <w:numId w:val="76"/>
        </w:numPr>
        <w:jc w:val="both"/>
        <w:rPr>
          <w:rFonts w:ascii="Times New Roman" w:hAnsi="Times New Roman"/>
          <w:sz w:val="24"/>
          <w:szCs w:val="24"/>
        </w:rPr>
      </w:pPr>
      <w:r w:rsidRPr="00C0530A">
        <w:rPr>
          <w:rFonts w:ascii="Times New Roman" w:hAnsi="Times New Roman"/>
          <w:sz w:val="24"/>
          <w:szCs w:val="24"/>
        </w:rPr>
        <w:t>az iskolavezetőség tagjai,</w:t>
      </w:r>
    </w:p>
    <w:p w14:paraId="7C95EF89" w14:textId="77777777" w:rsidR="008B2CEE" w:rsidRPr="00C0530A" w:rsidRDefault="008B2CEE">
      <w:pPr>
        <w:numPr>
          <w:ilvl w:val="0"/>
          <w:numId w:val="76"/>
        </w:numPr>
        <w:spacing w:after="240"/>
        <w:jc w:val="both"/>
        <w:rPr>
          <w:rFonts w:ascii="Times New Roman" w:hAnsi="Times New Roman"/>
          <w:sz w:val="24"/>
          <w:szCs w:val="24"/>
        </w:rPr>
      </w:pPr>
      <w:r w:rsidRPr="00C0530A">
        <w:rPr>
          <w:rFonts w:ascii="Times New Roman" w:hAnsi="Times New Roman"/>
          <w:sz w:val="24"/>
          <w:szCs w:val="24"/>
        </w:rPr>
        <w:t>a szülői választmány tagjai és vezetői.</w:t>
      </w:r>
    </w:p>
    <w:p w14:paraId="1F136637" w14:textId="77777777" w:rsidR="008B2CEE" w:rsidRDefault="008B2CEE" w:rsidP="00774A41">
      <w:pPr>
        <w:jc w:val="both"/>
        <w:rPr>
          <w:rFonts w:ascii="Times New Roman" w:hAnsi="Times New Roman"/>
          <w:sz w:val="24"/>
          <w:szCs w:val="24"/>
        </w:rPr>
      </w:pPr>
      <w:r w:rsidRPr="00C0530A">
        <w:rPr>
          <w:rFonts w:ascii="Times New Roman" w:hAnsi="Times New Roman"/>
          <w:sz w:val="24"/>
          <w:szCs w:val="24"/>
        </w:rPr>
        <w:t>Szükséges esetben a szülői választmány vezetői a kibővített iskolavezetőség, valamint a nevelőtestület értekezleteire is meghívhatók.</w:t>
      </w:r>
    </w:p>
    <w:p w14:paraId="464500CE" w14:textId="77777777" w:rsidR="006B0061" w:rsidRPr="00C0530A" w:rsidRDefault="006B0061" w:rsidP="00774A41">
      <w:pPr>
        <w:jc w:val="both"/>
        <w:rPr>
          <w:rFonts w:ascii="Times New Roman" w:hAnsi="Times New Roman"/>
          <w:sz w:val="24"/>
          <w:szCs w:val="24"/>
        </w:rPr>
      </w:pPr>
    </w:p>
    <w:p w14:paraId="603CBAD9" w14:textId="564BA35B" w:rsidR="008B2CEE" w:rsidRPr="00521735" w:rsidRDefault="00521735" w:rsidP="00521735">
      <w:pPr>
        <w:pStyle w:val="Cmsor3"/>
        <w:spacing w:after="240"/>
        <w:rPr>
          <w:rFonts w:ascii="Times New Roman" w:hAnsi="Times New Roman" w:cs="Times New Roman"/>
          <w:color w:val="000000" w:themeColor="text1"/>
          <w:sz w:val="24"/>
          <w:szCs w:val="24"/>
        </w:rPr>
      </w:pPr>
      <w:bookmarkStart w:id="95" w:name="_Toc175307507"/>
      <w:r w:rsidRPr="00521735">
        <w:rPr>
          <w:rFonts w:ascii="Times New Roman" w:hAnsi="Times New Roman" w:cs="Times New Roman"/>
          <w:color w:val="000000" w:themeColor="text1"/>
          <w:sz w:val="24"/>
          <w:szCs w:val="24"/>
        </w:rPr>
        <w:t xml:space="preserve">IV./1.9. </w:t>
      </w:r>
      <w:r w:rsidR="006B0061" w:rsidRPr="00521735">
        <w:rPr>
          <w:rFonts w:ascii="Times New Roman" w:hAnsi="Times New Roman" w:cs="Times New Roman"/>
          <w:color w:val="000000" w:themeColor="text1"/>
          <w:sz w:val="24"/>
          <w:szCs w:val="24"/>
        </w:rPr>
        <w:t>Az intézmény</w:t>
      </w:r>
      <w:r w:rsidR="008B2CEE" w:rsidRPr="00521735">
        <w:rPr>
          <w:rFonts w:ascii="Times New Roman" w:hAnsi="Times New Roman" w:cs="Times New Roman"/>
          <w:color w:val="000000" w:themeColor="text1"/>
          <w:sz w:val="24"/>
          <w:szCs w:val="24"/>
        </w:rPr>
        <w:t xml:space="preserve"> és a szülők közötti tájékoztatás rendje</w:t>
      </w:r>
      <w:bookmarkEnd w:id="95"/>
    </w:p>
    <w:p w14:paraId="14D8F2C6" w14:textId="77777777" w:rsidR="008B2CEE" w:rsidRDefault="006B0061" w:rsidP="00774A41">
      <w:pPr>
        <w:jc w:val="both"/>
        <w:rPr>
          <w:rFonts w:ascii="Times New Roman" w:hAnsi="Times New Roman"/>
          <w:sz w:val="24"/>
          <w:szCs w:val="24"/>
        </w:rPr>
      </w:pPr>
      <w:r>
        <w:rPr>
          <w:rFonts w:ascii="Times New Roman" w:hAnsi="Times New Roman"/>
          <w:sz w:val="24"/>
          <w:szCs w:val="24"/>
        </w:rPr>
        <w:t>Az intézmény</w:t>
      </w:r>
      <w:r w:rsidR="008B2CEE" w:rsidRPr="00C0530A">
        <w:rPr>
          <w:rFonts w:ascii="Times New Roman" w:hAnsi="Times New Roman"/>
          <w:sz w:val="24"/>
          <w:szCs w:val="24"/>
        </w:rPr>
        <w:t xml:space="preserve"> – az éves munkatervben rögzítettek szerint – tanévenként </w:t>
      </w:r>
      <w:r w:rsidR="00932EB8" w:rsidRPr="00576101">
        <w:rPr>
          <w:rFonts w:ascii="Times New Roman" w:hAnsi="Times New Roman"/>
          <w:color w:val="000000" w:themeColor="text1"/>
          <w:sz w:val="24"/>
          <w:szCs w:val="24"/>
        </w:rPr>
        <w:t>2</w:t>
      </w:r>
      <w:r w:rsidR="008B2CEE" w:rsidRPr="004A786C">
        <w:rPr>
          <w:rFonts w:ascii="Times New Roman" w:hAnsi="Times New Roman"/>
          <w:color w:val="FF0000"/>
          <w:sz w:val="24"/>
          <w:szCs w:val="24"/>
        </w:rPr>
        <w:t xml:space="preserve"> </w:t>
      </w:r>
      <w:r w:rsidR="008B2CEE" w:rsidRPr="00C0530A">
        <w:rPr>
          <w:rFonts w:ascii="Times New Roman" w:hAnsi="Times New Roman"/>
          <w:sz w:val="24"/>
          <w:szCs w:val="24"/>
        </w:rPr>
        <w:t>szülői értekezletet és hetente rendes fogadóórát tart.</w:t>
      </w:r>
    </w:p>
    <w:p w14:paraId="61E64489" w14:textId="55CED840" w:rsidR="009578A3" w:rsidRDefault="009578A3" w:rsidP="00774A41">
      <w:pPr>
        <w:jc w:val="both"/>
        <w:rPr>
          <w:rFonts w:ascii="Times New Roman" w:hAnsi="Times New Roman"/>
          <w:sz w:val="24"/>
          <w:szCs w:val="24"/>
        </w:rPr>
      </w:pPr>
    </w:p>
    <w:p w14:paraId="7B4AEE2E" w14:textId="04A0603D" w:rsidR="00521735" w:rsidRDefault="00521735" w:rsidP="00774A41">
      <w:pPr>
        <w:jc w:val="both"/>
        <w:rPr>
          <w:rFonts w:ascii="Times New Roman" w:hAnsi="Times New Roman"/>
          <w:sz w:val="24"/>
          <w:szCs w:val="24"/>
        </w:rPr>
      </w:pPr>
    </w:p>
    <w:p w14:paraId="1798ABA6" w14:textId="77777777" w:rsidR="00521735" w:rsidRPr="00C0530A" w:rsidRDefault="00521735" w:rsidP="00774A41">
      <w:pPr>
        <w:jc w:val="both"/>
        <w:rPr>
          <w:rFonts w:ascii="Times New Roman" w:hAnsi="Times New Roman"/>
          <w:sz w:val="24"/>
          <w:szCs w:val="24"/>
        </w:rPr>
      </w:pPr>
    </w:p>
    <w:p w14:paraId="59E014DC"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lastRenderedPageBreak/>
        <w:t>A szülői értekezletre vonatkozó szabályok:</w:t>
      </w:r>
    </w:p>
    <w:p w14:paraId="048D14A4" w14:textId="77777777" w:rsidR="008B2CEE" w:rsidRPr="00C0530A" w:rsidRDefault="008B2CEE">
      <w:pPr>
        <w:numPr>
          <w:ilvl w:val="0"/>
          <w:numId w:val="77"/>
        </w:numPr>
        <w:jc w:val="both"/>
        <w:rPr>
          <w:rFonts w:ascii="Times New Roman" w:hAnsi="Times New Roman"/>
          <w:sz w:val="24"/>
          <w:szCs w:val="24"/>
        </w:rPr>
      </w:pPr>
      <w:r w:rsidRPr="00C0530A">
        <w:rPr>
          <w:rFonts w:ascii="Times New Roman" w:hAnsi="Times New Roman"/>
          <w:sz w:val="24"/>
          <w:szCs w:val="24"/>
        </w:rPr>
        <w:t>Az osztályok</w:t>
      </w:r>
      <w:r w:rsidR="006B0061">
        <w:rPr>
          <w:rFonts w:ascii="Times New Roman" w:hAnsi="Times New Roman"/>
          <w:sz w:val="24"/>
          <w:szCs w:val="24"/>
        </w:rPr>
        <w:t>/csoportok</w:t>
      </w:r>
      <w:r w:rsidRPr="00C0530A">
        <w:rPr>
          <w:rFonts w:ascii="Times New Roman" w:hAnsi="Times New Roman"/>
          <w:sz w:val="24"/>
          <w:szCs w:val="24"/>
        </w:rPr>
        <w:t xml:space="preserve"> szülői közössége számára a szülői értekezletet az osztályfőnök tartja. Az szülők a tanév rendjéről, feladatairól a szeptemberi szülői értekezleten kapnak tájékoztatást.</w:t>
      </w:r>
    </w:p>
    <w:p w14:paraId="335D8D74" w14:textId="77777777" w:rsidR="008B2CEE" w:rsidRPr="00C0530A" w:rsidRDefault="008B2CEE">
      <w:pPr>
        <w:numPr>
          <w:ilvl w:val="0"/>
          <w:numId w:val="77"/>
        </w:numPr>
        <w:jc w:val="both"/>
        <w:rPr>
          <w:rFonts w:ascii="Times New Roman" w:hAnsi="Times New Roman"/>
          <w:sz w:val="24"/>
          <w:szCs w:val="24"/>
        </w:rPr>
      </w:pPr>
      <w:r w:rsidRPr="00C0530A">
        <w:rPr>
          <w:rFonts w:ascii="Times New Roman" w:hAnsi="Times New Roman"/>
          <w:sz w:val="24"/>
          <w:szCs w:val="24"/>
        </w:rPr>
        <w:t>Az új közösségek és az ötödik osztályosok osztályfőnökei a szeptemberi szülői értekezleten bemutatják az osztályban nevelő-oktató pedagógusokat.</w:t>
      </w:r>
    </w:p>
    <w:p w14:paraId="2708659F" w14:textId="1AB62A5E" w:rsidR="008B2CEE" w:rsidRPr="00C0530A" w:rsidRDefault="008B2CEE">
      <w:pPr>
        <w:numPr>
          <w:ilvl w:val="0"/>
          <w:numId w:val="77"/>
        </w:numPr>
        <w:jc w:val="both"/>
        <w:rPr>
          <w:rFonts w:ascii="Times New Roman" w:hAnsi="Times New Roman"/>
          <w:sz w:val="24"/>
          <w:szCs w:val="24"/>
        </w:rPr>
      </w:pPr>
      <w:r w:rsidRPr="00C0530A">
        <w:rPr>
          <w:rFonts w:ascii="Times New Roman" w:hAnsi="Times New Roman"/>
          <w:sz w:val="24"/>
          <w:szCs w:val="24"/>
        </w:rPr>
        <w:t>A pályaválasztási szülői értekezleten</w:t>
      </w:r>
      <w:r>
        <w:rPr>
          <w:rFonts w:ascii="Times New Roman" w:hAnsi="Times New Roman"/>
          <w:sz w:val="24"/>
          <w:szCs w:val="24"/>
        </w:rPr>
        <w:t>, és szülői értekezleten</w:t>
      </w:r>
      <w:r w:rsidRPr="00C0530A">
        <w:rPr>
          <w:rFonts w:ascii="Times New Roman" w:hAnsi="Times New Roman"/>
          <w:sz w:val="24"/>
          <w:szCs w:val="24"/>
        </w:rPr>
        <w:t xml:space="preserve"> a továbbtanulással kapcsolatos eljárásrendről az </w:t>
      </w:r>
      <w:r w:rsidR="0049653F">
        <w:rPr>
          <w:rFonts w:ascii="Times New Roman" w:hAnsi="Times New Roman"/>
          <w:sz w:val="24"/>
          <w:szCs w:val="24"/>
        </w:rPr>
        <w:t>igazgató</w:t>
      </w:r>
      <w:r w:rsidR="009D51B7">
        <w:rPr>
          <w:rFonts w:ascii="Times New Roman" w:hAnsi="Times New Roman"/>
          <w:sz w:val="24"/>
          <w:szCs w:val="24"/>
        </w:rPr>
        <w:t>-</w:t>
      </w:r>
      <w:r w:rsidR="00576101">
        <w:rPr>
          <w:rFonts w:ascii="Times New Roman" w:hAnsi="Times New Roman"/>
          <w:sz w:val="24"/>
          <w:szCs w:val="24"/>
        </w:rPr>
        <w:t>helyette</w:t>
      </w:r>
      <w:r w:rsidRPr="00C0530A">
        <w:rPr>
          <w:rFonts w:ascii="Times New Roman" w:hAnsi="Times New Roman"/>
          <w:sz w:val="24"/>
          <w:szCs w:val="24"/>
        </w:rPr>
        <w:t xml:space="preserve">s a nyolcadik évfolyamos </w:t>
      </w:r>
      <w:r>
        <w:rPr>
          <w:rFonts w:ascii="Times New Roman" w:hAnsi="Times New Roman"/>
          <w:sz w:val="24"/>
          <w:szCs w:val="24"/>
        </w:rPr>
        <w:t xml:space="preserve">osztályfőnökök tájékoztatják a </w:t>
      </w:r>
      <w:r w:rsidRPr="00C0530A">
        <w:rPr>
          <w:rFonts w:ascii="Times New Roman" w:hAnsi="Times New Roman"/>
          <w:sz w:val="24"/>
          <w:szCs w:val="24"/>
        </w:rPr>
        <w:t>továbbtanulók szüleit.</w:t>
      </w:r>
    </w:p>
    <w:p w14:paraId="082F4D5F" w14:textId="5C37BA39" w:rsidR="008B2CEE" w:rsidRDefault="008B2CEE">
      <w:pPr>
        <w:numPr>
          <w:ilvl w:val="0"/>
          <w:numId w:val="77"/>
        </w:numPr>
        <w:jc w:val="both"/>
        <w:rPr>
          <w:rFonts w:ascii="Times New Roman" w:hAnsi="Times New Roman"/>
          <w:sz w:val="24"/>
          <w:szCs w:val="24"/>
        </w:rPr>
      </w:pPr>
      <w:r w:rsidRPr="00C0530A">
        <w:rPr>
          <w:rFonts w:ascii="Times New Roman" w:hAnsi="Times New Roman"/>
          <w:sz w:val="24"/>
          <w:szCs w:val="24"/>
        </w:rPr>
        <w:t xml:space="preserve">Rendkívüli szülői értekezletet hívhat össze az </w:t>
      </w:r>
      <w:r w:rsidR="0019069A">
        <w:rPr>
          <w:rFonts w:ascii="Times New Roman" w:hAnsi="Times New Roman"/>
          <w:sz w:val="24"/>
          <w:szCs w:val="24"/>
        </w:rPr>
        <w:t>i</w:t>
      </w:r>
      <w:r w:rsidR="0049653F">
        <w:rPr>
          <w:rFonts w:ascii="Times New Roman" w:hAnsi="Times New Roman"/>
          <w:sz w:val="24"/>
          <w:szCs w:val="24"/>
        </w:rPr>
        <w:t>gazgató</w:t>
      </w:r>
      <w:r w:rsidRPr="00C0530A">
        <w:rPr>
          <w:rFonts w:ascii="Times New Roman" w:hAnsi="Times New Roman"/>
          <w:sz w:val="24"/>
          <w:szCs w:val="24"/>
        </w:rPr>
        <w:t>, a szülői munkaközösség vezetője, az osztályfőnök a tanulóközösségben felmerülő problémák megoldásának ügyében.</w:t>
      </w:r>
    </w:p>
    <w:p w14:paraId="19B7E95D" w14:textId="77777777" w:rsidR="009578A3" w:rsidRPr="00C0530A" w:rsidRDefault="009578A3" w:rsidP="009578A3">
      <w:pPr>
        <w:ind w:left="360"/>
        <w:jc w:val="both"/>
        <w:rPr>
          <w:rFonts w:ascii="Times New Roman" w:hAnsi="Times New Roman"/>
          <w:sz w:val="24"/>
          <w:szCs w:val="24"/>
        </w:rPr>
      </w:pPr>
    </w:p>
    <w:p w14:paraId="3F8062F0"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szülői fogadóórák</w:t>
      </w:r>
      <w:r w:rsidR="009578A3">
        <w:rPr>
          <w:rFonts w:ascii="Times New Roman" w:hAnsi="Times New Roman"/>
          <w:sz w:val="24"/>
          <w:szCs w:val="24"/>
        </w:rPr>
        <w:t>:</w:t>
      </w:r>
    </w:p>
    <w:p w14:paraId="3B6055F9" w14:textId="77777777" w:rsidR="008B2CEE" w:rsidRPr="00C0530A" w:rsidRDefault="008B2CEE">
      <w:pPr>
        <w:numPr>
          <w:ilvl w:val="0"/>
          <w:numId w:val="78"/>
        </w:numPr>
        <w:jc w:val="both"/>
        <w:rPr>
          <w:rFonts w:ascii="Times New Roman" w:hAnsi="Times New Roman"/>
          <w:sz w:val="24"/>
          <w:szCs w:val="24"/>
        </w:rPr>
      </w:pPr>
      <w:r w:rsidRPr="00C0530A">
        <w:rPr>
          <w:rFonts w:ascii="Times New Roman" w:hAnsi="Times New Roman"/>
          <w:sz w:val="24"/>
          <w:szCs w:val="24"/>
        </w:rPr>
        <w:t>Az intézmény valamennyi pedagógusa a munkatervben meghatározott időpontokban fogadja a szülőket, és szóbeli tájékoztatást ad a tanulókról. A tanulmányaikban jelentősen visszaeső tanulók szülőjét az osztályfőnök írásban is behívja az intézményi fogadóórára.</w:t>
      </w:r>
    </w:p>
    <w:p w14:paraId="79CF018D" w14:textId="77777777" w:rsidR="008B2CEE" w:rsidRPr="00C0530A" w:rsidRDefault="008B2CEE">
      <w:pPr>
        <w:numPr>
          <w:ilvl w:val="0"/>
          <w:numId w:val="78"/>
        </w:numPr>
        <w:jc w:val="both"/>
        <w:rPr>
          <w:rFonts w:ascii="Times New Roman" w:hAnsi="Times New Roman"/>
          <w:sz w:val="24"/>
          <w:szCs w:val="24"/>
        </w:rPr>
      </w:pPr>
      <w:r w:rsidRPr="00C0530A">
        <w:rPr>
          <w:rFonts w:ascii="Times New Roman" w:hAnsi="Times New Roman"/>
          <w:sz w:val="24"/>
          <w:szCs w:val="24"/>
        </w:rPr>
        <w:t>Ha a gondviselő a munkatervben rögzített időpontú fogadóórán kívül is találkozni szeretne gyermeke pedagógusával, telefonon vagy írásban időpontot kell legyeztetni az érintett pedagógussal.</w:t>
      </w:r>
    </w:p>
    <w:p w14:paraId="157B8519" w14:textId="77777777" w:rsidR="008B2CEE" w:rsidRDefault="008B2CEE">
      <w:pPr>
        <w:numPr>
          <w:ilvl w:val="0"/>
          <w:numId w:val="78"/>
        </w:numPr>
        <w:jc w:val="both"/>
        <w:rPr>
          <w:rFonts w:ascii="Times New Roman" w:hAnsi="Times New Roman"/>
          <w:sz w:val="24"/>
          <w:szCs w:val="24"/>
        </w:rPr>
      </w:pPr>
      <w:r w:rsidRPr="00C0530A">
        <w:rPr>
          <w:rFonts w:ascii="Times New Roman" w:hAnsi="Times New Roman"/>
          <w:sz w:val="24"/>
          <w:szCs w:val="24"/>
        </w:rPr>
        <w:t>Amennyiben a szülő</w:t>
      </w:r>
      <w:r w:rsidR="009578A3">
        <w:rPr>
          <w:rFonts w:ascii="Times New Roman" w:hAnsi="Times New Roman"/>
          <w:sz w:val="24"/>
          <w:szCs w:val="24"/>
        </w:rPr>
        <w:t>,- gondviselő</w:t>
      </w:r>
      <w:r w:rsidRPr="00C0530A">
        <w:rPr>
          <w:rFonts w:ascii="Times New Roman" w:hAnsi="Times New Roman"/>
          <w:sz w:val="24"/>
          <w:szCs w:val="24"/>
        </w:rPr>
        <w:t xml:space="preserve"> a szülői értekezleteken és a fogadóórákon rendszeresen meghívás ellenére sem vesz részt, az iskola értesíti az illetékes gyermekjóléti szolgálatot</w:t>
      </w:r>
      <w:r w:rsidR="009578A3">
        <w:rPr>
          <w:rFonts w:ascii="Times New Roman" w:hAnsi="Times New Roman"/>
          <w:sz w:val="24"/>
          <w:szCs w:val="24"/>
        </w:rPr>
        <w:t>, a</w:t>
      </w:r>
      <w:r w:rsidRPr="00C0530A">
        <w:rPr>
          <w:rFonts w:ascii="Times New Roman" w:hAnsi="Times New Roman"/>
          <w:sz w:val="24"/>
          <w:szCs w:val="24"/>
        </w:rPr>
        <w:t xml:space="preserve"> szülő</w:t>
      </w:r>
      <w:r w:rsidR="009578A3">
        <w:rPr>
          <w:rFonts w:ascii="Times New Roman" w:hAnsi="Times New Roman"/>
          <w:sz w:val="24"/>
          <w:szCs w:val="24"/>
        </w:rPr>
        <w:t>,- gondviselő</w:t>
      </w:r>
      <w:r w:rsidRPr="00C0530A">
        <w:rPr>
          <w:rFonts w:ascii="Times New Roman" w:hAnsi="Times New Roman"/>
          <w:sz w:val="24"/>
          <w:szCs w:val="24"/>
        </w:rPr>
        <w:t xml:space="preserve"> törvényes kötelezettségének elmulasztásáról.</w:t>
      </w:r>
    </w:p>
    <w:p w14:paraId="3EADC1C3" w14:textId="77777777" w:rsidR="009578A3" w:rsidRPr="00C0530A" w:rsidRDefault="009578A3" w:rsidP="009578A3">
      <w:pPr>
        <w:ind w:left="360"/>
        <w:jc w:val="both"/>
        <w:rPr>
          <w:rFonts w:ascii="Times New Roman" w:hAnsi="Times New Roman"/>
          <w:sz w:val="24"/>
          <w:szCs w:val="24"/>
        </w:rPr>
      </w:pPr>
    </w:p>
    <w:p w14:paraId="2AEF19BA"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rendszeres írásbeli tájékoztatás formái és rendje</w:t>
      </w:r>
      <w:r w:rsidR="009578A3">
        <w:rPr>
          <w:rFonts w:ascii="Times New Roman" w:hAnsi="Times New Roman"/>
          <w:sz w:val="24"/>
          <w:szCs w:val="24"/>
        </w:rPr>
        <w:t>:</w:t>
      </w:r>
    </w:p>
    <w:p w14:paraId="31BABDC7" w14:textId="77777777" w:rsidR="008B2CEE" w:rsidRPr="00C0530A" w:rsidRDefault="008B2CEE">
      <w:pPr>
        <w:numPr>
          <w:ilvl w:val="0"/>
          <w:numId w:val="79"/>
        </w:numPr>
        <w:jc w:val="both"/>
        <w:rPr>
          <w:rFonts w:ascii="Times New Roman" w:hAnsi="Times New Roman"/>
          <w:sz w:val="24"/>
          <w:szCs w:val="24"/>
        </w:rPr>
      </w:pPr>
      <w:r w:rsidRPr="00C0530A">
        <w:rPr>
          <w:rFonts w:ascii="Times New Roman" w:hAnsi="Times New Roman"/>
          <w:sz w:val="24"/>
          <w:szCs w:val="24"/>
        </w:rPr>
        <w:t xml:space="preserve">Valamennyi pedagógus köteles a tanulóra vonatkozó minden érdemjegyet és írásos bejegyzést az </w:t>
      </w:r>
      <w:r w:rsidR="009578A3">
        <w:rPr>
          <w:rFonts w:ascii="Times New Roman" w:hAnsi="Times New Roman"/>
          <w:sz w:val="24"/>
          <w:szCs w:val="24"/>
        </w:rPr>
        <w:t>elektronikus naplón</w:t>
      </w:r>
      <w:r w:rsidRPr="00C0530A">
        <w:rPr>
          <w:rFonts w:ascii="Times New Roman" w:hAnsi="Times New Roman"/>
          <w:sz w:val="24"/>
          <w:szCs w:val="24"/>
        </w:rPr>
        <w:t xml:space="preserve"> feltüntetni.</w:t>
      </w:r>
    </w:p>
    <w:p w14:paraId="640F4086" w14:textId="77777777" w:rsidR="008B2CEE" w:rsidRPr="00521735" w:rsidRDefault="008B2CEE">
      <w:pPr>
        <w:pStyle w:val="Listaszerbekezds"/>
        <w:numPr>
          <w:ilvl w:val="0"/>
          <w:numId w:val="79"/>
        </w:numPr>
        <w:jc w:val="both"/>
        <w:rPr>
          <w:rFonts w:ascii="Times New Roman" w:hAnsi="Times New Roman"/>
          <w:sz w:val="24"/>
          <w:szCs w:val="24"/>
        </w:rPr>
      </w:pPr>
      <w:r w:rsidRPr="00521735">
        <w:rPr>
          <w:rFonts w:ascii="Times New Roman" w:hAnsi="Times New Roman"/>
          <w:sz w:val="24"/>
          <w:szCs w:val="24"/>
        </w:rPr>
        <w:t>A tanulók egyéni haladásával kapcsolatos tájékoztatás fórumai</w:t>
      </w:r>
      <w:r w:rsidR="00830E9E" w:rsidRPr="00521735">
        <w:rPr>
          <w:rFonts w:ascii="Times New Roman" w:hAnsi="Times New Roman"/>
          <w:sz w:val="24"/>
          <w:szCs w:val="24"/>
        </w:rPr>
        <w:t>:</w:t>
      </w:r>
    </w:p>
    <w:p w14:paraId="382B4E97" w14:textId="77777777" w:rsidR="008B2CEE" w:rsidRPr="00C0530A" w:rsidRDefault="006B0061">
      <w:pPr>
        <w:numPr>
          <w:ilvl w:val="0"/>
          <w:numId w:val="79"/>
        </w:numPr>
        <w:jc w:val="both"/>
        <w:rPr>
          <w:rFonts w:ascii="Times New Roman" w:hAnsi="Times New Roman"/>
          <w:sz w:val="24"/>
          <w:szCs w:val="24"/>
        </w:rPr>
      </w:pPr>
      <w:r>
        <w:rPr>
          <w:rFonts w:ascii="Times New Roman" w:hAnsi="Times New Roman"/>
          <w:sz w:val="24"/>
          <w:szCs w:val="24"/>
        </w:rPr>
        <w:t>KRÉTA napló</w:t>
      </w:r>
    </w:p>
    <w:p w14:paraId="7072BEA2" w14:textId="77777777" w:rsidR="008B2CEE" w:rsidRPr="00C0530A" w:rsidRDefault="008B2CEE">
      <w:pPr>
        <w:numPr>
          <w:ilvl w:val="0"/>
          <w:numId w:val="79"/>
        </w:numPr>
        <w:jc w:val="both"/>
        <w:rPr>
          <w:rFonts w:ascii="Times New Roman" w:hAnsi="Times New Roman"/>
          <w:sz w:val="24"/>
          <w:szCs w:val="24"/>
        </w:rPr>
      </w:pPr>
      <w:r w:rsidRPr="00C0530A">
        <w:rPr>
          <w:rFonts w:ascii="Times New Roman" w:hAnsi="Times New Roman"/>
          <w:sz w:val="24"/>
          <w:szCs w:val="24"/>
        </w:rPr>
        <w:t>Fogadóórák</w:t>
      </w:r>
    </w:p>
    <w:p w14:paraId="7D084D80" w14:textId="77777777" w:rsidR="008B2CEE" w:rsidRPr="00C0530A" w:rsidRDefault="008B2CEE">
      <w:pPr>
        <w:numPr>
          <w:ilvl w:val="0"/>
          <w:numId w:val="79"/>
        </w:numPr>
        <w:jc w:val="both"/>
        <w:rPr>
          <w:rFonts w:ascii="Times New Roman" w:hAnsi="Times New Roman"/>
          <w:sz w:val="24"/>
          <w:szCs w:val="24"/>
        </w:rPr>
      </w:pPr>
      <w:r w:rsidRPr="00C0530A">
        <w:rPr>
          <w:rFonts w:ascii="Times New Roman" w:hAnsi="Times New Roman"/>
          <w:sz w:val="24"/>
          <w:szCs w:val="24"/>
        </w:rPr>
        <w:t>Szülői értekezletek</w:t>
      </w:r>
    </w:p>
    <w:p w14:paraId="4292230F" w14:textId="77777777" w:rsidR="008B2CEE" w:rsidRPr="00C0530A" w:rsidRDefault="008B2CEE">
      <w:pPr>
        <w:numPr>
          <w:ilvl w:val="0"/>
          <w:numId w:val="79"/>
        </w:numPr>
        <w:jc w:val="both"/>
        <w:rPr>
          <w:rFonts w:ascii="Times New Roman" w:hAnsi="Times New Roman"/>
          <w:sz w:val="24"/>
          <w:szCs w:val="24"/>
        </w:rPr>
      </w:pPr>
      <w:r w:rsidRPr="00C0530A">
        <w:rPr>
          <w:rFonts w:ascii="Times New Roman" w:hAnsi="Times New Roman"/>
          <w:sz w:val="24"/>
          <w:szCs w:val="24"/>
        </w:rPr>
        <w:t>Nyílt napok</w:t>
      </w:r>
    </w:p>
    <w:p w14:paraId="7B57BE27" w14:textId="77777777" w:rsidR="008B2CEE" w:rsidRPr="00C0530A" w:rsidRDefault="008B2CEE">
      <w:pPr>
        <w:numPr>
          <w:ilvl w:val="0"/>
          <w:numId w:val="79"/>
        </w:numPr>
        <w:spacing w:after="240"/>
        <w:jc w:val="both"/>
        <w:rPr>
          <w:rFonts w:ascii="Times New Roman" w:hAnsi="Times New Roman"/>
          <w:sz w:val="24"/>
          <w:szCs w:val="24"/>
        </w:rPr>
      </w:pPr>
      <w:r w:rsidRPr="00C0530A">
        <w:rPr>
          <w:rFonts w:ascii="Times New Roman" w:hAnsi="Times New Roman"/>
          <w:sz w:val="24"/>
          <w:szCs w:val="24"/>
        </w:rPr>
        <w:t>Családlátogatások (szükség esetén)</w:t>
      </w:r>
    </w:p>
    <w:p w14:paraId="7026D7D9" w14:textId="77777777" w:rsidR="008B2CEE" w:rsidRPr="00C0530A" w:rsidRDefault="008B2CEE" w:rsidP="00774A41">
      <w:pPr>
        <w:jc w:val="both"/>
        <w:rPr>
          <w:rFonts w:ascii="Times New Roman" w:hAnsi="Times New Roman"/>
          <w:sz w:val="24"/>
          <w:szCs w:val="24"/>
        </w:rPr>
      </w:pPr>
      <w:r w:rsidRPr="00C0530A">
        <w:rPr>
          <w:rFonts w:ascii="Times New Roman" w:hAnsi="Times New Roman"/>
          <w:sz w:val="24"/>
          <w:szCs w:val="24"/>
        </w:rPr>
        <w:t>Az iskolai szülői értekezletek és fogadóórák időpontját, a tanári szob</w:t>
      </w:r>
      <w:r w:rsidR="00830E9E">
        <w:rPr>
          <w:rFonts w:ascii="Times New Roman" w:hAnsi="Times New Roman"/>
          <w:sz w:val="24"/>
          <w:szCs w:val="24"/>
        </w:rPr>
        <w:t>áb</w:t>
      </w:r>
      <w:r w:rsidRPr="00C0530A">
        <w:rPr>
          <w:rFonts w:ascii="Times New Roman" w:hAnsi="Times New Roman"/>
          <w:sz w:val="24"/>
          <w:szCs w:val="24"/>
        </w:rPr>
        <w:t>a</w:t>
      </w:r>
      <w:r w:rsidR="00830E9E">
        <w:rPr>
          <w:rFonts w:ascii="Times New Roman" w:hAnsi="Times New Roman"/>
          <w:sz w:val="24"/>
          <w:szCs w:val="24"/>
        </w:rPr>
        <w:t>n</w:t>
      </w:r>
      <w:r w:rsidRPr="00C0530A">
        <w:rPr>
          <w:rFonts w:ascii="Times New Roman" w:hAnsi="Times New Roman"/>
          <w:sz w:val="24"/>
          <w:szCs w:val="24"/>
        </w:rPr>
        <w:t xml:space="preserve"> és az iskolai honlapon közzé kell tenni.</w:t>
      </w:r>
    </w:p>
    <w:p w14:paraId="1D339F70" w14:textId="77777777" w:rsidR="008B2CEE" w:rsidRPr="00C0530A" w:rsidRDefault="008B2CEE" w:rsidP="00774A41">
      <w:pPr>
        <w:jc w:val="both"/>
        <w:rPr>
          <w:rFonts w:ascii="Times New Roman" w:hAnsi="Times New Roman"/>
          <w:sz w:val="24"/>
          <w:szCs w:val="24"/>
        </w:rPr>
      </w:pPr>
    </w:p>
    <w:p w14:paraId="60784C0D" w14:textId="6FA818C7" w:rsidR="008B2CEE" w:rsidRPr="00167508" w:rsidRDefault="00521735" w:rsidP="00521735">
      <w:pPr>
        <w:pStyle w:val="Cmsor2"/>
        <w:spacing w:before="120" w:after="240"/>
      </w:pPr>
      <w:bookmarkStart w:id="96" w:name="_Toc57021109"/>
      <w:bookmarkStart w:id="97" w:name="_Toc175307508"/>
      <w:r>
        <w:t xml:space="preserve">IV./2. </w:t>
      </w:r>
      <w:r w:rsidR="008B2CEE" w:rsidRPr="00167508">
        <w:t>Az intézmény külső kapcsolatainak rendszere, formája, módja</w:t>
      </w:r>
      <w:bookmarkEnd w:id="96"/>
      <w:bookmarkEnd w:id="97"/>
    </w:p>
    <w:p w14:paraId="020A69B1" w14:textId="1A5F1068" w:rsidR="008B2CEE" w:rsidRPr="00521735" w:rsidRDefault="00521735" w:rsidP="00521735">
      <w:pPr>
        <w:pStyle w:val="Cmsor3"/>
        <w:spacing w:after="240"/>
        <w:rPr>
          <w:rFonts w:ascii="Times New Roman" w:hAnsi="Times New Roman" w:cs="Times New Roman"/>
          <w:color w:val="000000" w:themeColor="text1"/>
          <w:sz w:val="24"/>
          <w:szCs w:val="24"/>
        </w:rPr>
      </w:pPr>
      <w:bookmarkStart w:id="98" w:name="_Toc175307509"/>
      <w:r w:rsidRPr="00521735">
        <w:rPr>
          <w:rFonts w:ascii="Times New Roman" w:hAnsi="Times New Roman" w:cs="Times New Roman"/>
          <w:color w:val="000000" w:themeColor="text1"/>
          <w:sz w:val="24"/>
          <w:szCs w:val="24"/>
        </w:rPr>
        <w:t xml:space="preserve">IV./2.1. </w:t>
      </w:r>
      <w:r w:rsidR="008B2CEE" w:rsidRPr="00521735">
        <w:rPr>
          <w:rFonts w:ascii="Times New Roman" w:hAnsi="Times New Roman" w:cs="Times New Roman"/>
          <w:color w:val="000000" w:themeColor="text1"/>
          <w:sz w:val="24"/>
          <w:szCs w:val="24"/>
        </w:rPr>
        <w:t>Az iskola horizontális kapcsolatrendszere, partnerintézményei</w:t>
      </w:r>
      <w:bookmarkEnd w:id="98"/>
    </w:p>
    <w:p w14:paraId="64854C0B" w14:textId="7F3C791F" w:rsidR="008B2CEE" w:rsidRPr="00C0530A" w:rsidRDefault="008B2CEE" w:rsidP="00774A41">
      <w:pPr>
        <w:jc w:val="both"/>
        <w:rPr>
          <w:rFonts w:ascii="Times New Roman" w:hAnsi="Times New Roman"/>
          <w:sz w:val="24"/>
          <w:szCs w:val="24"/>
        </w:rPr>
      </w:pPr>
      <w:r w:rsidRPr="00C0530A">
        <w:rPr>
          <w:rFonts w:ascii="Times New Roman" w:hAnsi="Times New Roman"/>
          <w:sz w:val="24"/>
          <w:szCs w:val="24"/>
        </w:rPr>
        <w:t xml:space="preserve">Az iskolai munka megfelelő szintű irányításának érdekében az iskola </w:t>
      </w:r>
      <w:r w:rsidR="0049653F">
        <w:rPr>
          <w:rFonts w:ascii="Times New Roman" w:hAnsi="Times New Roman"/>
          <w:sz w:val="24"/>
          <w:szCs w:val="24"/>
        </w:rPr>
        <w:t>igazgatóna</w:t>
      </w:r>
      <w:r w:rsidRPr="00C0530A">
        <w:rPr>
          <w:rFonts w:ascii="Times New Roman" w:hAnsi="Times New Roman"/>
          <w:sz w:val="24"/>
          <w:szCs w:val="24"/>
        </w:rPr>
        <w:t>k állandó munkakapcsolatban kell állnia a következő intézményekkel és személyekkel:</w:t>
      </w:r>
    </w:p>
    <w:p w14:paraId="68C32A4C"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lastRenderedPageBreak/>
        <w:t>K</w:t>
      </w:r>
      <w:r w:rsidR="009D51B7">
        <w:rPr>
          <w:rFonts w:ascii="Times New Roman" w:hAnsi="Times New Roman"/>
          <w:sz w:val="24"/>
          <w:szCs w:val="24"/>
        </w:rPr>
        <w:t xml:space="preserve">ecskeméti Tankerületi </w:t>
      </w:r>
      <w:r w:rsidRPr="00C0530A">
        <w:rPr>
          <w:rFonts w:ascii="Times New Roman" w:hAnsi="Times New Roman"/>
          <w:sz w:val="24"/>
          <w:szCs w:val="24"/>
        </w:rPr>
        <w:t>K</w:t>
      </w:r>
      <w:r w:rsidR="009D51B7">
        <w:rPr>
          <w:rFonts w:ascii="Times New Roman" w:hAnsi="Times New Roman"/>
          <w:sz w:val="24"/>
          <w:szCs w:val="24"/>
        </w:rPr>
        <w:t>özpont</w:t>
      </w:r>
    </w:p>
    <w:p w14:paraId="223A9076"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Kiskunmajsa Város Önkormányzata</w:t>
      </w:r>
    </w:p>
    <w:p w14:paraId="3BC4B318"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Járási Hivatal</w:t>
      </w:r>
    </w:p>
    <w:p w14:paraId="04176A5A"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Gyermekjóléti Szolgálat</w:t>
      </w:r>
    </w:p>
    <w:p w14:paraId="1157AEE1"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 xml:space="preserve">Helyi </w:t>
      </w:r>
      <w:r>
        <w:rPr>
          <w:rFonts w:ascii="Times New Roman" w:hAnsi="Times New Roman"/>
          <w:sz w:val="24"/>
          <w:szCs w:val="24"/>
        </w:rPr>
        <w:t xml:space="preserve">Roma </w:t>
      </w:r>
      <w:r w:rsidR="00576101">
        <w:rPr>
          <w:rFonts w:ascii="Times New Roman" w:hAnsi="Times New Roman"/>
          <w:sz w:val="24"/>
          <w:szCs w:val="24"/>
        </w:rPr>
        <w:t xml:space="preserve">Nemzetiségi </w:t>
      </w:r>
      <w:r w:rsidR="00576101" w:rsidRPr="00C0530A">
        <w:rPr>
          <w:rFonts w:ascii="Times New Roman" w:hAnsi="Times New Roman"/>
          <w:sz w:val="24"/>
          <w:szCs w:val="24"/>
        </w:rPr>
        <w:t>Önkormányzat</w:t>
      </w:r>
    </w:p>
    <w:p w14:paraId="6BDC9958"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Helyi oktatási intézmények vezetői</w:t>
      </w:r>
    </w:p>
    <w:p w14:paraId="08F3BA3C"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Szakértői és Rehabilitációs Bizottság</w:t>
      </w:r>
    </w:p>
    <w:p w14:paraId="093C4D9E"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Nevelési Tanácsadó</w:t>
      </w:r>
    </w:p>
    <w:p w14:paraId="697A5441" w14:textId="77777777" w:rsidR="008B2CEE"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az iskolaorvos</w:t>
      </w:r>
      <w:r w:rsidR="00473C71">
        <w:rPr>
          <w:rFonts w:ascii="Times New Roman" w:hAnsi="Times New Roman"/>
          <w:sz w:val="24"/>
          <w:szCs w:val="24"/>
        </w:rPr>
        <w:t>, háziorvos</w:t>
      </w:r>
    </w:p>
    <w:p w14:paraId="14FF21C0" w14:textId="77777777" w:rsidR="008B2CEE" w:rsidRPr="00C0530A"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az iskolai</w:t>
      </w:r>
      <w:r w:rsidR="00473C71">
        <w:rPr>
          <w:rFonts w:ascii="Times New Roman" w:hAnsi="Times New Roman"/>
          <w:sz w:val="24"/>
          <w:szCs w:val="24"/>
        </w:rPr>
        <w:t>, körzeti</w:t>
      </w:r>
      <w:r w:rsidRPr="00C0530A">
        <w:rPr>
          <w:rFonts w:ascii="Times New Roman" w:hAnsi="Times New Roman"/>
          <w:sz w:val="24"/>
          <w:szCs w:val="24"/>
        </w:rPr>
        <w:t xml:space="preserve"> védőnők</w:t>
      </w:r>
    </w:p>
    <w:p w14:paraId="1ABE77F4" w14:textId="77777777" w:rsidR="008B2CEE" w:rsidRDefault="008B2CEE">
      <w:pPr>
        <w:numPr>
          <w:ilvl w:val="0"/>
          <w:numId w:val="80"/>
        </w:numPr>
        <w:jc w:val="both"/>
        <w:rPr>
          <w:rFonts w:ascii="Times New Roman" w:hAnsi="Times New Roman"/>
          <w:sz w:val="24"/>
          <w:szCs w:val="24"/>
        </w:rPr>
      </w:pPr>
      <w:r w:rsidRPr="00C0530A">
        <w:rPr>
          <w:rFonts w:ascii="Times New Roman" w:hAnsi="Times New Roman"/>
          <w:sz w:val="24"/>
          <w:szCs w:val="24"/>
        </w:rPr>
        <w:t>az ÁNTSZ területi illetékes szervezete</w:t>
      </w:r>
    </w:p>
    <w:p w14:paraId="3241B5E6" w14:textId="5E9C1A6D" w:rsidR="00762598" w:rsidRPr="00521735" w:rsidRDefault="00A1074A">
      <w:pPr>
        <w:numPr>
          <w:ilvl w:val="0"/>
          <w:numId w:val="80"/>
        </w:numPr>
        <w:jc w:val="both"/>
        <w:rPr>
          <w:rFonts w:ascii="Times New Roman" w:hAnsi="Times New Roman"/>
          <w:sz w:val="24"/>
          <w:szCs w:val="24"/>
        </w:rPr>
      </w:pPr>
      <w:r>
        <w:rPr>
          <w:rFonts w:ascii="Times New Roman" w:hAnsi="Times New Roman"/>
          <w:sz w:val="24"/>
          <w:szCs w:val="24"/>
        </w:rPr>
        <w:t>Rendőrség</w:t>
      </w:r>
    </w:p>
    <w:p w14:paraId="1DEC0F66" w14:textId="77777777" w:rsidR="00762598" w:rsidRPr="00C0530A" w:rsidRDefault="00762598" w:rsidP="00370E06">
      <w:pPr>
        <w:pStyle w:val="Listaszerbekezds"/>
        <w:jc w:val="both"/>
        <w:rPr>
          <w:rFonts w:ascii="Times New Roman" w:hAnsi="Times New Roman"/>
          <w:sz w:val="24"/>
          <w:szCs w:val="24"/>
        </w:rPr>
      </w:pPr>
    </w:p>
    <w:p w14:paraId="0417838A" w14:textId="41996EF4" w:rsidR="008B2CEE" w:rsidRPr="00521735" w:rsidRDefault="00521735" w:rsidP="00521735">
      <w:pPr>
        <w:pStyle w:val="Cmsor3"/>
        <w:spacing w:after="240"/>
        <w:jc w:val="both"/>
        <w:rPr>
          <w:rFonts w:ascii="Times New Roman" w:hAnsi="Times New Roman" w:cs="Times New Roman"/>
          <w:color w:val="000000" w:themeColor="text1"/>
          <w:sz w:val="24"/>
          <w:szCs w:val="24"/>
        </w:rPr>
      </w:pPr>
      <w:bookmarkStart w:id="99" w:name="_Toc175307510"/>
      <w:r w:rsidRPr="00521735">
        <w:rPr>
          <w:rFonts w:ascii="Times New Roman" w:hAnsi="Times New Roman" w:cs="Times New Roman"/>
          <w:color w:val="000000" w:themeColor="text1"/>
          <w:sz w:val="24"/>
          <w:szCs w:val="24"/>
        </w:rPr>
        <w:t xml:space="preserve">IV./2.2. </w:t>
      </w:r>
      <w:r w:rsidR="008B2CEE" w:rsidRPr="00521735">
        <w:rPr>
          <w:rFonts w:ascii="Times New Roman" w:hAnsi="Times New Roman" w:cs="Times New Roman"/>
          <w:color w:val="000000" w:themeColor="text1"/>
          <w:sz w:val="24"/>
          <w:szCs w:val="24"/>
        </w:rPr>
        <w:t>Az intézménynek a pedagógiai szakszolgálatokkal, pedagógiai szakmai szolgálatokkal, pedagógiai szakmai szolgáltatókkal való kapcsolatai</w:t>
      </w:r>
      <w:bookmarkEnd w:id="99"/>
    </w:p>
    <w:p w14:paraId="151E038D" w14:textId="77777777" w:rsidR="008B2CEE" w:rsidRPr="007A44C7" w:rsidRDefault="008B2CEE" w:rsidP="007A44C7">
      <w:pPr>
        <w:jc w:val="both"/>
        <w:rPr>
          <w:rFonts w:ascii="Times New Roman" w:hAnsi="Times New Roman"/>
          <w:sz w:val="24"/>
          <w:szCs w:val="24"/>
        </w:rPr>
      </w:pPr>
      <w:r w:rsidRPr="007A44C7">
        <w:rPr>
          <w:rFonts w:ascii="Times New Roman" w:hAnsi="Times New Roman"/>
          <w:sz w:val="24"/>
          <w:szCs w:val="24"/>
        </w:rPr>
        <w:t>A pedagógiai szakszolgálatok és a pedagógiai szakmai szolgáltató intézmények a nevelési-oktatási intézmény partnerintézményei. (15/2013. (II. 26.) EMMI rendelet a pedagógiai szakszolgálati intézmények működéséről)</w:t>
      </w:r>
    </w:p>
    <w:p w14:paraId="3B7AF776" w14:textId="77777777" w:rsidR="008B2CEE" w:rsidRPr="00C0530A" w:rsidRDefault="008B2CEE" w:rsidP="00774A41">
      <w:pPr>
        <w:jc w:val="both"/>
        <w:rPr>
          <w:rFonts w:ascii="Times New Roman" w:hAnsi="Times New Roman"/>
          <w:sz w:val="24"/>
          <w:szCs w:val="24"/>
        </w:rPr>
      </w:pPr>
    </w:p>
    <w:p w14:paraId="77744F64" w14:textId="77777777" w:rsidR="008B2CEE" w:rsidRPr="00C0530A" w:rsidRDefault="008B2CEE" w:rsidP="00774A41">
      <w:pPr>
        <w:jc w:val="both"/>
        <w:rPr>
          <w:rFonts w:ascii="Times New Roman" w:hAnsi="Times New Roman"/>
          <w:sz w:val="24"/>
          <w:szCs w:val="24"/>
        </w:rPr>
      </w:pPr>
      <w:r w:rsidRPr="007A44C7">
        <w:rPr>
          <w:rFonts w:ascii="Times New Roman" w:hAnsi="Times New Roman"/>
          <w:sz w:val="24"/>
          <w:szCs w:val="24"/>
        </w:rPr>
        <w:t>A K</w:t>
      </w:r>
      <w:r w:rsidR="000602C6">
        <w:rPr>
          <w:rFonts w:ascii="Times New Roman" w:hAnsi="Times New Roman"/>
          <w:sz w:val="24"/>
          <w:szCs w:val="24"/>
        </w:rPr>
        <w:t>TK</w:t>
      </w:r>
      <w:r w:rsidRPr="007A44C7">
        <w:rPr>
          <w:rFonts w:ascii="Times New Roman" w:hAnsi="Times New Roman"/>
          <w:sz w:val="24"/>
          <w:szCs w:val="24"/>
        </w:rPr>
        <w:t xml:space="preserve"> feladata a pedagógiai szakmai szolgáltatás és a szakszolgálati rendszer kialakítása, szakmai irányításában való közreműködés is, ezért a kapcsolattartás a K</w:t>
      </w:r>
      <w:r w:rsidR="000602C6">
        <w:rPr>
          <w:rFonts w:ascii="Times New Roman" w:hAnsi="Times New Roman"/>
          <w:sz w:val="24"/>
          <w:szCs w:val="24"/>
        </w:rPr>
        <w:t>T</w:t>
      </w:r>
      <w:r w:rsidRPr="007A44C7">
        <w:rPr>
          <w:rFonts w:ascii="Times New Roman" w:hAnsi="Times New Roman"/>
          <w:sz w:val="24"/>
          <w:szCs w:val="24"/>
        </w:rPr>
        <w:t>K keresztül</w:t>
      </w:r>
      <w:r w:rsidR="00830E9E">
        <w:rPr>
          <w:rFonts w:ascii="Times New Roman" w:hAnsi="Times New Roman"/>
          <w:sz w:val="24"/>
          <w:szCs w:val="24"/>
        </w:rPr>
        <w:t>történik.</w:t>
      </w:r>
    </w:p>
    <w:p w14:paraId="4416B440" w14:textId="77777777" w:rsidR="008B2CEE" w:rsidRPr="007A44C7" w:rsidRDefault="008B2CEE" w:rsidP="00774A41">
      <w:pPr>
        <w:jc w:val="both"/>
        <w:rPr>
          <w:rFonts w:ascii="Times New Roman" w:hAnsi="Times New Roman"/>
          <w:sz w:val="24"/>
          <w:szCs w:val="24"/>
        </w:rPr>
      </w:pPr>
    </w:p>
    <w:p w14:paraId="360DDE15" w14:textId="77777777" w:rsidR="008B2CEE" w:rsidRPr="007A44C7" w:rsidRDefault="008B2CEE" w:rsidP="00521735">
      <w:pPr>
        <w:spacing w:after="240"/>
        <w:jc w:val="both"/>
        <w:rPr>
          <w:rFonts w:ascii="Times New Roman" w:hAnsi="Times New Roman"/>
          <w:sz w:val="24"/>
          <w:szCs w:val="24"/>
        </w:rPr>
      </w:pPr>
      <w:r w:rsidRPr="007A44C7">
        <w:rPr>
          <w:rFonts w:ascii="Times New Roman" w:hAnsi="Times New Roman"/>
          <w:sz w:val="24"/>
          <w:szCs w:val="24"/>
        </w:rPr>
        <w:t>A kapcsolattartás módjai:</w:t>
      </w:r>
    </w:p>
    <w:p w14:paraId="4D0D9582" w14:textId="77777777" w:rsidR="008B2CEE" w:rsidRPr="007A44C7" w:rsidRDefault="008B2CEE">
      <w:pPr>
        <w:pStyle w:val="Listaszerbekezds"/>
        <w:numPr>
          <w:ilvl w:val="0"/>
          <w:numId w:val="81"/>
        </w:numPr>
        <w:spacing w:after="240"/>
        <w:jc w:val="both"/>
        <w:rPr>
          <w:rFonts w:ascii="Times New Roman" w:hAnsi="Times New Roman"/>
          <w:sz w:val="24"/>
          <w:szCs w:val="24"/>
        </w:rPr>
      </w:pPr>
      <w:r w:rsidRPr="007A44C7">
        <w:rPr>
          <w:rFonts w:ascii="Times New Roman" w:hAnsi="Times New Roman"/>
          <w:sz w:val="24"/>
          <w:szCs w:val="24"/>
        </w:rPr>
        <w:t>informális megbeszélés, megegyezés szerint</w:t>
      </w:r>
    </w:p>
    <w:p w14:paraId="1D2D79D0" w14:textId="77777777" w:rsidR="008B2CEE" w:rsidRPr="007A44C7" w:rsidRDefault="008B2CEE">
      <w:pPr>
        <w:pStyle w:val="Listaszerbekezds"/>
        <w:numPr>
          <w:ilvl w:val="0"/>
          <w:numId w:val="81"/>
        </w:numPr>
        <w:spacing w:after="240"/>
        <w:jc w:val="both"/>
        <w:rPr>
          <w:rFonts w:ascii="Times New Roman" w:hAnsi="Times New Roman"/>
          <w:sz w:val="24"/>
          <w:szCs w:val="24"/>
        </w:rPr>
      </w:pPr>
      <w:r w:rsidRPr="007A44C7">
        <w:rPr>
          <w:rFonts w:ascii="Times New Roman" w:hAnsi="Times New Roman"/>
          <w:sz w:val="24"/>
          <w:szCs w:val="24"/>
        </w:rPr>
        <w:t>az intézmény munkatervében rögzítettek mentén</w:t>
      </w:r>
      <w:r w:rsidR="00830E9E">
        <w:rPr>
          <w:rFonts w:ascii="Times New Roman" w:hAnsi="Times New Roman"/>
          <w:sz w:val="24"/>
          <w:szCs w:val="24"/>
        </w:rPr>
        <w:t>.</w:t>
      </w:r>
    </w:p>
    <w:p w14:paraId="74A6F561" w14:textId="77777777" w:rsidR="008B2CEE" w:rsidRPr="007A44C7" w:rsidRDefault="008B2CEE" w:rsidP="00521735">
      <w:pPr>
        <w:spacing w:after="240"/>
        <w:jc w:val="both"/>
        <w:rPr>
          <w:rFonts w:ascii="Times New Roman" w:hAnsi="Times New Roman"/>
          <w:sz w:val="24"/>
          <w:szCs w:val="24"/>
        </w:rPr>
      </w:pPr>
      <w:r w:rsidRPr="007A44C7">
        <w:rPr>
          <w:rFonts w:ascii="Times New Roman" w:hAnsi="Times New Roman"/>
          <w:sz w:val="24"/>
          <w:szCs w:val="24"/>
        </w:rPr>
        <w:t>Az iskolával tanulói jogviszonyban álló sajátos nevelési igényű, valamint tanulási, beilleszkedési és magatartási zavarokkal küzdő tanulók magas színvonalú és eredményes ellátása érdekében az intézmény – az említett tanulók nevelését-oktatását, továbbá speciális ellátását végző pe</w:t>
      </w:r>
      <w:r w:rsidR="00AD6F33">
        <w:rPr>
          <w:rFonts w:ascii="Times New Roman" w:hAnsi="Times New Roman"/>
          <w:sz w:val="24"/>
          <w:szCs w:val="24"/>
        </w:rPr>
        <w:t xml:space="preserve">dagógusai révén – </w:t>
      </w:r>
      <w:r w:rsidR="0057668F">
        <w:rPr>
          <w:rFonts w:ascii="Times New Roman" w:hAnsi="Times New Roman"/>
          <w:sz w:val="24"/>
          <w:szCs w:val="24"/>
        </w:rPr>
        <w:t xml:space="preserve">folyamatosan </w:t>
      </w:r>
      <w:r w:rsidR="0057668F" w:rsidRPr="007A44C7">
        <w:rPr>
          <w:rFonts w:ascii="Times New Roman" w:hAnsi="Times New Roman"/>
          <w:sz w:val="24"/>
          <w:szCs w:val="24"/>
        </w:rPr>
        <w:t>kapcsolatot</w:t>
      </w:r>
      <w:r w:rsidRPr="007A44C7">
        <w:rPr>
          <w:rFonts w:ascii="Times New Roman" w:hAnsi="Times New Roman"/>
          <w:sz w:val="24"/>
          <w:szCs w:val="24"/>
        </w:rPr>
        <w:t xml:space="preserve"> tart az illetékes pedagógiai szakszolgálatokkal. </w:t>
      </w:r>
    </w:p>
    <w:p w14:paraId="44207BC1" w14:textId="77777777" w:rsidR="008B2CEE" w:rsidRPr="007A44C7" w:rsidRDefault="008B2CEE" w:rsidP="00521735">
      <w:pPr>
        <w:spacing w:after="240"/>
        <w:jc w:val="both"/>
        <w:rPr>
          <w:rFonts w:ascii="Times New Roman" w:hAnsi="Times New Roman"/>
          <w:sz w:val="24"/>
          <w:szCs w:val="24"/>
        </w:rPr>
      </w:pPr>
      <w:r w:rsidRPr="007A44C7">
        <w:rPr>
          <w:rFonts w:ascii="Times New Roman" w:hAnsi="Times New Roman"/>
          <w:sz w:val="24"/>
          <w:szCs w:val="24"/>
        </w:rPr>
        <w:t>A pedagógiai szakmai szolgáltatókkal való kapcsolattartás a szakmai színvonalának minél magasabb szintű ellátása érdekében az iskolavezetés által kialakított informális csatornákon és a különböző - a pedagógiai szakmai szolgáltató intézmények által meghirdetett – programokon, továbbképzéseken, konferenciákon, tréningeken és más rendezvényeken történő részvétel útján valósul meg.</w:t>
      </w:r>
    </w:p>
    <w:p w14:paraId="2D387C26" w14:textId="2D8ED7A3" w:rsidR="008B2CEE" w:rsidRDefault="008B2CEE" w:rsidP="00521735">
      <w:pPr>
        <w:spacing w:after="240"/>
        <w:jc w:val="both"/>
        <w:rPr>
          <w:rFonts w:ascii="Times New Roman" w:hAnsi="Times New Roman"/>
          <w:sz w:val="24"/>
          <w:szCs w:val="24"/>
        </w:rPr>
      </w:pPr>
      <w:r w:rsidRPr="007A44C7">
        <w:rPr>
          <w:rFonts w:ascii="Times New Roman" w:hAnsi="Times New Roman"/>
          <w:sz w:val="24"/>
          <w:szCs w:val="24"/>
        </w:rPr>
        <w:t xml:space="preserve">A pedagógiai szakszolgálati és szakmai szolgáltató intézményekkel való kapcsolattatásért az </w:t>
      </w:r>
      <w:r w:rsidR="0049653F">
        <w:rPr>
          <w:rFonts w:ascii="Times New Roman" w:hAnsi="Times New Roman"/>
          <w:sz w:val="24"/>
          <w:szCs w:val="24"/>
        </w:rPr>
        <w:t>igazgató</w:t>
      </w:r>
      <w:r w:rsidRPr="007A44C7">
        <w:rPr>
          <w:rFonts w:ascii="Times New Roman" w:hAnsi="Times New Roman"/>
          <w:sz w:val="24"/>
          <w:szCs w:val="24"/>
        </w:rPr>
        <w:t xml:space="preserve"> a felelős, aki a nevesített partnerintézmények vonatkozásában az együttműködés feladatainak végzésével a nevelőtestület egyes tagjait bízza meg.</w:t>
      </w:r>
    </w:p>
    <w:p w14:paraId="56F1F9CC" w14:textId="1C08E91E" w:rsidR="00521735" w:rsidRDefault="00521735" w:rsidP="00521735">
      <w:pPr>
        <w:spacing w:after="240"/>
        <w:jc w:val="both"/>
        <w:rPr>
          <w:rFonts w:ascii="Times New Roman" w:hAnsi="Times New Roman"/>
          <w:sz w:val="24"/>
          <w:szCs w:val="24"/>
        </w:rPr>
      </w:pPr>
    </w:p>
    <w:p w14:paraId="1CE3EDDB" w14:textId="77777777" w:rsidR="00521735" w:rsidRPr="007A44C7" w:rsidRDefault="00521735" w:rsidP="00521735">
      <w:pPr>
        <w:spacing w:after="240"/>
        <w:jc w:val="both"/>
        <w:rPr>
          <w:rFonts w:ascii="Times New Roman" w:hAnsi="Times New Roman"/>
          <w:sz w:val="24"/>
          <w:szCs w:val="24"/>
        </w:rPr>
      </w:pPr>
    </w:p>
    <w:p w14:paraId="6AFF79E5" w14:textId="77777777" w:rsidR="008B2CEE" w:rsidRPr="007A44C7" w:rsidRDefault="008B2CEE" w:rsidP="00521735">
      <w:pPr>
        <w:spacing w:after="240"/>
        <w:jc w:val="both"/>
        <w:rPr>
          <w:rFonts w:ascii="Times New Roman" w:hAnsi="Times New Roman"/>
          <w:sz w:val="24"/>
          <w:szCs w:val="24"/>
        </w:rPr>
      </w:pPr>
      <w:r w:rsidRPr="007A44C7">
        <w:rPr>
          <w:rFonts w:ascii="Times New Roman" w:hAnsi="Times New Roman"/>
          <w:sz w:val="24"/>
          <w:szCs w:val="24"/>
        </w:rPr>
        <w:lastRenderedPageBreak/>
        <w:t>A kapcsolattartás főbb formái:</w:t>
      </w:r>
    </w:p>
    <w:p w14:paraId="65F439F4" w14:textId="77777777" w:rsidR="008B2CEE" w:rsidRPr="007A44C7" w:rsidRDefault="008B2CEE">
      <w:pPr>
        <w:pStyle w:val="Listaszerbekezds"/>
        <w:numPr>
          <w:ilvl w:val="0"/>
          <w:numId w:val="82"/>
        </w:numPr>
        <w:jc w:val="both"/>
        <w:rPr>
          <w:rFonts w:ascii="Times New Roman" w:hAnsi="Times New Roman"/>
          <w:sz w:val="24"/>
          <w:szCs w:val="24"/>
        </w:rPr>
      </w:pPr>
      <w:r w:rsidRPr="007A44C7">
        <w:rPr>
          <w:rFonts w:ascii="Times New Roman" w:hAnsi="Times New Roman"/>
          <w:sz w:val="24"/>
          <w:szCs w:val="24"/>
        </w:rPr>
        <w:t>az iskolavezetés döntése alapján az iskola pedagógusai rendszeresen részt vesznek a pedagógiai szakmai szolgáltatók által rendezett különböző konferenciákon, tanácskozásokon, műhelymunkákon, továbbképzéseken, tréningeken, szakértői konzultációkon és más szakmai rendezvényeken,</w:t>
      </w:r>
    </w:p>
    <w:p w14:paraId="656037E8" w14:textId="77777777" w:rsidR="008B2CEE" w:rsidRPr="007A44C7" w:rsidRDefault="008B2CEE">
      <w:pPr>
        <w:pStyle w:val="Listaszerbekezds"/>
        <w:numPr>
          <w:ilvl w:val="0"/>
          <w:numId w:val="82"/>
        </w:numPr>
        <w:jc w:val="both"/>
        <w:rPr>
          <w:rFonts w:ascii="Times New Roman" w:hAnsi="Times New Roman"/>
          <w:sz w:val="24"/>
          <w:szCs w:val="24"/>
        </w:rPr>
      </w:pPr>
      <w:r w:rsidRPr="007A44C7">
        <w:rPr>
          <w:rFonts w:ascii="Times New Roman" w:hAnsi="Times New Roman"/>
          <w:sz w:val="24"/>
          <w:szCs w:val="24"/>
        </w:rPr>
        <w:t>a pedagógiai szakmai szolgáltató intézmények szaktanácsadói, szakértői megsegítésének igénybevétele a szakmai munkaközösségek kezdeményezésére,</w:t>
      </w:r>
    </w:p>
    <w:p w14:paraId="374D9932" w14:textId="77777777" w:rsidR="008B2CEE" w:rsidRPr="007A44C7" w:rsidRDefault="008B2CEE">
      <w:pPr>
        <w:pStyle w:val="Listaszerbekezds"/>
        <w:numPr>
          <w:ilvl w:val="0"/>
          <w:numId w:val="82"/>
        </w:numPr>
        <w:jc w:val="both"/>
        <w:rPr>
          <w:rFonts w:ascii="Times New Roman" w:hAnsi="Times New Roman"/>
          <w:sz w:val="24"/>
          <w:szCs w:val="24"/>
        </w:rPr>
      </w:pPr>
      <w:r w:rsidRPr="007A44C7">
        <w:rPr>
          <w:rFonts w:ascii="Times New Roman" w:hAnsi="Times New Roman"/>
          <w:sz w:val="24"/>
          <w:szCs w:val="24"/>
        </w:rPr>
        <w:t>a pedagógiai szakszolgálatokkal való mindennapi kapcsolattartás eredménye a vizsgálatok, kontrollvizsgálatok révén a tanulók részképesség-fejlődésének diagnosztizálása és a szükséges iskolai fejlesztésük előírása,</w:t>
      </w:r>
    </w:p>
    <w:p w14:paraId="36FAEBCE" w14:textId="77777777" w:rsidR="008B2CEE" w:rsidRPr="007A44C7" w:rsidRDefault="008B2CEE">
      <w:pPr>
        <w:pStyle w:val="Listaszerbekezds"/>
        <w:numPr>
          <w:ilvl w:val="0"/>
          <w:numId w:val="82"/>
        </w:numPr>
        <w:jc w:val="both"/>
        <w:rPr>
          <w:rFonts w:ascii="Times New Roman" w:hAnsi="Times New Roman"/>
          <w:sz w:val="24"/>
          <w:szCs w:val="24"/>
        </w:rPr>
      </w:pPr>
      <w:r w:rsidRPr="007A44C7">
        <w:rPr>
          <w:rFonts w:ascii="Times New Roman" w:hAnsi="Times New Roman"/>
          <w:sz w:val="24"/>
          <w:szCs w:val="24"/>
        </w:rPr>
        <w:t xml:space="preserve">esetmegbeszéléseken valórészvétel az intézmény pedagógusai, az osztályfőnökök, a gyermekvédelmi feladatokkal megbízott </w:t>
      </w:r>
      <w:r w:rsidR="00830E9E">
        <w:rPr>
          <w:rFonts w:ascii="Times New Roman" w:hAnsi="Times New Roman"/>
          <w:sz w:val="24"/>
          <w:szCs w:val="24"/>
        </w:rPr>
        <w:t>munkatárs</w:t>
      </w:r>
      <w:r w:rsidR="00576101">
        <w:rPr>
          <w:rFonts w:ascii="Times New Roman" w:hAnsi="Times New Roman"/>
          <w:sz w:val="24"/>
          <w:szCs w:val="24"/>
        </w:rPr>
        <w:t xml:space="preserve"> </w:t>
      </w:r>
      <w:r w:rsidR="00830E9E">
        <w:rPr>
          <w:rFonts w:ascii="Times New Roman" w:hAnsi="Times New Roman"/>
          <w:sz w:val="24"/>
          <w:szCs w:val="24"/>
        </w:rPr>
        <w:t>és</w:t>
      </w:r>
      <w:r w:rsidR="00762598">
        <w:rPr>
          <w:rFonts w:ascii="Times New Roman" w:hAnsi="Times New Roman"/>
          <w:sz w:val="24"/>
          <w:szCs w:val="24"/>
        </w:rPr>
        <w:t xml:space="preserve"> szociális segítő munkatárs</w:t>
      </w:r>
      <w:r w:rsidRPr="007A44C7">
        <w:rPr>
          <w:rFonts w:ascii="Times New Roman" w:hAnsi="Times New Roman"/>
          <w:sz w:val="24"/>
          <w:szCs w:val="24"/>
        </w:rPr>
        <w:t>bevonásával.</w:t>
      </w:r>
    </w:p>
    <w:p w14:paraId="362AC169" w14:textId="77777777" w:rsidR="00AD6F33" w:rsidRPr="007A44C7" w:rsidRDefault="00AD6F33" w:rsidP="00774A41">
      <w:pPr>
        <w:jc w:val="both"/>
        <w:rPr>
          <w:rFonts w:ascii="Times New Roman" w:hAnsi="Times New Roman"/>
          <w:sz w:val="24"/>
          <w:szCs w:val="24"/>
        </w:rPr>
      </w:pPr>
    </w:p>
    <w:p w14:paraId="214AA161" w14:textId="4D00AB04" w:rsidR="008B2CEE" w:rsidRPr="00521735" w:rsidRDefault="00521735" w:rsidP="00521735">
      <w:pPr>
        <w:pStyle w:val="Cmsor3"/>
        <w:rPr>
          <w:rFonts w:ascii="Times New Roman" w:hAnsi="Times New Roman" w:cs="Times New Roman"/>
          <w:color w:val="000000" w:themeColor="text1"/>
          <w:sz w:val="24"/>
          <w:szCs w:val="24"/>
        </w:rPr>
      </w:pPr>
      <w:bookmarkStart w:id="100" w:name="_Toc175307511"/>
      <w:r w:rsidRPr="00521735">
        <w:rPr>
          <w:rFonts w:ascii="Times New Roman" w:hAnsi="Times New Roman" w:cs="Times New Roman"/>
          <w:color w:val="000000" w:themeColor="text1"/>
          <w:sz w:val="24"/>
          <w:szCs w:val="24"/>
        </w:rPr>
        <w:t xml:space="preserve">IV./2.3. </w:t>
      </w:r>
      <w:r w:rsidR="008B2CEE" w:rsidRPr="00521735">
        <w:rPr>
          <w:rFonts w:ascii="Times New Roman" w:hAnsi="Times New Roman" w:cs="Times New Roman"/>
          <w:color w:val="000000" w:themeColor="text1"/>
          <w:sz w:val="24"/>
          <w:szCs w:val="24"/>
        </w:rPr>
        <w:t>Az intézmény kapcsolattartása iskola-egészségügyi ellátást biztosító egészségügyi szolgáltatóval</w:t>
      </w:r>
      <w:bookmarkEnd w:id="100"/>
    </w:p>
    <w:p w14:paraId="471DBD9C" w14:textId="77777777" w:rsidR="008B2CEE" w:rsidRPr="00C0530A" w:rsidRDefault="008B2CEE" w:rsidP="00774A41">
      <w:pPr>
        <w:jc w:val="both"/>
        <w:rPr>
          <w:rFonts w:ascii="Times New Roman" w:hAnsi="Times New Roman"/>
          <w:sz w:val="24"/>
          <w:szCs w:val="24"/>
        </w:rPr>
      </w:pPr>
    </w:p>
    <w:p w14:paraId="5AFFEC6D" w14:textId="47CA6B5A"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 tanulók rendszeres egészségügyi felügyelete és ellátása érdekében az iskola </w:t>
      </w:r>
      <w:r w:rsidR="0049653F">
        <w:rPr>
          <w:rFonts w:ascii="Times New Roman" w:hAnsi="Times New Roman"/>
          <w:sz w:val="24"/>
          <w:szCs w:val="24"/>
        </w:rPr>
        <w:t>igazgatója</w:t>
      </w:r>
      <w:r w:rsidRPr="00C0530A">
        <w:rPr>
          <w:rFonts w:ascii="Times New Roman" w:hAnsi="Times New Roman"/>
          <w:sz w:val="24"/>
          <w:szCs w:val="24"/>
        </w:rPr>
        <w:t xml:space="preserve"> a fenntartó egyetértésével megállapodást köt a területileg illetékes iskola-egészségügyi szolgálat vezetőjével.</w:t>
      </w:r>
    </w:p>
    <w:p w14:paraId="271DFAE0"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 A megállapodásnak biztosítania kell a tanulók egészségügyi állapotának ellenőrzését, szűrését az alábbi területeken:</w:t>
      </w:r>
    </w:p>
    <w:p w14:paraId="442E1EB8" w14:textId="77777777" w:rsidR="008B2CEE" w:rsidRPr="00C0530A" w:rsidRDefault="008B2CEE">
      <w:pPr>
        <w:pStyle w:val="Listaszerbekezds"/>
        <w:numPr>
          <w:ilvl w:val="0"/>
          <w:numId w:val="83"/>
        </w:numPr>
        <w:spacing w:after="240"/>
        <w:jc w:val="both"/>
        <w:rPr>
          <w:rFonts w:ascii="Times New Roman" w:hAnsi="Times New Roman"/>
          <w:sz w:val="24"/>
          <w:szCs w:val="24"/>
        </w:rPr>
      </w:pPr>
      <w:r w:rsidRPr="00C0530A">
        <w:rPr>
          <w:rFonts w:ascii="Times New Roman" w:hAnsi="Times New Roman"/>
          <w:sz w:val="24"/>
          <w:szCs w:val="24"/>
        </w:rPr>
        <w:t>fogászat, évente egy alkalommal,</w:t>
      </w:r>
    </w:p>
    <w:p w14:paraId="385D4D4A" w14:textId="77777777" w:rsidR="008B2CEE" w:rsidRPr="00C0530A" w:rsidRDefault="008B2CEE">
      <w:pPr>
        <w:pStyle w:val="Listaszerbekezds"/>
        <w:numPr>
          <w:ilvl w:val="0"/>
          <w:numId w:val="83"/>
        </w:numPr>
        <w:spacing w:after="240"/>
        <w:jc w:val="both"/>
        <w:rPr>
          <w:rFonts w:ascii="Times New Roman" w:hAnsi="Times New Roman"/>
          <w:sz w:val="24"/>
          <w:szCs w:val="24"/>
        </w:rPr>
      </w:pPr>
      <w:r w:rsidRPr="00C0530A">
        <w:rPr>
          <w:rFonts w:ascii="Times New Roman" w:hAnsi="Times New Roman"/>
          <w:sz w:val="24"/>
          <w:szCs w:val="24"/>
        </w:rPr>
        <w:t>belgyógyászati vizsgálat, évente egy alkalommal,</w:t>
      </w:r>
    </w:p>
    <w:p w14:paraId="6E6ADE8E" w14:textId="77777777" w:rsidR="008B2CEE" w:rsidRPr="00C0530A" w:rsidRDefault="008B2CEE">
      <w:pPr>
        <w:pStyle w:val="Listaszerbekezds"/>
        <w:numPr>
          <w:ilvl w:val="0"/>
          <w:numId w:val="83"/>
        </w:numPr>
        <w:spacing w:after="240"/>
        <w:jc w:val="both"/>
        <w:rPr>
          <w:rFonts w:ascii="Times New Roman" w:hAnsi="Times New Roman"/>
          <w:sz w:val="24"/>
          <w:szCs w:val="24"/>
        </w:rPr>
      </w:pPr>
      <w:r w:rsidRPr="00C0530A">
        <w:rPr>
          <w:rFonts w:ascii="Times New Roman" w:hAnsi="Times New Roman"/>
          <w:sz w:val="24"/>
          <w:szCs w:val="24"/>
        </w:rPr>
        <w:t>szemészet, egy alkalommal,</w:t>
      </w:r>
    </w:p>
    <w:p w14:paraId="14E8E327" w14:textId="77777777" w:rsidR="008B2CEE" w:rsidRPr="00C0530A" w:rsidRDefault="008B2CEE">
      <w:pPr>
        <w:pStyle w:val="Listaszerbekezds"/>
        <w:numPr>
          <w:ilvl w:val="0"/>
          <w:numId w:val="83"/>
        </w:numPr>
        <w:spacing w:after="240"/>
        <w:jc w:val="both"/>
        <w:rPr>
          <w:rFonts w:ascii="Times New Roman" w:hAnsi="Times New Roman"/>
          <w:sz w:val="24"/>
          <w:szCs w:val="24"/>
        </w:rPr>
      </w:pPr>
      <w:r w:rsidRPr="00C0530A">
        <w:rPr>
          <w:rFonts w:ascii="Times New Roman" w:hAnsi="Times New Roman"/>
          <w:sz w:val="24"/>
          <w:szCs w:val="24"/>
        </w:rPr>
        <w:t>az élősködők rendszeres szűrése,</w:t>
      </w:r>
    </w:p>
    <w:p w14:paraId="455F027E" w14:textId="77777777" w:rsidR="008B2CEE" w:rsidRPr="00762598" w:rsidRDefault="008B2CEE">
      <w:pPr>
        <w:pStyle w:val="Listaszerbekezds"/>
        <w:numPr>
          <w:ilvl w:val="0"/>
          <w:numId w:val="83"/>
        </w:numPr>
        <w:spacing w:after="240"/>
        <w:jc w:val="both"/>
        <w:rPr>
          <w:rFonts w:ascii="Times New Roman" w:hAnsi="Times New Roman"/>
          <w:sz w:val="24"/>
          <w:szCs w:val="24"/>
        </w:rPr>
      </w:pPr>
      <w:r w:rsidRPr="00C0530A">
        <w:rPr>
          <w:rFonts w:ascii="Times New Roman" w:hAnsi="Times New Roman"/>
          <w:sz w:val="24"/>
          <w:szCs w:val="24"/>
        </w:rPr>
        <w:t xml:space="preserve">a tanulónak a körzeti védőnő által végzett higiéniai-tisztasági </w:t>
      </w:r>
      <w:r w:rsidR="0057668F" w:rsidRPr="00C0530A">
        <w:rPr>
          <w:rFonts w:ascii="Times New Roman" w:hAnsi="Times New Roman"/>
          <w:sz w:val="24"/>
          <w:szCs w:val="24"/>
        </w:rPr>
        <w:t xml:space="preserve">szűrővizsgálata </w:t>
      </w:r>
      <w:r w:rsidR="0057668F" w:rsidRPr="0057668F">
        <w:rPr>
          <w:rFonts w:ascii="Times New Roman" w:hAnsi="Times New Roman"/>
          <w:sz w:val="24"/>
          <w:szCs w:val="24"/>
        </w:rPr>
        <w:t xml:space="preserve">rendszeresen </w:t>
      </w:r>
      <w:r w:rsidR="00762598" w:rsidRPr="00762598">
        <w:rPr>
          <w:rFonts w:ascii="Times New Roman" w:hAnsi="Times New Roman"/>
          <w:sz w:val="24"/>
          <w:szCs w:val="24"/>
        </w:rPr>
        <w:t>történik</w:t>
      </w:r>
      <w:r w:rsidR="00762598">
        <w:rPr>
          <w:rFonts w:ascii="Times New Roman" w:hAnsi="Times New Roman"/>
          <w:sz w:val="24"/>
          <w:szCs w:val="24"/>
        </w:rPr>
        <w:t>.</w:t>
      </w:r>
    </w:p>
    <w:p w14:paraId="68EF85DF" w14:textId="77777777" w:rsidR="008B2CEE" w:rsidRDefault="008B2CEE" w:rsidP="00774A41">
      <w:pPr>
        <w:jc w:val="both"/>
        <w:rPr>
          <w:rFonts w:ascii="Times New Roman" w:hAnsi="Times New Roman"/>
          <w:sz w:val="24"/>
          <w:szCs w:val="24"/>
        </w:rPr>
      </w:pPr>
      <w:r w:rsidRPr="00C0530A">
        <w:rPr>
          <w:rFonts w:ascii="Times New Roman" w:hAnsi="Times New Roman"/>
          <w:sz w:val="24"/>
          <w:szCs w:val="24"/>
        </w:rPr>
        <w:t>A vizsgálatokról a szülőket az osztályfőnökön keresztül tájékoztatni kell.</w:t>
      </w:r>
    </w:p>
    <w:p w14:paraId="47EF9DA5" w14:textId="77777777" w:rsidR="00AD6F33" w:rsidRPr="00C0530A" w:rsidRDefault="00AD6F33" w:rsidP="00774A41">
      <w:pPr>
        <w:jc w:val="both"/>
        <w:rPr>
          <w:rFonts w:ascii="Times New Roman" w:hAnsi="Times New Roman"/>
          <w:sz w:val="24"/>
          <w:szCs w:val="24"/>
        </w:rPr>
      </w:pPr>
    </w:p>
    <w:p w14:paraId="4E7F906B" w14:textId="6CBDFEC7" w:rsidR="008B2CEE" w:rsidRPr="00521735" w:rsidRDefault="00521735" w:rsidP="00521735">
      <w:pPr>
        <w:pStyle w:val="Cmsor3"/>
        <w:spacing w:after="240"/>
        <w:rPr>
          <w:rFonts w:ascii="Times New Roman" w:hAnsi="Times New Roman" w:cs="Times New Roman"/>
          <w:color w:val="000000" w:themeColor="text1"/>
          <w:sz w:val="24"/>
          <w:szCs w:val="24"/>
        </w:rPr>
      </w:pPr>
      <w:bookmarkStart w:id="101" w:name="_Toc175307512"/>
      <w:r w:rsidRPr="00521735">
        <w:rPr>
          <w:rFonts w:ascii="Times New Roman" w:hAnsi="Times New Roman" w:cs="Times New Roman"/>
          <w:color w:val="000000" w:themeColor="text1"/>
          <w:sz w:val="24"/>
          <w:szCs w:val="24"/>
        </w:rPr>
        <w:t xml:space="preserve">IV./2.4. </w:t>
      </w:r>
      <w:r w:rsidR="008B2CEE" w:rsidRPr="00521735">
        <w:rPr>
          <w:rFonts w:ascii="Times New Roman" w:hAnsi="Times New Roman" w:cs="Times New Roman"/>
          <w:color w:val="000000" w:themeColor="text1"/>
          <w:sz w:val="24"/>
          <w:szCs w:val="24"/>
        </w:rPr>
        <w:t>Az intézmény kapcsolattartása a területi illetékes rendvédelmi szervvel</w:t>
      </w:r>
      <w:bookmarkEnd w:id="101"/>
    </w:p>
    <w:p w14:paraId="0ED42BAC" w14:textId="1F56967C"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Azt a tanulót</w:t>
      </w:r>
      <w:r w:rsidR="00830E9E">
        <w:rPr>
          <w:rFonts w:ascii="Times New Roman" w:hAnsi="Times New Roman"/>
          <w:sz w:val="24"/>
          <w:szCs w:val="24"/>
        </w:rPr>
        <w:t>,</w:t>
      </w:r>
      <w:r w:rsidRPr="00C0530A">
        <w:rPr>
          <w:rFonts w:ascii="Times New Roman" w:hAnsi="Times New Roman"/>
          <w:sz w:val="24"/>
          <w:szCs w:val="24"/>
        </w:rPr>
        <w:t xml:space="preserve"> aki kötelező tanórai vagy egyéb foglalkozások ideje alatt a rendőrség előtt nem tudja hitelt érdemlően bizonyítani az iskolából való távollétének jogszabály által megengedett okát, a rendőr az iskola </w:t>
      </w:r>
      <w:r w:rsidR="0049653F">
        <w:rPr>
          <w:rFonts w:ascii="Times New Roman" w:hAnsi="Times New Roman"/>
          <w:sz w:val="24"/>
          <w:szCs w:val="24"/>
        </w:rPr>
        <w:t>igazgatójához</w:t>
      </w:r>
      <w:r w:rsidRPr="00C0530A">
        <w:rPr>
          <w:rFonts w:ascii="Times New Roman" w:hAnsi="Times New Roman"/>
          <w:sz w:val="24"/>
          <w:szCs w:val="24"/>
        </w:rPr>
        <w:t xml:space="preserve"> kíséri a területileg illetékes rendőrkapitányság vezetőjével való előzetes egyeztetés alapján.</w:t>
      </w:r>
    </w:p>
    <w:p w14:paraId="7C9C0DF1" w14:textId="0932A583"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igazgató</w:t>
      </w:r>
      <w:r w:rsidRPr="00C0530A">
        <w:rPr>
          <w:rFonts w:ascii="Times New Roman" w:hAnsi="Times New Roman"/>
          <w:sz w:val="24"/>
          <w:szCs w:val="24"/>
        </w:rPr>
        <w:t xml:space="preserve"> távollétében a tanulót a vezetői helyettesítés rendje szerint a vezetői feladatok ellátására jogosult, illetve azzal megbízott intézményi alkalmazott fogadja, aki egyben az eseményről készített rendőrségi jegyzőkönyv aláírására is feljogosított.</w:t>
      </w:r>
    </w:p>
    <w:p w14:paraId="09CFDA0E" w14:textId="7643CD8E"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igazgató</w:t>
      </w:r>
      <w:r w:rsidRPr="00C0530A">
        <w:rPr>
          <w:rFonts w:ascii="Times New Roman" w:hAnsi="Times New Roman"/>
          <w:sz w:val="24"/>
          <w:szCs w:val="24"/>
        </w:rPr>
        <w:t xml:space="preserve"> minden tanév első napjáig írásban értesíti a területileg illetékes rendőrkapitányság vezetőjét a tanév helyi rendjében szabályozott kötelező foglalkozások időbeli rendjéről, az e </w:t>
      </w:r>
      <w:r w:rsidRPr="00C0530A">
        <w:rPr>
          <w:rFonts w:ascii="Times New Roman" w:hAnsi="Times New Roman"/>
          <w:sz w:val="24"/>
          <w:szCs w:val="24"/>
        </w:rPr>
        <w:lastRenderedPageBreak/>
        <w:t xml:space="preserve">foglalkoztatások alóli felmentés részleteiről, valamint az </w:t>
      </w:r>
      <w:r w:rsidR="0049653F">
        <w:rPr>
          <w:rFonts w:ascii="Times New Roman" w:hAnsi="Times New Roman"/>
          <w:sz w:val="24"/>
          <w:szCs w:val="24"/>
        </w:rPr>
        <w:t>igazgató</w:t>
      </w:r>
      <w:r w:rsidRPr="00C0530A">
        <w:rPr>
          <w:rFonts w:ascii="Times New Roman" w:hAnsi="Times New Roman"/>
          <w:sz w:val="24"/>
          <w:szCs w:val="24"/>
        </w:rPr>
        <w:t xml:space="preserve">, illetve az eljárni illetékes helyettese nevéről, elérhetőségeiről, továbbá az intézmény azonosításához szükséges fontosabb adatokról (iskolaépület </w:t>
      </w:r>
      <w:r w:rsidR="00762598">
        <w:rPr>
          <w:rFonts w:ascii="Times New Roman" w:hAnsi="Times New Roman"/>
          <w:sz w:val="24"/>
          <w:szCs w:val="24"/>
        </w:rPr>
        <w:t>címe, titkársági telefon</w:t>
      </w:r>
      <w:r w:rsidRPr="00C0530A">
        <w:rPr>
          <w:rFonts w:ascii="Times New Roman" w:hAnsi="Times New Roman"/>
          <w:sz w:val="24"/>
          <w:szCs w:val="24"/>
        </w:rPr>
        <w:t>szám, körbélyegző).</w:t>
      </w:r>
    </w:p>
    <w:p w14:paraId="05ECF62C" w14:textId="77777777" w:rsidR="008B2CEE" w:rsidRDefault="008B2CEE" w:rsidP="00774A41">
      <w:pPr>
        <w:jc w:val="both"/>
        <w:rPr>
          <w:rFonts w:ascii="Times New Roman" w:hAnsi="Times New Roman"/>
          <w:sz w:val="24"/>
          <w:szCs w:val="24"/>
        </w:rPr>
      </w:pPr>
      <w:r w:rsidRPr="00C0530A">
        <w:rPr>
          <w:rFonts w:ascii="Times New Roman" w:hAnsi="Times New Roman"/>
          <w:sz w:val="24"/>
          <w:szCs w:val="24"/>
        </w:rPr>
        <w:t>Az intézmény vezetője – szükség esetén – az iskolakerülés megelőzése érdekében személyes találkozót kezdeményez az iskola területének körzeti megbízottjával.</w:t>
      </w:r>
    </w:p>
    <w:p w14:paraId="6EACBA77" w14:textId="77777777" w:rsidR="00361A0E" w:rsidRDefault="00361A0E" w:rsidP="00774A41">
      <w:pPr>
        <w:jc w:val="both"/>
        <w:rPr>
          <w:rFonts w:ascii="Times New Roman" w:hAnsi="Times New Roman"/>
          <w:sz w:val="24"/>
          <w:szCs w:val="24"/>
        </w:rPr>
      </w:pPr>
    </w:p>
    <w:p w14:paraId="737A682E" w14:textId="252C726A" w:rsidR="008624B6" w:rsidRPr="00521735" w:rsidRDefault="00521735" w:rsidP="00521735">
      <w:pPr>
        <w:pStyle w:val="Cmsor3"/>
        <w:spacing w:after="240"/>
        <w:rPr>
          <w:rFonts w:ascii="Times New Roman" w:hAnsi="Times New Roman" w:cs="Times New Roman"/>
          <w:color w:val="000000" w:themeColor="text1"/>
          <w:sz w:val="24"/>
          <w:szCs w:val="24"/>
        </w:rPr>
      </w:pPr>
      <w:bookmarkStart w:id="102" w:name="_Toc175307513"/>
      <w:r w:rsidRPr="00521735">
        <w:rPr>
          <w:rFonts w:ascii="Times New Roman" w:hAnsi="Times New Roman" w:cs="Times New Roman"/>
          <w:color w:val="000000" w:themeColor="text1"/>
          <w:sz w:val="24"/>
          <w:szCs w:val="24"/>
        </w:rPr>
        <w:t xml:space="preserve">IV./2.5. </w:t>
      </w:r>
      <w:r w:rsidR="00361A0E" w:rsidRPr="00521735">
        <w:rPr>
          <w:rFonts w:ascii="Times New Roman" w:hAnsi="Times New Roman" w:cs="Times New Roman"/>
          <w:color w:val="000000" w:themeColor="text1"/>
          <w:sz w:val="24"/>
          <w:szCs w:val="24"/>
        </w:rPr>
        <w:t>Óvodai</w:t>
      </w:r>
      <w:r w:rsidR="00CF2D5A" w:rsidRPr="00521735">
        <w:rPr>
          <w:rFonts w:ascii="Times New Roman" w:hAnsi="Times New Roman" w:cs="Times New Roman"/>
          <w:color w:val="000000" w:themeColor="text1"/>
          <w:sz w:val="24"/>
          <w:szCs w:val="24"/>
        </w:rPr>
        <w:t>,</w:t>
      </w:r>
      <w:r w:rsidR="00361A0E" w:rsidRPr="00521735">
        <w:rPr>
          <w:rFonts w:ascii="Times New Roman" w:hAnsi="Times New Roman" w:cs="Times New Roman"/>
          <w:color w:val="000000" w:themeColor="text1"/>
          <w:sz w:val="24"/>
          <w:szCs w:val="24"/>
        </w:rPr>
        <w:t xml:space="preserve"> iskolai szociális segítő tevékenység</w:t>
      </w:r>
      <w:bookmarkEnd w:id="102"/>
    </w:p>
    <w:p w14:paraId="39FB9DC7" w14:textId="77777777" w:rsidR="008624B6" w:rsidRPr="008624B6" w:rsidRDefault="008624B6" w:rsidP="00521735">
      <w:pPr>
        <w:spacing w:after="240"/>
        <w:jc w:val="both"/>
        <w:rPr>
          <w:rFonts w:ascii="Times New Roman" w:hAnsi="Times New Roman"/>
          <w:sz w:val="24"/>
          <w:szCs w:val="24"/>
        </w:rPr>
      </w:pPr>
      <w:r w:rsidRPr="008624B6">
        <w:rPr>
          <w:rFonts w:ascii="Times New Roman" w:hAnsi="Times New Roman"/>
          <w:sz w:val="24"/>
          <w:szCs w:val="24"/>
        </w:rPr>
        <w:t xml:space="preserve">A feladatellátás jogszabályi alapját a gyermekek és a gyámügyi igazgatásról szóló 1997. </w:t>
      </w:r>
      <w:r w:rsidR="00576101" w:rsidRPr="008624B6">
        <w:rPr>
          <w:rFonts w:ascii="Times New Roman" w:hAnsi="Times New Roman"/>
          <w:sz w:val="24"/>
          <w:szCs w:val="24"/>
        </w:rPr>
        <w:t>évi XXXI.</w:t>
      </w:r>
      <w:r w:rsidRPr="008624B6">
        <w:rPr>
          <w:rFonts w:ascii="Times New Roman" w:hAnsi="Times New Roman"/>
          <w:sz w:val="24"/>
          <w:szCs w:val="24"/>
        </w:rPr>
        <w:t xml:space="preserve"> törvény (a továbbiakban Gyvt.), valamint a személyes gondoskodást nyújtó gyermekjóléti, gyermekvédelmi intézmények, valamint személyek szakmai feladatairól </w:t>
      </w:r>
      <w:r w:rsidR="00576101" w:rsidRPr="008624B6">
        <w:rPr>
          <w:rFonts w:ascii="Times New Roman" w:hAnsi="Times New Roman"/>
          <w:sz w:val="24"/>
          <w:szCs w:val="24"/>
        </w:rPr>
        <w:t>és, működésük</w:t>
      </w:r>
      <w:r w:rsidRPr="008624B6">
        <w:rPr>
          <w:rFonts w:ascii="Times New Roman" w:hAnsi="Times New Roman"/>
          <w:sz w:val="24"/>
          <w:szCs w:val="24"/>
        </w:rPr>
        <w:t xml:space="preserve"> feltételeiről szóló 15/19989.. (IV.30) NM. </w:t>
      </w:r>
      <w:r w:rsidR="00576101" w:rsidRPr="008624B6">
        <w:rPr>
          <w:rFonts w:ascii="Times New Roman" w:hAnsi="Times New Roman"/>
          <w:sz w:val="24"/>
          <w:szCs w:val="24"/>
        </w:rPr>
        <w:t>Rendelet</w:t>
      </w:r>
      <w:r w:rsidRPr="008624B6">
        <w:rPr>
          <w:rFonts w:ascii="Times New Roman" w:hAnsi="Times New Roman"/>
          <w:sz w:val="24"/>
          <w:szCs w:val="24"/>
        </w:rPr>
        <w:t xml:space="preserve"> (továbbiakban: NM rendelet) nyújtja.</w:t>
      </w:r>
    </w:p>
    <w:p w14:paraId="04E0B8E2" w14:textId="77777777" w:rsidR="008624B6" w:rsidRPr="008624B6" w:rsidRDefault="008624B6" w:rsidP="00521735">
      <w:pPr>
        <w:spacing w:after="240"/>
        <w:jc w:val="both"/>
        <w:rPr>
          <w:rFonts w:ascii="Times New Roman" w:hAnsi="Times New Roman"/>
          <w:sz w:val="24"/>
          <w:szCs w:val="24"/>
        </w:rPr>
      </w:pPr>
      <w:r w:rsidRPr="008624B6">
        <w:rPr>
          <w:rFonts w:ascii="Times New Roman" w:hAnsi="Times New Roman"/>
          <w:sz w:val="24"/>
          <w:szCs w:val="24"/>
        </w:rPr>
        <w:t>A NM rendelet rendelkezései szerint az óvodai és iskolai szociális segítő szolgáltatás célja a gyermek veszélyeztetettségének megelőzése érdekében a szociális segítő munka eszközeivel támogatást nyújtani a köznevelési intézményben járó gyermeknek, a gyermek családjának és a köznevelési intézmény pedagógusainak, az intézményben megjelenő egyéb szakembereknek.</w:t>
      </w:r>
    </w:p>
    <w:p w14:paraId="3C21648F" w14:textId="77777777" w:rsidR="008624B6" w:rsidRPr="008624B6" w:rsidRDefault="008624B6" w:rsidP="00521735">
      <w:pPr>
        <w:spacing w:after="240"/>
        <w:jc w:val="both"/>
        <w:rPr>
          <w:rFonts w:ascii="Times New Roman" w:hAnsi="Times New Roman"/>
          <w:sz w:val="24"/>
          <w:szCs w:val="24"/>
        </w:rPr>
      </w:pPr>
      <w:r w:rsidRPr="008624B6">
        <w:rPr>
          <w:rFonts w:ascii="Times New Roman" w:hAnsi="Times New Roman"/>
          <w:sz w:val="24"/>
          <w:szCs w:val="24"/>
        </w:rPr>
        <w:t xml:space="preserve">Az óvodai és iskolai </w:t>
      </w:r>
      <w:r w:rsidR="00576101" w:rsidRPr="008624B6">
        <w:rPr>
          <w:rFonts w:ascii="Times New Roman" w:hAnsi="Times New Roman"/>
          <w:sz w:val="24"/>
          <w:szCs w:val="24"/>
        </w:rPr>
        <w:t>szociális segítő</w:t>
      </w:r>
      <w:r w:rsidRPr="008624B6">
        <w:rPr>
          <w:rFonts w:ascii="Times New Roman" w:hAnsi="Times New Roman"/>
          <w:sz w:val="24"/>
          <w:szCs w:val="24"/>
        </w:rPr>
        <w:t xml:space="preserve"> egyéni, csoportos és közösségi szociális munkát végez, valamint a gyermek és ifjúságvédelmi feladatokat lát el. Ennek keretében segít:</w:t>
      </w:r>
    </w:p>
    <w:p w14:paraId="681B8D1A" w14:textId="77777777" w:rsidR="008624B6" w:rsidRPr="008624B6" w:rsidRDefault="008624B6">
      <w:pPr>
        <w:pStyle w:val="Listaszerbekezds"/>
        <w:numPr>
          <w:ilvl w:val="0"/>
          <w:numId w:val="11"/>
        </w:numPr>
        <w:spacing w:after="200"/>
        <w:jc w:val="both"/>
        <w:rPr>
          <w:rFonts w:ascii="Times New Roman" w:hAnsi="Times New Roman"/>
          <w:sz w:val="24"/>
          <w:szCs w:val="24"/>
        </w:rPr>
      </w:pPr>
      <w:r w:rsidRPr="008624B6">
        <w:rPr>
          <w:rFonts w:ascii="Times New Roman" w:hAnsi="Times New Roman"/>
          <w:sz w:val="24"/>
          <w:szCs w:val="24"/>
        </w:rPr>
        <w:t>a gyermeket a korának megfelelő nevelésben és oktatásban való beilleszkedéséhez valamint tanulmányi kötelezettségeinek teljesítéséhez szükséges kompetenciáinak fejlesztésében</w:t>
      </w:r>
    </w:p>
    <w:p w14:paraId="0400FF68" w14:textId="77777777" w:rsidR="008624B6" w:rsidRPr="008624B6" w:rsidRDefault="008624B6">
      <w:pPr>
        <w:pStyle w:val="Listaszerbekezds"/>
        <w:numPr>
          <w:ilvl w:val="0"/>
          <w:numId w:val="11"/>
        </w:numPr>
        <w:spacing w:after="200"/>
        <w:jc w:val="both"/>
        <w:rPr>
          <w:rFonts w:ascii="Times New Roman" w:hAnsi="Times New Roman"/>
          <w:sz w:val="24"/>
          <w:szCs w:val="24"/>
        </w:rPr>
      </w:pPr>
      <w:r w:rsidRPr="008624B6">
        <w:rPr>
          <w:rFonts w:ascii="Times New Roman" w:hAnsi="Times New Roman"/>
          <w:sz w:val="24"/>
          <w:szCs w:val="24"/>
        </w:rPr>
        <w:t xml:space="preserve"> a gyermeket a tanulmányi előmeneteléhez későbbi munka vállalásához kapcsolódó lehetőségei kibontakoztatásában,</w:t>
      </w:r>
    </w:p>
    <w:p w14:paraId="3552EDE8" w14:textId="77777777" w:rsidR="008624B6" w:rsidRPr="008624B6" w:rsidRDefault="00576101">
      <w:pPr>
        <w:pStyle w:val="Listaszerbekezds"/>
        <w:numPr>
          <w:ilvl w:val="0"/>
          <w:numId w:val="11"/>
        </w:numPr>
        <w:spacing w:after="200"/>
        <w:jc w:val="both"/>
        <w:rPr>
          <w:rFonts w:ascii="Times New Roman" w:hAnsi="Times New Roman"/>
          <w:sz w:val="24"/>
          <w:szCs w:val="24"/>
        </w:rPr>
      </w:pPr>
      <w:r>
        <w:rPr>
          <w:rFonts w:ascii="Times New Roman" w:hAnsi="Times New Roman"/>
          <w:sz w:val="24"/>
          <w:szCs w:val="24"/>
        </w:rPr>
        <w:t>a gyermek tanulmányi kötelezettségeine</w:t>
      </w:r>
      <w:r w:rsidR="008624B6" w:rsidRPr="008624B6">
        <w:rPr>
          <w:rFonts w:ascii="Times New Roman" w:hAnsi="Times New Roman"/>
          <w:sz w:val="24"/>
          <w:szCs w:val="24"/>
        </w:rPr>
        <w:t>k teljesítését akadályozó tényezők észlelését és feltárását</w:t>
      </w:r>
    </w:p>
    <w:p w14:paraId="497DAECE" w14:textId="77777777" w:rsidR="008624B6" w:rsidRPr="008624B6" w:rsidRDefault="008624B6">
      <w:pPr>
        <w:pStyle w:val="Listaszerbekezds"/>
        <w:numPr>
          <w:ilvl w:val="0"/>
          <w:numId w:val="11"/>
        </w:numPr>
        <w:spacing w:after="200"/>
        <w:jc w:val="both"/>
        <w:rPr>
          <w:rFonts w:ascii="Times New Roman" w:hAnsi="Times New Roman"/>
          <w:sz w:val="24"/>
          <w:szCs w:val="24"/>
        </w:rPr>
      </w:pPr>
      <w:r w:rsidRPr="008624B6">
        <w:rPr>
          <w:rFonts w:ascii="Times New Roman" w:hAnsi="Times New Roman"/>
          <w:sz w:val="24"/>
          <w:szCs w:val="24"/>
        </w:rPr>
        <w:t xml:space="preserve"> a gyermek családját a gyermek óvodai és iskolai életét érintő kérdésekben, valamint a </w:t>
      </w:r>
      <w:r w:rsidR="00576101" w:rsidRPr="008624B6">
        <w:rPr>
          <w:rFonts w:ascii="Times New Roman" w:hAnsi="Times New Roman"/>
          <w:sz w:val="24"/>
          <w:szCs w:val="24"/>
        </w:rPr>
        <w:t>családot érintő</w:t>
      </w:r>
      <w:r w:rsidRPr="008624B6">
        <w:rPr>
          <w:rFonts w:ascii="Times New Roman" w:hAnsi="Times New Roman"/>
          <w:sz w:val="24"/>
          <w:szCs w:val="24"/>
        </w:rPr>
        <w:t xml:space="preserve"> nevelési problémák esetén a gyermeket és a családot a közöttük lévő konfliktusok feloldásában,</w:t>
      </w:r>
    </w:p>
    <w:p w14:paraId="75A7E049" w14:textId="77777777" w:rsidR="008624B6" w:rsidRPr="008624B6" w:rsidRDefault="008624B6">
      <w:pPr>
        <w:pStyle w:val="Listaszerbekezds"/>
        <w:numPr>
          <w:ilvl w:val="0"/>
          <w:numId w:val="11"/>
        </w:numPr>
        <w:spacing w:after="200"/>
        <w:jc w:val="both"/>
        <w:rPr>
          <w:rFonts w:ascii="Times New Roman" w:hAnsi="Times New Roman"/>
          <w:sz w:val="24"/>
          <w:szCs w:val="24"/>
        </w:rPr>
      </w:pPr>
      <w:r w:rsidRPr="008624B6">
        <w:rPr>
          <w:rFonts w:ascii="Times New Roman" w:hAnsi="Times New Roman"/>
          <w:sz w:val="24"/>
          <w:szCs w:val="24"/>
        </w:rPr>
        <w:t xml:space="preserve">prevenciós eszközök alkalmazásával a gyermek veszélyeztetettségének kiszűrését és </w:t>
      </w:r>
    </w:p>
    <w:p w14:paraId="44544D5A" w14:textId="77777777" w:rsidR="008624B6" w:rsidRPr="008624B6" w:rsidRDefault="008624B6">
      <w:pPr>
        <w:pStyle w:val="Listaszerbekezds"/>
        <w:numPr>
          <w:ilvl w:val="0"/>
          <w:numId w:val="11"/>
        </w:numPr>
        <w:spacing w:after="200"/>
        <w:jc w:val="both"/>
        <w:rPr>
          <w:rFonts w:ascii="Times New Roman" w:hAnsi="Times New Roman"/>
          <w:sz w:val="24"/>
          <w:szCs w:val="24"/>
        </w:rPr>
      </w:pPr>
      <w:r w:rsidRPr="008624B6">
        <w:rPr>
          <w:rFonts w:ascii="Times New Roman" w:hAnsi="Times New Roman"/>
          <w:sz w:val="24"/>
          <w:szCs w:val="24"/>
        </w:rPr>
        <w:t>a jelzőrendszer működését.</w:t>
      </w:r>
    </w:p>
    <w:p w14:paraId="712840D9" w14:textId="77777777" w:rsidR="008624B6" w:rsidRPr="008624B6" w:rsidRDefault="008624B6" w:rsidP="00521735">
      <w:pPr>
        <w:jc w:val="both"/>
        <w:rPr>
          <w:rFonts w:ascii="Times New Roman" w:hAnsi="Times New Roman"/>
          <w:sz w:val="24"/>
          <w:szCs w:val="24"/>
        </w:rPr>
      </w:pPr>
      <w:r w:rsidRPr="008624B6">
        <w:rPr>
          <w:rFonts w:ascii="Times New Roman" w:hAnsi="Times New Roman"/>
          <w:sz w:val="24"/>
          <w:szCs w:val="24"/>
        </w:rPr>
        <w:t>Ha köznevelési intézmény foglalkoztat gyermek és ifjúságvédelmi felelőst az intézményt érintő gyermekvédelmi feladatokat az óvodai és iskolai szociális segítő a gyermek és ifjúságvédelmi felelőssel együttműködésben látja el.</w:t>
      </w:r>
    </w:p>
    <w:p w14:paraId="304CA5CA" w14:textId="77777777" w:rsidR="008624B6" w:rsidRPr="008624B6" w:rsidRDefault="008624B6" w:rsidP="00521735">
      <w:pPr>
        <w:jc w:val="both"/>
        <w:rPr>
          <w:rFonts w:ascii="Times New Roman" w:hAnsi="Times New Roman"/>
          <w:sz w:val="24"/>
          <w:szCs w:val="24"/>
        </w:rPr>
      </w:pPr>
    </w:p>
    <w:p w14:paraId="07811206" w14:textId="77777777" w:rsidR="008B2CEE" w:rsidRPr="00167508" w:rsidRDefault="008B2CEE">
      <w:pPr>
        <w:pStyle w:val="Cmsor1"/>
        <w:numPr>
          <w:ilvl w:val="0"/>
          <w:numId w:val="33"/>
        </w:numPr>
        <w:jc w:val="center"/>
        <w:rPr>
          <w:rFonts w:ascii="Times New Roman" w:hAnsi="Times New Roman"/>
          <w:caps/>
          <w:color w:val="auto"/>
        </w:rPr>
      </w:pPr>
      <w:bookmarkStart w:id="103" w:name="_Toc57021110"/>
      <w:bookmarkStart w:id="104" w:name="_Toc175307514"/>
      <w:r w:rsidRPr="00167508">
        <w:rPr>
          <w:rFonts w:ascii="Times New Roman" w:hAnsi="Times New Roman"/>
          <w:caps/>
          <w:color w:val="auto"/>
        </w:rPr>
        <w:t>Eljárásrendek</w:t>
      </w:r>
      <w:bookmarkEnd w:id="103"/>
      <w:bookmarkEnd w:id="104"/>
    </w:p>
    <w:p w14:paraId="7D9D2946" w14:textId="0EFE2644" w:rsidR="008B2CEE" w:rsidRPr="00167508" w:rsidRDefault="00521735" w:rsidP="00521735">
      <w:pPr>
        <w:pStyle w:val="Cmsor2"/>
        <w:spacing w:before="120" w:after="240"/>
      </w:pPr>
      <w:bookmarkStart w:id="105" w:name="_Toc57021111"/>
      <w:bookmarkStart w:id="106" w:name="_Toc175307515"/>
      <w:r>
        <w:t xml:space="preserve">V./1. </w:t>
      </w:r>
      <w:r w:rsidR="008B2CEE" w:rsidRPr="00167508">
        <w:t>Rendkívüli események esetén szükséges intézményi teendők</w:t>
      </w:r>
      <w:bookmarkEnd w:id="105"/>
      <w:bookmarkEnd w:id="106"/>
    </w:p>
    <w:p w14:paraId="11454C02"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Rendkívüli eseménynek minősül olyan nem várt, önerőből el nem hárítható esemény, amely az iskolában a nevelő-oktató munka biztonságos</w:t>
      </w:r>
      <w:r w:rsidR="0092155B">
        <w:rPr>
          <w:rFonts w:ascii="Times New Roman" w:hAnsi="Times New Roman"/>
          <w:sz w:val="24"/>
          <w:szCs w:val="24"/>
        </w:rPr>
        <w:t>ság</w:t>
      </w:r>
      <w:r w:rsidRPr="00C0530A">
        <w:rPr>
          <w:rFonts w:ascii="Times New Roman" w:hAnsi="Times New Roman"/>
          <w:sz w:val="24"/>
          <w:szCs w:val="24"/>
        </w:rPr>
        <w:t>át jelentős mértékben zavarja vagy ellehetetleníti.</w:t>
      </w:r>
    </w:p>
    <w:p w14:paraId="2A8199A8"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lastRenderedPageBreak/>
        <w:t>Rendkívüli esemény lehet:</w:t>
      </w:r>
    </w:p>
    <w:p w14:paraId="48F08CF6" w14:textId="77777777" w:rsidR="008B2CEE" w:rsidRPr="00C0530A" w:rsidRDefault="008B2CEE">
      <w:pPr>
        <w:pStyle w:val="Listaszerbekezds"/>
        <w:numPr>
          <w:ilvl w:val="0"/>
          <w:numId w:val="84"/>
        </w:numPr>
        <w:jc w:val="both"/>
        <w:rPr>
          <w:rFonts w:ascii="Times New Roman" w:hAnsi="Times New Roman"/>
          <w:sz w:val="24"/>
          <w:szCs w:val="24"/>
        </w:rPr>
      </w:pPr>
      <w:r w:rsidRPr="00C0530A">
        <w:rPr>
          <w:rFonts w:ascii="Times New Roman" w:hAnsi="Times New Roman"/>
          <w:sz w:val="24"/>
          <w:szCs w:val="24"/>
        </w:rPr>
        <w:t>bombariadó</w:t>
      </w:r>
    </w:p>
    <w:p w14:paraId="4F5C856B" w14:textId="77777777" w:rsidR="008B2CEE" w:rsidRPr="00C0530A" w:rsidRDefault="008B2CEE">
      <w:pPr>
        <w:pStyle w:val="Listaszerbekezds"/>
        <w:numPr>
          <w:ilvl w:val="0"/>
          <w:numId w:val="84"/>
        </w:numPr>
        <w:jc w:val="both"/>
        <w:rPr>
          <w:rFonts w:ascii="Times New Roman" w:hAnsi="Times New Roman"/>
          <w:sz w:val="24"/>
          <w:szCs w:val="24"/>
        </w:rPr>
      </w:pPr>
      <w:r w:rsidRPr="00C0530A">
        <w:rPr>
          <w:rFonts w:ascii="Times New Roman" w:hAnsi="Times New Roman"/>
          <w:sz w:val="24"/>
          <w:szCs w:val="24"/>
        </w:rPr>
        <w:t>katasztrófahelyzet</w:t>
      </w:r>
    </w:p>
    <w:p w14:paraId="2B7741B9" w14:textId="77777777" w:rsidR="008B2CEE" w:rsidRPr="00C0530A" w:rsidRDefault="008B2CEE">
      <w:pPr>
        <w:pStyle w:val="Listaszerbekezds"/>
        <w:numPr>
          <w:ilvl w:val="0"/>
          <w:numId w:val="84"/>
        </w:numPr>
        <w:jc w:val="both"/>
        <w:rPr>
          <w:rFonts w:ascii="Times New Roman" w:hAnsi="Times New Roman"/>
          <w:sz w:val="24"/>
          <w:szCs w:val="24"/>
        </w:rPr>
      </w:pPr>
      <w:r w:rsidRPr="00C0530A">
        <w:rPr>
          <w:rFonts w:ascii="Times New Roman" w:hAnsi="Times New Roman"/>
          <w:sz w:val="24"/>
          <w:szCs w:val="24"/>
        </w:rPr>
        <w:t xml:space="preserve">tűzeset </w:t>
      </w:r>
    </w:p>
    <w:p w14:paraId="1921269C" w14:textId="77777777" w:rsidR="008B2CEE" w:rsidRPr="00C0530A" w:rsidRDefault="008B2CEE">
      <w:pPr>
        <w:pStyle w:val="Listaszerbekezds"/>
        <w:numPr>
          <w:ilvl w:val="0"/>
          <w:numId w:val="84"/>
        </w:numPr>
        <w:jc w:val="both"/>
        <w:rPr>
          <w:rFonts w:ascii="Times New Roman" w:hAnsi="Times New Roman"/>
          <w:sz w:val="24"/>
          <w:szCs w:val="24"/>
        </w:rPr>
      </w:pPr>
      <w:r w:rsidRPr="00C0530A">
        <w:rPr>
          <w:rFonts w:ascii="Times New Roman" w:hAnsi="Times New Roman"/>
          <w:sz w:val="24"/>
          <w:szCs w:val="24"/>
        </w:rPr>
        <w:t>terrortámadás</w:t>
      </w:r>
    </w:p>
    <w:p w14:paraId="27D2DE54" w14:textId="77777777" w:rsidR="008B2CEE" w:rsidRPr="00C0530A" w:rsidRDefault="008B2CEE">
      <w:pPr>
        <w:pStyle w:val="Listaszerbekezds"/>
        <w:numPr>
          <w:ilvl w:val="0"/>
          <w:numId w:val="84"/>
        </w:numPr>
        <w:jc w:val="both"/>
        <w:rPr>
          <w:rFonts w:ascii="Times New Roman" w:hAnsi="Times New Roman"/>
          <w:sz w:val="24"/>
          <w:szCs w:val="24"/>
        </w:rPr>
      </w:pPr>
      <w:r w:rsidRPr="00C0530A">
        <w:rPr>
          <w:rFonts w:ascii="Times New Roman" w:hAnsi="Times New Roman"/>
          <w:sz w:val="24"/>
          <w:szCs w:val="24"/>
        </w:rPr>
        <w:t>egyéb az egészséget és a testi épséget fenyegető helyzet (a továbbiakban: veszélyeztető helyzet)</w:t>
      </w:r>
    </w:p>
    <w:p w14:paraId="5FA80412" w14:textId="77777777" w:rsidR="008B2CEE" w:rsidRPr="00C0530A" w:rsidRDefault="008B2CEE">
      <w:pPr>
        <w:numPr>
          <w:ilvl w:val="0"/>
          <w:numId w:val="84"/>
        </w:numPr>
        <w:jc w:val="both"/>
        <w:rPr>
          <w:rFonts w:ascii="Times New Roman" w:hAnsi="Times New Roman"/>
          <w:sz w:val="24"/>
          <w:szCs w:val="24"/>
        </w:rPr>
      </w:pPr>
      <w:r w:rsidRPr="00C0530A">
        <w:rPr>
          <w:rFonts w:ascii="Times New Roman" w:hAnsi="Times New Roman"/>
          <w:sz w:val="24"/>
          <w:szCs w:val="24"/>
        </w:rPr>
        <w:t>A rendkívüli események megelőzése érdekében az igaz</w:t>
      </w:r>
      <w:r w:rsidR="0092155B">
        <w:rPr>
          <w:rFonts w:ascii="Times New Roman" w:hAnsi="Times New Roman"/>
          <w:sz w:val="24"/>
          <w:szCs w:val="24"/>
        </w:rPr>
        <w:t>ga</w:t>
      </w:r>
      <w:r w:rsidRPr="00C0530A">
        <w:rPr>
          <w:rFonts w:ascii="Times New Roman" w:hAnsi="Times New Roman"/>
          <w:sz w:val="24"/>
          <w:szCs w:val="24"/>
        </w:rPr>
        <w:t>tó a tűz- és munkavédelmi feladatokkal megbízott alkalmazottal együtt esetenként, valamint az iskola épületének karbant</w:t>
      </w:r>
      <w:r w:rsidR="0092155B">
        <w:rPr>
          <w:rFonts w:ascii="Times New Roman" w:hAnsi="Times New Roman"/>
          <w:sz w:val="24"/>
          <w:szCs w:val="24"/>
        </w:rPr>
        <w:t>artási feladatait végző dolgozója</w:t>
      </w:r>
      <w:r w:rsidRPr="00C0530A">
        <w:rPr>
          <w:rFonts w:ascii="Times New Roman" w:hAnsi="Times New Roman"/>
          <w:sz w:val="24"/>
          <w:szCs w:val="24"/>
        </w:rPr>
        <w:t>, köteles ellenőrizni, hogy az épületben rendkívüli, bombának látszó tárgy, egyéb szokatlan, a biztonságot előreláthatóan veszélyeztető jelenség vagy arra utaló jelek nem tapasztal</w:t>
      </w:r>
      <w:r w:rsidR="0092155B">
        <w:rPr>
          <w:rFonts w:ascii="Times New Roman" w:hAnsi="Times New Roman"/>
          <w:sz w:val="24"/>
          <w:szCs w:val="24"/>
        </w:rPr>
        <w:t>hatók-e. Amennyiben ellenőrzés</w:t>
      </w:r>
      <w:r w:rsidRPr="00C0530A">
        <w:rPr>
          <w:rFonts w:ascii="Times New Roman" w:hAnsi="Times New Roman"/>
          <w:sz w:val="24"/>
          <w:szCs w:val="24"/>
        </w:rPr>
        <w:t xml:space="preserve"> sor</w:t>
      </w:r>
      <w:r w:rsidR="0092155B">
        <w:rPr>
          <w:rFonts w:ascii="Times New Roman" w:hAnsi="Times New Roman"/>
          <w:sz w:val="24"/>
          <w:szCs w:val="24"/>
        </w:rPr>
        <w:t>án rendellenességet tapasztal, haladéktalanul köteles</w:t>
      </w:r>
      <w:r w:rsidRPr="00C0530A">
        <w:rPr>
          <w:rFonts w:ascii="Times New Roman" w:hAnsi="Times New Roman"/>
          <w:sz w:val="24"/>
          <w:szCs w:val="24"/>
        </w:rPr>
        <w:t xml:space="preserve"> személyesen vagy telefonon az illetékeseknek jelenteni.</w:t>
      </w:r>
    </w:p>
    <w:p w14:paraId="4BB11249" w14:textId="77777777" w:rsidR="008B2CEE" w:rsidRPr="00C0530A" w:rsidRDefault="008B2CEE">
      <w:pPr>
        <w:numPr>
          <w:ilvl w:val="0"/>
          <w:numId w:val="84"/>
        </w:numPr>
        <w:spacing w:after="240"/>
        <w:jc w:val="both"/>
        <w:rPr>
          <w:rFonts w:ascii="Times New Roman" w:hAnsi="Times New Roman"/>
          <w:sz w:val="24"/>
          <w:szCs w:val="24"/>
        </w:rPr>
      </w:pPr>
      <w:r w:rsidRPr="00C0530A">
        <w:rPr>
          <w:rFonts w:ascii="Times New Roman" w:hAnsi="Times New Roman"/>
          <w:sz w:val="24"/>
          <w:szCs w:val="24"/>
        </w:rPr>
        <w:t>Jogszabályi kötelezettsége alapján az intézmény vezetője meghatározza a katasztrófa-, tűz- és a polgári védelmi tevékenység szervezeti és végrehajtási rendjét az intézmény szervezeti és működési szabályzatában, irányítja és ellenőrzi a felkészülési és a védekezési időszakra meghatározott feladatok végrehajtását.</w:t>
      </w:r>
    </w:p>
    <w:p w14:paraId="63175C00"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Veszélyhelyzet esetén a legfontosabb teendők az alábbiak:</w:t>
      </w:r>
    </w:p>
    <w:p w14:paraId="123151E8"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Ha az intézményben tartózkodó személy az épületben veszélyhelyzetet vagy annak fenyegető bekövetkeztének lehetőségét észleli - így bomba elhelyezésére utaló jelet tapasztal, vagy bomba elhelyezését bejelentő telefonüzenetet vesz -, az eseményt azonnal bejelenti az iskola legkönnyebben elérhető vezetőjének vagy bármely intézkedésre jogosult alkalmazottjának. Az értesített vezető vagy döntésre jogosult alkalmazottja a bejelentés valóságtartalmának vizsgálata nélkül köteles elrendelni a veszélyeztető helyzetet jelző riadót.</w:t>
      </w:r>
    </w:p>
    <w:p w14:paraId="091FE5F6" w14:textId="77777777" w:rsidR="0092155B"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 veszélyhelyzetet jelző riadó az iskolacsengő szaggatott jelzésével történik. </w:t>
      </w:r>
    </w:p>
    <w:p w14:paraId="27C5B615"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Az iskola épületében tartózkodó személyek az épületet a tűzriadó tervnek megfelelő rendben azonnal kötelesek elhagyni. A gyülekezésre kijelölt terület – ezzel ellentétes utasítás hiányában – az iskola sp</w:t>
      </w:r>
      <w:r w:rsidR="0092155B">
        <w:rPr>
          <w:rFonts w:ascii="Times New Roman" w:hAnsi="Times New Roman"/>
          <w:sz w:val="24"/>
          <w:szCs w:val="24"/>
        </w:rPr>
        <w:t>ortudvara</w:t>
      </w:r>
      <w:r w:rsidRPr="00C0530A">
        <w:rPr>
          <w:rFonts w:ascii="Times New Roman" w:hAnsi="Times New Roman"/>
          <w:sz w:val="24"/>
          <w:szCs w:val="24"/>
        </w:rPr>
        <w:t>. A felügyelő pedagógusok a náluk lévő dokumentumokat mentve kötelesek az osztályokat sorakoztatni, a jelen lévő és hiányzó tanulókat haladéktalanul összeszámolni, a tanulók kíséretét és felügyeletét ellátni, a tanulócsoportokkal a gyülekezőhelyen tartózkodni.</w:t>
      </w:r>
    </w:p>
    <w:p w14:paraId="66E70171" w14:textId="77777777" w:rsidR="008B2CEE" w:rsidRPr="00C0530A" w:rsidRDefault="008B2CEE" w:rsidP="00E15D11">
      <w:pPr>
        <w:jc w:val="both"/>
        <w:rPr>
          <w:rFonts w:ascii="Times New Roman" w:hAnsi="Times New Roman"/>
          <w:sz w:val="24"/>
          <w:szCs w:val="24"/>
        </w:rPr>
      </w:pPr>
      <w:r w:rsidRPr="00C0530A">
        <w:rPr>
          <w:rFonts w:ascii="Times New Roman" w:hAnsi="Times New Roman"/>
          <w:sz w:val="24"/>
          <w:szCs w:val="24"/>
        </w:rPr>
        <w:t>A vészhelyzetet jelző riadót elrendelő személy a riadó elrendelését követően haladéktalanul köteles bejelenteni annak tényét a rendőrségnek. A rendőrség megérkezéséig az épületben tartózkodni tilos.</w:t>
      </w:r>
    </w:p>
    <w:p w14:paraId="472F46A2"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Ha a vészhelyzetet jelző riadó bejelentésére okot adó esemény telefonos jelzés útján történik (pl. bomba elhelyezéséről és felrobbantásáról szóló fenyegetés kommunikálása), az üzenetet fogadó lehetőség szerint törekedjék arra, hogy a fenyegetőt hosszabb beszélgetésre késztesse, így igyekezzék minél több tényt megtudni a fenyegetéssel kapcsolatban. </w:t>
      </w:r>
    </w:p>
    <w:p w14:paraId="7BB594FB"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vészhelyzetet jelző riadó lefújása folyamatos csengetéssel</w:t>
      </w:r>
      <w:r w:rsidR="0092155B">
        <w:rPr>
          <w:rFonts w:ascii="Times New Roman" w:hAnsi="Times New Roman"/>
          <w:sz w:val="24"/>
          <w:szCs w:val="24"/>
        </w:rPr>
        <w:t xml:space="preserve"> és szóbeli </w:t>
      </w:r>
      <w:r w:rsidR="00576101">
        <w:rPr>
          <w:rFonts w:ascii="Times New Roman" w:hAnsi="Times New Roman"/>
          <w:sz w:val="24"/>
          <w:szCs w:val="24"/>
        </w:rPr>
        <w:t>közléssel történik</w:t>
      </w:r>
      <w:r w:rsidRPr="00C0530A">
        <w:rPr>
          <w:rFonts w:ascii="Times New Roman" w:hAnsi="Times New Roman"/>
          <w:sz w:val="24"/>
          <w:szCs w:val="24"/>
        </w:rPr>
        <w:t>. A bombariadó által kiesett tanítási időt az iskola vezetője – a jogszabályban foglaltak szerint – a tanítás meghosszabbításával vagy pótlólagos tanítási nap elrendelésével köteles pótolni.</w:t>
      </w:r>
    </w:p>
    <w:p w14:paraId="0021631D"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lastRenderedPageBreak/>
        <w:t>Veszélyhelyzetek esetére a teendők részletes meghatározása az intézmény alábbi dokumentumaiban szabályozott:</w:t>
      </w:r>
    </w:p>
    <w:p w14:paraId="1BE401D1" w14:textId="77777777" w:rsidR="008B2CEE" w:rsidRPr="00C0530A" w:rsidRDefault="008B2CEE">
      <w:pPr>
        <w:pStyle w:val="Listaszerbekezds"/>
        <w:numPr>
          <w:ilvl w:val="0"/>
          <w:numId w:val="85"/>
        </w:numPr>
        <w:spacing w:after="240"/>
        <w:jc w:val="both"/>
        <w:rPr>
          <w:rFonts w:ascii="Times New Roman" w:hAnsi="Times New Roman"/>
          <w:sz w:val="24"/>
          <w:szCs w:val="24"/>
        </w:rPr>
      </w:pPr>
      <w:r w:rsidRPr="00C0530A">
        <w:rPr>
          <w:rFonts w:ascii="Times New Roman" w:hAnsi="Times New Roman"/>
          <w:sz w:val="24"/>
          <w:szCs w:val="24"/>
        </w:rPr>
        <w:t>Tűzvédelmi szabályzat</w:t>
      </w:r>
    </w:p>
    <w:p w14:paraId="15265DD6" w14:textId="77777777" w:rsidR="008B2CEE" w:rsidRPr="00C0530A" w:rsidRDefault="008B2CEE">
      <w:pPr>
        <w:pStyle w:val="Listaszerbekezds"/>
        <w:numPr>
          <w:ilvl w:val="0"/>
          <w:numId w:val="85"/>
        </w:numPr>
        <w:spacing w:after="240"/>
        <w:jc w:val="both"/>
        <w:rPr>
          <w:rFonts w:ascii="Times New Roman" w:hAnsi="Times New Roman"/>
          <w:sz w:val="24"/>
          <w:szCs w:val="24"/>
        </w:rPr>
      </w:pPr>
      <w:r w:rsidRPr="00C0530A">
        <w:rPr>
          <w:rFonts w:ascii="Times New Roman" w:hAnsi="Times New Roman"/>
          <w:sz w:val="24"/>
          <w:szCs w:val="24"/>
        </w:rPr>
        <w:t>Vészhelyzeti cselekvési terv</w:t>
      </w:r>
    </w:p>
    <w:p w14:paraId="7BEA915D" w14:textId="206D17DE" w:rsidR="008B2CEE" w:rsidRPr="00C0530A" w:rsidRDefault="008B2CEE" w:rsidP="00E15D11">
      <w:pPr>
        <w:jc w:val="both"/>
        <w:rPr>
          <w:rFonts w:ascii="Times New Roman" w:hAnsi="Times New Roman"/>
          <w:sz w:val="24"/>
          <w:szCs w:val="24"/>
        </w:rPr>
      </w:pPr>
      <w:r w:rsidRPr="00C0530A">
        <w:rPr>
          <w:rFonts w:ascii="Times New Roman" w:hAnsi="Times New Roman"/>
          <w:sz w:val="24"/>
          <w:szCs w:val="24"/>
        </w:rPr>
        <w:t xml:space="preserve">Rendkívüli eseményről az intézményben tartózkodó </w:t>
      </w:r>
      <w:r w:rsidR="0049653F">
        <w:rPr>
          <w:rFonts w:ascii="Times New Roman" w:hAnsi="Times New Roman"/>
          <w:sz w:val="24"/>
          <w:szCs w:val="24"/>
        </w:rPr>
        <w:t>igazgató</w:t>
      </w:r>
      <w:r w:rsidRPr="00C0530A">
        <w:rPr>
          <w:rFonts w:ascii="Times New Roman" w:hAnsi="Times New Roman"/>
          <w:sz w:val="24"/>
          <w:szCs w:val="24"/>
        </w:rPr>
        <w:t xml:space="preserve"> vagy helyettese telefonon azonnal köteles tájékoztatni a fenntartót. Az eseményről írásbeli feljegyzést is kell készíteni, melyet iktatni kell.</w:t>
      </w:r>
    </w:p>
    <w:p w14:paraId="70D78695" w14:textId="77777777" w:rsidR="008B2CEE" w:rsidRPr="00C0530A" w:rsidRDefault="008B2CEE" w:rsidP="00E15D11">
      <w:pPr>
        <w:jc w:val="both"/>
        <w:rPr>
          <w:rFonts w:ascii="Times New Roman" w:hAnsi="Times New Roman"/>
          <w:sz w:val="24"/>
          <w:szCs w:val="24"/>
        </w:rPr>
      </w:pPr>
    </w:p>
    <w:p w14:paraId="1752EE41" w14:textId="63DB3120" w:rsidR="008B2CEE" w:rsidRPr="00521735" w:rsidRDefault="00521735" w:rsidP="00521735">
      <w:pPr>
        <w:pStyle w:val="Cmsor3"/>
        <w:spacing w:after="240"/>
        <w:rPr>
          <w:rFonts w:ascii="Times New Roman" w:hAnsi="Times New Roman" w:cs="Times New Roman"/>
          <w:color w:val="000000" w:themeColor="text1"/>
          <w:sz w:val="24"/>
          <w:szCs w:val="24"/>
        </w:rPr>
      </w:pPr>
      <w:bookmarkStart w:id="107" w:name="_Toc175307516"/>
      <w:r w:rsidRPr="00521735">
        <w:rPr>
          <w:rFonts w:ascii="Times New Roman" w:hAnsi="Times New Roman" w:cs="Times New Roman"/>
          <w:color w:val="000000" w:themeColor="text1"/>
          <w:sz w:val="24"/>
          <w:szCs w:val="24"/>
        </w:rPr>
        <w:t xml:space="preserve">V./1.1. </w:t>
      </w:r>
      <w:r w:rsidR="008B2CEE" w:rsidRPr="00521735">
        <w:rPr>
          <w:rFonts w:ascii="Times New Roman" w:hAnsi="Times New Roman" w:cs="Times New Roman"/>
          <w:color w:val="000000" w:themeColor="text1"/>
          <w:sz w:val="24"/>
          <w:szCs w:val="24"/>
        </w:rPr>
        <w:t>A tanulók egészségét veszélyeztető helyzetek kezelésének eljárásrendje, tűz- és balesetvédelmi intézkedések</w:t>
      </w:r>
      <w:bookmarkEnd w:id="107"/>
    </w:p>
    <w:p w14:paraId="638AEB48"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A tanulók számára minden tanév első napján az osztályfőnök tűz- és balesetvédelmi tájékoztatót tart, amelynek során – koruknak és fejlettségüknek megfelelő szinten – felhívja a figyelmüket a veszélyforrások kiküszöbölésére.  A tájékoztató során szólni kell az iskola közvetlen környékének közlekedési rendjéről, annak veszélyeiről is. A tájékoztató megtörténtét és tartalmát dokumentálni kell, a tájékoztatás megtörténtét a diákok a tájékoztató füzetükben a tűz-, baleset- és munkavédelmi oktatásban történő részesülésükről szóló bejegyzés aláírásával igazolják.</w:t>
      </w:r>
    </w:p>
    <w:p w14:paraId="637127C9"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Balesetvédelmi, munkavédelmi oktatást kell tartani minden tanév elején az tantárgyak esetén, amelyek tanulása során technikai jellegű balesetveszély lehetősége áll fenn. Ilyen tantárgyak: fizika, kémia, biológia, informatika, testnevelés, technika. Az oktatás megtörténtét az osztálynaplóban dokumentálni kell. Az egyes szaktantermek érvényes balesetvédelmi előírásokat belső utasítások és szabályzatok tartalmazzék, amelyeket a nevelő a tanév elején köteles megismertetni a tanulókkal. Az ismertetésen jelen nem lévő tanulók számára pótlólag kell ismertetni az előírásokat. Az iskola számítógépeit a tanulók csak tanári felügyelet mellett használhatják.</w:t>
      </w:r>
    </w:p>
    <w:p w14:paraId="071022D0" w14:textId="77777777" w:rsidR="008B2CEE"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Külön balesetvédelmi, munkavédelmi tájékoztatót kell tartani a diákok számára minden olyan esetben, amikor a megszokottól eltérő körülmények között végeznek valamely tevékenységet (pl. osztálykirándulás, munkavégzés). A tájékoztatást a foglalkozást vezető pedagógus köteles elvégezni és adminisztrálni.</w:t>
      </w:r>
    </w:p>
    <w:p w14:paraId="51445623" w14:textId="7AAC396B" w:rsidR="00AD6F33" w:rsidRPr="00C0530A" w:rsidRDefault="008B2CEE" w:rsidP="00521735">
      <w:pPr>
        <w:spacing w:after="240"/>
        <w:jc w:val="both"/>
        <w:rPr>
          <w:rFonts w:ascii="Times New Roman" w:hAnsi="Times New Roman"/>
          <w:sz w:val="24"/>
          <w:szCs w:val="24"/>
        </w:rPr>
      </w:pPr>
      <w:r w:rsidRPr="00C0530A">
        <w:rPr>
          <w:rFonts w:ascii="Times New Roman" w:hAnsi="Times New Roman"/>
          <w:sz w:val="24"/>
          <w:szCs w:val="24"/>
        </w:rPr>
        <w:t xml:space="preserve">A tanulóbalesetek bejelentése tanulóink és a pedagógusok számára kötelező. Az a pedagógus, aki nem jelenti az óráján történt balesetet, mulasztást követ el. A balesetek jegyzőkönyvezését, nyilvántartását és az illetékes kormányhivatalnak történő megküldését az </w:t>
      </w:r>
      <w:r w:rsidR="0049653F">
        <w:rPr>
          <w:rFonts w:ascii="Times New Roman" w:hAnsi="Times New Roman"/>
          <w:sz w:val="24"/>
          <w:szCs w:val="24"/>
        </w:rPr>
        <w:t>igazgató</w:t>
      </w:r>
      <w:r w:rsidRPr="00C0530A">
        <w:rPr>
          <w:rFonts w:ascii="Times New Roman" w:hAnsi="Times New Roman"/>
          <w:sz w:val="24"/>
          <w:szCs w:val="24"/>
        </w:rPr>
        <w:t xml:space="preserve"> által megbízott munkavédelmi felelős végzi.</w:t>
      </w:r>
    </w:p>
    <w:p w14:paraId="45A96C0F" w14:textId="0A3DEFE3" w:rsidR="008B2CEE" w:rsidRPr="00521735" w:rsidRDefault="00521735" w:rsidP="00521735">
      <w:pPr>
        <w:pStyle w:val="Cmsor2"/>
        <w:spacing w:after="240"/>
      </w:pPr>
      <w:bookmarkStart w:id="108" w:name="_Toc175307517"/>
      <w:r>
        <w:t xml:space="preserve">V./2. </w:t>
      </w:r>
      <w:r w:rsidR="008B2CEE" w:rsidRPr="00521735">
        <w:t>Az osztályozó vizsgák rendje</w:t>
      </w:r>
      <w:bookmarkEnd w:id="108"/>
    </w:p>
    <w:p w14:paraId="0FA35225" w14:textId="77777777" w:rsidR="008B2CEE" w:rsidRDefault="008B2CEE" w:rsidP="00DE66ED">
      <w:pPr>
        <w:spacing w:line="240" w:lineRule="auto"/>
        <w:jc w:val="both"/>
        <w:rPr>
          <w:rFonts w:ascii="Times New Roman" w:hAnsi="Times New Roman"/>
          <w:sz w:val="24"/>
          <w:szCs w:val="24"/>
        </w:rPr>
      </w:pPr>
      <w:r w:rsidRPr="00C0530A">
        <w:rPr>
          <w:rFonts w:ascii="Times New Roman" w:hAnsi="Times New Roman"/>
          <w:sz w:val="24"/>
          <w:szCs w:val="24"/>
        </w:rPr>
        <w:t>Az osztályozó vizsgára kerülés okát és lehetőségét a házirend, annak lebonyolításának módját, tantárgyi követelményeit a pedagógiai program tartalmazza.</w:t>
      </w:r>
    </w:p>
    <w:p w14:paraId="07930EFD" w14:textId="77777777" w:rsidR="00AD6F33" w:rsidRPr="00C0530A" w:rsidRDefault="00AD6F33" w:rsidP="00DE66ED">
      <w:pPr>
        <w:spacing w:line="240" w:lineRule="auto"/>
        <w:jc w:val="both"/>
        <w:rPr>
          <w:rFonts w:ascii="Times New Roman" w:hAnsi="Times New Roman"/>
          <w:sz w:val="24"/>
          <w:szCs w:val="24"/>
        </w:rPr>
      </w:pPr>
    </w:p>
    <w:p w14:paraId="2FB2C692" w14:textId="6A697A89" w:rsidR="008B2CEE" w:rsidRPr="00834B41" w:rsidRDefault="00834B41" w:rsidP="00834B41">
      <w:pPr>
        <w:pStyle w:val="Cmsor2"/>
        <w:spacing w:after="240"/>
        <w:jc w:val="both"/>
      </w:pPr>
      <w:bookmarkStart w:id="109" w:name="_Toc175307518"/>
      <w:r>
        <w:lastRenderedPageBreak/>
        <w:t xml:space="preserve">V./3. </w:t>
      </w:r>
      <w:r w:rsidR="008B2CEE" w:rsidRPr="00834B41">
        <w:t>Az elektronikus úton előállított, hitelesített és tárolt dokumentumok kezelési rendje</w:t>
      </w:r>
      <w:bookmarkEnd w:id="109"/>
    </w:p>
    <w:p w14:paraId="78788D87" w14:textId="77777777" w:rsidR="008B2CEE" w:rsidRPr="00C0530A" w:rsidRDefault="008B2CEE" w:rsidP="00834B41">
      <w:pPr>
        <w:spacing w:after="240" w:line="240" w:lineRule="auto"/>
        <w:jc w:val="both"/>
        <w:rPr>
          <w:rFonts w:ascii="Times New Roman" w:hAnsi="Times New Roman"/>
          <w:sz w:val="24"/>
          <w:szCs w:val="24"/>
        </w:rPr>
      </w:pPr>
      <w:r w:rsidRPr="00C0530A">
        <w:rPr>
          <w:rFonts w:ascii="Times New Roman" w:hAnsi="Times New Roman"/>
          <w:sz w:val="24"/>
          <w:szCs w:val="24"/>
        </w:rPr>
        <w:t>Az oktatási ágazat irányítási rendszerével a Közoktatási Információs Rendszer (KIR) révén tartott elektronikus kapcsolatban elektronikusan előállított, hitelesített és tárolt dokumentumrendszert alkalmazunk a 229/2012. (VIII.28.) kormányrendelet előírásainak megfelelően.</w:t>
      </w:r>
    </w:p>
    <w:p w14:paraId="43DA609D" w14:textId="77777777" w:rsidR="008B2CEE" w:rsidRPr="00C0530A" w:rsidRDefault="008B2CEE" w:rsidP="00834B41">
      <w:pPr>
        <w:spacing w:after="240" w:line="240" w:lineRule="auto"/>
        <w:jc w:val="both"/>
        <w:rPr>
          <w:rFonts w:ascii="Times New Roman" w:hAnsi="Times New Roman"/>
          <w:sz w:val="24"/>
          <w:szCs w:val="24"/>
        </w:rPr>
      </w:pPr>
      <w:r w:rsidRPr="00C0530A">
        <w:rPr>
          <w:rFonts w:ascii="Times New Roman" w:hAnsi="Times New Roman"/>
          <w:sz w:val="24"/>
          <w:szCs w:val="24"/>
        </w:rPr>
        <w:t>Az elektronikus rendszer használata során ki kell nyomtatni és az irattárban kell elhelyezni az alábbi dokumentumok papír alapú másolatát:</w:t>
      </w:r>
    </w:p>
    <w:p w14:paraId="2BB94885" w14:textId="77777777" w:rsidR="008B2CEE" w:rsidRPr="00C0530A" w:rsidRDefault="008B2CEE">
      <w:pPr>
        <w:pStyle w:val="Listaszerbekezds"/>
        <w:numPr>
          <w:ilvl w:val="0"/>
          <w:numId w:val="86"/>
        </w:numPr>
        <w:spacing w:after="240"/>
        <w:jc w:val="both"/>
        <w:rPr>
          <w:rFonts w:ascii="Times New Roman" w:hAnsi="Times New Roman"/>
          <w:sz w:val="24"/>
          <w:szCs w:val="24"/>
        </w:rPr>
      </w:pPr>
      <w:r w:rsidRPr="00C0530A">
        <w:rPr>
          <w:rFonts w:ascii="Times New Roman" w:hAnsi="Times New Roman"/>
          <w:sz w:val="24"/>
          <w:szCs w:val="24"/>
        </w:rPr>
        <w:t>az intézménytörzsre vonatkozó adatok módosítása,</w:t>
      </w:r>
    </w:p>
    <w:p w14:paraId="7E1FD5DA" w14:textId="77777777" w:rsidR="008B2CEE" w:rsidRPr="00C0530A" w:rsidRDefault="008B2CEE">
      <w:pPr>
        <w:pStyle w:val="Listaszerbekezds"/>
        <w:numPr>
          <w:ilvl w:val="0"/>
          <w:numId w:val="86"/>
        </w:numPr>
        <w:spacing w:after="240"/>
        <w:jc w:val="both"/>
        <w:rPr>
          <w:rFonts w:ascii="Times New Roman" w:hAnsi="Times New Roman"/>
          <w:sz w:val="24"/>
          <w:szCs w:val="24"/>
        </w:rPr>
      </w:pPr>
      <w:r w:rsidRPr="00C0530A">
        <w:rPr>
          <w:rFonts w:ascii="Times New Roman" w:hAnsi="Times New Roman"/>
          <w:sz w:val="24"/>
          <w:szCs w:val="24"/>
        </w:rPr>
        <w:t>az alkalmazott pedagógusokra, óraadó tanárokra vonatkozó adatbejelentések,</w:t>
      </w:r>
    </w:p>
    <w:p w14:paraId="265C0D99" w14:textId="77777777" w:rsidR="008B2CEE" w:rsidRPr="00C0530A" w:rsidRDefault="008B2CEE">
      <w:pPr>
        <w:pStyle w:val="Listaszerbekezds"/>
        <w:numPr>
          <w:ilvl w:val="0"/>
          <w:numId w:val="86"/>
        </w:numPr>
        <w:spacing w:after="240"/>
        <w:jc w:val="both"/>
        <w:rPr>
          <w:rFonts w:ascii="Times New Roman" w:hAnsi="Times New Roman"/>
          <w:sz w:val="24"/>
          <w:szCs w:val="24"/>
        </w:rPr>
      </w:pPr>
      <w:r w:rsidRPr="00C0530A">
        <w:rPr>
          <w:rFonts w:ascii="Times New Roman" w:hAnsi="Times New Roman"/>
          <w:sz w:val="24"/>
          <w:szCs w:val="24"/>
        </w:rPr>
        <w:t>a tanulói jogviszonyra vonatkozó bejelentések,</w:t>
      </w:r>
    </w:p>
    <w:p w14:paraId="348274BC" w14:textId="77777777" w:rsidR="008B2CEE" w:rsidRPr="00C0530A" w:rsidRDefault="008B2CEE">
      <w:pPr>
        <w:pStyle w:val="Listaszerbekezds"/>
        <w:numPr>
          <w:ilvl w:val="0"/>
          <w:numId w:val="86"/>
        </w:numPr>
        <w:spacing w:after="240"/>
        <w:jc w:val="both"/>
        <w:rPr>
          <w:rFonts w:ascii="Times New Roman" w:hAnsi="Times New Roman"/>
          <w:sz w:val="24"/>
          <w:szCs w:val="24"/>
        </w:rPr>
      </w:pPr>
      <w:r w:rsidRPr="00C0530A">
        <w:rPr>
          <w:rFonts w:ascii="Times New Roman" w:hAnsi="Times New Roman"/>
          <w:sz w:val="24"/>
          <w:szCs w:val="24"/>
        </w:rPr>
        <w:t>az október 1-jei pedagógus és tanulói lista.</w:t>
      </w:r>
    </w:p>
    <w:p w14:paraId="0BC51516" w14:textId="713F2F6C" w:rsidR="008B2CEE" w:rsidRPr="00C0530A" w:rsidRDefault="008B2CEE" w:rsidP="00834B41">
      <w:pPr>
        <w:spacing w:after="240" w:line="240" w:lineRule="auto"/>
        <w:jc w:val="both"/>
        <w:rPr>
          <w:rFonts w:ascii="Times New Roman" w:hAnsi="Times New Roman"/>
          <w:sz w:val="24"/>
          <w:szCs w:val="24"/>
        </w:rPr>
      </w:pPr>
      <w:r w:rsidRPr="00C0530A">
        <w:rPr>
          <w:rFonts w:ascii="Times New Roman" w:hAnsi="Times New Roman"/>
          <w:sz w:val="24"/>
          <w:szCs w:val="24"/>
        </w:rPr>
        <w:t xml:space="preserve">Az elektronikus úton előállított, fent felsorolt nyomtatványokat az intézmény pecsétjével és az </w:t>
      </w:r>
      <w:r w:rsidR="0049653F">
        <w:rPr>
          <w:rFonts w:ascii="Times New Roman" w:hAnsi="Times New Roman"/>
          <w:sz w:val="24"/>
          <w:szCs w:val="24"/>
        </w:rPr>
        <w:t>igazgató</w:t>
      </w:r>
      <w:r w:rsidRPr="00C0530A">
        <w:rPr>
          <w:rFonts w:ascii="Times New Roman" w:hAnsi="Times New Roman"/>
          <w:sz w:val="24"/>
          <w:szCs w:val="24"/>
        </w:rPr>
        <w:t xml:space="preserve"> aláírásával hitelesített formában kell tárolni.</w:t>
      </w:r>
    </w:p>
    <w:p w14:paraId="22C696BB" w14:textId="052E45BF" w:rsidR="008B2CEE" w:rsidRPr="00C0530A" w:rsidRDefault="008B2CEE" w:rsidP="00834B41">
      <w:pPr>
        <w:spacing w:after="240" w:line="240" w:lineRule="auto"/>
        <w:jc w:val="both"/>
        <w:rPr>
          <w:rFonts w:ascii="Times New Roman" w:hAnsi="Times New Roman"/>
          <w:sz w:val="24"/>
          <w:szCs w:val="24"/>
        </w:rPr>
      </w:pPr>
      <w:r w:rsidRPr="00C0530A">
        <w:rPr>
          <w:rFonts w:ascii="Times New Roman" w:hAnsi="Times New Roman"/>
          <w:sz w:val="24"/>
          <w:szCs w:val="24"/>
        </w:rPr>
        <w:t xml:space="preserve">Az egyéb elektronikusan küldött adatok írásbeli tárolása, hitelesítése nem szükséges. A dokumentumokat a KIR rendszerében, továbbá az iskola informatikai hálózatában egy külön e célra létrehozott mappában tároljuk. A mappához való hozzáférés jogát az informatikai rendszerben korlátozni kell, ahhoz kizárólag az </w:t>
      </w:r>
      <w:r w:rsidR="0049653F">
        <w:rPr>
          <w:rFonts w:ascii="Times New Roman" w:hAnsi="Times New Roman"/>
          <w:sz w:val="24"/>
          <w:szCs w:val="24"/>
        </w:rPr>
        <w:t>igazgató</w:t>
      </w:r>
      <w:r w:rsidRPr="00C0530A">
        <w:rPr>
          <w:rFonts w:ascii="Times New Roman" w:hAnsi="Times New Roman"/>
          <w:sz w:val="24"/>
          <w:szCs w:val="24"/>
        </w:rPr>
        <w:t xml:space="preserve"> által felhatalmazott személyek (iskolatitkár, </w:t>
      </w:r>
      <w:r w:rsidR="0049653F">
        <w:rPr>
          <w:rFonts w:ascii="Times New Roman" w:hAnsi="Times New Roman"/>
          <w:sz w:val="24"/>
          <w:szCs w:val="24"/>
        </w:rPr>
        <w:t>igazgató</w:t>
      </w:r>
      <w:r w:rsidR="00576101">
        <w:rPr>
          <w:rFonts w:ascii="Times New Roman" w:hAnsi="Times New Roman"/>
          <w:sz w:val="24"/>
          <w:szCs w:val="24"/>
        </w:rPr>
        <w:t xml:space="preserve">- </w:t>
      </w:r>
      <w:r w:rsidRPr="00C0530A">
        <w:rPr>
          <w:rFonts w:ascii="Times New Roman" w:hAnsi="Times New Roman"/>
          <w:sz w:val="24"/>
          <w:szCs w:val="24"/>
        </w:rPr>
        <w:t>helyettes) férhetnek hozzá.</w:t>
      </w:r>
    </w:p>
    <w:p w14:paraId="37913E14" w14:textId="68174A85" w:rsidR="008B2CEE" w:rsidRPr="00834B41" w:rsidRDefault="00834B41" w:rsidP="00834B41">
      <w:pPr>
        <w:pStyle w:val="Cmsor3"/>
        <w:spacing w:after="240"/>
        <w:jc w:val="both"/>
        <w:rPr>
          <w:rFonts w:ascii="Times New Roman" w:hAnsi="Times New Roman" w:cs="Times New Roman"/>
          <w:color w:val="000000" w:themeColor="text1"/>
          <w:sz w:val="24"/>
          <w:szCs w:val="24"/>
        </w:rPr>
      </w:pPr>
      <w:bookmarkStart w:id="110" w:name="_Toc175307519"/>
      <w:r w:rsidRPr="00834B41">
        <w:rPr>
          <w:rFonts w:ascii="Times New Roman" w:hAnsi="Times New Roman" w:cs="Times New Roman"/>
          <w:color w:val="000000" w:themeColor="text1"/>
          <w:sz w:val="24"/>
          <w:szCs w:val="24"/>
        </w:rPr>
        <w:t xml:space="preserve">V./3.1. </w:t>
      </w:r>
      <w:r w:rsidR="008B2CEE" w:rsidRPr="00834B41">
        <w:rPr>
          <w:rFonts w:ascii="Times New Roman" w:hAnsi="Times New Roman" w:cs="Times New Roman"/>
          <w:color w:val="000000" w:themeColor="text1"/>
          <w:sz w:val="24"/>
          <w:szCs w:val="24"/>
        </w:rPr>
        <w:t>Az elektronikus úton előállított, papír alapú nyomtatványok hitelesítési rendje</w:t>
      </w:r>
      <w:bookmarkEnd w:id="110"/>
    </w:p>
    <w:p w14:paraId="5A075D4E" w14:textId="70BCE021" w:rsidR="008B2CEE" w:rsidRPr="00C0530A" w:rsidRDefault="008B2CEE" w:rsidP="00E96CC5">
      <w:pPr>
        <w:spacing w:line="240" w:lineRule="auto"/>
        <w:jc w:val="both"/>
        <w:rPr>
          <w:rFonts w:ascii="Times New Roman" w:hAnsi="Times New Roman"/>
          <w:sz w:val="24"/>
          <w:szCs w:val="24"/>
        </w:rPr>
      </w:pPr>
      <w:r w:rsidRPr="00C0530A">
        <w:rPr>
          <w:rFonts w:ascii="Times New Roman" w:hAnsi="Times New Roman"/>
          <w:sz w:val="24"/>
          <w:szCs w:val="24"/>
        </w:rPr>
        <w:t xml:space="preserve">Havi gyakorisággal ki kell nyomtatni a pedagógusok által az adott hónapban megtartott órák, túlórák, helyettesítések számáról készített kimutatást, azt az intézmény </w:t>
      </w:r>
      <w:r w:rsidR="0049653F">
        <w:rPr>
          <w:rFonts w:ascii="Times New Roman" w:hAnsi="Times New Roman"/>
          <w:sz w:val="24"/>
          <w:szCs w:val="24"/>
        </w:rPr>
        <w:t>igazgatójának</w:t>
      </w:r>
      <w:r w:rsidRPr="00C0530A">
        <w:rPr>
          <w:rFonts w:ascii="Times New Roman" w:hAnsi="Times New Roman"/>
          <w:sz w:val="24"/>
          <w:szCs w:val="24"/>
        </w:rPr>
        <w:t xml:space="preserve"> alá kell írnia, az intézmény körbélyegzőjével le kell pecsételni és irattárba kell helyezni.</w:t>
      </w:r>
    </w:p>
    <w:p w14:paraId="67936395" w14:textId="19AF4808" w:rsidR="008B2CEE" w:rsidRPr="00834B41" w:rsidRDefault="00834B41" w:rsidP="00834B41">
      <w:pPr>
        <w:pStyle w:val="Cmsor2"/>
        <w:spacing w:before="240"/>
      </w:pPr>
      <w:bookmarkStart w:id="111" w:name="_Toc175307520"/>
      <w:r>
        <w:t xml:space="preserve">V./4. </w:t>
      </w:r>
      <w:r w:rsidR="008B2CEE" w:rsidRPr="00834B41">
        <w:t>A dohányzással kapcsolatos előírások</w:t>
      </w:r>
      <w:bookmarkEnd w:id="111"/>
    </w:p>
    <w:p w14:paraId="1C603AB3" w14:textId="458DD582" w:rsidR="008B2CEE" w:rsidRDefault="008B2CEE" w:rsidP="00834B41">
      <w:pPr>
        <w:pStyle w:val="Listaszerbekezds"/>
        <w:spacing w:before="120" w:after="240" w:line="240" w:lineRule="auto"/>
        <w:ind w:left="0"/>
        <w:rPr>
          <w:rFonts w:ascii="Times New Roman" w:hAnsi="Times New Roman"/>
          <w:sz w:val="24"/>
          <w:szCs w:val="24"/>
        </w:rPr>
      </w:pPr>
      <w:r w:rsidRPr="00C0530A">
        <w:rPr>
          <w:rFonts w:ascii="Times New Roman" w:hAnsi="Times New Roman"/>
          <w:sz w:val="24"/>
          <w:szCs w:val="24"/>
        </w:rPr>
        <w:t>Az intézmény épülettömbjeinek területén a tanulók, a munkavállalók és az intézménybe látogatók számára tilos a dohányzás.</w:t>
      </w:r>
    </w:p>
    <w:p w14:paraId="6D44C2A7" w14:textId="77777777" w:rsidR="00834B41" w:rsidRPr="00C0530A" w:rsidRDefault="00834B41" w:rsidP="00834B41">
      <w:pPr>
        <w:pStyle w:val="Listaszerbekezds"/>
        <w:spacing w:before="120" w:after="240" w:line="240" w:lineRule="auto"/>
        <w:ind w:left="0"/>
        <w:rPr>
          <w:rFonts w:ascii="Times New Roman" w:hAnsi="Times New Roman"/>
          <w:sz w:val="24"/>
          <w:szCs w:val="24"/>
        </w:rPr>
      </w:pPr>
    </w:p>
    <w:p w14:paraId="13680A5B" w14:textId="4382540E" w:rsidR="00834B41" w:rsidRDefault="008B2CEE" w:rsidP="00834B41">
      <w:pPr>
        <w:pStyle w:val="Listaszerbekezds"/>
        <w:spacing w:before="240" w:line="240" w:lineRule="auto"/>
        <w:ind w:left="0"/>
        <w:rPr>
          <w:rFonts w:ascii="Times New Roman" w:hAnsi="Times New Roman"/>
          <w:sz w:val="24"/>
          <w:szCs w:val="24"/>
        </w:rPr>
      </w:pPr>
      <w:r w:rsidRPr="00C0530A">
        <w:rPr>
          <w:rFonts w:ascii="Times New Roman" w:hAnsi="Times New Roman"/>
          <w:sz w:val="24"/>
          <w:szCs w:val="24"/>
        </w:rPr>
        <w:t xml:space="preserve">Dohányozni az intézmény főbejáratától 5 m-es belül tilos. Az intézményben a dohányzás szabályainak végrehajtásáért felelős személy az </w:t>
      </w:r>
      <w:r w:rsidR="0049653F">
        <w:rPr>
          <w:rFonts w:ascii="Times New Roman" w:hAnsi="Times New Roman"/>
          <w:sz w:val="24"/>
          <w:szCs w:val="24"/>
        </w:rPr>
        <w:t>igazgató</w:t>
      </w:r>
      <w:r w:rsidRPr="00C0530A">
        <w:rPr>
          <w:rFonts w:ascii="Times New Roman" w:hAnsi="Times New Roman"/>
          <w:sz w:val="24"/>
          <w:szCs w:val="24"/>
        </w:rPr>
        <w:t xml:space="preserve"> és az intézmény munkavédelmi felelőse.</w:t>
      </w:r>
    </w:p>
    <w:p w14:paraId="7FCA3A1C" w14:textId="77777777" w:rsidR="00834B41" w:rsidRDefault="00834B41" w:rsidP="00834B41">
      <w:pPr>
        <w:pStyle w:val="Listaszerbekezds"/>
        <w:spacing w:before="240" w:line="240" w:lineRule="auto"/>
        <w:ind w:left="0"/>
        <w:rPr>
          <w:rFonts w:ascii="Times New Roman" w:hAnsi="Times New Roman"/>
          <w:sz w:val="24"/>
          <w:szCs w:val="24"/>
        </w:rPr>
      </w:pPr>
    </w:p>
    <w:p w14:paraId="71689FE2" w14:textId="77777777" w:rsidR="008B2CEE" w:rsidRPr="00C0530A" w:rsidRDefault="008B2CEE" w:rsidP="00E96CC5">
      <w:pPr>
        <w:pStyle w:val="Listaszerbekezds"/>
        <w:spacing w:line="240" w:lineRule="auto"/>
        <w:ind w:left="0"/>
        <w:rPr>
          <w:rFonts w:ascii="Times New Roman" w:hAnsi="Times New Roman"/>
          <w:sz w:val="24"/>
          <w:szCs w:val="24"/>
        </w:rPr>
      </w:pPr>
    </w:p>
    <w:p w14:paraId="56E63E53" w14:textId="71535FD7" w:rsidR="008B2CEE" w:rsidRPr="00834B41" w:rsidRDefault="00834B41" w:rsidP="00834B41">
      <w:pPr>
        <w:pStyle w:val="Cmsor2"/>
        <w:spacing w:after="240"/>
      </w:pPr>
      <w:bookmarkStart w:id="112" w:name="_Toc175307521"/>
      <w:r>
        <w:t xml:space="preserve">V./5. </w:t>
      </w:r>
      <w:r w:rsidR="008B2CEE" w:rsidRPr="00834B41">
        <w:t>A mindennapos testnevelés szervezése</w:t>
      </w:r>
      <w:bookmarkEnd w:id="112"/>
    </w:p>
    <w:p w14:paraId="59F1D935" w14:textId="77777777" w:rsidR="008B2CEE" w:rsidRPr="00C0530A" w:rsidRDefault="00576101" w:rsidP="00834B41">
      <w:pPr>
        <w:pStyle w:val="Listaszerbekezds"/>
        <w:spacing w:before="120"/>
        <w:ind w:left="0" w:hanging="11"/>
        <w:jc w:val="both"/>
        <w:rPr>
          <w:rFonts w:ascii="Times New Roman" w:hAnsi="Times New Roman"/>
          <w:sz w:val="24"/>
          <w:szCs w:val="24"/>
        </w:rPr>
      </w:pPr>
      <w:r>
        <w:rPr>
          <w:rFonts w:ascii="Times New Roman" w:hAnsi="Times New Roman"/>
          <w:sz w:val="24"/>
          <w:szCs w:val="24"/>
        </w:rPr>
        <w:t xml:space="preserve">Tanulóink számára 2012. </w:t>
      </w:r>
      <w:r w:rsidR="008B2CEE" w:rsidRPr="00C0530A">
        <w:rPr>
          <w:rFonts w:ascii="Times New Roman" w:hAnsi="Times New Roman"/>
          <w:sz w:val="24"/>
          <w:szCs w:val="24"/>
        </w:rPr>
        <w:t xml:space="preserve">szeptemberétől a pedagógiai program felmenő rendszerben heti öt testnevelés órát tartalmaz, amelyet a létesítmény-adottságoknak köszönhetően órarendbe tudunk illeszteni. </w:t>
      </w:r>
      <w:r w:rsidR="008B2CEE" w:rsidRPr="00C0530A">
        <w:rPr>
          <w:rFonts w:ascii="Times New Roman" w:hAnsi="Times New Roman"/>
          <w:caps/>
          <w:sz w:val="24"/>
          <w:szCs w:val="24"/>
        </w:rPr>
        <w:t xml:space="preserve"> a </w:t>
      </w:r>
      <w:r w:rsidR="008B2CEE" w:rsidRPr="00C0530A">
        <w:rPr>
          <w:rFonts w:ascii="Times New Roman" w:hAnsi="Times New Roman"/>
          <w:sz w:val="24"/>
          <w:szCs w:val="24"/>
        </w:rPr>
        <w:t xml:space="preserve">heti öt testnevelés óra mellett szabadon választható délután sportfoglalkozásokon vehetnek részt a tanulók alkalmanként 45 perces időtartamban. A legtehetségesebbek választott sportágukban körzeti, megyei és magasabb szintű diákolimpiai versenyeken, meghívásos tornákon, kupákon képviselhetik az iskolát. A délutáni sportfoglalkozásokon való részvételhez az iskola biztosítja </w:t>
      </w:r>
      <w:r>
        <w:rPr>
          <w:rFonts w:ascii="Times New Roman" w:hAnsi="Times New Roman"/>
          <w:sz w:val="24"/>
          <w:szCs w:val="24"/>
        </w:rPr>
        <w:t xml:space="preserve">a </w:t>
      </w:r>
      <w:r w:rsidRPr="00C0530A">
        <w:rPr>
          <w:rFonts w:ascii="Times New Roman" w:hAnsi="Times New Roman"/>
          <w:sz w:val="24"/>
          <w:szCs w:val="24"/>
        </w:rPr>
        <w:t>tornaszoba</w:t>
      </w:r>
      <w:r w:rsidR="008B2CEE" w:rsidRPr="00C0530A">
        <w:rPr>
          <w:rFonts w:ascii="Times New Roman" w:hAnsi="Times New Roman"/>
          <w:sz w:val="24"/>
          <w:szCs w:val="24"/>
        </w:rPr>
        <w:t xml:space="preserve">, a </w:t>
      </w:r>
      <w:r w:rsidR="00481467">
        <w:rPr>
          <w:rFonts w:ascii="Times New Roman" w:hAnsi="Times New Roman"/>
          <w:sz w:val="24"/>
          <w:szCs w:val="24"/>
        </w:rPr>
        <w:t>sportudvar</w:t>
      </w:r>
      <w:r w:rsidR="008B2CEE" w:rsidRPr="00C0530A">
        <w:rPr>
          <w:rFonts w:ascii="Times New Roman" w:hAnsi="Times New Roman"/>
          <w:sz w:val="24"/>
          <w:szCs w:val="24"/>
        </w:rPr>
        <w:t xml:space="preserve"> használatát. A sportfoglalkozások számát az iskola tantárgyfelosztása határozza meg.</w:t>
      </w:r>
    </w:p>
    <w:p w14:paraId="2E26A50A" w14:textId="77777777" w:rsidR="008B2CEE" w:rsidRPr="00C0530A" w:rsidRDefault="008B2CEE" w:rsidP="00E96CC5">
      <w:pPr>
        <w:pStyle w:val="Listaszerbekezds"/>
        <w:spacing w:line="240" w:lineRule="auto"/>
        <w:ind w:left="0" w:hanging="11"/>
        <w:jc w:val="both"/>
        <w:rPr>
          <w:rFonts w:ascii="Times New Roman" w:hAnsi="Times New Roman"/>
          <w:sz w:val="24"/>
          <w:szCs w:val="24"/>
        </w:rPr>
      </w:pPr>
    </w:p>
    <w:p w14:paraId="1B9641DC" w14:textId="1610C000" w:rsidR="008B2CEE" w:rsidRPr="00834B41" w:rsidRDefault="00834B41" w:rsidP="00834B41">
      <w:pPr>
        <w:pStyle w:val="Cmsor2"/>
        <w:spacing w:after="240"/>
      </w:pPr>
      <w:bookmarkStart w:id="113" w:name="_Toc175307522"/>
      <w:r>
        <w:t xml:space="preserve">V./6. </w:t>
      </w:r>
      <w:r w:rsidR="008B2CEE" w:rsidRPr="00834B41">
        <w:t>A tanórán kívüli foglalkozások szervezeti formái</w:t>
      </w:r>
      <w:bookmarkEnd w:id="113"/>
    </w:p>
    <w:p w14:paraId="6E694480" w14:textId="7C3A419E"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 xml:space="preserve">Az iskola tanórai foglalkozások mellett a tanulók érdeklődése, igényei, szükségletei, valamint az intézmény lehetőségeinek figyelembe vételével tanórán kívüli foglalkozásokat is szervez. A foglalkozások helyét és idejét az </w:t>
      </w:r>
      <w:r w:rsidR="0049653F">
        <w:rPr>
          <w:rFonts w:ascii="Times New Roman" w:hAnsi="Times New Roman"/>
          <w:sz w:val="24"/>
          <w:szCs w:val="24"/>
        </w:rPr>
        <w:t>igazgató</w:t>
      </w:r>
      <w:r w:rsidR="00AD6F33">
        <w:rPr>
          <w:rFonts w:ascii="Times New Roman" w:hAnsi="Times New Roman"/>
          <w:sz w:val="24"/>
          <w:szCs w:val="24"/>
        </w:rPr>
        <w:t>-</w:t>
      </w:r>
      <w:r w:rsidR="00481467">
        <w:rPr>
          <w:rFonts w:ascii="Times New Roman" w:hAnsi="Times New Roman"/>
          <w:sz w:val="24"/>
          <w:szCs w:val="24"/>
        </w:rPr>
        <w:t>helyettes rögzíti</w:t>
      </w:r>
      <w:r w:rsidRPr="00C0530A">
        <w:rPr>
          <w:rFonts w:ascii="Times New Roman" w:hAnsi="Times New Roman"/>
          <w:sz w:val="24"/>
          <w:szCs w:val="24"/>
        </w:rPr>
        <w:t xml:space="preserve"> a délutáni foglalkozások rendjében, terembeos</w:t>
      </w:r>
      <w:r w:rsidR="00800078">
        <w:rPr>
          <w:rFonts w:ascii="Times New Roman" w:hAnsi="Times New Roman"/>
          <w:sz w:val="24"/>
          <w:szCs w:val="24"/>
        </w:rPr>
        <w:t xml:space="preserve">ztással együtt. A foglalkozásokról </w:t>
      </w:r>
      <w:r w:rsidRPr="00C0530A">
        <w:rPr>
          <w:rFonts w:ascii="Times New Roman" w:hAnsi="Times New Roman"/>
          <w:sz w:val="24"/>
          <w:szCs w:val="24"/>
        </w:rPr>
        <w:t xml:space="preserve">a nevelők </w:t>
      </w:r>
      <w:r w:rsidR="00AD6F33">
        <w:rPr>
          <w:rFonts w:ascii="Times New Roman" w:hAnsi="Times New Roman"/>
          <w:sz w:val="24"/>
          <w:szCs w:val="24"/>
        </w:rPr>
        <w:t xml:space="preserve">KRÉTA </w:t>
      </w:r>
      <w:r w:rsidRPr="00C0530A">
        <w:rPr>
          <w:rFonts w:ascii="Times New Roman" w:hAnsi="Times New Roman"/>
          <w:sz w:val="24"/>
          <w:szCs w:val="24"/>
        </w:rPr>
        <w:t>naplót kötelesek vezetni.</w:t>
      </w:r>
    </w:p>
    <w:p w14:paraId="248CE5E9" w14:textId="2D9EEFFA" w:rsidR="00834B41" w:rsidRDefault="008B2CEE" w:rsidP="00834B41">
      <w:pPr>
        <w:pStyle w:val="Listaszerbekezds"/>
        <w:spacing w:after="240"/>
        <w:ind w:left="0" w:hanging="11"/>
        <w:jc w:val="both"/>
        <w:rPr>
          <w:rFonts w:ascii="Times New Roman" w:hAnsi="Times New Roman"/>
          <w:sz w:val="24"/>
          <w:szCs w:val="24"/>
        </w:rPr>
      </w:pPr>
      <w:r w:rsidRPr="00C0530A">
        <w:rPr>
          <w:rFonts w:ascii="Times New Roman" w:hAnsi="Times New Roman"/>
          <w:sz w:val="24"/>
          <w:szCs w:val="24"/>
        </w:rPr>
        <w:t>Az intézményben az alábbi tanórán kívüli foglalkozásoknak van hagyománya:</w:t>
      </w:r>
    </w:p>
    <w:p w14:paraId="45692023" w14:textId="77777777" w:rsidR="00834B41" w:rsidRPr="00834B41" w:rsidRDefault="00834B41" w:rsidP="00834B41">
      <w:pPr>
        <w:pStyle w:val="Listaszerbekezds"/>
        <w:spacing w:after="240"/>
        <w:ind w:left="0" w:hanging="11"/>
        <w:jc w:val="both"/>
        <w:rPr>
          <w:rFonts w:ascii="Times New Roman" w:hAnsi="Times New Roman"/>
          <w:sz w:val="24"/>
          <w:szCs w:val="24"/>
        </w:rPr>
      </w:pPr>
    </w:p>
    <w:p w14:paraId="5CBE30CB" w14:textId="77777777"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Napköz</w:t>
      </w:r>
      <w:r w:rsidR="00481467">
        <w:rPr>
          <w:rFonts w:ascii="Times New Roman" w:hAnsi="Times New Roman"/>
          <w:sz w:val="24"/>
          <w:szCs w:val="24"/>
        </w:rPr>
        <w:t>is foglalkozások az 1</w:t>
      </w:r>
      <w:r w:rsidRPr="00C0530A">
        <w:rPr>
          <w:rFonts w:ascii="Times New Roman" w:hAnsi="Times New Roman"/>
          <w:sz w:val="24"/>
          <w:szCs w:val="24"/>
        </w:rPr>
        <w:t>-8. évfolyamon. A napközis foglalkozás a tanórákra való felkészülés, a pihenés, a játék, a szabadidő hasznos eltöltésének színtere. A felvett tanulók napi háromszori étkezésben részesülnek.</w:t>
      </w:r>
    </w:p>
    <w:p w14:paraId="0762CACB" w14:textId="194D46B7"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 xml:space="preserve">A tehetséggondozó szakköröket úgy az alsó, mint a felső tagozatban a magasabb szintű képzés igényével hirdetik meg a munkaközösség-vezetők véleményének kikérésével az </w:t>
      </w:r>
      <w:r w:rsidR="0049653F">
        <w:rPr>
          <w:rFonts w:ascii="Times New Roman" w:hAnsi="Times New Roman"/>
          <w:sz w:val="24"/>
          <w:szCs w:val="24"/>
        </w:rPr>
        <w:t>igazgató</w:t>
      </w:r>
      <w:r w:rsidR="00576101">
        <w:rPr>
          <w:rFonts w:ascii="Times New Roman" w:hAnsi="Times New Roman"/>
          <w:sz w:val="24"/>
          <w:szCs w:val="24"/>
        </w:rPr>
        <w:t>-helyettes</w:t>
      </w:r>
      <w:r w:rsidRPr="00C0530A">
        <w:rPr>
          <w:rFonts w:ascii="Times New Roman" w:hAnsi="Times New Roman"/>
          <w:sz w:val="24"/>
          <w:szCs w:val="24"/>
        </w:rPr>
        <w:t>.</w:t>
      </w:r>
    </w:p>
    <w:p w14:paraId="740A8890" w14:textId="77777777"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Az iskolai könyvtár a tanulók önálló ismeretszerzését biztosítja könyvállományán és digitális eszközein, internetkapcsolatán keresztül.</w:t>
      </w:r>
    </w:p>
    <w:p w14:paraId="5325ECB4" w14:textId="77777777"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Az osztálykirándulások az iskolai életnek, a közösségek kialakításának, fejlődésének pótolhatatlan részét képezik. Tekintettel a halmozottan hátrányos helyzetű tanulók magas számarányára, az osztályfőnököktől körültekintő szervező munkát igényel a minél magasabb részvételi arány biztosítása.</w:t>
      </w:r>
    </w:p>
    <w:p w14:paraId="70F6A0E9" w14:textId="025C1DDC"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 xml:space="preserve">Az iskola a diákönkormányzata és gyermekközössége a tanulók tanórán kívüli szabadidős tevékenységének szervezését segíti, emellett szükség szerint a tanulók érdekeinek képviseletében is eljárnak, javaslataikat továbbítják az </w:t>
      </w:r>
      <w:r w:rsidR="0049653F">
        <w:rPr>
          <w:rFonts w:ascii="Times New Roman" w:hAnsi="Times New Roman"/>
          <w:sz w:val="24"/>
          <w:szCs w:val="24"/>
        </w:rPr>
        <w:t>igazgató</w:t>
      </w:r>
      <w:r w:rsidRPr="00C0530A">
        <w:rPr>
          <w:rFonts w:ascii="Times New Roman" w:hAnsi="Times New Roman"/>
          <w:sz w:val="24"/>
          <w:szCs w:val="24"/>
        </w:rPr>
        <w:t xml:space="preserve"> felé. A diákönkormányzat munkáját </w:t>
      </w:r>
      <w:r w:rsidR="001A081D">
        <w:rPr>
          <w:rFonts w:ascii="Times New Roman" w:hAnsi="Times New Roman"/>
          <w:sz w:val="24"/>
          <w:szCs w:val="24"/>
        </w:rPr>
        <w:t xml:space="preserve">a </w:t>
      </w:r>
      <w:r w:rsidR="00576101" w:rsidRPr="00C0530A">
        <w:rPr>
          <w:rFonts w:ascii="Times New Roman" w:hAnsi="Times New Roman"/>
          <w:sz w:val="24"/>
          <w:szCs w:val="24"/>
        </w:rPr>
        <w:t>diák-önkormányzativezetőség</w:t>
      </w:r>
      <w:r w:rsidRPr="00C0530A">
        <w:rPr>
          <w:rFonts w:ascii="Times New Roman" w:hAnsi="Times New Roman"/>
          <w:sz w:val="24"/>
          <w:szCs w:val="24"/>
        </w:rPr>
        <w:t xml:space="preserve"> irányítja. </w:t>
      </w:r>
    </w:p>
    <w:p w14:paraId="4087FD96" w14:textId="77777777" w:rsidR="008B2CEE" w:rsidRPr="00C0530A"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A tanulmányi és kulturális versenyek, vetélkedők a tehetséges tanulók fejlődését, ismereteik gyarapodását szolgálják. Ezek lehetnek házi versenyek és iskolák közötti versenyek, melyekre a felkészítést a tehetséggondozásban részt vállaló nevelők végzik.</w:t>
      </w:r>
    </w:p>
    <w:p w14:paraId="3C182F8C" w14:textId="42DD9F4A" w:rsidR="008B2CEE" w:rsidRDefault="008B2CEE">
      <w:pPr>
        <w:pStyle w:val="Listaszerbekezds"/>
        <w:numPr>
          <w:ilvl w:val="0"/>
          <w:numId w:val="87"/>
        </w:numPr>
        <w:jc w:val="both"/>
        <w:rPr>
          <w:rFonts w:ascii="Times New Roman" w:hAnsi="Times New Roman"/>
          <w:sz w:val="24"/>
          <w:szCs w:val="24"/>
        </w:rPr>
      </w:pPr>
      <w:r w:rsidRPr="00C0530A">
        <w:rPr>
          <w:rFonts w:ascii="Times New Roman" w:hAnsi="Times New Roman"/>
          <w:sz w:val="24"/>
          <w:szCs w:val="24"/>
        </w:rPr>
        <w:t>A szabadidő hasznos eltöltésére kívánja a nevelőtestület a tanulókat azzal felkészíteni, hogy a felmerülő igényekhez és a szülők anyagi helyzetéhez igazodva különféle szabadidős programokat szervez (túrák, táborok</w:t>
      </w:r>
      <w:r w:rsidR="00576101" w:rsidRPr="00C0530A">
        <w:rPr>
          <w:rFonts w:ascii="Times New Roman" w:hAnsi="Times New Roman"/>
          <w:sz w:val="24"/>
          <w:szCs w:val="24"/>
        </w:rPr>
        <w:t>…</w:t>
      </w:r>
      <w:r w:rsidRPr="00C0530A">
        <w:rPr>
          <w:rFonts w:ascii="Times New Roman" w:hAnsi="Times New Roman"/>
          <w:sz w:val="24"/>
          <w:szCs w:val="24"/>
        </w:rPr>
        <w:t xml:space="preserve">) </w:t>
      </w:r>
      <w:r w:rsidR="00576101" w:rsidRPr="00C0530A">
        <w:rPr>
          <w:rFonts w:ascii="Times New Roman" w:hAnsi="Times New Roman"/>
          <w:sz w:val="24"/>
          <w:szCs w:val="24"/>
        </w:rPr>
        <w:t>a</w:t>
      </w:r>
      <w:r w:rsidRPr="00C0530A">
        <w:rPr>
          <w:rFonts w:ascii="Times New Roman" w:hAnsi="Times New Roman"/>
          <w:sz w:val="24"/>
          <w:szCs w:val="24"/>
        </w:rPr>
        <w:t xml:space="preserve"> szabadidős rendezvényeken a részvétel önkéntes, a felmerülő költségeket a szülők fizetik.</w:t>
      </w:r>
    </w:p>
    <w:p w14:paraId="4B34BBF7" w14:textId="77777777" w:rsidR="00A03637" w:rsidRDefault="00A03637" w:rsidP="00A03637">
      <w:pPr>
        <w:pStyle w:val="Listaszerbekezds"/>
        <w:ind w:left="360"/>
        <w:jc w:val="both"/>
        <w:rPr>
          <w:rFonts w:ascii="Times New Roman" w:hAnsi="Times New Roman"/>
          <w:sz w:val="24"/>
          <w:szCs w:val="24"/>
        </w:rPr>
      </w:pPr>
    </w:p>
    <w:p w14:paraId="14F649DC" w14:textId="4705944E" w:rsidR="00A03637" w:rsidRPr="00A03637" w:rsidRDefault="00A03637" w:rsidP="00A03637">
      <w:pPr>
        <w:pStyle w:val="Listaszerbekezds"/>
        <w:numPr>
          <w:ilvl w:val="0"/>
          <w:numId w:val="87"/>
        </w:numPr>
        <w:spacing w:after="17" w:line="360" w:lineRule="auto"/>
        <w:jc w:val="both"/>
        <w:rPr>
          <w:rFonts w:ascii="Times New Roman" w:hAnsi="Times New Roman"/>
          <w:sz w:val="24"/>
          <w:szCs w:val="24"/>
        </w:rPr>
      </w:pPr>
      <w:r w:rsidRPr="00A03637">
        <w:rPr>
          <w:rFonts w:ascii="Times New Roman" w:hAnsi="Times New Roman"/>
          <w:b/>
          <w:sz w:val="24"/>
          <w:szCs w:val="24"/>
          <w:u w:val="single"/>
        </w:rPr>
        <w:t xml:space="preserve">Alprogrami foglalkozások: </w:t>
      </w:r>
      <w:r w:rsidRPr="00A03637">
        <w:rPr>
          <w:rFonts w:ascii="Times New Roman" w:hAnsi="Times New Roman"/>
          <w:sz w:val="24"/>
          <w:szCs w:val="24"/>
        </w:rPr>
        <w:t xml:space="preserve">Az alprogramok a délutáni, komplex, képesség- és készségfejlesztő tartalommal megtöltött foglalkozásaikat döntően nem egy adott tantárgy köré szervezik. Az adott alprogram, specialitásának figyelembevételével támaszkodik, épít a DFHT-stratégiára, annak elemeire, technikáira, módszereire, előtérbe helyezve a tudásban és szocializáltságban heterogén tanulói csoport fejlesztését, különös tekintettel a kooperatív és a kollaboratív technikák, módszerek alkalmazására. A foglalkozásokon a tanítási-tanulási stratégia nemcsak a tudásépítésben, hanem a személyiségfejlesztésben, tehetséggondozásban is szerepet játszik. A tanórán kívül szervezett alprogramok hetente kétalkalommal valósulnak meg a napközis csoportvezetők irányításával. Az </w:t>
      </w:r>
      <w:r w:rsidRPr="00A03637">
        <w:rPr>
          <w:rFonts w:ascii="Times New Roman" w:hAnsi="Times New Roman"/>
          <w:sz w:val="24"/>
          <w:szCs w:val="24"/>
        </w:rPr>
        <w:lastRenderedPageBreak/>
        <w:t>alprogrami foglalkozásokat az erre pedagógus-továbbképzés keretében felkészített pedagógusok irányítják. A foglalkozások az elektronikus naplóban kerülnek dokumentálásra.</w:t>
      </w:r>
    </w:p>
    <w:p w14:paraId="3B224705" w14:textId="3BE42B53" w:rsidR="00A03637" w:rsidRPr="00A03637" w:rsidRDefault="00A03637" w:rsidP="00A03637">
      <w:pPr>
        <w:pStyle w:val="Listaszerbekezds"/>
        <w:numPr>
          <w:ilvl w:val="0"/>
          <w:numId w:val="87"/>
        </w:numPr>
        <w:spacing w:after="17" w:line="360" w:lineRule="auto"/>
        <w:jc w:val="both"/>
        <w:rPr>
          <w:rFonts w:ascii="Times New Roman" w:hAnsi="Times New Roman"/>
          <w:b/>
          <w:sz w:val="24"/>
          <w:szCs w:val="24"/>
          <w:u w:val="single"/>
        </w:rPr>
      </w:pPr>
      <w:r w:rsidRPr="00A03637">
        <w:rPr>
          <w:rFonts w:ascii="Times New Roman" w:hAnsi="Times New Roman"/>
          <w:b/>
          <w:sz w:val="24"/>
          <w:szCs w:val="24"/>
          <w:u w:val="single"/>
        </w:rPr>
        <w:t>„Te órád”:</w:t>
      </w:r>
      <w:r w:rsidRPr="00A03637">
        <w:rPr>
          <w:rFonts w:ascii="Times New Roman" w:hAnsi="Times New Roman"/>
          <w:b/>
          <w:sz w:val="24"/>
          <w:szCs w:val="24"/>
        </w:rPr>
        <w:t xml:space="preserve"> </w:t>
      </w:r>
      <w:r w:rsidRPr="00A03637">
        <w:rPr>
          <w:rFonts w:ascii="Times New Roman" w:hAnsi="Times New Roman"/>
          <w:sz w:val="24"/>
          <w:szCs w:val="24"/>
        </w:rPr>
        <w:t xml:space="preserve">Az alprogramok mellett a délutáni időszakban az érdeklődéshez és egyéni igényekhez igazított, szintén délután szervezett szakköri foglalkozások formájában valósul meg. </w:t>
      </w:r>
    </w:p>
    <w:p w14:paraId="12F359BC" w14:textId="77777777" w:rsidR="00481467" w:rsidRPr="00481467" w:rsidRDefault="00481467" w:rsidP="00481467">
      <w:pPr>
        <w:spacing w:line="240" w:lineRule="auto"/>
        <w:jc w:val="both"/>
        <w:rPr>
          <w:rFonts w:ascii="Times New Roman" w:hAnsi="Times New Roman"/>
          <w:sz w:val="24"/>
          <w:szCs w:val="24"/>
        </w:rPr>
      </w:pPr>
    </w:p>
    <w:p w14:paraId="1CC630F4" w14:textId="77777777" w:rsidR="008B2CEE" w:rsidRPr="001B6FA8" w:rsidRDefault="008B2CEE">
      <w:pPr>
        <w:pStyle w:val="Cmsor1"/>
        <w:numPr>
          <w:ilvl w:val="0"/>
          <w:numId w:val="33"/>
        </w:numPr>
        <w:jc w:val="center"/>
        <w:rPr>
          <w:rFonts w:ascii="Times New Roman" w:hAnsi="Times New Roman"/>
          <w:caps/>
          <w:color w:val="auto"/>
        </w:rPr>
      </w:pPr>
      <w:bookmarkStart w:id="114" w:name="_Toc57021112"/>
      <w:bookmarkStart w:id="115" w:name="_Toc175307523"/>
      <w:r w:rsidRPr="001B6FA8">
        <w:rPr>
          <w:rFonts w:ascii="Times New Roman" w:hAnsi="Times New Roman"/>
          <w:caps/>
          <w:color w:val="auto"/>
        </w:rPr>
        <w:t>Hatáskörök átruházása vonatkozó rendelkezések</w:t>
      </w:r>
      <w:bookmarkEnd w:id="114"/>
      <w:bookmarkEnd w:id="115"/>
    </w:p>
    <w:p w14:paraId="7A50C832" w14:textId="77777777" w:rsidR="008B2CEE" w:rsidRPr="00C0530A" w:rsidRDefault="008B2CEE" w:rsidP="00E15D11">
      <w:pPr>
        <w:jc w:val="both"/>
        <w:rPr>
          <w:rFonts w:ascii="Times New Roman" w:hAnsi="Times New Roman"/>
          <w:sz w:val="24"/>
          <w:szCs w:val="24"/>
        </w:rPr>
      </w:pPr>
    </w:p>
    <w:p w14:paraId="081D11EA" w14:textId="092DB34B" w:rsidR="008B2CEE" w:rsidRPr="001B6FA8" w:rsidRDefault="00834B41" w:rsidP="00834B41">
      <w:pPr>
        <w:pStyle w:val="Cmsor2"/>
        <w:spacing w:before="120" w:after="240"/>
      </w:pPr>
      <w:bookmarkStart w:id="116" w:name="_Toc57021113"/>
      <w:bookmarkStart w:id="117" w:name="_Toc175307524"/>
      <w:r>
        <w:t xml:space="preserve">VI./1. </w:t>
      </w:r>
      <w:r w:rsidR="008B2CEE" w:rsidRPr="001B6FA8">
        <w:t xml:space="preserve">Az </w:t>
      </w:r>
      <w:r w:rsidR="0049653F">
        <w:t>IGAZGATÓ</w:t>
      </w:r>
      <w:r w:rsidR="008B2CEE" w:rsidRPr="001B6FA8">
        <w:t xml:space="preserve"> által átadott feladat- és hatáskörök</w:t>
      </w:r>
      <w:bookmarkEnd w:id="116"/>
      <w:bookmarkEnd w:id="117"/>
    </w:p>
    <w:p w14:paraId="5E44F946" w14:textId="3EA4631B"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igazgató</w:t>
      </w:r>
      <w:r w:rsidRPr="00C0530A">
        <w:rPr>
          <w:rFonts w:ascii="Times New Roman" w:hAnsi="Times New Roman"/>
          <w:sz w:val="24"/>
          <w:szCs w:val="24"/>
        </w:rPr>
        <w:t xml:space="preserve"> a jogszabály által számára előírt feladat- és hatásköreiben átad</w:t>
      </w:r>
      <w:r>
        <w:rPr>
          <w:rFonts w:ascii="Times New Roman" w:hAnsi="Times New Roman"/>
          <w:sz w:val="24"/>
          <w:szCs w:val="24"/>
        </w:rPr>
        <w:t>hat</w:t>
      </w:r>
      <w:r w:rsidRPr="00C0530A">
        <w:rPr>
          <w:rFonts w:ascii="Times New Roman" w:hAnsi="Times New Roman"/>
          <w:sz w:val="24"/>
          <w:szCs w:val="24"/>
        </w:rPr>
        <w:t>ja az alábbiakat:</w:t>
      </w:r>
    </w:p>
    <w:p w14:paraId="171BE646" w14:textId="472C1348" w:rsidR="008B2CEE" w:rsidRPr="00C0530A" w:rsidRDefault="008B2CEE">
      <w:pPr>
        <w:pStyle w:val="Listaszerbekezds"/>
        <w:numPr>
          <w:ilvl w:val="0"/>
          <w:numId w:val="88"/>
        </w:numPr>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igazgató</w:t>
      </w:r>
      <w:r w:rsidR="00800078">
        <w:rPr>
          <w:rFonts w:ascii="Times New Roman" w:hAnsi="Times New Roman"/>
          <w:sz w:val="24"/>
          <w:szCs w:val="24"/>
        </w:rPr>
        <w:t>-</w:t>
      </w:r>
      <w:r w:rsidRPr="00C0530A">
        <w:rPr>
          <w:rFonts w:ascii="Times New Roman" w:hAnsi="Times New Roman"/>
          <w:sz w:val="24"/>
          <w:szCs w:val="24"/>
        </w:rPr>
        <w:t>helyettesszámára a tanulók felvételi ügyeiben való döntés,</w:t>
      </w:r>
    </w:p>
    <w:p w14:paraId="245DB7DD" w14:textId="460C3AC3" w:rsidR="008B2CEE" w:rsidRPr="00C0530A" w:rsidRDefault="008B2CEE">
      <w:pPr>
        <w:pStyle w:val="Listaszerbekezds"/>
        <w:numPr>
          <w:ilvl w:val="0"/>
          <w:numId w:val="88"/>
        </w:numPr>
        <w:jc w:val="both"/>
        <w:rPr>
          <w:rFonts w:ascii="Times New Roman" w:hAnsi="Times New Roman"/>
          <w:sz w:val="24"/>
          <w:szCs w:val="24"/>
        </w:rPr>
      </w:pPr>
      <w:r>
        <w:rPr>
          <w:rFonts w:ascii="Times New Roman" w:hAnsi="Times New Roman"/>
          <w:sz w:val="24"/>
          <w:szCs w:val="24"/>
        </w:rPr>
        <w:t xml:space="preserve">az </w:t>
      </w:r>
      <w:r w:rsidR="0049653F">
        <w:rPr>
          <w:rFonts w:ascii="Times New Roman" w:hAnsi="Times New Roman"/>
          <w:sz w:val="24"/>
          <w:szCs w:val="24"/>
        </w:rPr>
        <w:t>igazgató</w:t>
      </w:r>
      <w:r w:rsidR="001A081D">
        <w:rPr>
          <w:rFonts w:ascii="Times New Roman" w:hAnsi="Times New Roman"/>
          <w:sz w:val="24"/>
          <w:szCs w:val="24"/>
        </w:rPr>
        <w:t>-</w:t>
      </w:r>
      <w:r w:rsidR="00481467">
        <w:rPr>
          <w:rFonts w:ascii="Times New Roman" w:hAnsi="Times New Roman"/>
          <w:sz w:val="24"/>
          <w:szCs w:val="24"/>
        </w:rPr>
        <w:t>helyettes</w:t>
      </w:r>
      <w:r w:rsidR="00576101">
        <w:rPr>
          <w:rFonts w:ascii="Times New Roman" w:hAnsi="Times New Roman"/>
          <w:sz w:val="24"/>
          <w:szCs w:val="24"/>
        </w:rPr>
        <w:t>, munkaközösség-vezetők</w:t>
      </w:r>
      <w:r w:rsidR="001113C7">
        <w:rPr>
          <w:rFonts w:ascii="Times New Roman" w:hAnsi="Times New Roman"/>
          <w:sz w:val="24"/>
          <w:szCs w:val="24"/>
        </w:rPr>
        <w:t xml:space="preserve">, </w:t>
      </w:r>
      <w:r w:rsidRPr="00C0530A">
        <w:rPr>
          <w:rFonts w:ascii="Times New Roman" w:hAnsi="Times New Roman"/>
          <w:sz w:val="24"/>
          <w:szCs w:val="24"/>
        </w:rPr>
        <w:t>az órarend</w:t>
      </w:r>
      <w:r w:rsidR="001113C7">
        <w:rPr>
          <w:rFonts w:ascii="Times New Roman" w:hAnsi="Times New Roman"/>
          <w:sz w:val="24"/>
          <w:szCs w:val="24"/>
        </w:rPr>
        <w:t>, tevékenységrend,</w:t>
      </w:r>
      <w:r w:rsidRPr="00C0530A">
        <w:rPr>
          <w:rFonts w:ascii="Times New Roman" w:hAnsi="Times New Roman"/>
          <w:sz w:val="24"/>
          <w:szCs w:val="24"/>
        </w:rPr>
        <w:t xml:space="preserve"> készítésével kapcsolatos döntési jogát, a választott tantárgyak meghirdetésének jogát, a tantárgyválasztással kapcsolatos tanulói módosítási kérelmekkel kapcsolatos döntések jogát, </w:t>
      </w:r>
    </w:p>
    <w:p w14:paraId="3A63681C" w14:textId="77777777" w:rsidR="008B2CEE" w:rsidRPr="001B6FA8" w:rsidRDefault="008B2CEE">
      <w:pPr>
        <w:pStyle w:val="Listaszerbekezds"/>
        <w:numPr>
          <w:ilvl w:val="0"/>
          <w:numId w:val="88"/>
        </w:numPr>
        <w:jc w:val="both"/>
        <w:rPr>
          <w:rFonts w:ascii="Times New Roman" w:hAnsi="Times New Roman"/>
          <w:sz w:val="24"/>
          <w:szCs w:val="24"/>
        </w:rPr>
      </w:pPr>
      <w:r w:rsidRPr="001B6FA8">
        <w:rPr>
          <w:rFonts w:ascii="Times New Roman" w:hAnsi="Times New Roman"/>
          <w:sz w:val="24"/>
          <w:szCs w:val="24"/>
        </w:rPr>
        <w:t>az éves iskolai munkatervben</w:t>
      </w:r>
      <w:r w:rsidR="001113C7">
        <w:rPr>
          <w:rFonts w:ascii="Times New Roman" w:hAnsi="Times New Roman"/>
          <w:sz w:val="24"/>
          <w:szCs w:val="24"/>
        </w:rPr>
        <w:t>, óvodai tevékenységi tervben</w:t>
      </w:r>
      <w:r w:rsidR="00576101">
        <w:rPr>
          <w:rFonts w:ascii="Times New Roman" w:hAnsi="Times New Roman"/>
          <w:sz w:val="24"/>
          <w:szCs w:val="24"/>
        </w:rPr>
        <w:t xml:space="preserve">, </w:t>
      </w:r>
      <w:r w:rsidR="00576101" w:rsidRPr="001B6FA8">
        <w:rPr>
          <w:rFonts w:ascii="Times New Roman" w:hAnsi="Times New Roman"/>
          <w:sz w:val="24"/>
          <w:szCs w:val="24"/>
        </w:rPr>
        <w:t>erre</w:t>
      </w:r>
      <w:r w:rsidRPr="001B6FA8">
        <w:rPr>
          <w:rFonts w:ascii="Times New Roman" w:hAnsi="Times New Roman"/>
          <w:sz w:val="24"/>
          <w:szCs w:val="24"/>
        </w:rPr>
        <w:t xml:space="preserve"> kijelölt pedagógus számára az állami, nemzeti és iskolai ünnepekről való megemlékezések, rendezvények szervezésével kapcsolatos feladatokat,</w:t>
      </w:r>
    </w:p>
    <w:p w14:paraId="129DD750" w14:textId="77777777" w:rsidR="008B2CEE" w:rsidRPr="001B6FA8" w:rsidRDefault="008B2CEE">
      <w:pPr>
        <w:pStyle w:val="Listaszerbekezds"/>
        <w:numPr>
          <w:ilvl w:val="0"/>
          <w:numId w:val="88"/>
        </w:numPr>
        <w:jc w:val="both"/>
        <w:rPr>
          <w:rFonts w:ascii="Times New Roman" w:hAnsi="Times New Roman"/>
          <w:sz w:val="24"/>
          <w:szCs w:val="24"/>
        </w:rPr>
      </w:pPr>
      <w:r w:rsidRPr="001B6FA8">
        <w:rPr>
          <w:rFonts w:ascii="Times New Roman" w:hAnsi="Times New Roman"/>
          <w:sz w:val="24"/>
          <w:szCs w:val="24"/>
        </w:rPr>
        <w:t>az iskolatitkár számára a Köznevelés Információs Rendszerében az elektronikus adatközléssel, a statisztikai adatszolgáltatással kapcsolatos feladatok elvégzését,</w:t>
      </w:r>
    </w:p>
    <w:p w14:paraId="4C59C312" w14:textId="228A0009" w:rsidR="008B2CEE" w:rsidRPr="00C0530A" w:rsidRDefault="008B2CEE">
      <w:pPr>
        <w:pStyle w:val="Listaszerbekezds"/>
        <w:numPr>
          <w:ilvl w:val="0"/>
          <w:numId w:val="88"/>
        </w:numPr>
        <w:jc w:val="both"/>
        <w:rPr>
          <w:rFonts w:ascii="Times New Roman" w:hAnsi="Times New Roman"/>
          <w:sz w:val="24"/>
          <w:szCs w:val="24"/>
          <w:u w:val="single"/>
        </w:rPr>
      </w:pPr>
      <w:r w:rsidRPr="001B6FA8">
        <w:rPr>
          <w:rFonts w:ascii="Times New Roman" w:hAnsi="Times New Roman"/>
          <w:sz w:val="24"/>
          <w:szCs w:val="24"/>
        </w:rPr>
        <w:t xml:space="preserve">az </w:t>
      </w:r>
      <w:r w:rsidR="0049653F">
        <w:rPr>
          <w:rFonts w:ascii="Times New Roman" w:hAnsi="Times New Roman"/>
          <w:sz w:val="24"/>
          <w:szCs w:val="24"/>
        </w:rPr>
        <w:t>igazgató</w:t>
      </w:r>
      <w:r w:rsidR="001A081D">
        <w:rPr>
          <w:rFonts w:ascii="Times New Roman" w:hAnsi="Times New Roman"/>
          <w:sz w:val="24"/>
          <w:szCs w:val="24"/>
        </w:rPr>
        <w:t>-</w:t>
      </w:r>
      <w:r w:rsidRPr="001B6FA8">
        <w:rPr>
          <w:rFonts w:ascii="Times New Roman" w:hAnsi="Times New Roman"/>
          <w:sz w:val="24"/>
          <w:szCs w:val="24"/>
        </w:rPr>
        <w:t xml:space="preserve">helyettes </w:t>
      </w:r>
      <w:r w:rsidR="00800078">
        <w:rPr>
          <w:rFonts w:ascii="Times New Roman" w:hAnsi="Times New Roman"/>
          <w:sz w:val="24"/>
          <w:szCs w:val="24"/>
        </w:rPr>
        <w:t xml:space="preserve">a </w:t>
      </w:r>
      <w:r w:rsidRPr="00C0530A">
        <w:rPr>
          <w:rFonts w:ascii="Times New Roman" w:hAnsi="Times New Roman"/>
          <w:sz w:val="24"/>
          <w:szCs w:val="24"/>
        </w:rPr>
        <w:t>nevelő-oktató munka operatív irányításával kapcsolatos és az azonnali döntési reagálást igénylő vezetési feladatokat s az azokkal kapcsolatos döntések jogát, így különösen:</w:t>
      </w:r>
    </w:p>
    <w:p w14:paraId="2A9D6D6C" w14:textId="77777777"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-a pedagógusok helyettesítési rendjének és az eseti helyettesek kijelölésének,</w:t>
      </w:r>
    </w:p>
    <w:p w14:paraId="747B8094" w14:textId="77777777"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-az ügyeleti rend megszervezésének,</w:t>
      </w:r>
    </w:p>
    <w:p w14:paraId="41009E62" w14:textId="77777777"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-a pedagógus munkából való távolmaradásának jelzése esetén történő teendőknek a meghatározását,</w:t>
      </w:r>
    </w:p>
    <w:p w14:paraId="4FC8EFBD" w14:textId="4E9EE9BB"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 xml:space="preserve">az </w:t>
      </w:r>
      <w:r w:rsidR="0049653F">
        <w:rPr>
          <w:rFonts w:ascii="Times New Roman" w:hAnsi="Times New Roman"/>
          <w:sz w:val="24"/>
          <w:szCs w:val="24"/>
        </w:rPr>
        <w:t>igazgató</w:t>
      </w:r>
      <w:r w:rsidR="001A081D" w:rsidRPr="00800078">
        <w:rPr>
          <w:rFonts w:ascii="Times New Roman" w:hAnsi="Times New Roman"/>
          <w:sz w:val="24"/>
          <w:szCs w:val="24"/>
        </w:rPr>
        <w:t>-</w:t>
      </w:r>
      <w:r w:rsidR="00800078">
        <w:rPr>
          <w:rFonts w:ascii="Times New Roman" w:hAnsi="Times New Roman"/>
          <w:sz w:val="24"/>
          <w:szCs w:val="24"/>
        </w:rPr>
        <w:t xml:space="preserve">helyettes </w:t>
      </w:r>
      <w:r w:rsidRPr="00800078">
        <w:rPr>
          <w:rFonts w:ascii="Times New Roman" w:hAnsi="Times New Roman"/>
          <w:sz w:val="24"/>
          <w:szCs w:val="24"/>
        </w:rPr>
        <w:t>és a szakmai munkaközösség-vezetőknek a pedagógiai munka ellenőrzésével kapcsolatban a belső ellenőrzés rendjében meghatározottak szerinti feladatokat,</w:t>
      </w:r>
    </w:p>
    <w:p w14:paraId="6AA21334" w14:textId="074303E8"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 xml:space="preserve">az </w:t>
      </w:r>
      <w:r w:rsidR="00DD0FFC">
        <w:rPr>
          <w:rFonts w:ascii="Times New Roman" w:hAnsi="Times New Roman"/>
          <w:sz w:val="24"/>
          <w:szCs w:val="24"/>
        </w:rPr>
        <w:t>igazgató</w:t>
      </w:r>
      <w:r w:rsidR="001A081D" w:rsidRPr="00800078">
        <w:rPr>
          <w:rFonts w:ascii="Times New Roman" w:hAnsi="Times New Roman"/>
          <w:sz w:val="24"/>
          <w:szCs w:val="24"/>
        </w:rPr>
        <w:t>-</w:t>
      </w:r>
      <w:r w:rsidRPr="00800078">
        <w:rPr>
          <w:rFonts w:ascii="Times New Roman" w:hAnsi="Times New Roman"/>
          <w:sz w:val="24"/>
          <w:szCs w:val="24"/>
        </w:rPr>
        <w:t>helyettes számára a gyermek- és i</w:t>
      </w:r>
      <w:r w:rsidR="001113C7" w:rsidRPr="00800078">
        <w:rPr>
          <w:rFonts w:ascii="Times New Roman" w:hAnsi="Times New Roman"/>
          <w:sz w:val="24"/>
          <w:szCs w:val="24"/>
        </w:rPr>
        <w:t>fjúságvédelmi munka irányítását,</w:t>
      </w:r>
    </w:p>
    <w:p w14:paraId="66C7A128" w14:textId="77777777"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a munkaköri leírásban ezzel megbízott pedagógusnak a tanulóbalesetek megelőzésével kapcsolatos feladatokat,</w:t>
      </w:r>
    </w:p>
    <w:p w14:paraId="137E719F" w14:textId="7F1265DC" w:rsidR="008B2CEE" w:rsidRPr="00800078" w:rsidRDefault="00DD0FFC">
      <w:pPr>
        <w:pStyle w:val="Listaszerbekezds"/>
        <w:numPr>
          <w:ilvl w:val="0"/>
          <w:numId w:val="88"/>
        </w:numPr>
        <w:rPr>
          <w:rFonts w:ascii="Times New Roman" w:hAnsi="Times New Roman"/>
          <w:sz w:val="24"/>
          <w:szCs w:val="24"/>
        </w:rPr>
      </w:pPr>
      <w:r>
        <w:rPr>
          <w:rFonts w:ascii="Times New Roman" w:hAnsi="Times New Roman"/>
          <w:sz w:val="24"/>
          <w:szCs w:val="24"/>
        </w:rPr>
        <w:t xml:space="preserve">az </w:t>
      </w:r>
      <w:r w:rsidR="0049653F">
        <w:rPr>
          <w:rFonts w:ascii="Times New Roman" w:hAnsi="Times New Roman"/>
          <w:sz w:val="24"/>
          <w:szCs w:val="24"/>
        </w:rPr>
        <w:t>igazgató</w:t>
      </w:r>
      <w:r w:rsidR="001A081D" w:rsidRPr="00800078">
        <w:rPr>
          <w:rFonts w:ascii="Times New Roman" w:hAnsi="Times New Roman"/>
          <w:sz w:val="24"/>
          <w:szCs w:val="24"/>
        </w:rPr>
        <w:t>-</w:t>
      </w:r>
      <w:r w:rsidR="008B2CEE" w:rsidRPr="00800078">
        <w:rPr>
          <w:rFonts w:ascii="Times New Roman" w:hAnsi="Times New Roman"/>
          <w:sz w:val="24"/>
          <w:szCs w:val="24"/>
        </w:rPr>
        <w:t>helyette</w:t>
      </w:r>
      <w:r w:rsidR="001A081D" w:rsidRPr="00800078">
        <w:rPr>
          <w:rFonts w:ascii="Times New Roman" w:hAnsi="Times New Roman"/>
          <w:sz w:val="24"/>
          <w:szCs w:val="24"/>
        </w:rPr>
        <w:t>s</w:t>
      </w:r>
      <w:r w:rsidR="008B2CEE" w:rsidRPr="00800078">
        <w:rPr>
          <w:rFonts w:ascii="Times New Roman" w:hAnsi="Times New Roman"/>
          <w:sz w:val="24"/>
          <w:szCs w:val="24"/>
        </w:rPr>
        <w:t xml:space="preserve"> a nem pedagógus munkakörben dolgozó alkalmazottak munkarendjének ügyeiben való eseti döntéseket,</w:t>
      </w:r>
    </w:p>
    <w:p w14:paraId="74D99E6D" w14:textId="77777777" w:rsidR="008B2CEE" w:rsidRPr="00800078" w:rsidRDefault="008B2CEE">
      <w:pPr>
        <w:pStyle w:val="Listaszerbekezds"/>
        <w:numPr>
          <w:ilvl w:val="0"/>
          <w:numId w:val="88"/>
        </w:numPr>
        <w:rPr>
          <w:rFonts w:ascii="Times New Roman" w:hAnsi="Times New Roman"/>
          <w:sz w:val="24"/>
          <w:szCs w:val="24"/>
        </w:rPr>
      </w:pPr>
      <w:r w:rsidRPr="00800078">
        <w:rPr>
          <w:rFonts w:ascii="Times New Roman" w:hAnsi="Times New Roman"/>
          <w:sz w:val="24"/>
          <w:szCs w:val="24"/>
        </w:rPr>
        <w:t>az egyes szervezeti egységek veze</w:t>
      </w:r>
      <w:r w:rsidRPr="00576101">
        <w:rPr>
          <w:rFonts w:ascii="Times New Roman" w:hAnsi="Times New Roman"/>
          <w:color w:val="000000" w:themeColor="text1"/>
          <w:sz w:val="24"/>
          <w:szCs w:val="24"/>
        </w:rPr>
        <w:t>tő</w:t>
      </w:r>
      <w:r w:rsidR="00F3773B" w:rsidRPr="00576101">
        <w:rPr>
          <w:rFonts w:ascii="Times New Roman" w:hAnsi="Times New Roman"/>
          <w:color w:val="000000" w:themeColor="text1"/>
          <w:sz w:val="24"/>
          <w:szCs w:val="24"/>
        </w:rPr>
        <w:t>i</w:t>
      </w:r>
      <w:r w:rsidR="00576101" w:rsidRPr="00576101">
        <w:rPr>
          <w:rFonts w:ascii="Times New Roman" w:hAnsi="Times New Roman"/>
          <w:color w:val="000000" w:themeColor="text1"/>
          <w:sz w:val="24"/>
          <w:szCs w:val="24"/>
        </w:rPr>
        <w:t xml:space="preserve"> </w:t>
      </w:r>
      <w:r w:rsidRPr="00800078">
        <w:rPr>
          <w:rFonts w:ascii="Times New Roman" w:hAnsi="Times New Roman"/>
          <w:sz w:val="24"/>
          <w:szCs w:val="24"/>
        </w:rPr>
        <w:t xml:space="preserve">számára a szakmai munka végzéséről szóló intézményi beszámoló </w:t>
      </w:r>
      <w:r w:rsidR="00800078">
        <w:rPr>
          <w:rFonts w:ascii="Times New Roman" w:hAnsi="Times New Roman"/>
          <w:sz w:val="24"/>
          <w:szCs w:val="24"/>
        </w:rPr>
        <w:t>vonatkozó részének elkészítését.</w:t>
      </w:r>
    </w:p>
    <w:p w14:paraId="5B9FA83E" w14:textId="77777777" w:rsidR="008B2CEE" w:rsidRPr="001B6FA8" w:rsidRDefault="008B2CEE" w:rsidP="00166D06">
      <w:pPr>
        <w:ind w:left="567"/>
        <w:jc w:val="both"/>
        <w:rPr>
          <w:rFonts w:ascii="Times New Roman" w:hAnsi="Times New Roman"/>
          <w:b/>
          <w:sz w:val="24"/>
          <w:szCs w:val="24"/>
        </w:rPr>
      </w:pPr>
    </w:p>
    <w:p w14:paraId="17063B0D" w14:textId="7745D745" w:rsidR="008B2CEE" w:rsidRPr="00DC0614" w:rsidRDefault="00834B41" w:rsidP="00834B41">
      <w:pPr>
        <w:pStyle w:val="Cmsor2"/>
        <w:spacing w:before="120" w:after="240"/>
        <w:jc w:val="both"/>
        <w:rPr>
          <w:szCs w:val="24"/>
        </w:rPr>
      </w:pPr>
      <w:bookmarkStart w:id="118" w:name="_Toc57021114"/>
      <w:bookmarkStart w:id="119" w:name="_Toc175307525"/>
      <w:r>
        <w:lastRenderedPageBreak/>
        <w:t xml:space="preserve">VI./2. </w:t>
      </w:r>
      <w:r w:rsidR="008B2CEE" w:rsidRPr="001B6FA8">
        <w:t>A nevelőtestület hatáskörébe tartozó ügyek átruházására vonatkozó rendelkezések</w:t>
      </w:r>
      <w:bookmarkEnd w:id="118"/>
      <w:bookmarkEnd w:id="119"/>
    </w:p>
    <w:p w14:paraId="6514241B" w14:textId="77777777"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 xml:space="preserve">A nevelőtestület a feladatkörébe tartozó ügyek előkészítésére vagy eldöntésére tagjaiból – meghatározott időre vagy alkalmilag – bizottságot, munkacsoportot hozhat létre, illetve egyes jogköreinek gyakorlását átruházhatja a szakmai munkaközösségre </w:t>
      </w:r>
      <w:r w:rsidR="00576101" w:rsidRPr="00C0530A">
        <w:rPr>
          <w:rFonts w:ascii="Times New Roman" w:hAnsi="Times New Roman"/>
          <w:sz w:val="24"/>
          <w:szCs w:val="24"/>
        </w:rPr>
        <w:t>vagy a</w:t>
      </w:r>
      <w:r w:rsidRPr="00C0530A">
        <w:rPr>
          <w:rFonts w:ascii="Times New Roman" w:hAnsi="Times New Roman"/>
          <w:sz w:val="24"/>
          <w:szCs w:val="24"/>
        </w:rPr>
        <w:t xml:space="preserve"> szülői munkaközösségre.</w:t>
      </w:r>
    </w:p>
    <w:p w14:paraId="50BA1D76" w14:textId="77777777"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A nevelőtestület a következő jogköreit ruházhatja át:</w:t>
      </w:r>
    </w:p>
    <w:p w14:paraId="0F092929" w14:textId="77777777" w:rsidR="008B2CEE" w:rsidRPr="00C0530A" w:rsidRDefault="008B2CEE">
      <w:pPr>
        <w:pStyle w:val="Listaszerbekezds"/>
        <w:numPr>
          <w:ilvl w:val="0"/>
          <w:numId w:val="89"/>
        </w:numPr>
        <w:jc w:val="both"/>
        <w:rPr>
          <w:rFonts w:ascii="Times New Roman" w:hAnsi="Times New Roman"/>
          <w:sz w:val="24"/>
          <w:szCs w:val="24"/>
        </w:rPr>
      </w:pPr>
      <w:r w:rsidRPr="00C0530A">
        <w:rPr>
          <w:rFonts w:ascii="Times New Roman" w:hAnsi="Times New Roman"/>
          <w:sz w:val="24"/>
          <w:szCs w:val="24"/>
        </w:rPr>
        <w:t>a nevelési-oktatási intézmény éves munkatervének elkészítése,</w:t>
      </w:r>
    </w:p>
    <w:p w14:paraId="6D7CD5F2" w14:textId="77777777" w:rsidR="008B2CEE" w:rsidRPr="00C0530A" w:rsidRDefault="008B2CEE">
      <w:pPr>
        <w:pStyle w:val="Listaszerbekezds"/>
        <w:numPr>
          <w:ilvl w:val="0"/>
          <w:numId w:val="89"/>
        </w:numPr>
        <w:jc w:val="both"/>
        <w:rPr>
          <w:rFonts w:ascii="Times New Roman" w:hAnsi="Times New Roman"/>
          <w:sz w:val="24"/>
          <w:szCs w:val="24"/>
        </w:rPr>
      </w:pPr>
      <w:r w:rsidRPr="00C0530A">
        <w:rPr>
          <w:rFonts w:ascii="Times New Roman" w:hAnsi="Times New Roman"/>
          <w:sz w:val="24"/>
          <w:szCs w:val="24"/>
        </w:rPr>
        <w:t>a nevelési-oktatási intézmény munkáját átfogó elemzések, értékelések, beszámolók elfogadása,</w:t>
      </w:r>
    </w:p>
    <w:p w14:paraId="69288CC3" w14:textId="77777777" w:rsidR="008B2CEE" w:rsidRPr="00C0530A" w:rsidRDefault="008B2CEE">
      <w:pPr>
        <w:pStyle w:val="Listaszerbekezds"/>
        <w:numPr>
          <w:ilvl w:val="0"/>
          <w:numId w:val="89"/>
        </w:numPr>
        <w:jc w:val="both"/>
        <w:rPr>
          <w:rFonts w:ascii="Times New Roman" w:hAnsi="Times New Roman"/>
          <w:sz w:val="24"/>
          <w:szCs w:val="24"/>
        </w:rPr>
      </w:pPr>
      <w:r w:rsidRPr="00C0530A">
        <w:rPr>
          <w:rFonts w:ascii="Times New Roman" w:hAnsi="Times New Roman"/>
          <w:sz w:val="24"/>
          <w:szCs w:val="24"/>
        </w:rPr>
        <w:t>a nevelőtestület képviseletében eljáró pedagógus kiválasztása,</w:t>
      </w:r>
    </w:p>
    <w:p w14:paraId="53AD0BC0" w14:textId="77777777" w:rsidR="008B2CEE" w:rsidRPr="00C0530A" w:rsidRDefault="008B2CEE">
      <w:pPr>
        <w:pStyle w:val="Listaszerbekezds"/>
        <w:numPr>
          <w:ilvl w:val="0"/>
          <w:numId w:val="90"/>
        </w:numPr>
        <w:jc w:val="both"/>
        <w:rPr>
          <w:rFonts w:ascii="Times New Roman" w:hAnsi="Times New Roman"/>
          <w:sz w:val="24"/>
          <w:szCs w:val="24"/>
        </w:rPr>
      </w:pPr>
      <w:r w:rsidRPr="00C0530A">
        <w:rPr>
          <w:rFonts w:ascii="Times New Roman" w:hAnsi="Times New Roman"/>
          <w:sz w:val="24"/>
          <w:szCs w:val="24"/>
        </w:rPr>
        <w:t>a tanulók magasabb évfolyamba lépésének megállapítása,</w:t>
      </w:r>
    </w:p>
    <w:p w14:paraId="30A8A8B5" w14:textId="77777777" w:rsidR="008B2CEE" w:rsidRPr="00C0530A" w:rsidRDefault="008B2CEE">
      <w:pPr>
        <w:pStyle w:val="Listaszerbekezds"/>
        <w:numPr>
          <w:ilvl w:val="0"/>
          <w:numId w:val="90"/>
        </w:numPr>
        <w:jc w:val="both"/>
        <w:rPr>
          <w:rFonts w:ascii="Times New Roman" w:hAnsi="Times New Roman"/>
          <w:sz w:val="24"/>
          <w:szCs w:val="24"/>
        </w:rPr>
      </w:pPr>
      <w:r w:rsidRPr="00C0530A">
        <w:rPr>
          <w:rFonts w:ascii="Times New Roman" w:hAnsi="Times New Roman"/>
          <w:sz w:val="24"/>
          <w:szCs w:val="24"/>
        </w:rPr>
        <w:t>a tanulók fegyelmi ügyeiben való döntés, a tanulók osztályozóvizsgára bocsátása,</w:t>
      </w:r>
    </w:p>
    <w:p w14:paraId="515CE711" w14:textId="32C2CB02" w:rsidR="008B2CEE" w:rsidRPr="00C0530A" w:rsidRDefault="008B2CEE">
      <w:pPr>
        <w:pStyle w:val="Listaszerbekezds"/>
        <w:numPr>
          <w:ilvl w:val="0"/>
          <w:numId w:val="90"/>
        </w:numPr>
        <w:jc w:val="both"/>
        <w:rPr>
          <w:rFonts w:ascii="Times New Roman" w:hAnsi="Times New Roman"/>
          <w:sz w:val="24"/>
          <w:szCs w:val="24"/>
        </w:rPr>
      </w:pPr>
      <w:r w:rsidRPr="00C0530A">
        <w:rPr>
          <w:rFonts w:ascii="Times New Roman" w:hAnsi="Times New Roman"/>
          <w:sz w:val="24"/>
          <w:szCs w:val="24"/>
        </w:rPr>
        <w:t xml:space="preserve">az </w:t>
      </w:r>
      <w:r w:rsidR="0049653F">
        <w:rPr>
          <w:rFonts w:ascii="Times New Roman" w:hAnsi="Times New Roman"/>
          <w:sz w:val="24"/>
          <w:szCs w:val="24"/>
        </w:rPr>
        <w:t>igazgat</w:t>
      </w:r>
      <w:r w:rsidR="00DD0FFC">
        <w:rPr>
          <w:rFonts w:ascii="Times New Roman" w:hAnsi="Times New Roman"/>
          <w:sz w:val="24"/>
          <w:szCs w:val="24"/>
        </w:rPr>
        <w:t>ó</w:t>
      </w:r>
      <w:r w:rsidR="0049653F">
        <w:rPr>
          <w:rFonts w:ascii="Times New Roman" w:hAnsi="Times New Roman"/>
          <w:sz w:val="24"/>
          <w:szCs w:val="24"/>
        </w:rPr>
        <w:t>i</w:t>
      </w:r>
      <w:r w:rsidRPr="00C0530A">
        <w:rPr>
          <w:rFonts w:ascii="Times New Roman" w:hAnsi="Times New Roman"/>
          <w:sz w:val="24"/>
          <w:szCs w:val="24"/>
        </w:rPr>
        <w:t xml:space="preserve"> pályázathoz készített vezetési programmal összefüggő szakmai vélemény kialakítása,</w:t>
      </w:r>
    </w:p>
    <w:p w14:paraId="741963AB" w14:textId="77777777" w:rsidR="008B2CEE" w:rsidRPr="00C0530A" w:rsidRDefault="008B2CEE">
      <w:pPr>
        <w:pStyle w:val="Listaszerbekezds"/>
        <w:numPr>
          <w:ilvl w:val="0"/>
          <w:numId w:val="90"/>
        </w:numPr>
        <w:spacing w:after="240"/>
        <w:jc w:val="both"/>
        <w:rPr>
          <w:rFonts w:ascii="Times New Roman" w:hAnsi="Times New Roman"/>
          <w:sz w:val="24"/>
          <w:szCs w:val="24"/>
        </w:rPr>
      </w:pPr>
      <w:r w:rsidRPr="00C0530A">
        <w:rPr>
          <w:rFonts w:ascii="Times New Roman" w:hAnsi="Times New Roman"/>
          <w:sz w:val="24"/>
          <w:szCs w:val="24"/>
        </w:rPr>
        <w:t>jogszabályban meghatározott más ügyek.</w:t>
      </w:r>
    </w:p>
    <w:p w14:paraId="0D1197ED" w14:textId="77777777"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A nevelőtestület feladatkörébe tartozó ügyek átruházási jogköre nem alkalmazható a pedagógiai program, a szervezeti és működési szabályzat és a házirend elfogadásánál.</w:t>
      </w:r>
    </w:p>
    <w:p w14:paraId="76FE1BDD" w14:textId="6EEC1137" w:rsidR="008B2CEE" w:rsidRPr="00C0530A" w:rsidRDefault="008B2CEE" w:rsidP="00834B41">
      <w:pPr>
        <w:spacing w:after="240"/>
        <w:jc w:val="both"/>
        <w:rPr>
          <w:rFonts w:ascii="Times New Roman" w:hAnsi="Times New Roman"/>
          <w:sz w:val="24"/>
          <w:szCs w:val="24"/>
        </w:rPr>
      </w:pPr>
      <w:r w:rsidRPr="00C0530A">
        <w:rPr>
          <w:rFonts w:ascii="Times New Roman" w:hAnsi="Times New Roman"/>
          <w:sz w:val="24"/>
          <w:szCs w:val="24"/>
        </w:rPr>
        <w:t>A nevelőtestület feladatkörébe tartozó ügyek átruházása esetén tartalmi jegyzőkönyvet kell készíteni arra vonatkozóan, hogy</w:t>
      </w:r>
      <w:r w:rsidR="00834B41">
        <w:rPr>
          <w:rFonts w:ascii="Times New Roman" w:hAnsi="Times New Roman"/>
          <w:sz w:val="24"/>
          <w:szCs w:val="24"/>
        </w:rPr>
        <w:t>:</w:t>
      </w:r>
    </w:p>
    <w:p w14:paraId="0D7FD30B" w14:textId="77777777" w:rsidR="008B2CEE" w:rsidRPr="00C0530A" w:rsidRDefault="008B2CEE">
      <w:pPr>
        <w:pStyle w:val="Listaszerbekezds"/>
        <w:numPr>
          <w:ilvl w:val="0"/>
          <w:numId w:val="91"/>
        </w:numPr>
        <w:jc w:val="both"/>
        <w:rPr>
          <w:rFonts w:ascii="Times New Roman" w:hAnsi="Times New Roman"/>
          <w:sz w:val="24"/>
          <w:szCs w:val="24"/>
        </w:rPr>
      </w:pPr>
      <w:r w:rsidRPr="00C0530A">
        <w:rPr>
          <w:rFonts w:ascii="Times New Roman" w:hAnsi="Times New Roman"/>
          <w:sz w:val="24"/>
          <w:szCs w:val="24"/>
        </w:rPr>
        <w:t>A nevelőtestület feladatkörébe tartozó ügyek átruházása esetén tartalmi jegyzőkönyvet kell készíteni arra vonatkozóan, hogy</w:t>
      </w:r>
    </w:p>
    <w:p w14:paraId="7BCFF3E1" w14:textId="77777777" w:rsidR="008B2CEE" w:rsidRPr="00C0530A" w:rsidRDefault="008B2CEE">
      <w:pPr>
        <w:pStyle w:val="Listaszerbekezds"/>
        <w:numPr>
          <w:ilvl w:val="0"/>
          <w:numId w:val="91"/>
        </w:numPr>
        <w:jc w:val="both"/>
        <w:rPr>
          <w:rFonts w:ascii="Times New Roman" w:hAnsi="Times New Roman"/>
          <w:sz w:val="24"/>
          <w:szCs w:val="24"/>
        </w:rPr>
      </w:pPr>
      <w:r w:rsidRPr="00C0530A">
        <w:rPr>
          <w:rFonts w:ascii="Times New Roman" w:hAnsi="Times New Roman"/>
          <w:sz w:val="24"/>
          <w:szCs w:val="24"/>
        </w:rPr>
        <w:t>mely témában,</w:t>
      </w:r>
    </w:p>
    <w:p w14:paraId="73CC095A" w14:textId="77777777" w:rsidR="008B2CEE" w:rsidRPr="00C0530A" w:rsidRDefault="008B2CEE">
      <w:pPr>
        <w:pStyle w:val="Listaszerbekezds"/>
        <w:numPr>
          <w:ilvl w:val="0"/>
          <w:numId w:val="91"/>
        </w:numPr>
        <w:jc w:val="both"/>
        <w:rPr>
          <w:rFonts w:ascii="Times New Roman" w:hAnsi="Times New Roman"/>
          <w:sz w:val="24"/>
          <w:szCs w:val="24"/>
        </w:rPr>
      </w:pPr>
      <w:r w:rsidRPr="00C0530A">
        <w:rPr>
          <w:rFonts w:ascii="Times New Roman" w:hAnsi="Times New Roman"/>
          <w:sz w:val="24"/>
          <w:szCs w:val="24"/>
        </w:rPr>
        <w:t>milyen időtartamra,</w:t>
      </w:r>
    </w:p>
    <w:p w14:paraId="758FC365" w14:textId="77777777" w:rsidR="008B2CEE" w:rsidRPr="00C0530A" w:rsidRDefault="008B2CEE">
      <w:pPr>
        <w:pStyle w:val="Listaszerbekezds"/>
        <w:numPr>
          <w:ilvl w:val="0"/>
          <w:numId w:val="91"/>
        </w:numPr>
        <w:jc w:val="both"/>
        <w:rPr>
          <w:rFonts w:ascii="Times New Roman" w:hAnsi="Times New Roman"/>
          <w:sz w:val="24"/>
          <w:szCs w:val="24"/>
        </w:rPr>
      </w:pPr>
      <w:r w:rsidRPr="00C0530A">
        <w:rPr>
          <w:rFonts w:ascii="Times New Roman" w:hAnsi="Times New Roman"/>
          <w:sz w:val="24"/>
          <w:szCs w:val="24"/>
        </w:rPr>
        <w:t>kinek,</w:t>
      </w:r>
    </w:p>
    <w:p w14:paraId="2747E3B7" w14:textId="77777777" w:rsidR="008B2CEE" w:rsidRPr="001B6FA8" w:rsidRDefault="008B2CEE">
      <w:pPr>
        <w:pStyle w:val="Listaszerbekezds"/>
        <w:numPr>
          <w:ilvl w:val="0"/>
          <w:numId w:val="91"/>
        </w:numPr>
        <w:spacing w:after="240"/>
        <w:jc w:val="both"/>
        <w:rPr>
          <w:rFonts w:ascii="Times New Roman" w:hAnsi="Times New Roman"/>
          <w:sz w:val="24"/>
          <w:szCs w:val="24"/>
        </w:rPr>
      </w:pPr>
      <w:r w:rsidRPr="001B6FA8">
        <w:rPr>
          <w:rFonts w:ascii="Times New Roman" w:hAnsi="Times New Roman"/>
          <w:sz w:val="24"/>
          <w:szCs w:val="24"/>
        </w:rPr>
        <w:t>milyen tájékoztatási kötelezettséggel adta megbízását.</w:t>
      </w:r>
    </w:p>
    <w:p w14:paraId="0BF7BE39" w14:textId="77777777" w:rsidR="008B2CEE" w:rsidRPr="00C0530A" w:rsidRDefault="008B2CEE" w:rsidP="00E15D11">
      <w:pPr>
        <w:jc w:val="both"/>
        <w:rPr>
          <w:rFonts w:ascii="Times New Roman" w:hAnsi="Times New Roman"/>
          <w:sz w:val="24"/>
          <w:szCs w:val="24"/>
        </w:rPr>
      </w:pPr>
      <w:r w:rsidRPr="00C0530A">
        <w:rPr>
          <w:rFonts w:ascii="Times New Roman" w:hAnsi="Times New Roman"/>
          <w:sz w:val="24"/>
          <w:szCs w:val="24"/>
        </w:rPr>
        <w:t>A megbízottnak az átruházott ügyben végzett munkájáról írásban kell elkészíteni tájékoztató beszámolóját a nevelőtestület részére a megállapodási jegyzőkönyv előírása szerinti időpontban és módon. A jegyzőkönyvet és az írásos tájékoztatást az irattárban iktatni kell. A nevelőtestület feladatkörébe tartozó ügyek átruházásáról a nevelőtestület nyílt szavazással, egyszerű többséggel dönt.</w:t>
      </w:r>
    </w:p>
    <w:p w14:paraId="397D0CF3" w14:textId="77777777" w:rsidR="00834B41" w:rsidRDefault="00834B41">
      <w:pPr>
        <w:spacing w:line="240" w:lineRule="auto"/>
        <w:rPr>
          <w:rFonts w:ascii="Times New Roman" w:eastAsia="Times New Roman" w:hAnsi="Times New Roman"/>
          <w:b/>
          <w:bCs/>
          <w:caps/>
          <w:sz w:val="28"/>
          <w:szCs w:val="28"/>
          <w:highlight w:val="lightGray"/>
        </w:rPr>
      </w:pPr>
      <w:bookmarkStart w:id="120" w:name="_Toc57021115"/>
      <w:r>
        <w:rPr>
          <w:rFonts w:ascii="Times New Roman" w:hAnsi="Times New Roman"/>
          <w:caps/>
          <w:highlight w:val="lightGray"/>
        </w:rPr>
        <w:br w:type="page"/>
      </w:r>
    </w:p>
    <w:p w14:paraId="3A4942E9" w14:textId="14BC81EA" w:rsidR="008B2CEE" w:rsidRPr="001B6FA8" w:rsidRDefault="008B2CEE">
      <w:pPr>
        <w:pStyle w:val="Cmsor1"/>
        <w:numPr>
          <w:ilvl w:val="0"/>
          <w:numId w:val="33"/>
        </w:numPr>
        <w:jc w:val="center"/>
        <w:rPr>
          <w:rFonts w:ascii="Times New Roman" w:hAnsi="Times New Roman"/>
          <w:caps/>
          <w:color w:val="auto"/>
        </w:rPr>
      </w:pPr>
      <w:bookmarkStart w:id="121" w:name="_Toc175307526"/>
      <w:r w:rsidRPr="001B6FA8">
        <w:rPr>
          <w:rFonts w:ascii="Times New Roman" w:hAnsi="Times New Roman"/>
          <w:caps/>
          <w:color w:val="auto"/>
        </w:rPr>
        <w:lastRenderedPageBreak/>
        <w:t>Véleményezési eljárás</w:t>
      </w:r>
      <w:bookmarkEnd w:id="120"/>
      <w:bookmarkEnd w:id="121"/>
    </w:p>
    <w:p w14:paraId="2798B2F2" w14:textId="75EFDBCE" w:rsidR="008B2CEE" w:rsidRPr="001B6FA8" w:rsidRDefault="005F6E84" w:rsidP="005F6E84">
      <w:pPr>
        <w:pStyle w:val="Cmsor2"/>
        <w:spacing w:before="120" w:after="240"/>
        <w:jc w:val="both"/>
      </w:pPr>
      <w:bookmarkStart w:id="122" w:name="_Toc57021116"/>
      <w:bookmarkStart w:id="123" w:name="_Toc175307527"/>
      <w:r>
        <w:t xml:space="preserve">VII./1. </w:t>
      </w:r>
      <w:r w:rsidR="008B2CEE" w:rsidRPr="001B6FA8">
        <w:t>A szülői szervezet véleményezési jogkörébe tartozó esetek</w:t>
      </w:r>
      <w:bookmarkEnd w:id="122"/>
      <w:bookmarkEnd w:id="123"/>
    </w:p>
    <w:p w14:paraId="2815C0A3" w14:textId="77777777" w:rsidR="008B2CEE" w:rsidRPr="00C0530A" w:rsidRDefault="008B2CEE" w:rsidP="005F6E84">
      <w:pPr>
        <w:spacing w:after="240"/>
        <w:jc w:val="both"/>
        <w:rPr>
          <w:rFonts w:ascii="Times New Roman" w:hAnsi="Times New Roman"/>
          <w:sz w:val="24"/>
          <w:szCs w:val="24"/>
        </w:rPr>
      </w:pPr>
      <w:r w:rsidRPr="00C0530A">
        <w:rPr>
          <w:rFonts w:ascii="Times New Roman" w:hAnsi="Times New Roman"/>
          <w:sz w:val="24"/>
          <w:szCs w:val="24"/>
        </w:rPr>
        <w:t>A köznevelési intézmény vezetője, fenntartója köteles az intézménynél működő szülői szervezet véleményét kikérni, álláspontját megismerni az alábbi esetekben:</w:t>
      </w:r>
    </w:p>
    <w:p w14:paraId="658BF512"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az intézményi működés szülőket is érintő rendelkezései,</w:t>
      </w:r>
    </w:p>
    <w:p w14:paraId="454594CC"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 házirend</w:t>
      </w:r>
    </w:p>
    <w:p w14:paraId="196A271C"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az iskolai programok, rendezvények szervezése</w:t>
      </w:r>
    </w:p>
    <w:p w14:paraId="186B1E36"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 szülőket érintő anyagi tehervállalások</w:t>
      </w:r>
    </w:p>
    <w:p w14:paraId="6072CA91"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 tanulók ellen folytatott fegyelmi eljárás, egyeztető eljárás</w:t>
      </w:r>
    </w:p>
    <w:p w14:paraId="2ED20B6C" w14:textId="77777777" w:rsidR="008B2CEE" w:rsidRPr="00C0530A" w:rsidRDefault="008B2CEE">
      <w:pPr>
        <w:pStyle w:val="Listaszerbekezds"/>
        <w:numPr>
          <w:ilvl w:val="0"/>
          <w:numId w:val="92"/>
        </w:numPr>
        <w:jc w:val="both"/>
        <w:rPr>
          <w:rFonts w:ascii="Times New Roman" w:hAnsi="Times New Roman"/>
          <w:sz w:val="24"/>
          <w:szCs w:val="24"/>
        </w:rPr>
      </w:pPr>
      <w:r w:rsidRPr="00C0530A">
        <w:rPr>
          <w:rFonts w:ascii="Times New Roman" w:hAnsi="Times New Roman"/>
          <w:sz w:val="24"/>
          <w:szCs w:val="24"/>
        </w:rPr>
        <w:t>a pedagógiai program</w:t>
      </w:r>
    </w:p>
    <w:p w14:paraId="4B0CF38B" w14:textId="77777777" w:rsidR="008B2CEE" w:rsidRPr="00576101" w:rsidRDefault="003A43CA">
      <w:pPr>
        <w:pStyle w:val="Listaszerbekezds"/>
        <w:numPr>
          <w:ilvl w:val="0"/>
          <w:numId w:val="92"/>
        </w:numPr>
        <w:spacing w:after="240"/>
        <w:jc w:val="both"/>
        <w:rPr>
          <w:rFonts w:ascii="Times New Roman" w:hAnsi="Times New Roman"/>
          <w:sz w:val="24"/>
          <w:szCs w:val="24"/>
        </w:rPr>
      </w:pPr>
      <w:r>
        <w:rPr>
          <w:rFonts w:ascii="Times New Roman" w:hAnsi="Times New Roman"/>
          <w:sz w:val="24"/>
          <w:szCs w:val="24"/>
        </w:rPr>
        <w:t>intézményi önértékelé</w:t>
      </w:r>
      <w:r w:rsidR="00576101">
        <w:rPr>
          <w:rFonts w:ascii="Times New Roman" w:hAnsi="Times New Roman"/>
          <w:sz w:val="24"/>
          <w:szCs w:val="24"/>
        </w:rPr>
        <w:t>s (5évente elégedettségi mérés)</w:t>
      </w:r>
      <w:r w:rsidR="00576101" w:rsidRPr="00576101">
        <w:rPr>
          <w:rFonts w:ascii="Times New Roman" w:hAnsi="Times New Roman"/>
          <w:sz w:val="24"/>
          <w:szCs w:val="24"/>
        </w:rPr>
        <w:t xml:space="preserve"> elfogadásával</w:t>
      </w:r>
      <w:r w:rsidR="008B2CEE" w:rsidRPr="00576101">
        <w:rPr>
          <w:rFonts w:ascii="Times New Roman" w:hAnsi="Times New Roman"/>
          <w:sz w:val="24"/>
          <w:szCs w:val="24"/>
        </w:rPr>
        <w:t xml:space="preserve"> kapcsolatos döntésének meghozatala előtt. </w:t>
      </w:r>
    </w:p>
    <w:p w14:paraId="4AE7F602" w14:textId="77777777" w:rsidR="008B2CEE" w:rsidRPr="00C0530A" w:rsidRDefault="008B2CEE" w:rsidP="005F6E84">
      <w:pPr>
        <w:spacing w:after="240"/>
        <w:jc w:val="both"/>
        <w:rPr>
          <w:rFonts w:ascii="Times New Roman" w:hAnsi="Times New Roman"/>
          <w:sz w:val="24"/>
          <w:szCs w:val="24"/>
        </w:rPr>
      </w:pPr>
      <w:r w:rsidRPr="00C0530A">
        <w:rPr>
          <w:rFonts w:ascii="Times New Roman" w:hAnsi="Times New Roman"/>
          <w:sz w:val="24"/>
          <w:szCs w:val="24"/>
        </w:rPr>
        <w:t>A döntéshozó mérlegelheti, hogy elfogadja, vagy figyelmen kívül hagyja a szülői szervezet véleményét, mivel ez utóbbinak nincs jogkövetkezménye.</w:t>
      </w:r>
    </w:p>
    <w:p w14:paraId="3FD594C0" w14:textId="77777777" w:rsidR="008B2CEE" w:rsidRPr="00C0530A" w:rsidRDefault="008B2CEE" w:rsidP="005F6E84">
      <w:pPr>
        <w:spacing w:after="240"/>
        <w:jc w:val="both"/>
        <w:rPr>
          <w:rFonts w:ascii="Times New Roman" w:hAnsi="Times New Roman"/>
          <w:sz w:val="24"/>
          <w:szCs w:val="24"/>
        </w:rPr>
      </w:pPr>
      <w:r w:rsidRPr="00C0530A">
        <w:rPr>
          <w:rFonts w:ascii="Times New Roman" w:hAnsi="Times New Roman"/>
          <w:sz w:val="24"/>
          <w:szCs w:val="24"/>
        </w:rPr>
        <w:t xml:space="preserve">Ugyanakkor a vélemények megismerése során az intézmény fontos és hasznos információkhoz juthat a kérdéses tárgykörben döntéshozatala előtt. </w:t>
      </w:r>
    </w:p>
    <w:p w14:paraId="7FB86469" w14:textId="0DC0F8CF" w:rsidR="008B2CEE" w:rsidRPr="001B6FA8" w:rsidRDefault="005F6E84" w:rsidP="005F6E84">
      <w:pPr>
        <w:pStyle w:val="Cmsor2"/>
        <w:spacing w:before="120" w:after="240"/>
      </w:pPr>
      <w:bookmarkStart w:id="124" w:name="_Toc57021117"/>
      <w:bookmarkStart w:id="125" w:name="_Toc175307528"/>
      <w:r>
        <w:t xml:space="preserve">VII./2. </w:t>
      </w:r>
      <w:r w:rsidR="008B2CEE" w:rsidRPr="001B6FA8">
        <w:t>A véleményezési jog gyakorlásának biztosítása</w:t>
      </w:r>
      <w:bookmarkEnd w:id="124"/>
      <w:bookmarkEnd w:id="125"/>
    </w:p>
    <w:p w14:paraId="5FF1081A" w14:textId="7DF5AC34" w:rsidR="008B2CEE" w:rsidRPr="00C0530A" w:rsidRDefault="008B2CEE" w:rsidP="004A0EE3">
      <w:pPr>
        <w:jc w:val="both"/>
        <w:rPr>
          <w:rFonts w:ascii="Times New Roman" w:hAnsi="Times New Roman"/>
          <w:sz w:val="24"/>
          <w:szCs w:val="24"/>
        </w:rPr>
      </w:pPr>
      <w:r w:rsidRPr="00C0530A">
        <w:rPr>
          <w:rFonts w:ascii="Times New Roman" w:hAnsi="Times New Roman"/>
          <w:sz w:val="24"/>
          <w:szCs w:val="24"/>
        </w:rPr>
        <w:t xml:space="preserve">Az </w:t>
      </w:r>
      <w:r w:rsidR="00747825">
        <w:rPr>
          <w:rFonts w:ascii="Times New Roman" w:hAnsi="Times New Roman"/>
          <w:sz w:val="24"/>
          <w:szCs w:val="24"/>
        </w:rPr>
        <w:t>igazgató</w:t>
      </w:r>
      <w:r w:rsidRPr="00C0530A">
        <w:rPr>
          <w:rFonts w:ascii="Times New Roman" w:hAnsi="Times New Roman"/>
          <w:sz w:val="24"/>
          <w:szCs w:val="24"/>
        </w:rPr>
        <w:t xml:space="preserve"> (fenntartó) a döntésének meghozatala előtt köteles minden olyan információt, </w:t>
      </w:r>
      <w:r w:rsidR="00720D93" w:rsidRPr="00576101">
        <w:rPr>
          <w:rFonts w:ascii="Times New Roman" w:hAnsi="Times New Roman"/>
          <w:color w:val="000000" w:themeColor="text1"/>
          <w:sz w:val="24"/>
          <w:szCs w:val="24"/>
        </w:rPr>
        <w:t>írásos anyagot hozzáférhetővé tenni</w:t>
      </w:r>
      <w:r w:rsidRPr="00576101">
        <w:rPr>
          <w:rFonts w:ascii="Times New Roman" w:hAnsi="Times New Roman"/>
          <w:color w:val="000000" w:themeColor="text1"/>
          <w:sz w:val="24"/>
          <w:szCs w:val="24"/>
        </w:rPr>
        <w:t xml:space="preserve"> a véleményezési joggal</w:t>
      </w:r>
      <w:r w:rsidRPr="00F3773B">
        <w:rPr>
          <w:rFonts w:ascii="Times New Roman" w:hAnsi="Times New Roman"/>
          <w:color w:val="FF0000"/>
          <w:sz w:val="24"/>
          <w:szCs w:val="24"/>
        </w:rPr>
        <w:t xml:space="preserve"> </w:t>
      </w:r>
      <w:r w:rsidRPr="00C0530A">
        <w:rPr>
          <w:rFonts w:ascii="Times New Roman" w:hAnsi="Times New Roman"/>
          <w:sz w:val="24"/>
          <w:szCs w:val="24"/>
        </w:rPr>
        <w:t>rendelkezők számára, amely fontosnak tekinthető az adott témakörben.</w:t>
      </w:r>
    </w:p>
    <w:p w14:paraId="3CD0C64E" w14:textId="77777777" w:rsidR="008B2CEE" w:rsidRPr="00C0530A" w:rsidRDefault="008B2CEE" w:rsidP="004A0EE3">
      <w:pPr>
        <w:jc w:val="both"/>
        <w:rPr>
          <w:rFonts w:ascii="Times New Roman" w:hAnsi="Times New Roman"/>
          <w:sz w:val="24"/>
          <w:szCs w:val="24"/>
        </w:rPr>
      </w:pPr>
    </w:p>
    <w:p w14:paraId="305477A7" w14:textId="3D0D9145" w:rsidR="008B2CEE" w:rsidRPr="001B6FA8" w:rsidRDefault="005F6E84" w:rsidP="005F6E84">
      <w:pPr>
        <w:pStyle w:val="Cmsor2"/>
        <w:spacing w:before="120" w:after="240"/>
      </w:pPr>
      <w:bookmarkStart w:id="126" w:name="_Toc57021118"/>
      <w:bookmarkStart w:id="127" w:name="_Toc175307529"/>
      <w:r>
        <w:t xml:space="preserve">VII./3. </w:t>
      </w:r>
      <w:r w:rsidR="008B2CEE" w:rsidRPr="001B6FA8">
        <w:t>Véleményezési határidő</w:t>
      </w:r>
      <w:bookmarkEnd w:id="126"/>
      <w:bookmarkEnd w:id="127"/>
    </w:p>
    <w:p w14:paraId="337F08ED" w14:textId="77777777" w:rsidR="008B2CEE" w:rsidRPr="00C0530A" w:rsidRDefault="008B2CEE" w:rsidP="004A0EE3">
      <w:pPr>
        <w:jc w:val="both"/>
        <w:rPr>
          <w:rFonts w:ascii="Times New Roman" w:hAnsi="Times New Roman"/>
          <w:sz w:val="24"/>
          <w:szCs w:val="24"/>
        </w:rPr>
      </w:pPr>
      <w:r w:rsidRPr="00C0530A">
        <w:rPr>
          <w:rFonts w:ascii="Times New Roman" w:hAnsi="Times New Roman"/>
          <w:sz w:val="24"/>
          <w:szCs w:val="24"/>
        </w:rPr>
        <w:t>A vélemény kialakításához – az információk hozzáférhetővé tételének napjától számítva - legalább 15 napot kell biztosítani az érdekeltek részére, hogy megfelelő módon fel tudjanak készülni a véleményalkotásra.</w:t>
      </w:r>
    </w:p>
    <w:p w14:paraId="2B863BF9" w14:textId="77777777" w:rsidR="008B2CEE" w:rsidRDefault="008B2CEE" w:rsidP="004A0EE3">
      <w:pPr>
        <w:jc w:val="both"/>
        <w:rPr>
          <w:rFonts w:ascii="Times New Roman" w:hAnsi="Times New Roman"/>
          <w:sz w:val="24"/>
          <w:szCs w:val="24"/>
        </w:rPr>
      </w:pPr>
      <w:r w:rsidRPr="00C0530A">
        <w:rPr>
          <w:rFonts w:ascii="Times New Roman" w:hAnsi="Times New Roman"/>
          <w:sz w:val="24"/>
          <w:szCs w:val="24"/>
        </w:rPr>
        <w:t>A véleményező a véleményezési határidőn belül élhet jogával, a vélemény elmulasztása jogvesztő.</w:t>
      </w:r>
    </w:p>
    <w:p w14:paraId="57B78B0F" w14:textId="77777777" w:rsidR="00800078" w:rsidRPr="00C0530A" w:rsidRDefault="00800078" w:rsidP="004A0EE3">
      <w:pPr>
        <w:jc w:val="both"/>
        <w:rPr>
          <w:rFonts w:ascii="Times New Roman" w:hAnsi="Times New Roman"/>
          <w:sz w:val="24"/>
          <w:szCs w:val="24"/>
        </w:rPr>
      </w:pPr>
    </w:p>
    <w:p w14:paraId="375EA2DB" w14:textId="50B4D0D2" w:rsidR="008B2CEE" w:rsidRPr="001B6FA8" w:rsidRDefault="005F6E84" w:rsidP="005F6E84">
      <w:pPr>
        <w:pStyle w:val="Cmsor2"/>
        <w:spacing w:before="120" w:after="240"/>
      </w:pPr>
      <w:bookmarkStart w:id="128" w:name="_Toc57021119"/>
      <w:bookmarkStart w:id="129" w:name="_Toc175307530"/>
      <w:r>
        <w:t xml:space="preserve">VII./4. </w:t>
      </w:r>
      <w:r w:rsidR="008B2CEE" w:rsidRPr="001B6FA8">
        <w:t>A véleményezési eljárás folyamata</w:t>
      </w:r>
      <w:bookmarkEnd w:id="128"/>
      <w:bookmarkEnd w:id="129"/>
    </w:p>
    <w:p w14:paraId="449A6E52" w14:textId="3F2A4341" w:rsidR="008B2CEE" w:rsidRPr="00C0530A" w:rsidRDefault="008B2CEE" w:rsidP="004A0EE3">
      <w:pPr>
        <w:jc w:val="both"/>
        <w:rPr>
          <w:rFonts w:ascii="Times New Roman" w:hAnsi="Times New Roman"/>
          <w:sz w:val="24"/>
          <w:szCs w:val="24"/>
        </w:rPr>
      </w:pPr>
      <w:r w:rsidRPr="00C0530A">
        <w:rPr>
          <w:rFonts w:ascii="Times New Roman" w:hAnsi="Times New Roman"/>
          <w:sz w:val="24"/>
          <w:szCs w:val="24"/>
        </w:rPr>
        <w:t>Az</w:t>
      </w:r>
      <w:r w:rsidR="00747825">
        <w:rPr>
          <w:rFonts w:ascii="Times New Roman" w:hAnsi="Times New Roman"/>
          <w:sz w:val="24"/>
          <w:szCs w:val="24"/>
        </w:rPr>
        <w:t xml:space="preserve"> igazgató</w:t>
      </w:r>
      <w:r w:rsidRPr="00C0530A">
        <w:rPr>
          <w:rFonts w:ascii="Times New Roman" w:hAnsi="Times New Roman"/>
          <w:sz w:val="24"/>
          <w:szCs w:val="24"/>
        </w:rPr>
        <w:t xml:space="preserve">(fenntartó) átadja a szülői szervezet képviselőjének a véleményezésére felkérő levelet és a véleménynyilvánítással kapcsolatos írásos anyagot, aki ismerteti az elnökséggel, majd a nagyválasztmány tagjaival annak tartalmát. A nagyválasztmány tagjai osztályszinten is ismertetik a véleményezendő anyagot, majd eljuttatják álláspontjukat a szülői szervezet vezetőjéhez, aki összesíti, majd ennek alapján megfogalmazza a szülők álláspontját. Fontos, hogy a szülők minél szélesebb köre megismerhesse az adott kérdéssel kapcsolatos írásos anyagot, annak érdekében, hogy minél többen fogalmazhassák meg támogató vagy módosító véleményüket, javaslatukat, erősítve ezzel a döntés legitimációját. </w:t>
      </w:r>
    </w:p>
    <w:p w14:paraId="7387138E" w14:textId="447FC167" w:rsidR="008B2CEE" w:rsidRPr="001B6FA8" w:rsidRDefault="005F6E84" w:rsidP="005F6E84">
      <w:pPr>
        <w:pStyle w:val="Cmsor2"/>
        <w:spacing w:before="120" w:after="240"/>
      </w:pPr>
      <w:bookmarkStart w:id="130" w:name="_Toc57021120"/>
      <w:bookmarkStart w:id="131" w:name="_Toc175307531"/>
      <w:r>
        <w:lastRenderedPageBreak/>
        <w:t xml:space="preserve">VII./5. </w:t>
      </w:r>
      <w:r w:rsidR="008B2CEE" w:rsidRPr="001B6FA8">
        <w:t>A szülői szervezet állásfoglalásának nyilvánossága</w:t>
      </w:r>
      <w:bookmarkEnd w:id="130"/>
      <w:bookmarkEnd w:id="131"/>
    </w:p>
    <w:p w14:paraId="200631A3" w14:textId="527086B6" w:rsidR="008B2CEE" w:rsidRPr="00C0530A" w:rsidRDefault="008B2CEE" w:rsidP="004A0EE3">
      <w:pPr>
        <w:jc w:val="both"/>
        <w:rPr>
          <w:rFonts w:ascii="Times New Roman" w:hAnsi="Times New Roman"/>
          <w:sz w:val="24"/>
          <w:szCs w:val="24"/>
        </w:rPr>
      </w:pPr>
      <w:r w:rsidRPr="00C0530A">
        <w:rPr>
          <w:rFonts w:ascii="Times New Roman" w:hAnsi="Times New Roman"/>
          <w:sz w:val="24"/>
          <w:szCs w:val="24"/>
        </w:rPr>
        <w:t>Mivel szülői szervezet 15 napon belül kialakított állásfoglalása, véleménye közérdekű adat, a döntéshozóknak (</w:t>
      </w:r>
      <w:r w:rsidR="00747825">
        <w:rPr>
          <w:rFonts w:ascii="Times New Roman" w:hAnsi="Times New Roman"/>
          <w:sz w:val="24"/>
          <w:szCs w:val="24"/>
        </w:rPr>
        <w:t>igazgató</w:t>
      </w:r>
      <w:r w:rsidRPr="00C0530A">
        <w:rPr>
          <w:rFonts w:ascii="Times New Roman" w:hAnsi="Times New Roman"/>
          <w:sz w:val="24"/>
          <w:szCs w:val="24"/>
        </w:rPr>
        <w:t>, fenntartó) az intézmény honlapján, illetve a helyben szokásos egyéb módon nyilvánosságra kell hoznia azt.</w:t>
      </w:r>
    </w:p>
    <w:p w14:paraId="28AB0838" w14:textId="77777777" w:rsidR="008B2CEE" w:rsidRPr="001B6FA8" w:rsidRDefault="008B2CEE">
      <w:pPr>
        <w:pStyle w:val="Cmsor1"/>
        <w:numPr>
          <w:ilvl w:val="0"/>
          <w:numId w:val="33"/>
        </w:numPr>
        <w:spacing w:after="240"/>
        <w:jc w:val="center"/>
        <w:rPr>
          <w:rFonts w:ascii="Times New Roman" w:hAnsi="Times New Roman"/>
          <w:caps/>
          <w:color w:val="auto"/>
        </w:rPr>
      </w:pPr>
      <w:bookmarkStart w:id="132" w:name="_Toc57021121"/>
      <w:bookmarkStart w:id="133" w:name="_Toc175307532"/>
      <w:r w:rsidRPr="001B6FA8">
        <w:rPr>
          <w:rFonts w:ascii="Times New Roman" w:hAnsi="Times New Roman"/>
          <w:caps/>
          <w:color w:val="auto"/>
        </w:rPr>
        <w:t>Az intézmény nevelőtestülete és a szakmai munkaközösségei</w:t>
      </w:r>
      <w:bookmarkEnd w:id="132"/>
      <w:bookmarkEnd w:id="133"/>
    </w:p>
    <w:p w14:paraId="44670331" w14:textId="78B33C82" w:rsidR="008B2CEE" w:rsidRPr="005F6E84" w:rsidRDefault="005F6E84" w:rsidP="005F6E84">
      <w:pPr>
        <w:pStyle w:val="Cmsor2"/>
      </w:pPr>
      <w:bookmarkStart w:id="134" w:name="_Toc337091955"/>
      <w:bookmarkStart w:id="135" w:name="_Toc175307533"/>
      <w:bookmarkEnd w:id="134"/>
      <w:r>
        <w:t xml:space="preserve">VIII./1. </w:t>
      </w:r>
      <w:r w:rsidR="008B2CEE" w:rsidRPr="005F6E84">
        <w:t>Az intézmény nevelőtestülete</w:t>
      </w:r>
      <w:bookmarkEnd w:id="135"/>
    </w:p>
    <w:p w14:paraId="3EF24724" w14:textId="77777777" w:rsidR="008B2CEE" w:rsidRPr="00C0530A" w:rsidRDefault="008B2CEE" w:rsidP="005F6E84">
      <w:pPr>
        <w:widowControl w:val="0"/>
        <w:autoSpaceDE w:val="0"/>
        <w:autoSpaceDN w:val="0"/>
        <w:adjustRightInd w:val="0"/>
        <w:spacing w:before="120" w:after="240" w:line="240" w:lineRule="auto"/>
        <w:jc w:val="both"/>
        <w:rPr>
          <w:rFonts w:ascii="Times New Roman" w:hAnsi="Times New Roman"/>
          <w:sz w:val="24"/>
          <w:szCs w:val="24"/>
        </w:rPr>
      </w:pPr>
      <w:r w:rsidRPr="00C0530A">
        <w:rPr>
          <w:rFonts w:ascii="Times New Roman" w:hAnsi="Times New Roman"/>
          <w:sz w:val="24"/>
          <w:szCs w:val="24"/>
        </w:rPr>
        <w:t>A nevelőtestület – a köznevelési törvény 70. §-</w:t>
      </w:r>
      <w:r w:rsidR="00576101" w:rsidRPr="00C0530A">
        <w:rPr>
          <w:rFonts w:ascii="Times New Roman" w:hAnsi="Times New Roman"/>
          <w:sz w:val="24"/>
          <w:szCs w:val="24"/>
        </w:rPr>
        <w:t>az</w:t>
      </w:r>
      <w:r w:rsidRPr="00C0530A">
        <w:rPr>
          <w:rFonts w:ascii="Times New Roman" w:hAnsi="Times New Roman"/>
          <w:sz w:val="24"/>
          <w:szCs w:val="24"/>
        </w:rPr>
        <w:t xml:space="preserve"> alapján – a nevelési–oktatási intézmény pedagógusainak közössége, nevelési és oktatási kérdésekben az intézmény legfontosabb tanácskozó és határozathozó szerve. A nevelőtestület tagja a nevelési-oktatási intézmény valamennyi pedagógus munkakört betöltő munkavállalója, valamint a nevelő és oktató munkát közvetlenül segítő egyéb felsőfokú végzettségű dolgozója.</w:t>
      </w:r>
    </w:p>
    <w:p w14:paraId="6FA00FD5"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nevelési-oktatási intézmény nevelőtestülete a nevelési és oktatási kérdésekben, a nevelési-oktatási intézmény működésével kapcsolatos ügyekben, a köznevelési törvényben és más jogszabályokban meghatározott kérdésekben döntési, egyébként pedig véleményező és javaslattevő jogkörrel rendelkezik.</w:t>
      </w:r>
    </w:p>
    <w:p w14:paraId="6A8C63D3" w14:textId="77777777" w:rsidR="008B2CEE" w:rsidRPr="00C0530A" w:rsidRDefault="008B2CEE" w:rsidP="00071316">
      <w:pPr>
        <w:jc w:val="both"/>
        <w:rPr>
          <w:rFonts w:ascii="Times New Roman" w:hAnsi="Times New Roman"/>
          <w:sz w:val="24"/>
          <w:szCs w:val="24"/>
        </w:rPr>
      </w:pPr>
      <w:r w:rsidRPr="00C0530A">
        <w:rPr>
          <w:rFonts w:ascii="Times New Roman" w:hAnsi="Times New Roman"/>
          <w:sz w:val="24"/>
          <w:szCs w:val="24"/>
        </w:rPr>
        <w:t>Az intézmény pedagógusai az iskolai könyvtár közreműködésével kölcsönzés formájában megkapják a munkájukhoz szükséges tankönyveket és egyéb kiadványokat.  A digitális tananyag feldolgozásához a nevelői szobában, könyvtárban, szaktantermekben lévő számítógépeket a nevelők szabadon használhatják.</w:t>
      </w:r>
    </w:p>
    <w:p w14:paraId="26DE82D3" w14:textId="77777777" w:rsidR="008B2CEE" w:rsidRPr="00C0530A" w:rsidRDefault="008B2CEE" w:rsidP="00071316">
      <w:pPr>
        <w:rPr>
          <w:rFonts w:ascii="Times New Roman" w:hAnsi="Times New Roman"/>
          <w:sz w:val="24"/>
          <w:szCs w:val="24"/>
        </w:rPr>
      </w:pPr>
    </w:p>
    <w:p w14:paraId="414DA514" w14:textId="1FE2159E" w:rsidR="008B2CEE" w:rsidRPr="005F6E84" w:rsidRDefault="005F6E84" w:rsidP="005F6E84">
      <w:pPr>
        <w:pStyle w:val="Cmsor2"/>
      </w:pPr>
      <w:bookmarkStart w:id="136" w:name="_Toc175307534"/>
      <w:r>
        <w:t xml:space="preserve">VIII./2. </w:t>
      </w:r>
      <w:r w:rsidR="008B2CEE" w:rsidRPr="005F6E84">
        <w:t>A nevelőtestület értekezletei</w:t>
      </w:r>
      <w:bookmarkEnd w:id="136"/>
    </w:p>
    <w:p w14:paraId="5AC2D498" w14:textId="77777777" w:rsidR="008B2CEE" w:rsidRPr="00C0530A" w:rsidRDefault="008B2CEE" w:rsidP="00071316">
      <w:pPr>
        <w:widowControl w:val="0"/>
        <w:autoSpaceDE w:val="0"/>
        <w:autoSpaceDN w:val="0"/>
        <w:adjustRightInd w:val="0"/>
        <w:spacing w:line="240" w:lineRule="auto"/>
        <w:jc w:val="both"/>
        <w:rPr>
          <w:rFonts w:ascii="Times New Roman" w:hAnsi="Times New Roman"/>
          <w:sz w:val="24"/>
          <w:szCs w:val="24"/>
        </w:rPr>
      </w:pPr>
    </w:p>
    <w:p w14:paraId="7F62AD5F"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tanév során a nevelőtestület az alábbi állandó értekezleteket tartja:</w:t>
      </w:r>
    </w:p>
    <w:p w14:paraId="07A213C5" w14:textId="77777777" w:rsidR="008B2CEE" w:rsidRPr="00DC0614" w:rsidRDefault="008B2CEE">
      <w:pPr>
        <w:pStyle w:val="Listaszerbekezds"/>
        <w:widowControl w:val="0"/>
        <w:numPr>
          <w:ilvl w:val="0"/>
          <w:numId w:val="93"/>
        </w:numPr>
        <w:autoSpaceDE w:val="0"/>
        <w:autoSpaceDN w:val="0"/>
        <w:adjustRightInd w:val="0"/>
        <w:spacing w:after="240"/>
        <w:jc w:val="both"/>
        <w:rPr>
          <w:rFonts w:ascii="Times New Roman" w:hAnsi="Times New Roman"/>
          <w:sz w:val="24"/>
          <w:szCs w:val="24"/>
        </w:rPr>
      </w:pPr>
      <w:r w:rsidRPr="00DC0614">
        <w:rPr>
          <w:rFonts w:ascii="Times New Roman" w:hAnsi="Times New Roman"/>
          <w:sz w:val="24"/>
          <w:szCs w:val="24"/>
        </w:rPr>
        <w:t>tanévnyitó, félévzáró</w:t>
      </w:r>
      <w:r w:rsidR="00576101" w:rsidRPr="00DC0614">
        <w:rPr>
          <w:rFonts w:ascii="Times New Roman" w:hAnsi="Times New Roman"/>
          <w:sz w:val="24"/>
          <w:szCs w:val="24"/>
        </w:rPr>
        <w:t>, tanévzáró</w:t>
      </w:r>
      <w:r w:rsidRPr="00DC0614">
        <w:rPr>
          <w:rFonts w:ascii="Times New Roman" w:hAnsi="Times New Roman"/>
          <w:sz w:val="24"/>
          <w:szCs w:val="24"/>
        </w:rPr>
        <w:t xml:space="preserve"> értekezlet,</w:t>
      </w:r>
    </w:p>
    <w:p w14:paraId="6FDD2296" w14:textId="77777777" w:rsidR="008B2CEE" w:rsidRPr="00DC0614" w:rsidRDefault="008B2CEE">
      <w:pPr>
        <w:pStyle w:val="Listaszerbekezds"/>
        <w:widowControl w:val="0"/>
        <w:numPr>
          <w:ilvl w:val="0"/>
          <w:numId w:val="93"/>
        </w:numPr>
        <w:autoSpaceDE w:val="0"/>
        <w:autoSpaceDN w:val="0"/>
        <w:adjustRightInd w:val="0"/>
        <w:spacing w:after="240"/>
        <w:jc w:val="both"/>
        <w:rPr>
          <w:rFonts w:ascii="Times New Roman" w:hAnsi="Times New Roman"/>
          <w:sz w:val="24"/>
          <w:szCs w:val="24"/>
        </w:rPr>
      </w:pPr>
      <w:r w:rsidRPr="00DC0614">
        <w:rPr>
          <w:rFonts w:ascii="Times New Roman" w:hAnsi="Times New Roman"/>
          <w:sz w:val="24"/>
          <w:szCs w:val="24"/>
        </w:rPr>
        <w:t>félévi és év végi osztályozó konferencia,</w:t>
      </w:r>
    </w:p>
    <w:p w14:paraId="1184D346" w14:textId="77777777" w:rsidR="008B2CEE" w:rsidRPr="00DC0614" w:rsidRDefault="008B2CEE">
      <w:pPr>
        <w:pStyle w:val="Listaszerbekezds"/>
        <w:widowControl w:val="0"/>
        <w:numPr>
          <w:ilvl w:val="0"/>
          <w:numId w:val="93"/>
        </w:numPr>
        <w:autoSpaceDE w:val="0"/>
        <w:autoSpaceDN w:val="0"/>
        <w:adjustRightInd w:val="0"/>
        <w:spacing w:after="240"/>
        <w:jc w:val="both"/>
        <w:rPr>
          <w:rFonts w:ascii="Times New Roman" w:hAnsi="Times New Roman"/>
          <w:sz w:val="24"/>
          <w:szCs w:val="24"/>
        </w:rPr>
      </w:pPr>
      <w:r w:rsidRPr="00DC0614">
        <w:rPr>
          <w:rFonts w:ascii="Times New Roman" w:hAnsi="Times New Roman"/>
          <w:sz w:val="24"/>
          <w:szCs w:val="24"/>
        </w:rPr>
        <w:t>tájékoztató és munkaértekezlete</w:t>
      </w:r>
      <w:r w:rsidR="00455772">
        <w:rPr>
          <w:rFonts w:ascii="Times New Roman" w:hAnsi="Times New Roman"/>
          <w:sz w:val="24"/>
          <w:szCs w:val="24"/>
        </w:rPr>
        <w:t>k</w:t>
      </w:r>
      <w:r w:rsidRPr="00DC0614">
        <w:rPr>
          <w:rFonts w:ascii="Times New Roman" w:hAnsi="Times New Roman"/>
          <w:sz w:val="24"/>
          <w:szCs w:val="24"/>
        </w:rPr>
        <w:t>,</w:t>
      </w:r>
    </w:p>
    <w:p w14:paraId="2FA9E4CB" w14:textId="77777777" w:rsidR="008B2CEE" w:rsidRPr="00DC0614" w:rsidRDefault="008B2CEE">
      <w:pPr>
        <w:pStyle w:val="Listaszerbekezds"/>
        <w:widowControl w:val="0"/>
        <w:numPr>
          <w:ilvl w:val="0"/>
          <w:numId w:val="93"/>
        </w:numPr>
        <w:autoSpaceDE w:val="0"/>
        <w:autoSpaceDN w:val="0"/>
        <w:adjustRightInd w:val="0"/>
        <w:spacing w:after="240"/>
        <w:jc w:val="both"/>
        <w:rPr>
          <w:rFonts w:ascii="Times New Roman" w:hAnsi="Times New Roman"/>
          <w:sz w:val="24"/>
          <w:szCs w:val="24"/>
        </w:rPr>
      </w:pPr>
      <w:r w:rsidRPr="00DC0614">
        <w:rPr>
          <w:rFonts w:ascii="Times New Roman" w:hAnsi="Times New Roman"/>
          <w:sz w:val="24"/>
          <w:szCs w:val="24"/>
        </w:rPr>
        <w:t>nevelési értekezlet (évente legalább két alkalommal),</w:t>
      </w:r>
    </w:p>
    <w:p w14:paraId="23BB1AB6" w14:textId="77777777" w:rsidR="008B2CEE" w:rsidRPr="00DC0614" w:rsidRDefault="008B2CEE">
      <w:pPr>
        <w:pStyle w:val="Listaszerbekezds"/>
        <w:widowControl w:val="0"/>
        <w:numPr>
          <w:ilvl w:val="0"/>
          <w:numId w:val="93"/>
        </w:numPr>
        <w:autoSpaceDE w:val="0"/>
        <w:autoSpaceDN w:val="0"/>
        <w:adjustRightInd w:val="0"/>
        <w:spacing w:after="240"/>
        <w:jc w:val="both"/>
        <w:rPr>
          <w:rFonts w:ascii="Times New Roman" w:hAnsi="Times New Roman"/>
          <w:sz w:val="24"/>
          <w:szCs w:val="24"/>
        </w:rPr>
      </w:pPr>
      <w:r w:rsidRPr="00DC0614">
        <w:rPr>
          <w:rFonts w:ascii="Times New Roman" w:hAnsi="Times New Roman"/>
          <w:sz w:val="24"/>
          <w:szCs w:val="24"/>
        </w:rPr>
        <w:t>rendkívüli értekezletek (szükség szerint).</w:t>
      </w:r>
    </w:p>
    <w:p w14:paraId="5BFC7F39" w14:textId="0AF54E18" w:rsidR="008B2CEE" w:rsidRPr="00C0530A" w:rsidRDefault="008B2CEE" w:rsidP="005F6E84">
      <w:pPr>
        <w:widowControl w:val="0"/>
        <w:autoSpaceDE w:val="0"/>
        <w:autoSpaceDN w:val="0"/>
        <w:adjustRightInd w:val="0"/>
        <w:jc w:val="both"/>
        <w:rPr>
          <w:rFonts w:ascii="Times New Roman" w:hAnsi="Times New Roman"/>
          <w:sz w:val="24"/>
          <w:szCs w:val="24"/>
        </w:rPr>
      </w:pPr>
      <w:r w:rsidRPr="00C0530A">
        <w:rPr>
          <w:rFonts w:ascii="Times New Roman" w:hAnsi="Times New Roman"/>
          <w:bCs/>
          <w:sz w:val="24"/>
          <w:szCs w:val="24"/>
        </w:rPr>
        <w:t>Rendkívüli nevelőtestületi értekezlet</w:t>
      </w:r>
      <w:r w:rsidRPr="00C0530A">
        <w:rPr>
          <w:rFonts w:ascii="Times New Roman" w:hAnsi="Times New Roman"/>
          <w:sz w:val="24"/>
          <w:szCs w:val="24"/>
        </w:rPr>
        <w:t xml:space="preserve"> hívható össze az intézmény lényeges problémáinak (fontos oktatási kérdések, különleges nevelési helyzetek megítélése, az iskolai életet átalakító, megváltoztató rendeletek és utasítások értelmezése céljából, ha azt a nevelőtestület tagjainak legalább 50%-a, vagy az intézmény </w:t>
      </w:r>
      <w:r w:rsidR="00747825">
        <w:rPr>
          <w:rFonts w:ascii="Times New Roman" w:hAnsi="Times New Roman"/>
          <w:sz w:val="24"/>
          <w:szCs w:val="24"/>
        </w:rPr>
        <w:t>igazgatója</w:t>
      </w:r>
      <w:r w:rsidRPr="00C0530A">
        <w:rPr>
          <w:rFonts w:ascii="Times New Roman" w:hAnsi="Times New Roman"/>
          <w:sz w:val="24"/>
          <w:szCs w:val="24"/>
        </w:rPr>
        <w:t xml:space="preserve"> szükségesnek látja. A nevelőtestület döntést igénylő értekezletein </w:t>
      </w:r>
      <w:r w:rsidRPr="00C0530A">
        <w:rPr>
          <w:rFonts w:ascii="Times New Roman" w:hAnsi="Times New Roman"/>
          <w:bCs/>
          <w:sz w:val="24"/>
          <w:szCs w:val="24"/>
        </w:rPr>
        <w:t>jegyzőkönyv</w:t>
      </w:r>
      <w:r w:rsidRPr="00C0530A">
        <w:rPr>
          <w:rFonts w:ascii="Times New Roman" w:hAnsi="Times New Roman"/>
          <w:sz w:val="24"/>
          <w:szCs w:val="24"/>
        </w:rPr>
        <w:t xml:space="preserve"> készül az elhangzottakról, amelyet az értekezletet vezető személy, a jegyzőkönyv-vezető, valamint egy</w:t>
      </w:r>
      <w:r w:rsidR="009E2B9F" w:rsidRPr="009E2B9F">
        <w:rPr>
          <w:rFonts w:ascii="Times New Roman" w:hAnsi="Times New Roman"/>
          <w:color w:val="FF0000"/>
          <w:sz w:val="24"/>
          <w:szCs w:val="24"/>
        </w:rPr>
        <w:t>,</w:t>
      </w:r>
      <w:r w:rsidRPr="00C0530A">
        <w:rPr>
          <w:rFonts w:ascii="Times New Roman" w:hAnsi="Times New Roman"/>
          <w:sz w:val="24"/>
          <w:szCs w:val="24"/>
        </w:rPr>
        <w:t xml:space="preserve"> az értekezleten végig jelen lévő személy (hitelesítő) ír alá.</w:t>
      </w:r>
    </w:p>
    <w:p w14:paraId="00A99603" w14:textId="77777777" w:rsidR="008B2CEE" w:rsidRPr="00C0530A" w:rsidRDefault="008B2CEE" w:rsidP="005F6E84">
      <w:pPr>
        <w:widowControl w:val="0"/>
        <w:autoSpaceDE w:val="0"/>
        <w:autoSpaceDN w:val="0"/>
        <w:adjustRightInd w:val="0"/>
        <w:jc w:val="both"/>
        <w:rPr>
          <w:rFonts w:ascii="Times New Roman" w:hAnsi="Times New Roman"/>
          <w:sz w:val="24"/>
          <w:szCs w:val="24"/>
        </w:rPr>
      </w:pPr>
    </w:p>
    <w:p w14:paraId="04EC9E93" w14:textId="72236E92" w:rsidR="008B2CEE" w:rsidRPr="00C0530A" w:rsidRDefault="008B2CEE" w:rsidP="005F6E84">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 nevelőtestület </w:t>
      </w:r>
      <w:r w:rsidRPr="00C0530A">
        <w:rPr>
          <w:rFonts w:ascii="Times New Roman" w:hAnsi="Times New Roman"/>
          <w:bCs/>
          <w:sz w:val="24"/>
          <w:szCs w:val="24"/>
        </w:rPr>
        <w:t>egy-egy osztályközösség</w:t>
      </w:r>
      <w:r w:rsidRPr="00C0530A">
        <w:rPr>
          <w:rFonts w:ascii="Times New Roman" w:hAnsi="Times New Roman"/>
          <w:sz w:val="24"/>
          <w:szCs w:val="24"/>
        </w:rPr>
        <w:t xml:space="preserve"> tanulmányi munkájának és neveltségi szintjének elemzését, értékelését (osztályozó értekezletek) az osztályközösségek </w:t>
      </w:r>
      <w:r w:rsidRPr="00C0530A">
        <w:rPr>
          <w:rFonts w:ascii="Times New Roman" w:hAnsi="Times New Roman"/>
          <w:bCs/>
          <w:sz w:val="24"/>
          <w:szCs w:val="24"/>
        </w:rPr>
        <w:t>problémáinak megoldását</w:t>
      </w:r>
      <w:r w:rsidR="00086816">
        <w:rPr>
          <w:rFonts w:ascii="Times New Roman" w:hAnsi="Times New Roman"/>
          <w:bCs/>
          <w:sz w:val="24"/>
          <w:szCs w:val="24"/>
        </w:rPr>
        <w:t xml:space="preserve"> </w:t>
      </w:r>
      <w:r w:rsidR="006B6259">
        <w:rPr>
          <w:rFonts w:ascii="Times New Roman" w:hAnsi="Times New Roman"/>
          <w:sz w:val="24"/>
          <w:szCs w:val="24"/>
        </w:rPr>
        <w:t xml:space="preserve">munkaközösségi </w:t>
      </w:r>
      <w:r w:rsidR="006B6259">
        <w:rPr>
          <w:rFonts w:ascii="Times New Roman" w:hAnsi="Times New Roman"/>
          <w:sz w:val="24"/>
          <w:szCs w:val="24"/>
        </w:rPr>
        <w:lastRenderedPageBreak/>
        <w:t>ér</w:t>
      </w:r>
      <w:r w:rsidRPr="00C0530A">
        <w:rPr>
          <w:rFonts w:ascii="Times New Roman" w:hAnsi="Times New Roman"/>
          <w:sz w:val="24"/>
          <w:szCs w:val="24"/>
        </w:rPr>
        <w:t xml:space="preserve">tekezleten végzi. </w:t>
      </w:r>
      <w:r w:rsidRPr="00C0530A">
        <w:rPr>
          <w:rFonts w:ascii="Times New Roman" w:hAnsi="Times New Roman"/>
          <w:bCs/>
          <w:sz w:val="24"/>
          <w:szCs w:val="24"/>
        </w:rPr>
        <w:t xml:space="preserve">A nevelőtestület </w:t>
      </w:r>
      <w:r w:rsidR="006B6259">
        <w:rPr>
          <w:rFonts w:ascii="Times New Roman" w:hAnsi="Times New Roman"/>
          <w:bCs/>
          <w:sz w:val="24"/>
          <w:szCs w:val="24"/>
        </w:rPr>
        <w:t>Munkaközösségi ér</w:t>
      </w:r>
      <w:r w:rsidRPr="00C0530A">
        <w:rPr>
          <w:rFonts w:ascii="Times New Roman" w:hAnsi="Times New Roman"/>
          <w:bCs/>
          <w:sz w:val="24"/>
          <w:szCs w:val="24"/>
        </w:rPr>
        <w:t xml:space="preserve">tekezletén csak az adott osztályközösségben tanító pedagógusok vesznek részt kötelező jelleggel. </w:t>
      </w:r>
      <w:r w:rsidRPr="00C0530A">
        <w:rPr>
          <w:rFonts w:ascii="Times New Roman" w:hAnsi="Times New Roman"/>
          <w:sz w:val="24"/>
          <w:szCs w:val="24"/>
        </w:rPr>
        <w:t xml:space="preserve">A nevelőtestület döntéseit és határozatait – a jogszabályban meghatározottak kivételével – </w:t>
      </w:r>
      <w:r w:rsidRPr="00C0530A">
        <w:rPr>
          <w:rFonts w:ascii="Times New Roman" w:hAnsi="Times New Roman"/>
          <w:bCs/>
          <w:sz w:val="24"/>
          <w:szCs w:val="24"/>
        </w:rPr>
        <w:t>nyílt szavazással</w:t>
      </w:r>
      <w:r w:rsidRPr="00C0530A">
        <w:rPr>
          <w:rFonts w:ascii="Times New Roman" w:hAnsi="Times New Roman"/>
          <w:sz w:val="24"/>
          <w:szCs w:val="24"/>
        </w:rPr>
        <w:t xml:space="preserve"> és </w:t>
      </w:r>
      <w:r w:rsidRPr="00C0530A">
        <w:rPr>
          <w:rFonts w:ascii="Times New Roman" w:hAnsi="Times New Roman"/>
          <w:bCs/>
          <w:sz w:val="24"/>
          <w:szCs w:val="24"/>
        </w:rPr>
        <w:t>egyszerű szótöbbséggel</w:t>
      </w:r>
      <w:r w:rsidRPr="00C0530A">
        <w:rPr>
          <w:rFonts w:ascii="Times New Roman" w:hAnsi="Times New Roman"/>
          <w:sz w:val="24"/>
          <w:szCs w:val="24"/>
        </w:rPr>
        <w:t xml:space="preserve"> hozza, kivéve a jogszabályban meghatározott személyi ügyeket, amelyek kapcsán titkos szavazással dönt. A szavazatok egyenlősége esetén az </w:t>
      </w:r>
      <w:r w:rsidR="00747825">
        <w:rPr>
          <w:rFonts w:ascii="Times New Roman" w:hAnsi="Times New Roman"/>
          <w:sz w:val="24"/>
          <w:szCs w:val="24"/>
        </w:rPr>
        <w:t>igaazgató</w:t>
      </w:r>
      <w:r w:rsidR="00086816">
        <w:rPr>
          <w:rFonts w:ascii="Times New Roman" w:hAnsi="Times New Roman"/>
          <w:sz w:val="24"/>
          <w:szCs w:val="24"/>
        </w:rPr>
        <w:t xml:space="preserve"> (</w:t>
      </w:r>
      <w:r w:rsidR="00455772">
        <w:rPr>
          <w:rFonts w:ascii="Times New Roman" w:hAnsi="Times New Roman"/>
          <w:sz w:val="24"/>
          <w:szCs w:val="24"/>
        </w:rPr>
        <w:t>óvoda</w:t>
      </w:r>
      <w:r>
        <w:rPr>
          <w:rFonts w:ascii="Times New Roman" w:hAnsi="Times New Roman"/>
          <w:sz w:val="24"/>
          <w:szCs w:val="24"/>
        </w:rPr>
        <w:t xml:space="preserve">-vezető) </w:t>
      </w:r>
      <w:r w:rsidRPr="00C0530A">
        <w:rPr>
          <w:rFonts w:ascii="Times New Roman" w:hAnsi="Times New Roman"/>
          <w:sz w:val="24"/>
          <w:szCs w:val="24"/>
        </w:rPr>
        <w:t>szavazata dönt. A döntések és határozatok az intézmény iktatott iratanyagába kerülnek.</w:t>
      </w:r>
    </w:p>
    <w:p w14:paraId="048C2AB3" w14:textId="2CAC6429" w:rsidR="008B2CEE" w:rsidRPr="00C0530A" w:rsidRDefault="008B2CEE" w:rsidP="005F6E84">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Augusztus végén</w:t>
      </w:r>
      <w:r w:rsidRPr="00C0530A">
        <w:rPr>
          <w:rFonts w:ascii="Times New Roman" w:hAnsi="Times New Roman"/>
          <w:bCs/>
          <w:sz w:val="24"/>
          <w:szCs w:val="24"/>
        </w:rPr>
        <w:t xml:space="preserve"> tanévnyitó értekezletre, </w:t>
      </w:r>
      <w:r>
        <w:rPr>
          <w:rFonts w:ascii="Times New Roman" w:hAnsi="Times New Roman"/>
          <w:bCs/>
          <w:sz w:val="24"/>
          <w:szCs w:val="24"/>
        </w:rPr>
        <w:t>januárban</w:t>
      </w:r>
      <w:r w:rsidR="009E2B9F">
        <w:rPr>
          <w:rFonts w:ascii="Times New Roman" w:hAnsi="Times New Roman"/>
          <w:bCs/>
          <w:sz w:val="24"/>
          <w:szCs w:val="24"/>
        </w:rPr>
        <w:t>-</w:t>
      </w:r>
      <w:r w:rsidR="009E2B9F" w:rsidRPr="00086816">
        <w:rPr>
          <w:rFonts w:ascii="Times New Roman" w:hAnsi="Times New Roman"/>
          <w:bCs/>
          <w:sz w:val="24"/>
          <w:szCs w:val="24"/>
        </w:rPr>
        <w:t>februárban</w:t>
      </w:r>
      <w:r>
        <w:rPr>
          <w:rFonts w:ascii="Times New Roman" w:hAnsi="Times New Roman"/>
          <w:bCs/>
          <w:sz w:val="24"/>
          <w:szCs w:val="24"/>
        </w:rPr>
        <w:t xml:space="preserve"> félévzáró, </w:t>
      </w:r>
      <w:r w:rsidRPr="00C0530A">
        <w:rPr>
          <w:rFonts w:ascii="Times New Roman" w:hAnsi="Times New Roman"/>
          <w:sz w:val="24"/>
          <w:szCs w:val="24"/>
        </w:rPr>
        <w:t xml:space="preserve">júniusban az </w:t>
      </w:r>
      <w:r w:rsidR="00747825">
        <w:rPr>
          <w:rFonts w:ascii="Times New Roman" w:hAnsi="Times New Roman"/>
          <w:sz w:val="24"/>
          <w:szCs w:val="24"/>
        </w:rPr>
        <w:t>igazgató</w:t>
      </w:r>
      <w:r w:rsidRPr="00C0530A">
        <w:rPr>
          <w:rFonts w:ascii="Times New Roman" w:hAnsi="Times New Roman"/>
          <w:sz w:val="24"/>
          <w:szCs w:val="24"/>
        </w:rPr>
        <w:t xml:space="preserve"> által kijelölt napon </w:t>
      </w:r>
      <w:r w:rsidRPr="00C0530A">
        <w:rPr>
          <w:rFonts w:ascii="Times New Roman" w:hAnsi="Times New Roman"/>
          <w:bCs/>
          <w:sz w:val="24"/>
          <w:szCs w:val="24"/>
        </w:rPr>
        <w:t>tanévzáró értekezletre</w:t>
      </w:r>
      <w:r w:rsidRPr="00C0530A">
        <w:rPr>
          <w:rFonts w:ascii="Times New Roman" w:hAnsi="Times New Roman"/>
          <w:sz w:val="24"/>
          <w:szCs w:val="24"/>
        </w:rPr>
        <w:t xml:space="preserve"> kerül sor. Az értekezletet az </w:t>
      </w:r>
      <w:r w:rsidR="00747825">
        <w:rPr>
          <w:rFonts w:ascii="Times New Roman" w:hAnsi="Times New Roman"/>
          <w:sz w:val="24"/>
          <w:szCs w:val="24"/>
        </w:rPr>
        <w:t>igazgató</w:t>
      </w:r>
      <w:r w:rsidRPr="00C0530A">
        <w:rPr>
          <w:rFonts w:ascii="Times New Roman" w:hAnsi="Times New Roman"/>
          <w:sz w:val="24"/>
          <w:szCs w:val="24"/>
        </w:rPr>
        <w:t xml:space="preserve"> vagy helyettese vezeti. Félévkor és tanév végén – az iskolavezetés által kijelölt időpontban – </w:t>
      </w:r>
      <w:r w:rsidRPr="00C0530A">
        <w:rPr>
          <w:rFonts w:ascii="Times New Roman" w:hAnsi="Times New Roman"/>
          <w:bCs/>
          <w:sz w:val="24"/>
          <w:szCs w:val="24"/>
        </w:rPr>
        <w:t xml:space="preserve">osztályozó értekezletet </w:t>
      </w:r>
      <w:r w:rsidRPr="00C0530A">
        <w:rPr>
          <w:rFonts w:ascii="Times New Roman" w:hAnsi="Times New Roman"/>
          <w:sz w:val="24"/>
          <w:szCs w:val="24"/>
        </w:rPr>
        <w:t>tart a nevelőtestület.</w:t>
      </w:r>
    </w:p>
    <w:p w14:paraId="104EC3F8" w14:textId="77777777" w:rsidR="008B2CEE" w:rsidRPr="00C0530A" w:rsidRDefault="008B2CEE" w:rsidP="005F6E84">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Ha a nevelőtestület döntési, véleményezési, illetve javaslattevő jogát az iskola valamennyi dolgozóját érintő kérdésekben gyakorolja, akkor munkavállalói értekezletet kell összehívni.</w:t>
      </w:r>
    </w:p>
    <w:p w14:paraId="38C0B85E" w14:textId="7E3E63FC" w:rsidR="008B2CEE" w:rsidRPr="00C0530A" w:rsidRDefault="008B2CEE" w:rsidP="005F6E84">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 nevelőtestületi értekezletre – tanácskozási joggal – meg kell hívni a tárgy szerinti egyetértési joggal rendelkező közösség képviselőit is. A nevelőtestületi értekezleten a tantestület minden tagjának részt kell vennie. Ez alól – indokolt esetben – az </w:t>
      </w:r>
      <w:r w:rsidR="00747825">
        <w:rPr>
          <w:rFonts w:ascii="Times New Roman" w:hAnsi="Times New Roman"/>
          <w:sz w:val="24"/>
          <w:szCs w:val="24"/>
        </w:rPr>
        <w:t>igazgató</w:t>
      </w:r>
      <w:r w:rsidRPr="00C0530A">
        <w:rPr>
          <w:rFonts w:ascii="Times New Roman" w:hAnsi="Times New Roman"/>
          <w:sz w:val="24"/>
          <w:szCs w:val="24"/>
        </w:rPr>
        <w:t xml:space="preserve"> adhat felmentést.</w:t>
      </w:r>
    </w:p>
    <w:p w14:paraId="546DCA29" w14:textId="77777777" w:rsidR="008B2CEE" w:rsidRPr="00C0530A" w:rsidRDefault="008B2CEE" w:rsidP="00071316">
      <w:pPr>
        <w:keepNext/>
        <w:widowControl w:val="0"/>
        <w:autoSpaceDE w:val="0"/>
        <w:autoSpaceDN w:val="0"/>
        <w:adjustRightInd w:val="0"/>
        <w:spacing w:line="240" w:lineRule="auto"/>
        <w:rPr>
          <w:rFonts w:ascii="Times New Roman" w:hAnsi="Times New Roman"/>
          <w:b/>
          <w:bCs/>
          <w:sz w:val="24"/>
          <w:szCs w:val="24"/>
        </w:rPr>
      </w:pPr>
      <w:bookmarkStart w:id="137" w:name="_Toc337091957"/>
      <w:bookmarkEnd w:id="137"/>
    </w:p>
    <w:p w14:paraId="12F162D6" w14:textId="0D3D425C" w:rsidR="008B2CEE" w:rsidRPr="005F6E84" w:rsidRDefault="005F6E84" w:rsidP="005F6E84">
      <w:pPr>
        <w:pStyle w:val="Cmsor2"/>
        <w:jc w:val="both"/>
      </w:pPr>
      <w:bookmarkStart w:id="138" w:name="_Toc175307535"/>
      <w:r>
        <w:t xml:space="preserve">VIII./3. </w:t>
      </w:r>
      <w:r w:rsidR="008B2CEE" w:rsidRPr="005F6E84">
        <w:t>A nevelőtestület szakmai munkaközösségei</w:t>
      </w:r>
      <w:bookmarkEnd w:id="138"/>
    </w:p>
    <w:p w14:paraId="51695A59" w14:textId="77777777" w:rsidR="008B2CEE" w:rsidRPr="003840EB" w:rsidRDefault="008B2CEE" w:rsidP="003840EB">
      <w:pPr>
        <w:pStyle w:val="Listaszerbekezds"/>
        <w:keepNext/>
        <w:widowControl w:val="0"/>
        <w:autoSpaceDE w:val="0"/>
        <w:autoSpaceDN w:val="0"/>
        <w:adjustRightInd w:val="0"/>
        <w:spacing w:line="240" w:lineRule="auto"/>
        <w:ind w:left="360"/>
        <w:rPr>
          <w:rFonts w:ascii="Times New Roman" w:hAnsi="Times New Roman"/>
          <w:b/>
          <w:caps/>
          <w:sz w:val="24"/>
          <w:szCs w:val="20"/>
          <w:lang w:eastAsia="hu-HU"/>
        </w:rPr>
      </w:pPr>
    </w:p>
    <w:p w14:paraId="51BBE16C" w14:textId="77777777" w:rsidR="008B2CEE" w:rsidRPr="00C0530A" w:rsidRDefault="008B2CEE" w:rsidP="005F6E84">
      <w:pPr>
        <w:spacing w:after="240"/>
        <w:jc w:val="both"/>
        <w:rPr>
          <w:rFonts w:ascii="Times New Roman" w:hAnsi="Times New Roman"/>
          <w:sz w:val="24"/>
          <w:szCs w:val="24"/>
        </w:rPr>
      </w:pPr>
      <w:r w:rsidRPr="00C0530A">
        <w:rPr>
          <w:rFonts w:ascii="Times New Roman" w:hAnsi="Times New Roman"/>
          <w:sz w:val="24"/>
          <w:szCs w:val="24"/>
        </w:rPr>
        <w:t>Az általános iskolának oktatási intézményegységének a szakmai munkaközösségeire vonatkozó fejezete az alábbiak szerint módosul a Nemzeti Köznevelési Törvény 71.§-ában foglaltak figyelembe vételével:</w:t>
      </w:r>
    </w:p>
    <w:p w14:paraId="2FC3C4F3" w14:textId="4D9191BC" w:rsidR="008B2CEE" w:rsidRPr="00C0530A" w:rsidRDefault="008B2CEE" w:rsidP="005F6E84">
      <w:pPr>
        <w:spacing w:after="240"/>
        <w:jc w:val="both"/>
        <w:rPr>
          <w:rFonts w:ascii="Times New Roman" w:hAnsi="Times New Roman"/>
          <w:sz w:val="24"/>
          <w:szCs w:val="24"/>
        </w:rPr>
      </w:pPr>
      <w:r w:rsidRPr="00C0530A">
        <w:rPr>
          <w:rFonts w:ascii="Times New Roman" w:hAnsi="Times New Roman"/>
          <w:sz w:val="24"/>
          <w:szCs w:val="24"/>
        </w:rPr>
        <w:t xml:space="preserve">Az intézményben folyó nevelő-oktató munka tervezését, szervezését és ellenőrzését szakmai, módszertani kérdésekben az azonos műveltségi területeken belüli szaktárgyakat tanító vagy azonos pedagógiai szakaszban nevelő, oktató, legalább öt főből álló szakmai munkaközösségek segítik. Ezeknek a száma </w:t>
      </w:r>
      <w:r w:rsidR="008908AE">
        <w:rPr>
          <w:rFonts w:ascii="Times New Roman" w:hAnsi="Times New Roman"/>
          <w:sz w:val="24"/>
          <w:szCs w:val="24"/>
        </w:rPr>
        <w:t>kettő.</w:t>
      </w:r>
      <w:r w:rsidRPr="00C0530A">
        <w:rPr>
          <w:rFonts w:ascii="Times New Roman" w:hAnsi="Times New Roman"/>
          <w:sz w:val="24"/>
          <w:szCs w:val="24"/>
        </w:rPr>
        <w:t xml:space="preserve">  Egy pedagógus végzettsége és beosztása folytán több munkaközösségnek is a tagja lehet. A munkaközösség vezetője, akit a munkaközösség véleményének kikérésével az </w:t>
      </w:r>
      <w:r w:rsidR="00747825">
        <w:rPr>
          <w:rFonts w:ascii="Times New Roman" w:hAnsi="Times New Roman"/>
          <w:sz w:val="24"/>
          <w:szCs w:val="24"/>
        </w:rPr>
        <w:t xml:space="preserve">igazgató </w:t>
      </w:r>
      <w:r w:rsidRPr="00C0530A">
        <w:rPr>
          <w:rFonts w:ascii="Times New Roman" w:hAnsi="Times New Roman"/>
          <w:sz w:val="24"/>
          <w:szCs w:val="24"/>
        </w:rPr>
        <w:t xml:space="preserve">bíz meg </w:t>
      </w:r>
      <w:r w:rsidR="00086816" w:rsidRPr="00086816">
        <w:rPr>
          <w:rFonts w:ascii="Times New Roman" w:hAnsi="Times New Roman"/>
          <w:color w:val="000000" w:themeColor="text1"/>
          <w:sz w:val="24"/>
          <w:szCs w:val="24"/>
        </w:rPr>
        <w:t xml:space="preserve">legfeljebb </w:t>
      </w:r>
      <w:r w:rsidRPr="00086816">
        <w:rPr>
          <w:rFonts w:ascii="Times New Roman" w:hAnsi="Times New Roman"/>
          <w:color w:val="000000" w:themeColor="text1"/>
          <w:sz w:val="24"/>
          <w:szCs w:val="24"/>
        </w:rPr>
        <w:t xml:space="preserve">öt évre, </w:t>
      </w:r>
      <w:r w:rsidRPr="00C0530A">
        <w:rPr>
          <w:rFonts w:ascii="Times New Roman" w:hAnsi="Times New Roman"/>
          <w:sz w:val="24"/>
          <w:szCs w:val="24"/>
        </w:rPr>
        <w:t>felel a munkaközösség működésének irányításáért.</w:t>
      </w:r>
    </w:p>
    <w:p w14:paraId="04677A85" w14:textId="77777777" w:rsidR="008B2CEE" w:rsidRPr="00C0530A" w:rsidRDefault="008B2CEE" w:rsidP="005F6E84">
      <w:pPr>
        <w:spacing w:after="240"/>
        <w:jc w:val="both"/>
        <w:rPr>
          <w:rFonts w:ascii="Times New Roman" w:hAnsi="Times New Roman"/>
          <w:sz w:val="24"/>
          <w:szCs w:val="24"/>
          <w:u w:val="single"/>
        </w:rPr>
      </w:pPr>
      <w:r w:rsidRPr="00C0530A">
        <w:rPr>
          <w:rFonts w:ascii="Times New Roman" w:hAnsi="Times New Roman"/>
          <w:sz w:val="24"/>
          <w:szCs w:val="24"/>
          <w:u w:val="single"/>
        </w:rPr>
        <w:t>A szakmai munkaközösség feladatai:</w:t>
      </w:r>
    </w:p>
    <w:p w14:paraId="10D3E46F" w14:textId="1CF391F5"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munkájukat éves munkaterv alapján végzik, a munkaközösségek tagjai összeállítják és elfogadják a munkaközösségi munkatervüket, segítséget nyújtanak a munkaközösségek vezetőinek az iskolai munkaterv összeállításában, az abban vállalt feladatok szervezésében, valamint az értékelések, elemzések, beszámolók elkészítésében,</w:t>
      </w:r>
      <w:r w:rsidR="00086816">
        <w:rPr>
          <w:rFonts w:ascii="Times New Roman" w:hAnsi="Times New Roman"/>
          <w:sz w:val="24"/>
          <w:szCs w:val="24"/>
        </w:rPr>
        <w:t xml:space="preserve"> </w:t>
      </w:r>
      <w:r w:rsidRPr="00C0530A">
        <w:rPr>
          <w:rFonts w:ascii="Times New Roman" w:hAnsi="Times New Roman"/>
          <w:sz w:val="24"/>
          <w:szCs w:val="24"/>
        </w:rPr>
        <w:t xml:space="preserve">a munkaközösségek vezetői a munkatervet a tanévnyitó értekezletet követő 15 napon belül leadják az </w:t>
      </w:r>
      <w:r w:rsidR="00747825">
        <w:rPr>
          <w:rFonts w:ascii="Times New Roman" w:hAnsi="Times New Roman"/>
          <w:sz w:val="24"/>
          <w:szCs w:val="24"/>
        </w:rPr>
        <w:t>igazgatónak</w:t>
      </w:r>
      <w:r w:rsidRPr="00C0530A">
        <w:rPr>
          <w:rFonts w:ascii="Times New Roman" w:hAnsi="Times New Roman"/>
          <w:sz w:val="24"/>
          <w:szCs w:val="24"/>
        </w:rPr>
        <w:t xml:space="preserve"> a munkaközösség tagjainak megnevezésével együtt,</w:t>
      </w:r>
    </w:p>
    <w:p w14:paraId="2BEF3EEE"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részt vesznek az iskolai oktató-nevelő munka belső fejlesztésében, tartalmi és módszertani korszerűsítésében, véleményezik a pedagógiai munka eredményességét,</w:t>
      </w:r>
    </w:p>
    <w:p w14:paraId="144E0AAD"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elfogadás előtt véleményezik a pedagógiai programot,</w:t>
      </w:r>
    </w:p>
    <w:p w14:paraId="10FC5D00"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szakterületükön egységes követelményrendszert alakítanak ki, a tanulók ismeretszintjét rendszeresen mérik és értékelik,</w:t>
      </w:r>
    </w:p>
    <w:p w14:paraId="3C888DC9"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lastRenderedPageBreak/>
        <w:t>tehetséggondozó munkájuk során versenyeket rendeznek,</w:t>
      </w:r>
    </w:p>
    <w:p w14:paraId="5DB4281E"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javaslatot tehetnek a pedagógusok továbbképzésére, segítik a nevelők önképzését, elfogadás előtt véleményezik a továbbképzési programot,</w:t>
      </w:r>
    </w:p>
    <w:p w14:paraId="6373E767"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javaslatot adnak a tanulmányok alatti vizsgák (osztályozó vizsga és pótvizsga) feladatainak meghatározásához,</w:t>
      </w:r>
    </w:p>
    <w:p w14:paraId="708158D2"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segítik a pályakezdő nevelők munkáját,</w:t>
      </w:r>
    </w:p>
    <w:p w14:paraId="2D395A8A" w14:textId="77777777" w:rsidR="008B2CEE" w:rsidRPr="00C0530A" w:rsidRDefault="008B2CEE">
      <w:pPr>
        <w:pStyle w:val="Listaszerbekezds"/>
        <w:numPr>
          <w:ilvl w:val="0"/>
          <w:numId w:val="94"/>
        </w:numPr>
        <w:spacing w:after="200"/>
        <w:jc w:val="both"/>
        <w:rPr>
          <w:rFonts w:ascii="Times New Roman" w:hAnsi="Times New Roman"/>
          <w:sz w:val="24"/>
          <w:szCs w:val="24"/>
        </w:rPr>
      </w:pPr>
      <w:r w:rsidRPr="00C0530A">
        <w:rPr>
          <w:rFonts w:ascii="Times New Roman" w:hAnsi="Times New Roman"/>
          <w:sz w:val="24"/>
          <w:szCs w:val="24"/>
        </w:rPr>
        <w:t>a munkaközösségek vezetői látogatják, és terv szerint ellenőrzik munkaközösségük tagjait,</w:t>
      </w:r>
    </w:p>
    <w:p w14:paraId="0C53297E" w14:textId="0DAB63A2" w:rsidR="008B2CEE" w:rsidRDefault="008B2CEE">
      <w:pPr>
        <w:pStyle w:val="Listaszerbekezds"/>
        <w:numPr>
          <w:ilvl w:val="0"/>
          <w:numId w:val="94"/>
        </w:numPr>
        <w:spacing w:after="200"/>
        <w:jc w:val="both"/>
        <w:rPr>
          <w:rFonts w:ascii="Times New Roman" w:hAnsi="Times New Roman"/>
          <w:color w:val="000000" w:themeColor="text1"/>
          <w:sz w:val="24"/>
          <w:szCs w:val="24"/>
        </w:rPr>
      </w:pPr>
      <w:r w:rsidRPr="00C0530A">
        <w:rPr>
          <w:rFonts w:ascii="Times New Roman" w:hAnsi="Times New Roman"/>
          <w:sz w:val="24"/>
          <w:szCs w:val="24"/>
        </w:rPr>
        <w:t xml:space="preserve">segítik a tankönyv- és taneszközrendelés összeállítását, a fejlesztő iskolai oktatáshoz a szakmai munkaközösség </w:t>
      </w:r>
      <w:r w:rsidRPr="00223D93">
        <w:rPr>
          <w:rFonts w:ascii="Times New Roman" w:hAnsi="Times New Roman"/>
          <w:color w:val="000000" w:themeColor="text1"/>
          <w:sz w:val="24"/>
          <w:szCs w:val="24"/>
        </w:rPr>
        <w:t>és az iskolai szülői szervezet egyetértésével a pedagógiai programban foglaltak megvalósítását szolgáló, a tankönyvjegyzékben nem szereplő könyvek, munkafüzetek, feladatlapok, digitális ismerethordozók is beszerezhetők tankönyv helyett.</w:t>
      </w:r>
    </w:p>
    <w:p w14:paraId="0319F261" w14:textId="3D57B83A" w:rsidR="008B559A" w:rsidRPr="008B559A" w:rsidRDefault="008B559A">
      <w:pPr>
        <w:pStyle w:val="Listaszerbekezds"/>
        <w:numPr>
          <w:ilvl w:val="0"/>
          <w:numId w:val="94"/>
        </w:numPr>
        <w:spacing w:after="200"/>
        <w:jc w:val="both"/>
        <w:rPr>
          <w:rFonts w:ascii="Times New Roman" w:hAnsi="Times New Roman"/>
          <w:sz w:val="28"/>
          <w:szCs w:val="24"/>
        </w:rPr>
      </w:pPr>
      <w:r w:rsidRPr="008B559A">
        <w:rPr>
          <w:rFonts w:ascii="Times New Roman" w:hAnsi="Times New Roman"/>
          <w:sz w:val="24"/>
        </w:rPr>
        <w:t>A munkaközösségeken belül a kollégák segítik egymást a Komplex Alapprogram módszereinek alkalmazásában, óratervek, foglalkozástervek elkészítésében, megvalósításában óralátogatással, szakmai megbeszélésekkel.</w:t>
      </w:r>
    </w:p>
    <w:p w14:paraId="6D6B7394" w14:textId="77777777" w:rsidR="008B2CEE" w:rsidRDefault="008B2CEE" w:rsidP="005F6E84">
      <w:pPr>
        <w:spacing w:after="240"/>
        <w:ind w:left="360"/>
        <w:jc w:val="both"/>
        <w:rPr>
          <w:rFonts w:ascii="Times New Roman" w:hAnsi="Times New Roman"/>
          <w:sz w:val="24"/>
          <w:szCs w:val="24"/>
          <w:u w:val="single"/>
        </w:rPr>
      </w:pPr>
      <w:r w:rsidRPr="00C0530A">
        <w:rPr>
          <w:rFonts w:ascii="Times New Roman" w:hAnsi="Times New Roman"/>
          <w:sz w:val="24"/>
          <w:szCs w:val="24"/>
          <w:u w:val="single"/>
        </w:rPr>
        <w:t>Az általános iskolában a jogszabályi előírások figyelembe vételével a következő szakmai munkaközösségek működnek:</w:t>
      </w:r>
    </w:p>
    <w:p w14:paraId="4E3DE66E" w14:textId="50A66C52" w:rsidR="008B2CEE" w:rsidRPr="003840EB" w:rsidRDefault="008908AE" w:rsidP="005F6E84">
      <w:pPr>
        <w:spacing w:after="240"/>
        <w:jc w:val="both"/>
        <w:rPr>
          <w:rFonts w:ascii="Times New Roman" w:hAnsi="Times New Roman"/>
          <w:sz w:val="24"/>
          <w:szCs w:val="24"/>
        </w:rPr>
      </w:pPr>
      <w:r>
        <w:rPr>
          <w:rFonts w:ascii="Times New Roman" w:hAnsi="Times New Roman"/>
          <w:sz w:val="24"/>
          <w:szCs w:val="24"/>
        </w:rPr>
        <w:t xml:space="preserve">      </w:t>
      </w:r>
      <w:r w:rsidR="00086816">
        <w:rPr>
          <w:rFonts w:ascii="Times New Roman" w:hAnsi="Times New Roman"/>
          <w:sz w:val="24"/>
          <w:szCs w:val="24"/>
        </w:rPr>
        <w:t>( min.5</w:t>
      </w:r>
      <w:r>
        <w:rPr>
          <w:rFonts w:ascii="Times New Roman" w:hAnsi="Times New Roman"/>
          <w:sz w:val="24"/>
          <w:szCs w:val="24"/>
        </w:rPr>
        <w:t xml:space="preserve"> pedagógus alkothat egy munkaközösséget)</w:t>
      </w:r>
      <w:r w:rsidR="008B2CEE" w:rsidRPr="003840EB">
        <w:rPr>
          <w:rFonts w:ascii="Times New Roman" w:hAnsi="Times New Roman"/>
          <w:sz w:val="24"/>
          <w:szCs w:val="24"/>
        </w:rPr>
        <w:t xml:space="preserve"> 2 munkaközösség:</w:t>
      </w:r>
    </w:p>
    <w:p w14:paraId="37BDF8EE" w14:textId="282D0F33" w:rsidR="008B2CEE" w:rsidRPr="003840EB" w:rsidRDefault="008B2CEE">
      <w:pPr>
        <w:numPr>
          <w:ilvl w:val="0"/>
          <w:numId w:val="95"/>
        </w:numPr>
        <w:jc w:val="both"/>
        <w:rPr>
          <w:rFonts w:ascii="Times New Roman" w:hAnsi="Times New Roman"/>
          <w:sz w:val="24"/>
          <w:szCs w:val="24"/>
        </w:rPr>
      </w:pPr>
      <w:r w:rsidRPr="003840EB">
        <w:rPr>
          <w:rFonts w:ascii="Times New Roman" w:hAnsi="Times New Roman"/>
          <w:sz w:val="24"/>
          <w:szCs w:val="24"/>
        </w:rPr>
        <w:t>alsó tagozatos munkaközösség</w:t>
      </w:r>
    </w:p>
    <w:p w14:paraId="0E039CAE" w14:textId="77777777" w:rsidR="008B2CEE" w:rsidRDefault="008B2CEE">
      <w:pPr>
        <w:numPr>
          <w:ilvl w:val="0"/>
          <w:numId w:val="95"/>
        </w:numPr>
        <w:jc w:val="both"/>
        <w:rPr>
          <w:rFonts w:ascii="Times New Roman" w:hAnsi="Times New Roman"/>
          <w:sz w:val="24"/>
          <w:szCs w:val="24"/>
        </w:rPr>
      </w:pPr>
      <w:r w:rsidRPr="003840EB">
        <w:rPr>
          <w:rFonts w:ascii="Times New Roman" w:hAnsi="Times New Roman"/>
          <w:sz w:val="24"/>
          <w:szCs w:val="24"/>
        </w:rPr>
        <w:t>felső tagozatos munkaközösség</w:t>
      </w:r>
      <w:r w:rsidR="009606AC">
        <w:rPr>
          <w:rFonts w:ascii="Times New Roman" w:hAnsi="Times New Roman"/>
          <w:sz w:val="24"/>
          <w:szCs w:val="24"/>
        </w:rPr>
        <w:t>.</w:t>
      </w:r>
    </w:p>
    <w:p w14:paraId="3B9E6700" w14:textId="77777777" w:rsidR="009606AC" w:rsidRDefault="009606AC" w:rsidP="005F6E84">
      <w:pPr>
        <w:jc w:val="both"/>
        <w:rPr>
          <w:rFonts w:ascii="Times New Roman" w:hAnsi="Times New Roman"/>
          <w:sz w:val="24"/>
          <w:szCs w:val="24"/>
        </w:rPr>
      </w:pPr>
    </w:p>
    <w:p w14:paraId="46E22FC9" w14:textId="77777777" w:rsidR="009606AC" w:rsidRPr="003840EB" w:rsidRDefault="009606AC" w:rsidP="009606AC">
      <w:pPr>
        <w:jc w:val="both"/>
        <w:rPr>
          <w:rFonts w:ascii="Times New Roman" w:hAnsi="Times New Roman"/>
          <w:sz w:val="24"/>
          <w:szCs w:val="24"/>
        </w:rPr>
      </w:pPr>
    </w:p>
    <w:p w14:paraId="6E50021E" w14:textId="6276E9D1" w:rsidR="008B2CEE" w:rsidRPr="005F6E84" w:rsidRDefault="005F6E84" w:rsidP="005F6E84">
      <w:pPr>
        <w:pStyle w:val="Cmsor2"/>
      </w:pPr>
      <w:bookmarkStart w:id="139" w:name="_Toc175307536"/>
      <w:r>
        <w:t xml:space="preserve">VIII./4. </w:t>
      </w:r>
      <w:r w:rsidR="008B2CEE" w:rsidRPr="005F6E84">
        <w:t>A szakmai munkaközösség-vezető jogai és feladatai</w:t>
      </w:r>
      <w:bookmarkEnd w:id="139"/>
    </w:p>
    <w:p w14:paraId="0E6E1969" w14:textId="77777777" w:rsidR="008B2CEE" w:rsidRPr="00C0530A" w:rsidRDefault="008B2CEE" w:rsidP="00071316">
      <w:pPr>
        <w:widowControl w:val="0"/>
        <w:autoSpaceDE w:val="0"/>
        <w:autoSpaceDN w:val="0"/>
        <w:adjustRightInd w:val="0"/>
        <w:spacing w:line="240" w:lineRule="auto"/>
        <w:jc w:val="both"/>
        <w:rPr>
          <w:rFonts w:ascii="Times New Roman" w:hAnsi="Times New Roman"/>
          <w:b/>
          <w:bCs/>
          <w:sz w:val="24"/>
          <w:szCs w:val="24"/>
        </w:rPr>
      </w:pPr>
    </w:p>
    <w:p w14:paraId="30D182D3"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Összeállítja az intézmény pedagógiai programja és aktuális feladatai alapján a munkaközösség éves munkatervét.</w:t>
      </w:r>
    </w:p>
    <w:p w14:paraId="70949C89"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Irányítja a munkaközösség tevékenységét, a munkaközösség szakmai és pedagógiai munkáját.</w:t>
      </w:r>
    </w:p>
    <w:p w14:paraId="10462357" w14:textId="6777ED6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 xml:space="preserve">Az </w:t>
      </w:r>
      <w:r w:rsidR="00747825">
        <w:rPr>
          <w:rFonts w:ascii="Times New Roman" w:hAnsi="Times New Roman"/>
          <w:sz w:val="24"/>
          <w:szCs w:val="24"/>
        </w:rPr>
        <w:t xml:space="preserve">igazgató </w:t>
      </w:r>
      <w:r w:rsidRPr="00C0530A">
        <w:rPr>
          <w:rFonts w:ascii="Times New Roman" w:hAnsi="Times New Roman"/>
          <w:sz w:val="24"/>
          <w:szCs w:val="24"/>
        </w:rPr>
        <w:t>által kijelölt időpontban munkaközösség-vezető társai jelenlétében beszámol a munkaközösségben folyó munka eredményeiről, gondjairól és tapasztalatairól.</w:t>
      </w:r>
    </w:p>
    <w:p w14:paraId="6DC685E9"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Módszertani és szaktárgyi megbeszéléseket tart, segíti a szakirodalom használatát.</w:t>
      </w:r>
    </w:p>
    <w:p w14:paraId="740C3C85" w14:textId="1ADED71B"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 xml:space="preserve">Tájékozódik a munkaközösségi tagok szakmai munkájáról, munkafegyeleméről, intézkedést kezdeményez az </w:t>
      </w:r>
      <w:r w:rsidR="00747825">
        <w:rPr>
          <w:rFonts w:ascii="Times New Roman" w:hAnsi="Times New Roman"/>
          <w:sz w:val="24"/>
          <w:szCs w:val="24"/>
        </w:rPr>
        <w:t>igazgatóná</w:t>
      </w:r>
      <w:r w:rsidRPr="00C0530A">
        <w:rPr>
          <w:rFonts w:ascii="Times New Roman" w:hAnsi="Times New Roman"/>
          <w:sz w:val="24"/>
          <w:szCs w:val="24"/>
        </w:rPr>
        <w:t>l; a munkaközösség minden tagjánál órát látogat.</w:t>
      </w:r>
    </w:p>
    <w:p w14:paraId="147AA458"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Képviseli állásfoglalásaival a munkaközösséget az intézmény vezetősége előtt és az iskolán kívül.</w:t>
      </w:r>
    </w:p>
    <w:p w14:paraId="3FFF7858"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Összefoglaló elemzést, értékelést, beszámolót készít a munkaközösség tevékenységéről a nevelőtestület számára.</w:t>
      </w:r>
    </w:p>
    <w:p w14:paraId="46B8A089" w14:textId="77777777" w:rsidR="008B2CEE" w:rsidRPr="00C0530A" w:rsidRDefault="008B2CEE">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Állásfoglalása, javaslata, véleménynyilvánítása előtt köteles meghallgatni a munkaközösség tagjait; kellő időt kell biztosítani számára a munkaközösségen belüli egyeztetésre, mert a közösség álláspontját a többségi vélemény alapján kell képviselnie.</w:t>
      </w:r>
    </w:p>
    <w:p w14:paraId="4FBDC932" w14:textId="7E45179C" w:rsidR="008B2CEE" w:rsidRPr="008B559A" w:rsidRDefault="008B2CEE" w:rsidP="008B559A">
      <w:pPr>
        <w:pStyle w:val="Listaszerbekezds"/>
        <w:numPr>
          <w:ilvl w:val="0"/>
          <w:numId w:val="96"/>
        </w:numPr>
        <w:spacing w:after="200"/>
        <w:rPr>
          <w:rFonts w:ascii="Times New Roman" w:hAnsi="Times New Roman"/>
          <w:sz w:val="24"/>
          <w:szCs w:val="24"/>
        </w:rPr>
      </w:pPr>
      <w:r w:rsidRPr="00C0530A">
        <w:rPr>
          <w:rFonts w:ascii="Times New Roman" w:hAnsi="Times New Roman"/>
          <w:sz w:val="24"/>
          <w:szCs w:val="24"/>
        </w:rPr>
        <w:t xml:space="preserve">Ha a munkaközösség véleményét kéri az </w:t>
      </w:r>
      <w:r w:rsidR="00747825">
        <w:rPr>
          <w:rFonts w:ascii="Times New Roman" w:hAnsi="Times New Roman"/>
          <w:sz w:val="24"/>
          <w:szCs w:val="24"/>
        </w:rPr>
        <w:t>igazgató</w:t>
      </w:r>
      <w:r w:rsidRPr="00C0530A">
        <w:rPr>
          <w:rFonts w:ascii="Times New Roman" w:hAnsi="Times New Roman"/>
          <w:sz w:val="24"/>
          <w:szCs w:val="24"/>
        </w:rPr>
        <w:t>, akkor a munkaközösség-vezető köteles tájékozódni a munkaközösség tagjainak véleményéről, ha a munkaközösség-vezető személyes véleményét, akkor ez számára nem kötelező.</w:t>
      </w:r>
    </w:p>
    <w:p w14:paraId="3EDC646C" w14:textId="77777777" w:rsidR="008B2CEE" w:rsidRPr="0092345F" w:rsidRDefault="008B2CEE">
      <w:pPr>
        <w:pStyle w:val="Cmsor1"/>
        <w:numPr>
          <w:ilvl w:val="0"/>
          <w:numId w:val="33"/>
        </w:numPr>
        <w:jc w:val="center"/>
        <w:rPr>
          <w:rFonts w:ascii="Times New Roman" w:hAnsi="Times New Roman"/>
          <w:caps/>
          <w:color w:val="auto"/>
        </w:rPr>
      </w:pPr>
      <w:bookmarkStart w:id="140" w:name="_Toc337091959"/>
      <w:bookmarkStart w:id="141" w:name="_Toc337091970"/>
      <w:bookmarkStart w:id="142" w:name="_Toc57021122"/>
      <w:bookmarkStart w:id="143" w:name="_Toc175307537"/>
      <w:bookmarkEnd w:id="140"/>
      <w:bookmarkEnd w:id="141"/>
      <w:r w:rsidRPr="0092345F">
        <w:rPr>
          <w:rFonts w:ascii="Times New Roman" w:hAnsi="Times New Roman"/>
          <w:caps/>
          <w:color w:val="auto"/>
        </w:rPr>
        <w:lastRenderedPageBreak/>
        <w:t>A tanulók ügyeinek kezelésével kapcsolatos szabályok</w:t>
      </w:r>
      <w:bookmarkEnd w:id="142"/>
      <w:bookmarkEnd w:id="143"/>
    </w:p>
    <w:p w14:paraId="2805543C"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p>
    <w:p w14:paraId="6F7D42D5" w14:textId="45F91072" w:rsidR="008B2CEE" w:rsidRPr="005F6E84" w:rsidRDefault="005F6E84" w:rsidP="005F6E84">
      <w:pPr>
        <w:pStyle w:val="Cmsor2"/>
        <w:jc w:val="both"/>
      </w:pPr>
      <w:bookmarkStart w:id="144" w:name="_Toc337091971"/>
      <w:bookmarkStart w:id="145" w:name="_Toc175307538"/>
      <w:bookmarkEnd w:id="144"/>
      <w:r>
        <w:t xml:space="preserve">IX./1. </w:t>
      </w:r>
      <w:r w:rsidR="008B2CEE" w:rsidRPr="005F6E84">
        <w:t>A tanulói hiányzás igazolása</w:t>
      </w:r>
      <w:bookmarkEnd w:id="145"/>
    </w:p>
    <w:p w14:paraId="3379D8B2" w14:textId="77777777" w:rsidR="008B2CEE" w:rsidRPr="0092345F" w:rsidRDefault="008B2CEE" w:rsidP="0092345F">
      <w:pPr>
        <w:pStyle w:val="Listaszerbekezds"/>
        <w:keepNext/>
        <w:widowControl w:val="0"/>
        <w:autoSpaceDE w:val="0"/>
        <w:autoSpaceDN w:val="0"/>
        <w:adjustRightInd w:val="0"/>
        <w:spacing w:line="240" w:lineRule="auto"/>
        <w:ind w:left="360"/>
        <w:rPr>
          <w:rFonts w:ascii="Times New Roman" w:hAnsi="Times New Roman"/>
          <w:b/>
          <w:caps/>
          <w:sz w:val="24"/>
          <w:szCs w:val="20"/>
          <w:lang w:eastAsia="hu-HU"/>
        </w:rPr>
      </w:pPr>
    </w:p>
    <w:p w14:paraId="647AED1E"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tanulói hiányzással kapcsolatos szabályozás a házirend feladatköre. Szabályzatunkban a házirendben foglaltak kiegészítése, a hiányzások és késések egységes elbírálása érdekében eljárási szabályokat rögzítünk az alábbiakban.</w:t>
      </w:r>
    </w:p>
    <w:p w14:paraId="5AE78A8A"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bCs/>
          <w:sz w:val="24"/>
          <w:szCs w:val="24"/>
        </w:rPr>
        <w:t>A tanuló köteles a tanítási órákról és az iskola által szervezett rendezvényekről való távolmaradását a házirendben meghatározottak szerint igazolni.</w:t>
      </w:r>
      <w:r w:rsidRPr="00C0530A">
        <w:rPr>
          <w:rFonts w:ascii="Times New Roman" w:hAnsi="Times New Roman"/>
          <w:sz w:val="24"/>
          <w:szCs w:val="24"/>
        </w:rPr>
        <w:t xml:space="preserve"> Az igazolásokat az osztályfőnök a tanév végéig köteles megőrizni.</w:t>
      </w:r>
    </w:p>
    <w:p w14:paraId="7FBAA686"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bCs/>
          <w:sz w:val="24"/>
          <w:szCs w:val="24"/>
        </w:rPr>
      </w:pPr>
      <w:r w:rsidRPr="00C0530A">
        <w:rPr>
          <w:rFonts w:ascii="Times New Roman" w:hAnsi="Times New Roman"/>
          <w:bCs/>
          <w:sz w:val="24"/>
          <w:szCs w:val="24"/>
        </w:rPr>
        <w:t>A mulasztást</w:t>
      </w:r>
      <w:r w:rsidR="00720D93">
        <w:rPr>
          <w:rFonts w:ascii="Times New Roman" w:hAnsi="Times New Roman"/>
          <w:bCs/>
          <w:sz w:val="24"/>
          <w:szCs w:val="24"/>
        </w:rPr>
        <w:t xml:space="preserve"> </w:t>
      </w:r>
      <w:r w:rsidRPr="00C0530A">
        <w:rPr>
          <w:rFonts w:ascii="Times New Roman" w:hAnsi="Times New Roman"/>
          <w:bCs/>
          <w:sz w:val="24"/>
          <w:szCs w:val="24"/>
        </w:rPr>
        <w:t>igazoltnak kell tekinteni</w:t>
      </w:r>
      <w:r w:rsidR="00720D93">
        <w:rPr>
          <w:rFonts w:ascii="Times New Roman" w:hAnsi="Times New Roman"/>
          <w:bCs/>
          <w:sz w:val="24"/>
          <w:szCs w:val="24"/>
        </w:rPr>
        <w:t xml:space="preserve"> </w:t>
      </w:r>
      <w:r w:rsidRPr="00C0530A">
        <w:rPr>
          <w:rFonts w:ascii="Times New Roman" w:hAnsi="Times New Roman"/>
          <w:bCs/>
          <w:sz w:val="24"/>
          <w:szCs w:val="24"/>
        </w:rPr>
        <w:t>a következő esetekben:</w:t>
      </w:r>
    </w:p>
    <w:p w14:paraId="36934D14" w14:textId="77777777" w:rsidR="008B2CEE" w:rsidRPr="00C0530A" w:rsidRDefault="008B2CEE">
      <w:pPr>
        <w:widowControl w:val="0"/>
        <w:numPr>
          <w:ilvl w:val="0"/>
          <w:numId w:val="97"/>
        </w:numPr>
        <w:autoSpaceDE w:val="0"/>
        <w:autoSpaceDN w:val="0"/>
        <w:adjustRightInd w:val="0"/>
        <w:spacing w:line="240" w:lineRule="auto"/>
        <w:rPr>
          <w:rFonts w:ascii="Times New Roman" w:hAnsi="Times New Roman"/>
          <w:sz w:val="24"/>
          <w:szCs w:val="24"/>
        </w:rPr>
      </w:pPr>
      <w:r w:rsidRPr="00C0530A">
        <w:rPr>
          <w:rFonts w:ascii="Times New Roman" w:hAnsi="Times New Roman"/>
          <w:sz w:val="24"/>
          <w:szCs w:val="24"/>
        </w:rPr>
        <w:t xml:space="preserve">a szülő </w:t>
      </w:r>
      <w:r w:rsidR="00720D93" w:rsidRPr="00086816">
        <w:rPr>
          <w:rFonts w:ascii="Times New Roman" w:hAnsi="Times New Roman"/>
          <w:sz w:val="24"/>
          <w:szCs w:val="24"/>
        </w:rPr>
        <w:t xml:space="preserve">előzetes </w:t>
      </w:r>
      <w:r w:rsidRPr="00086816">
        <w:rPr>
          <w:rFonts w:ascii="Times New Roman" w:hAnsi="Times New Roman"/>
          <w:sz w:val="24"/>
          <w:szCs w:val="24"/>
        </w:rPr>
        <w:t xml:space="preserve">kérelmére, </w:t>
      </w:r>
      <w:r w:rsidRPr="00C0530A">
        <w:rPr>
          <w:rFonts w:ascii="Times New Roman" w:hAnsi="Times New Roman"/>
          <w:sz w:val="24"/>
          <w:szCs w:val="24"/>
        </w:rPr>
        <w:t>ha a rendelkezésekben meghatározottak szerint engedélyt kapott a távolmaradásra,</w:t>
      </w:r>
    </w:p>
    <w:p w14:paraId="4C00CF68" w14:textId="77777777" w:rsidR="008B2CEE" w:rsidRPr="00C0530A" w:rsidRDefault="008B2CEE">
      <w:pPr>
        <w:widowControl w:val="0"/>
        <w:numPr>
          <w:ilvl w:val="0"/>
          <w:numId w:val="97"/>
        </w:numPr>
        <w:autoSpaceDE w:val="0"/>
        <w:autoSpaceDN w:val="0"/>
        <w:adjustRightInd w:val="0"/>
        <w:spacing w:line="240" w:lineRule="auto"/>
        <w:rPr>
          <w:rFonts w:ascii="Times New Roman" w:hAnsi="Times New Roman"/>
          <w:sz w:val="24"/>
          <w:szCs w:val="24"/>
        </w:rPr>
      </w:pPr>
      <w:r w:rsidRPr="00C0530A">
        <w:rPr>
          <w:rFonts w:ascii="Times New Roman" w:hAnsi="Times New Roman"/>
          <w:sz w:val="24"/>
          <w:szCs w:val="24"/>
        </w:rPr>
        <w:t>orvosi igazolással igazolja távolmaradását,</w:t>
      </w:r>
    </w:p>
    <w:p w14:paraId="5621AC23" w14:textId="77777777" w:rsidR="008B2CEE" w:rsidRDefault="008B2CEE">
      <w:pPr>
        <w:widowControl w:val="0"/>
        <w:numPr>
          <w:ilvl w:val="0"/>
          <w:numId w:val="97"/>
        </w:numPr>
        <w:autoSpaceDE w:val="0"/>
        <w:autoSpaceDN w:val="0"/>
        <w:adjustRightInd w:val="0"/>
        <w:spacing w:line="240" w:lineRule="auto"/>
        <w:rPr>
          <w:rFonts w:ascii="Times New Roman" w:hAnsi="Times New Roman"/>
          <w:sz w:val="24"/>
          <w:szCs w:val="24"/>
        </w:rPr>
      </w:pPr>
      <w:r w:rsidRPr="00C0530A">
        <w:rPr>
          <w:rFonts w:ascii="Times New Roman" w:hAnsi="Times New Roman"/>
          <w:sz w:val="24"/>
          <w:szCs w:val="24"/>
        </w:rPr>
        <w:t>a tanuló hatósági intézkedés, alapos indok miatt nem tudott megjelenni.</w:t>
      </w:r>
    </w:p>
    <w:p w14:paraId="6FDC26D3" w14:textId="77777777" w:rsidR="009606AC" w:rsidRPr="00C0530A" w:rsidRDefault="009606AC" w:rsidP="009606AC">
      <w:pPr>
        <w:widowControl w:val="0"/>
        <w:autoSpaceDE w:val="0"/>
        <w:autoSpaceDN w:val="0"/>
        <w:adjustRightInd w:val="0"/>
        <w:spacing w:line="240" w:lineRule="auto"/>
        <w:rPr>
          <w:rFonts w:ascii="Times New Roman" w:hAnsi="Times New Roman"/>
          <w:sz w:val="24"/>
          <w:szCs w:val="24"/>
        </w:rPr>
      </w:pPr>
    </w:p>
    <w:p w14:paraId="6BCA6A74" w14:textId="6BD22A20" w:rsidR="008B2CEE" w:rsidRPr="00C0530A" w:rsidRDefault="008B2CEE" w:rsidP="005F6E84">
      <w:pPr>
        <w:widowControl w:val="0"/>
        <w:autoSpaceDE w:val="0"/>
        <w:autoSpaceDN w:val="0"/>
        <w:adjustRightInd w:val="0"/>
        <w:spacing w:after="240" w:line="240" w:lineRule="auto"/>
        <w:jc w:val="both"/>
        <w:rPr>
          <w:rFonts w:ascii="Times New Roman" w:hAnsi="Times New Roman"/>
          <w:bCs/>
          <w:sz w:val="24"/>
          <w:szCs w:val="24"/>
        </w:rPr>
      </w:pPr>
      <w:r w:rsidRPr="00C0530A">
        <w:rPr>
          <w:rFonts w:ascii="Times New Roman" w:hAnsi="Times New Roman"/>
          <w:bCs/>
          <w:sz w:val="24"/>
          <w:szCs w:val="24"/>
        </w:rPr>
        <w:t>Igazoltnak kell tekinteni a késést, ha</w:t>
      </w:r>
      <w:r w:rsidR="005F6E84">
        <w:rPr>
          <w:rFonts w:ascii="Times New Roman" w:hAnsi="Times New Roman"/>
          <w:bCs/>
          <w:sz w:val="24"/>
          <w:szCs w:val="24"/>
        </w:rPr>
        <w:t xml:space="preserve">: </w:t>
      </w:r>
    </w:p>
    <w:p w14:paraId="4F62E371" w14:textId="77777777" w:rsidR="008B2CEE" w:rsidRPr="00C0530A" w:rsidRDefault="008B2CEE">
      <w:pPr>
        <w:widowControl w:val="0"/>
        <w:numPr>
          <w:ilvl w:val="0"/>
          <w:numId w:val="98"/>
        </w:numPr>
        <w:autoSpaceDE w:val="0"/>
        <w:autoSpaceDN w:val="0"/>
        <w:adjustRightInd w:val="0"/>
        <w:spacing w:line="240" w:lineRule="auto"/>
        <w:rPr>
          <w:rFonts w:ascii="Times New Roman" w:hAnsi="Times New Roman"/>
          <w:sz w:val="24"/>
          <w:szCs w:val="24"/>
        </w:rPr>
      </w:pPr>
      <w:r w:rsidRPr="00C0530A">
        <w:rPr>
          <w:rFonts w:ascii="Times New Roman" w:hAnsi="Times New Roman"/>
          <w:sz w:val="24"/>
          <w:szCs w:val="24"/>
        </w:rPr>
        <w:t>bejáró tanuló később érkezik méltányolható közlekedési probléma miatt,</w:t>
      </w:r>
    </w:p>
    <w:p w14:paraId="1FBC5745" w14:textId="77777777" w:rsidR="008B2CEE" w:rsidRPr="00C0530A" w:rsidRDefault="008B2CEE">
      <w:pPr>
        <w:widowControl w:val="0"/>
        <w:numPr>
          <w:ilvl w:val="0"/>
          <w:numId w:val="98"/>
        </w:numPr>
        <w:autoSpaceDE w:val="0"/>
        <w:autoSpaceDN w:val="0"/>
        <w:adjustRightInd w:val="0"/>
        <w:spacing w:after="240" w:line="240" w:lineRule="auto"/>
        <w:rPr>
          <w:rFonts w:ascii="Times New Roman" w:hAnsi="Times New Roman"/>
          <w:sz w:val="24"/>
          <w:szCs w:val="24"/>
        </w:rPr>
      </w:pPr>
      <w:r w:rsidRPr="00C0530A">
        <w:rPr>
          <w:rFonts w:ascii="Times New Roman" w:hAnsi="Times New Roman"/>
          <w:sz w:val="24"/>
          <w:szCs w:val="24"/>
        </w:rPr>
        <w:t>rendkívüli esetben, ha a tanuló hibáján kívüli ok miatt történik késés (pl. baleset, rendkívüli időjárás stb.).</w:t>
      </w:r>
    </w:p>
    <w:p w14:paraId="176CB727" w14:textId="2587A8F0"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r w:rsidRPr="00223D93">
        <w:rPr>
          <w:rFonts w:ascii="Times New Roman" w:hAnsi="Times New Roman"/>
          <w:bCs/>
          <w:color w:val="000000" w:themeColor="text1"/>
          <w:sz w:val="24"/>
          <w:szCs w:val="24"/>
        </w:rPr>
        <w:t xml:space="preserve">A szülő a tanítási napról való távolmaradást szülői igazolással utólag </w:t>
      </w:r>
      <w:r w:rsidR="00223D93" w:rsidRPr="00223D93">
        <w:rPr>
          <w:rFonts w:ascii="Times New Roman" w:hAnsi="Times New Roman"/>
          <w:bCs/>
          <w:color w:val="000000" w:themeColor="text1"/>
          <w:sz w:val="24"/>
          <w:szCs w:val="24"/>
        </w:rPr>
        <w:t xml:space="preserve">is </w:t>
      </w:r>
      <w:r w:rsidRPr="00223D93">
        <w:rPr>
          <w:rFonts w:ascii="Times New Roman" w:hAnsi="Times New Roman"/>
          <w:bCs/>
          <w:color w:val="000000" w:themeColor="text1"/>
          <w:sz w:val="24"/>
          <w:szCs w:val="24"/>
        </w:rPr>
        <w:t>igazolhatja</w:t>
      </w:r>
      <w:r w:rsidRPr="00262223">
        <w:rPr>
          <w:rFonts w:ascii="Times New Roman" w:hAnsi="Times New Roman"/>
          <w:color w:val="FF0000"/>
          <w:sz w:val="24"/>
          <w:szCs w:val="24"/>
        </w:rPr>
        <w:t xml:space="preserve">. </w:t>
      </w:r>
      <w:r w:rsidRPr="00C0530A">
        <w:rPr>
          <w:rFonts w:ascii="Times New Roman" w:hAnsi="Times New Roman"/>
          <w:sz w:val="24"/>
          <w:szCs w:val="24"/>
        </w:rPr>
        <w:t>A tanuló számára előzetes t</w:t>
      </w:r>
      <w:r w:rsidR="00223D93">
        <w:rPr>
          <w:rFonts w:ascii="Times New Roman" w:hAnsi="Times New Roman"/>
          <w:sz w:val="24"/>
          <w:szCs w:val="24"/>
        </w:rPr>
        <w:t>ávolmaradási engedélyt a szülő</w:t>
      </w:r>
      <w:r w:rsidRPr="00C0530A">
        <w:rPr>
          <w:rFonts w:ascii="Times New Roman" w:hAnsi="Times New Roman"/>
          <w:sz w:val="24"/>
          <w:szCs w:val="24"/>
        </w:rPr>
        <w:t xml:space="preserve"> kérhet. Az engedély megadásáról tanévenként három</w:t>
      </w:r>
      <w:r w:rsidR="00720D93">
        <w:rPr>
          <w:rFonts w:ascii="Times New Roman" w:hAnsi="Times New Roman"/>
          <w:sz w:val="24"/>
          <w:szCs w:val="24"/>
        </w:rPr>
        <w:t xml:space="preserve"> </w:t>
      </w:r>
      <w:r w:rsidRPr="00C0530A">
        <w:rPr>
          <w:rFonts w:ascii="Times New Roman" w:hAnsi="Times New Roman"/>
          <w:sz w:val="24"/>
          <w:szCs w:val="24"/>
        </w:rPr>
        <w:t xml:space="preserve">napig az osztályfőnök, ezen túl az </w:t>
      </w:r>
      <w:r w:rsidR="00747825">
        <w:rPr>
          <w:rFonts w:ascii="Times New Roman" w:hAnsi="Times New Roman"/>
          <w:sz w:val="24"/>
          <w:szCs w:val="24"/>
        </w:rPr>
        <w:t>igazgató</w:t>
      </w:r>
      <w:r w:rsidRPr="00C0530A">
        <w:rPr>
          <w:rFonts w:ascii="Times New Roman" w:hAnsi="Times New Roman"/>
          <w:sz w:val="24"/>
          <w:szCs w:val="24"/>
        </w:rPr>
        <w:t xml:space="preserve"> dönt az osztályfőnök véleményezése alapján. A döntés során figyelembe kell venni a tanuló tanulmányi előmenetelét, magatartását, addigi mulasztásainak mennyiségét és azok okait.</w:t>
      </w:r>
    </w:p>
    <w:p w14:paraId="40BB18C7"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p>
    <w:p w14:paraId="64B25A51" w14:textId="7CB3DF20" w:rsidR="008B2CEE" w:rsidRPr="005F6E84" w:rsidRDefault="005F6E84" w:rsidP="005F6E84">
      <w:pPr>
        <w:pStyle w:val="Cmsor2"/>
        <w:spacing w:after="240"/>
        <w:jc w:val="both"/>
      </w:pPr>
      <w:bookmarkStart w:id="146" w:name="_Toc337091972"/>
      <w:bookmarkStart w:id="147" w:name="_Toc337091973"/>
      <w:bookmarkStart w:id="148" w:name="_Toc175307539"/>
      <w:bookmarkEnd w:id="146"/>
      <w:bookmarkEnd w:id="147"/>
      <w:r>
        <w:t xml:space="preserve">IX./2. </w:t>
      </w:r>
      <w:r w:rsidR="008B2CEE" w:rsidRPr="005F6E84">
        <w:t>Versenyen, nyílt napon részt vevő tanulókat megillető kedvezmények</w:t>
      </w:r>
      <w:bookmarkEnd w:id="148"/>
    </w:p>
    <w:p w14:paraId="293FAEF8"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bCs/>
          <w:sz w:val="24"/>
          <w:szCs w:val="24"/>
        </w:rPr>
        <w:t>Iskolai vagy városi versenyen résztvevő tanuló max.</w:t>
      </w:r>
      <w:r w:rsidRPr="00C0530A">
        <w:rPr>
          <w:rFonts w:ascii="Times New Roman" w:hAnsi="Times New Roman"/>
          <w:sz w:val="24"/>
          <w:szCs w:val="24"/>
        </w:rPr>
        <w:t xml:space="preserve">két órával (120 perc) korábban, megyei versenyen résztvevő tanuló a szaktanára által meghatározott időpontban mehet el a tanítási órákról. A szaktanár köteles tájékoztatni az osztályfőnököt és az érintett szaktanárokat a versenyzők nevéről és a hiányzás pontos idejéről. </w:t>
      </w:r>
    </w:p>
    <w:p w14:paraId="0B2815E5" w14:textId="1586A6C1"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bCs/>
          <w:sz w:val="24"/>
          <w:szCs w:val="24"/>
        </w:rPr>
        <w:t>Sportversenyekkel és egyéb esetekkel</w:t>
      </w:r>
      <w:r w:rsidRPr="00C0530A">
        <w:rPr>
          <w:rFonts w:ascii="Times New Roman" w:hAnsi="Times New Roman"/>
          <w:sz w:val="24"/>
          <w:szCs w:val="24"/>
        </w:rPr>
        <w:t xml:space="preserve"> kapcsolatban – a szaktanár javaslatának meghallgatása után – az </w:t>
      </w:r>
      <w:r w:rsidR="00747825">
        <w:rPr>
          <w:rFonts w:ascii="Times New Roman" w:hAnsi="Times New Roman"/>
          <w:sz w:val="24"/>
          <w:szCs w:val="24"/>
        </w:rPr>
        <w:t>igazgató</w:t>
      </w:r>
      <w:r w:rsidRPr="00C0530A">
        <w:rPr>
          <w:rFonts w:ascii="Times New Roman" w:hAnsi="Times New Roman"/>
          <w:sz w:val="24"/>
          <w:szCs w:val="24"/>
        </w:rPr>
        <w:t xml:space="preserve"> dönt. A döntést követően a szaktanár és az osztályfőnök az előzőekben leírt módon jár el.</w:t>
      </w:r>
    </w:p>
    <w:p w14:paraId="1BDCB5B4" w14:textId="2DE6C8D3" w:rsidR="008B2CEE" w:rsidRPr="00C0530A" w:rsidRDefault="00086816" w:rsidP="005F6E84">
      <w:pPr>
        <w:widowControl w:val="0"/>
        <w:autoSpaceDE w:val="0"/>
        <w:autoSpaceDN w:val="0"/>
        <w:adjustRightInd w:val="0"/>
        <w:spacing w:after="240" w:line="240" w:lineRule="auto"/>
        <w:jc w:val="both"/>
        <w:rPr>
          <w:rFonts w:ascii="Times New Roman" w:hAnsi="Times New Roman"/>
          <w:sz w:val="24"/>
          <w:szCs w:val="24"/>
        </w:rPr>
      </w:pPr>
      <w:r>
        <w:rPr>
          <w:rFonts w:ascii="Times New Roman" w:hAnsi="Times New Roman"/>
          <w:bCs/>
          <w:sz w:val="24"/>
          <w:szCs w:val="24"/>
        </w:rPr>
        <w:t>K</w:t>
      </w:r>
      <w:r w:rsidRPr="00C0530A">
        <w:rPr>
          <w:rFonts w:ascii="Times New Roman" w:hAnsi="Times New Roman"/>
          <w:bCs/>
          <w:sz w:val="24"/>
          <w:szCs w:val="24"/>
        </w:rPr>
        <w:t>özépfokú</w:t>
      </w:r>
      <w:r w:rsidR="008B2CEE" w:rsidRPr="00C0530A">
        <w:rPr>
          <w:rFonts w:ascii="Times New Roman" w:hAnsi="Times New Roman"/>
          <w:bCs/>
          <w:sz w:val="24"/>
          <w:szCs w:val="24"/>
        </w:rPr>
        <w:t xml:space="preserve"> intézmények által szervezett nyílt napon</w:t>
      </w:r>
      <w:r w:rsidR="008B2CEE" w:rsidRPr="00C0530A">
        <w:rPr>
          <w:rFonts w:ascii="Times New Roman" w:hAnsi="Times New Roman"/>
          <w:sz w:val="24"/>
          <w:szCs w:val="24"/>
        </w:rPr>
        <w:t xml:space="preserve"> egy tanuló legföljebb két intézményben vehet részt. Ettől csak igen indokolt esetben lehet eltérni – az oszt</w:t>
      </w:r>
      <w:r w:rsidR="00455772">
        <w:rPr>
          <w:rFonts w:ascii="Times New Roman" w:hAnsi="Times New Roman"/>
          <w:sz w:val="24"/>
          <w:szCs w:val="24"/>
        </w:rPr>
        <w:t>ályfőnök javaslata és</w:t>
      </w:r>
      <w:r w:rsidR="008B2CEE" w:rsidRPr="00C0530A">
        <w:rPr>
          <w:rFonts w:ascii="Times New Roman" w:hAnsi="Times New Roman"/>
          <w:sz w:val="24"/>
          <w:szCs w:val="24"/>
        </w:rPr>
        <w:t xml:space="preserve"> az </w:t>
      </w:r>
      <w:r w:rsidR="00747825">
        <w:rPr>
          <w:rFonts w:ascii="Times New Roman" w:hAnsi="Times New Roman"/>
          <w:sz w:val="24"/>
          <w:szCs w:val="24"/>
        </w:rPr>
        <w:t>igazgató</w:t>
      </w:r>
      <w:r w:rsidR="00455772">
        <w:rPr>
          <w:rFonts w:ascii="Times New Roman" w:hAnsi="Times New Roman"/>
          <w:sz w:val="24"/>
          <w:szCs w:val="24"/>
        </w:rPr>
        <w:t>-</w:t>
      </w:r>
      <w:r w:rsidR="008B2CEE" w:rsidRPr="00C0530A">
        <w:rPr>
          <w:rFonts w:ascii="Times New Roman" w:hAnsi="Times New Roman"/>
          <w:sz w:val="24"/>
          <w:szCs w:val="24"/>
        </w:rPr>
        <w:t>helyettes döntése alapján. A nyílt napon való részvételt rögzíteni kell a naplóban, és ezt a hiányzást is figyelembe kell venni az összesítésnél.</w:t>
      </w:r>
    </w:p>
    <w:p w14:paraId="7D33871D" w14:textId="77777777" w:rsidR="008B2CEE" w:rsidRPr="00C0530A" w:rsidRDefault="008B2CEE" w:rsidP="00B9291D">
      <w:pPr>
        <w:widowControl w:val="0"/>
        <w:autoSpaceDE w:val="0"/>
        <w:autoSpaceDN w:val="0"/>
        <w:adjustRightInd w:val="0"/>
        <w:spacing w:line="240" w:lineRule="auto"/>
        <w:jc w:val="both"/>
        <w:rPr>
          <w:rFonts w:ascii="Times New Roman" w:hAnsi="Times New Roman"/>
          <w:bCs/>
          <w:sz w:val="24"/>
          <w:szCs w:val="24"/>
        </w:rPr>
      </w:pPr>
      <w:r w:rsidRPr="00C0530A">
        <w:rPr>
          <w:rFonts w:ascii="Times New Roman" w:hAnsi="Times New Roman"/>
          <w:bCs/>
          <w:sz w:val="24"/>
          <w:szCs w:val="24"/>
        </w:rPr>
        <w:t>Iskolaérdekből történő távollét esetében az osztályfőnök a hiányzást igazolt távollétnek minősíti, és a tanítási napokról, órákról</w:t>
      </w:r>
      <w:r w:rsidR="00086816">
        <w:rPr>
          <w:rFonts w:ascii="Times New Roman" w:hAnsi="Times New Roman"/>
          <w:bCs/>
          <w:sz w:val="24"/>
          <w:szCs w:val="24"/>
        </w:rPr>
        <w:t xml:space="preserve"> </w:t>
      </w:r>
      <w:r w:rsidRPr="003836F6">
        <w:rPr>
          <w:rFonts w:ascii="Times New Roman" w:hAnsi="Times New Roman"/>
          <w:bCs/>
          <w:sz w:val="24"/>
          <w:szCs w:val="24"/>
        </w:rPr>
        <w:t>való</w:t>
      </w:r>
      <w:r w:rsidRPr="00C0530A">
        <w:rPr>
          <w:rFonts w:ascii="Times New Roman" w:hAnsi="Times New Roman"/>
          <w:bCs/>
          <w:sz w:val="24"/>
          <w:szCs w:val="24"/>
        </w:rPr>
        <w:t>t</w:t>
      </w:r>
      <w:r w:rsidR="00086816">
        <w:rPr>
          <w:rFonts w:ascii="Times New Roman" w:hAnsi="Times New Roman"/>
          <w:bCs/>
          <w:sz w:val="24"/>
          <w:szCs w:val="24"/>
        </w:rPr>
        <w:t xml:space="preserve"> </w:t>
      </w:r>
      <w:r w:rsidR="00086816" w:rsidRPr="00C0530A">
        <w:rPr>
          <w:rFonts w:ascii="Times New Roman" w:hAnsi="Times New Roman"/>
          <w:bCs/>
          <w:sz w:val="24"/>
          <w:szCs w:val="24"/>
        </w:rPr>
        <w:t>távolmaradást</w:t>
      </w:r>
      <w:r w:rsidRPr="00C0530A">
        <w:rPr>
          <w:rFonts w:ascii="Times New Roman" w:hAnsi="Times New Roman"/>
          <w:bCs/>
          <w:sz w:val="24"/>
          <w:szCs w:val="24"/>
        </w:rPr>
        <w:t xml:space="preserve"> minden esetben figyelembe veszi a hiányzások havi </w:t>
      </w:r>
      <w:r w:rsidRPr="00C0530A">
        <w:rPr>
          <w:rFonts w:ascii="Times New Roman" w:hAnsi="Times New Roman"/>
          <w:bCs/>
          <w:sz w:val="24"/>
          <w:szCs w:val="24"/>
        </w:rPr>
        <w:lastRenderedPageBreak/>
        <w:t>összesítésénél.</w:t>
      </w:r>
    </w:p>
    <w:p w14:paraId="3CD363BD"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p>
    <w:p w14:paraId="14A61B69" w14:textId="37D359B5" w:rsidR="008B2CEE" w:rsidRPr="005F6E84" w:rsidRDefault="005F6E84" w:rsidP="005F6E84">
      <w:pPr>
        <w:pStyle w:val="Cmsor2"/>
      </w:pPr>
      <w:bookmarkStart w:id="149" w:name="_Toc337091974"/>
      <w:bookmarkStart w:id="150" w:name="_Toc175307540"/>
      <w:bookmarkEnd w:id="149"/>
      <w:r>
        <w:t xml:space="preserve">IX./3. </w:t>
      </w:r>
      <w:r w:rsidR="008B2CEE" w:rsidRPr="005F6E84">
        <w:t>A tanulói késések kezelési rendje</w:t>
      </w:r>
      <w:bookmarkEnd w:id="150"/>
    </w:p>
    <w:p w14:paraId="43764524"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p>
    <w:p w14:paraId="2B47402F" w14:textId="77777777" w:rsidR="008B2CEE" w:rsidRPr="00C0530A" w:rsidRDefault="00262223" w:rsidP="005F6E84">
      <w:pPr>
        <w:widowControl w:val="0"/>
        <w:autoSpaceDE w:val="0"/>
        <w:autoSpaceDN w:val="0"/>
        <w:adjustRightInd w:val="0"/>
        <w:spacing w:after="240" w:line="240" w:lineRule="auto"/>
        <w:jc w:val="both"/>
        <w:rPr>
          <w:rFonts w:ascii="Times New Roman" w:hAnsi="Times New Roman"/>
          <w:sz w:val="24"/>
          <w:szCs w:val="24"/>
        </w:rPr>
      </w:pPr>
      <w:r>
        <w:rPr>
          <w:rFonts w:ascii="Times New Roman" w:hAnsi="Times New Roman"/>
          <w:bCs/>
          <w:sz w:val="24"/>
          <w:szCs w:val="24"/>
        </w:rPr>
        <w:t xml:space="preserve">A </w:t>
      </w:r>
      <w:r w:rsidRPr="00086816">
        <w:rPr>
          <w:rFonts w:ascii="Times New Roman" w:hAnsi="Times New Roman"/>
          <w:bCs/>
          <w:sz w:val="24"/>
          <w:szCs w:val="24"/>
        </w:rPr>
        <w:t xml:space="preserve">Kréta napló </w:t>
      </w:r>
      <w:r w:rsidR="008B2CEE" w:rsidRPr="00C0530A">
        <w:rPr>
          <w:rFonts w:ascii="Times New Roman" w:hAnsi="Times New Roman"/>
          <w:bCs/>
          <w:sz w:val="24"/>
          <w:szCs w:val="24"/>
        </w:rPr>
        <w:t>és a késők listáját rögzítő egyéb iratok bejegyzései szerint az iskolából rendszeresen késő tanuló</w:t>
      </w:r>
      <w:r w:rsidR="008B2CEE" w:rsidRPr="00C0530A">
        <w:rPr>
          <w:rFonts w:ascii="Times New Roman" w:hAnsi="Times New Roman"/>
          <w:sz w:val="24"/>
          <w:szCs w:val="24"/>
        </w:rPr>
        <w:t xml:space="preserve"> szüleit az osztályfőnök értesíti, ismétlődés esetén behívja az iskolába. A magatartási jegy kialakításánál a rendszeres késéseket figyelembe kell venni.</w:t>
      </w:r>
    </w:p>
    <w:p w14:paraId="67761733"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 xml:space="preserve">A tanuló tanítási óráról való késését, a késés percekben számított időtartamát és a tanuló hiányzását a pedagógus a naplóba bejegyzi. A mulasztott órák igazolását </w:t>
      </w:r>
      <w:r w:rsidRPr="00C0530A">
        <w:rPr>
          <w:rFonts w:ascii="Times New Roman" w:hAnsi="Times New Roman"/>
          <w:bCs/>
          <w:sz w:val="24"/>
          <w:szCs w:val="24"/>
        </w:rPr>
        <w:t>az osztályfőnök</w:t>
      </w:r>
      <w:r w:rsidRPr="00C0530A">
        <w:rPr>
          <w:rFonts w:ascii="Times New Roman" w:hAnsi="Times New Roman"/>
          <w:sz w:val="24"/>
          <w:szCs w:val="24"/>
        </w:rPr>
        <w:t xml:space="preserve"> végzi. Az igazolatlan mulasztások hátterének</w:t>
      </w:r>
      <w:r w:rsidR="00FF022E">
        <w:rPr>
          <w:rFonts w:ascii="Times New Roman" w:hAnsi="Times New Roman"/>
          <w:sz w:val="24"/>
          <w:szCs w:val="24"/>
        </w:rPr>
        <w:t xml:space="preserve"> felderítésében az osztályfőnökök</w:t>
      </w:r>
      <w:r w:rsidR="00720D93">
        <w:rPr>
          <w:rFonts w:ascii="Times New Roman" w:hAnsi="Times New Roman"/>
          <w:sz w:val="24"/>
          <w:szCs w:val="24"/>
        </w:rPr>
        <w:t xml:space="preserve"> </w:t>
      </w:r>
      <w:r w:rsidRPr="00C0530A">
        <w:rPr>
          <w:rFonts w:ascii="Times New Roman" w:hAnsi="Times New Roman"/>
          <w:sz w:val="24"/>
          <w:szCs w:val="24"/>
        </w:rPr>
        <w:t>az</w:t>
      </w:r>
      <w:r w:rsidR="00086816">
        <w:rPr>
          <w:rFonts w:ascii="Times New Roman" w:hAnsi="Times New Roman"/>
          <w:sz w:val="24"/>
          <w:szCs w:val="24"/>
        </w:rPr>
        <w:t xml:space="preserve"> </w:t>
      </w:r>
      <w:r w:rsidR="00720D93">
        <w:rPr>
          <w:rFonts w:ascii="Times New Roman" w:hAnsi="Times New Roman"/>
          <w:sz w:val="24"/>
          <w:szCs w:val="24"/>
        </w:rPr>
        <w:t>ifjúságvédelmi-fele</w:t>
      </w:r>
      <w:r w:rsidR="00086816">
        <w:rPr>
          <w:rFonts w:ascii="Times New Roman" w:hAnsi="Times New Roman"/>
          <w:sz w:val="24"/>
          <w:szCs w:val="24"/>
        </w:rPr>
        <w:t xml:space="preserve">lőssel </w:t>
      </w:r>
      <w:r w:rsidRPr="00C0530A">
        <w:rPr>
          <w:rFonts w:ascii="Times New Roman" w:hAnsi="Times New Roman"/>
          <w:sz w:val="24"/>
          <w:szCs w:val="24"/>
        </w:rPr>
        <w:t>együtt jár</w:t>
      </w:r>
      <w:r w:rsidR="00FF022E">
        <w:rPr>
          <w:rFonts w:ascii="Times New Roman" w:hAnsi="Times New Roman"/>
          <w:sz w:val="24"/>
          <w:szCs w:val="24"/>
        </w:rPr>
        <w:t>nak</w:t>
      </w:r>
      <w:r w:rsidRPr="00C0530A">
        <w:rPr>
          <w:rFonts w:ascii="Times New Roman" w:hAnsi="Times New Roman"/>
          <w:sz w:val="24"/>
          <w:szCs w:val="24"/>
        </w:rPr>
        <w:t xml:space="preserve"> el, szükség esetén kezdeményezik a tankötelezettség </w:t>
      </w:r>
      <w:r w:rsidRPr="00086816">
        <w:rPr>
          <w:rFonts w:ascii="Times New Roman" w:hAnsi="Times New Roman"/>
          <w:sz w:val="24"/>
          <w:szCs w:val="24"/>
        </w:rPr>
        <w:t>megszegésére vonatkozó szabálysértési eljárást.</w:t>
      </w:r>
    </w:p>
    <w:p w14:paraId="1318989D" w14:textId="77777777" w:rsidR="008B2CEE" w:rsidRPr="00C0530A" w:rsidRDefault="008B2CEE" w:rsidP="00B9291D">
      <w:pPr>
        <w:widowControl w:val="0"/>
        <w:autoSpaceDE w:val="0"/>
        <w:autoSpaceDN w:val="0"/>
        <w:adjustRightInd w:val="0"/>
        <w:spacing w:line="240" w:lineRule="auto"/>
        <w:jc w:val="both"/>
        <w:rPr>
          <w:rFonts w:ascii="Times New Roman" w:hAnsi="Times New Roman"/>
          <w:sz w:val="24"/>
          <w:szCs w:val="24"/>
        </w:rPr>
      </w:pPr>
    </w:p>
    <w:p w14:paraId="31A36F11" w14:textId="7DE1A84F" w:rsidR="008B2CEE" w:rsidRPr="005F6E84" w:rsidRDefault="005F6E84" w:rsidP="005F6E84">
      <w:pPr>
        <w:pStyle w:val="Cmsor2"/>
      </w:pPr>
      <w:bookmarkStart w:id="151" w:name="_Toc337091975"/>
      <w:bookmarkStart w:id="152" w:name="_Toc175307541"/>
      <w:bookmarkEnd w:id="151"/>
      <w:r>
        <w:t xml:space="preserve">IX./4. </w:t>
      </w:r>
      <w:r w:rsidR="008B2CEE" w:rsidRPr="005F6E84">
        <w:t>Tájékoztatás, a szülő behívása, értesítése</w:t>
      </w:r>
      <w:bookmarkEnd w:id="152"/>
    </w:p>
    <w:p w14:paraId="65E8A335" w14:textId="77777777" w:rsidR="008B2CEE" w:rsidRPr="00C0530A" w:rsidRDefault="008B2CEE" w:rsidP="00B9291D">
      <w:pPr>
        <w:widowControl w:val="0"/>
        <w:autoSpaceDE w:val="0"/>
        <w:autoSpaceDN w:val="0"/>
        <w:adjustRightInd w:val="0"/>
        <w:spacing w:line="240" w:lineRule="auto"/>
        <w:rPr>
          <w:rFonts w:ascii="Times New Roman" w:hAnsi="Times New Roman"/>
          <w:sz w:val="24"/>
          <w:szCs w:val="24"/>
        </w:rPr>
      </w:pPr>
    </w:p>
    <w:p w14:paraId="28CA25C3"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szülők tájékoztatása, értesítése a 20/2012. (VIII. 31.) EMMI-rendelet 51. § (3) bekezdésének előírásai szerint történik.</w:t>
      </w:r>
    </w:p>
    <w:p w14:paraId="6E1766D4"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bCs/>
          <w:sz w:val="24"/>
          <w:szCs w:val="24"/>
        </w:rPr>
      </w:pPr>
      <w:r w:rsidRPr="00C0530A">
        <w:rPr>
          <w:rFonts w:ascii="Times New Roman" w:hAnsi="Times New Roman"/>
          <w:bCs/>
          <w:sz w:val="24"/>
          <w:szCs w:val="24"/>
        </w:rPr>
        <w:t>Tanköteles tanuló esetében:</w:t>
      </w:r>
    </w:p>
    <w:p w14:paraId="12D0CDAD" w14:textId="77777777" w:rsidR="008B2CEE" w:rsidRDefault="008B2CEE">
      <w:pPr>
        <w:widowControl w:val="0"/>
        <w:numPr>
          <w:ilvl w:val="0"/>
          <w:numId w:val="99"/>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az </w:t>
      </w:r>
      <w:r w:rsidRPr="00DE18C6">
        <w:rPr>
          <w:rFonts w:ascii="Times New Roman" w:hAnsi="Times New Roman"/>
          <w:b/>
          <w:sz w:val="24"/>
          <w:szCs w:val="24"/>
          <w:u w:val="single"/>
        </w:rPr>
        <w:t>első</w:t>
      </w:r>
      <w:r w:rsidRPr="00C0530A">
        <w:rPr>
          <w:rFonts w:ascii="Times New Roman" w:hAnsi="Times New Roman"/>
          <w:sz w:val="24"/>
          <w:szCs w:val="24"/>
        </w:rPr>
        <w:t xml:space="preserve"> igazolatlan óra után: a napló adatai révén a szülő értesítése (felhívás rendszeres iskolába járásra nyomtatvány kiküldése)</w:t>
      </w:r>
    </w:p>
    <w:p w14:paraId="0AA45695" w14:textId="2565361D" w:rsidR="00DE18C6" w:rsidRPr="005F6E84" w:rsidRDefault="00DE18C6">
      <w:pPr>
        <w:widowControl w:val="0"/>
        <w:numPr>
          <w:ilvl w:val="0"/>
          <w:numId w:val="99"/>
        </w:numPr>
        <w:autoSpaceDE w:val="0"/>
        <w:autoSpaceDN w:val="0"/>
        <w:adjustRightInd w:val="0"/>
        <w:jc w:val="both"/>
        <w:rPr>
          <w:rFonts w:ascii="Times New Roman" w:hAnsi="Times New Roman"/>
          <w:sz w:val="24"/>
          <w:szCs w:val="24"/>
        </w:rPr>
      </w:pPr>
      <w:r w:rsidRPr="00DE18C6">
        <w:rPr>
          <w:rFonts w:ascii="Times New Roman" w:hAnsi="Times New Roman"/>
          <w:b/>
          <w:sz w:val="24"/>
          <w:szCs w:val="24"/>
          <w:u w:val="single"/>
        </w:rPr>
        <w:t>tizedik</w:t>
      </w:r>
      <w:r>
        <w:rPr>
          <w:rFonts w:ascii="Times New Roman" w:hAnsi="Times New Roman"/>
          <w:sz w:val="24"/>
          <w:szCs w:val="24"/>
        </w:rPr>
        <w:t xml:space="preserve"> igazolatlan óra után: </w:t>
      </w:r>
      <w:r w:rsidRPr="00DE18C6">
        <w:rPr>
          <w:rFonts w:ascii="Times New Roman" w:hAnsi="Times New Roman"/>
          <w:sz w:val="24"/>
          <w:szCs w:val="24"/>
        </w:rPr>
        <w:t xml:space="preserve">Bács-Kiskun Megyei Kormányhivatal Kiskunmajsai Járási Hivatal Hatósági, Gyámügyi és Igazságügyi Osztályt, </w:t>
      </w:r>
      <w:r w:rsidRPr="005F6E84">
        <w:rPr>
          <w:rFonts w:ascii="Times New Roman" w:hAnsi="Times New Roman"/>
          <w:sz w:val="24"/>
          <w:szCs w:val="24"/>
        </w:rPr>
        <w:t>Kiskunmajsai Gyermekjóléti, Szociális és Egészségügyi Szolgáltató Intézmény család- és Gyermekjóléti Szolgálatot,</w:t>
      </w:r>
      <w:r w:rsidR="005F6E84">
        <w:rPr>
          <w:rFonts w:ascii="Times New Roman" w:hAnsi="Times New Roman"/>
          <w:sz w:val="24"/>
          <w:szCs w:val="24"/>
        </w:rPr>
        <w:t xml:space="preserve"> s</w:t>
      </w:r>
      <w:r w:rsidRPr="005F6E84">
        <w:rPr>
          <w:rFonts w:ascii="Times New Roman" w:hAnsi="Times New Roman"/>
          <w:sz w:val="24"/>
          <w:szCs w:val="24"/>
        </w:rPr>
        <w:t>zülőt</w:t>
      </w:r>
    </w:p>
    <w:p w14:paraId="5D9A5650" w14:textId="77777777" w:rsidR="00DE18C6" w:rsidRDefault="00DE18C6">
      <w:pPr>
        <w:pStyle w:val="Listaszerbekezds"/>
        <w:numPr>
          <w:ilvl w:val="0"/>
          <w:numId w:val="99"/>
        </w:numPr>
        <w:jc w:val="both"/>
        <w:rPr>
          <w:rFonts w:ascii="Times New Roman" w:hAnsi="Times New Roman"/>
          <w:sz w:val="24"/>
          <w:szCs w:val="24"/>
        </w:rPr>
      </w:pPr>
      <w:r w:rsidRPr="00DE18C6">
        <w:rPr>
          <w:rFonts w:ascii="Times New Roman" w:hAnsi="Times New Roman"/>
          <w:b/>
          <w:sz w:val="24"/>
          <w:szCs w:val="24"/>
          <w:u w:val="single"/>
        </w:rPr>
        <w:t>harmincadik</w:t>
      </w:r>
      <w:r w:rsidRPr="00DE18C6">
        <w:rPr>
          <w:rFonts w:ascii="Times New Roman" w:hAnsi="Times New Roman"/>
          <w:sz w:val="24"/>
          <w:szCs w:val="24"/>
        </w:rPr>
        <w:t xml:space="preserve"> igazolatlan óra után: Kiskunhalasi Rendőrkapitányság.</w:t>
      </w:r>
    </w:p>
    <w:p w14:paraId="3E53E031" w14:textId="6B80B993" w:rsidR="00DE18C6" w:rsidRPr="005F6E84" w:rsidRDefault="00DE18C6">
      <w:pPr>
        <w:pStyle w:val="Listaszerbekezds"/>
        <w:numPr>
          <w:ilvl w:val="0"/>
          <w:numId w:val="99"/>
        </w:numPr>
        <w:jc w:val="both"/>
        <w:rPr>
          <w:rFonts w:ascii="Times New Roman" w:hAnsi="Times New Roman"/>
          <w:sz w:val="24"/>
          <w:szCs w:val="24"/>
        </w:rPr>
      </w:pPr>
      <w:r w:rsidRPr="00DE18C6">
        <w:rPr>
          <w:rFonts w:ascii="Times New Roman" w:hAnsi="Times New Roman"/>
          <w:b/>
          <w:sz w:val="24"/>
          <w:szCs w:val="24"/>
          <w:u w:val="single"/>
        </w:rPr>
        <w:t>ötvenedik</w:t>
      </w:r>
      <w:r w:rsidRPr="00DE18C6">
        <w:rPr>
          <w:rFonts w:ascii="Times New Roman" w:hAnsi="Times New Roman"/>
          <w:sz w:val="24"/>
          <w:szCs w:val="24"/>
        </w:rPr>
        <w:t xml:space="preserve"> igazolatlan óra után: Bács-Kiskun Megyei Kormányhivatal Kiskunmajsai Járási Hivatal Hatósági, Gyámügyi és Igazságügyi Osztályt, </w:t>
      </w:r>
      <w:r w:rsidRPr="005F6E84">
        <w:rPr>
          <w:rFonts w:ascii="Times New Roman" w:hAnsi="Times New Roman"/>
          <w:sz w:val="24"/>
          <w:szCs w:val="24"/>
        </w:rPr>
        <w:t>Bács-Kiskun Megyei Kormányhivatal Kecskeméti Járási Hivatala Társadalombiztosítási és Családtámogatási Főosztály Családtámogatási Osztályt.</w:t>
      </w:r>
    </w:p>
    <w:p w14:paraId="32CC8CD8" w14:textId="77777777" w:rsidR="00DE18C6" w:rsidRPr="00C0530A" w:rsidRDefault="00DE18C6" w:rsidP="00DE18C6">
      <w:pPr>
        <w:widowControl w:val="0"/>
        <w:autoSpaceDE w:val="0"/>
        <w:autoSpaceDN w:val="0"/>
        <w:adjustRightInd w:val="0"/>
        <w:spacing w:line="240" w:lineRule="auto"/>
        <w:jc w:val="both"/>
        <w:rPr>
          <w:rFonts w:ascii="Times New Roman" w:hAnsi="Times New Roman"/>
          <w:sz w:val="24"/>
          <w:szCs w:val="24"/>
        </w:rPr>
      </w:pPr>
    </w:p>
    <w:p w14:paraId="0BBA81A4" w14:textId="255AEE7A" w:rsidR="008B2CEE" w:rsidRDefault="008B2CEE" w:rsidP="00B9291D">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értesítésben minden alkalommal fel kell hívni a szülő figyelmét az igazolatlan mulasztás következményeire.</w:t>
      </w:r>
    </w:p>
    <w:p w14:paraId="0D0C26E8" w14:textId="77777777" w:rsidR="00FE41D9" w:rsidRPr="00C0530A" w:rsidRDefault="00FE41D9" w:rsidP="00B9291D">
      <w:pPr>
        <w:widowControl w:val="0"/>
        <w:autoSpaceDE w:val="0"/>
        <w:autoSpaceDN w:val="0"/>
        <w:adjustRightInd w:val="0"/>
        <w:spacing w:line="240" w:lineRule="auto"/>
        <w:jc w:val="both"/>
        <w:rPr>
          <w:rFonts w:ascii="Times New Roman" w:hAnsi="Times New Roman"/>
          <w:sz w:val="24"/>
          <w:szCs w:val="24"/>
        </w:rPr>
      </w:pPr>
    </w:p>
    <w:p w14:paraId="263D39D8" w14:textId="1844E05B" w:rsidR="008B2CEE" w:rsidRPr="005F6E84" w:rsidRDefault="005F6E84" w:rsidP="005F6E84">
      <w:pPr>
        <w:pStyle w:val="Cmsor2"/>
      </w:pPr>
      <w:bookmarkStart w:id="153" w:name="_Toc337091976"/>
      <w:bookmarkStart w:id="154" w:name="_Toc175307542"/>
      <w:bookmarkEnd w:id="153"/>
      <w:r w:rsidRPr="005F6E84">
        <w:t>IX./</w:t>
      </w:r>
      <w:r w:rsidRPr="005F6E84">
        <w:rPr>
          <w:rStyle w:val="Cmsor2Char"/>
          <w:b/>
          <w:caps/>
          <w:sz w:val="24"/>
        </w:rPr>
        <w:t>5</w:t>
      </w:r>
      <w:r w:rsidRPr="005F6E84">
        <w:t xml:space="preserve">. </w:t>
      </w:r>
      <w:r w:rsidR="008B2CEE" w:rsidRPr="005F6E84">
        <w:t>A tanuló által elkészített dologért járó díjazás</w:t>
      </w:r>
      <w:bookmarkEnd w:id="154"/>
    </w:p>
    <w:p w14:paraId="15E0E9B7" w14:textId="77777777" w:rsidR="008B2CEE" w:rsidRPr="005F6E84" w:rsidRDefault="008B2CEE" w:rsidP="005F6E84">
      <w:pPr>
        <w:widowControl w:val="0"/>
        <w:autoSpaceDE w:val="0"/>
        <w:autoSpaceDN w:val="0"/>
        <w:adjustRightInd w:val="0"/>
        <w:rPr>
          <w:rFonts w:ascii="Times New Roman" w:hAnsi="Times New Roman"/>
          <w:sz w:val="24"/>
          <w:szCs w:val="24"/>
        </w:rPr>
      </w:pPr>
    </w:p>
    <w:p w14:paraId="7072C793" w14:textId="77777777" w:rsidR="008B2CEE" w:rsidRPr="005F6E84" w:rsidRDefault="008B2CEE" w:rsidP="005F6E84">
      <w:pPr>
        <w:widowControl w:val="0"/>
        <w:autoSpaceDE w:val="0"/>
        <w:autoSpaceDN w:val="0"/>
        <w:adjustRightInd w:val="0"/>
        <w:jc w:val="both"/>
        <w:rPr>
          <w:rFonts w:ascii="Times New Roman" w:hAnsi="Times New Roman"/>
          <w:sz w:val="24"/>
          <w:szCs w:val="24"/>
        </w:rPr>
      </w:pPr>
      <w:r w:rsidRPr="005F6E84">
        <w:rPr>
          <w:rFonts w:ascii="Times New Roman" w:hAnsi="Times New Roman"/>
          <w:sz w:val="24"/>
          <w:szCs w:val="24"/>
        </w:rPr>
        <w:t>A köznevelési törvény előírja, hogy a nevelési-oktatási intézmény, valamint a tanuló közötti eltérő megállapodás hiányában a tanuló jogutódjaként a nevelési-oktatási intézmény szerzi meg a tulajdonjogát minden olyan, a birtokába került dolognak, amelyet a tanuló állított elő a tanulói jogviszonyából eredő kötelezettségének teljesítésével összefüggésben, feltéve, hogy az annak elkészítéséhez szükséges anyagi és egyéb feltételeket a nevelési-oktatási intézmény biztosította.</w:t>
      </w:r>
    </w:p>
    <w:p w14:paraId="7E5F5825" w14:textId="77777777" w:rsidR="008B2CEE" w:rsidRPr="005F6E84" w:rsidRDefault="008B2CEE" w:rsidP="005F6E84">
      <w:pPr>
        <w:widowControl w:val="0"/>
        <w:autoSpaceDE w:val="0"/>
        <w:autoSpaceDN w:val="0"/>
        <w:adjustRightInd w:val="0"/>
        <w:jc w:val="both"/>
        <w:rPr>
          <w:rFonts w:ascii="Times New Roman" w:hAnsi="Times New Roman"/>
          <w:sz w:val="24"/>
          <w:szCs w:val="24"/>
        </w:rPr>
      </w:pPr>
    </w:p>
    <w:p w14:paraId="02AC6966" w14:textId="78662F0C" w:rsidR="00FE41D9" w:rsidRPr="005F6E84" w:rsidRDefault="008B2CEE" w:rsidP="005F6E84">
      <w:pPr>
        <w:widowControl w:val="0"/>
        <w:autoSpaceDE w:val="0"/>
        <w:autoSpaceDN w:val="0"/>
        <w:adjustRightInd w:val="0"/>
        <w:spacing w:after="240"/>
        <w:jc w:val="both"/>
        <w:rPr>
          <w:rFonts w:ascii="Times New Roman" w:hAnsi="Times New Roman"/>
          <w:iCs/>
          <w:sz w:val="24"/>
          <w:szCs w:val="24"/>
        </w:rPr>
      </w:pPr>
      <w:r w:rsidRPr="005F6E84">
        <w:rPr>
          <w:rFonts w:ascii="Times New Roman" w:hAnsi="Times New Roman"/>
          <w:iCs/>
          <w:sz w:val="24"/>
          <w:szCs w:val="24"/>
        </w:rPr>
        <w:t xml:space="preserve">Amennyiben a nevelési-oktatási intézmény a tulajdonába került dolog értékesítésével, hasznosításával bevételre tesz szert, a tanulót díjazás illeti meg. A megfelelő díjazásban a tanuló – tizennegyedik életévét be nem töltött tanuló esetén szülője egyetértésével – és a nevelési-oktatási intézmény állapodik meg. A megállapodás alapja minden esetben a tanuló szellemi és fizikai teljesítményének mértéke, valamint a dolog létrehozására fordított, becsült munkaidő. A dolog, szellemi termék értékesítését, hasznosítását követően az intézmény vezetője tájékoztatni köteles a tanulót az értékesítés tényéről és </w:t>
      </w:r>
      <w:r w:rsidRPr="005F6E84">
        <w:rPr>
          <w:rFonts w:ascii="Times New Roman" w:hAnsi="Times New Roman"/>
          <w:iCs/>
          <w:sz w:val="24"/>
          <w:szCs w:val="24"/>
        </w:rPr>
        <w:lastRenderedPageBreak/>
        <w:t>a bevétel mértékéről, majd írásban köteles ajánlatot tenni a tanuló és az intézmény közötti megállapodásra vonatkozóan. A megállapodásnak tartalmaznia kell a díjazás mértékére vonatkozó kitételt is. Egyetértés esetén a megállapodást mindkét fél (a kiskorú tanuló esetében a szülő és a tanuló) aláírja. Amennyiben a megállapodást illetően nem születik egyetértés, akkor további egyeztetéseket kell folytatni. További megállapodás hiányában a dolog, szellemi termék tulajdonjoga visszaszáll az alkotóra.</w:t>
      </w:r>
    </w:p>
    <w:p w14:paraId="2B5417A4" w14:textId="00468672" w:rsidR="008B2CEE" w:rsidRPr="005F6E84" w:rsidRDefault="005F6E84" w:rsidP="005F6E84">
      <w:pPr>
        <w:pStyle w:val="Cmsor2"/>
      </w:pPr>
      <w:bookmarkStart w:id="155" w:name="_Toc337091977"/>
      <w:bookmarkStart w:id="156" w:name="_Toc175307543"/>
      <w:bookmarkEnd w:id="155"/>
      <w:r>
        <w:t xml:space="preserve">IX./6. </w:t>
      </w:r>
      <w:r w:rsidR="008B2CEE" w:rsidRPr="005F6E84">
        <w:t>A tanulóval szemben lefolytatott fegyelmi eljárás részletes szabályai</w:t>
      </w:r>
      <w:bookmarkEnd w:id="156"/>
    </w:p>
    <w:p w14:paraId="541BC127" w14:textId="77777777" w:rsidR="008B2CEE" w:rsidRPr="00C0530A" w:rsidRDefault="008B2CEE" w:rsidP="00B9291D">
      <w:pPr>
        <w:widowControl w:val="0"/>
        <w:autoSpaceDE w:val="0"/>
        <w:autoSpaceDN w:val="0"/>
        <w:adjustRightInd w:val="0"/>
        <w:spacing w:line="240" w:lineRule="auto"/>
        <w:rPr>
          <w:rFonts w:ascii="Times New Roman" w:hAnsi="Times New Roman"/>
          <w:iCs/>
          <w:sz w:val="24"/>
          <w:szCs w:val="24"/>
        </w:rPr>
      </w:pPr>
    </w:p>
    <w:p w14:paraId="47CDC617" w14:textId="77777777" w:rsidR="008B2CEE" w:rsidRPr="00C0530A" w:rsidRDefault="008B2CEE" w:rsidP="005F6E84">
      <w:pPr>
        <w:widowControl w:val="0"/>
        <w:autoSpaceDE w:val="0"/>
        <w:autoSpaceDN w:val="0"/>
        <w:adjustRightInd w:val="0"/>
        <w:spacing w:after="240"/>
        <w:jc w:val="both"/>
        <w:rPr>
          <w:rFonts w:ascii="Times New Roman" w:hAnsi="Times New Roman"/>
          <w:iCs/>
          <w:sz w:val="24"/>
          <w:szCs w:val="24"/>
        </w:rPr>
      </w:pPr>
      <w:r w:rsidRPr="00C0530A">
        <w:rPr>
          <w:rFonts w:ascii="Times New Roman" w:hAnsi="Times New Roman"/>
          <w:iCs/>
          <w:sz w:val="24"/>
          <w:szCs w:val="24"/>
        </w:rPr>
        <w:t>A 20/2012. (VIII. 31.) EMMI-rendelet 4. § (1) bekezdés q) szakaszában foglaltak alapján a tanulóval szemben lefolytatott fegyelmi eljárás részletes szabályait az alábbiakban határozzuk meg.</w:t>
      </w:r>
    </w:p>
    <w:p w14:paraId="3C3540CA"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fegyelmi eljárás megindítása a tanuló terhére rótt kötelességszegést követő 30 napon belül történik meg, kivételt képez az az eset, amikor a kötelességszegés ténye nem derül ki azonnal. Ebben az esetben a kötelességszegésről szóló információ megszerzését követő 30. nap a fegyelmi eljárás megindításának határnapja.</w:t>
      </w:r>
    </w:p>
    <w:p w14:paraId="62035674"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fegyelmi eljárás megindításakor az érintett tanulót és szülőt személyes megbeszélés révén kell tájékoztatni az elkövetett kötelességszegés tényéről, valamint a fegyelmi eljárás megindításáról és a fegyelmi eljárás lehetséges kimeneteléről.</w:t>
      </w:r>
    </w:p>
    <w:p w14:paraId="35188E83"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legalább háromtagú fegyelmi bizottságot a nevelőtestület bízza meg, a nevelőtestület ezzel kapcsolatos döntését jegyzőkönyvezni kell. A nevelőtestület nem jogosult a bizottság elnökének megválasztására, de arra vonatkozóan javaslatot tehet.</w:t>
      </w:r>
    </w:p>
    <w:p w14:paraId="0A20006C"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47792D">
        <w:rPr>
          <w:rFonts w:ascii="Times New Roman" w:hAnsi="Times New Roman"/>
          <w:iCs/>
          <w:color w:val="000000" w:themeColor="text1"/>
          <w:sz w:val="24"/>
          <w:szCs w:val="24"/>
        </w:rPr>
        <w:t xml:space="preserve">A fegyelmi tárgyaláson felvett jegyzőkönyvet a fegyelmi határozat tárgyalását napirendre tűző nevelőtestületi értekezletet megelőzően legalább két nappal szóban ismertetni kell a fegyelmi jogkört gyakorló nevelőtestülettel. A jegyzőkönyv ismertetését követő kérdésekre, javaslatokra és észrevételekre a fegyelmi bizottság </w:t>
      </w:r>
      <w:r w:rsidRPr="00C0530A">
        <w:rPr>
          <w:rFonts w:ascii="Times New Roman" w:hAnsi="Times New Roman"/>
          <w:iCs/>
          <w:sz w:val="24"/>
          <w:szCs w:val="24"/>
        </w:rPr>
        <w:t>tagjai válaszolnak, az észrevételeket és javaslatokat – mérlegelésük után a szükséges mértékben – a határozati javaslatba beépítik.</w:t>
      </w:r>
    </w:p>
    <w:p w14:paraId="08BCF7FE"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fegyelmi tárgyaláson a vélt kötelességszegést elkövető tanuló, szülője (szülei), a fegyelmi bizottság tagjai, a jegyzőkönyv vezetője, továbbá a bizonyítási céllal meghívott egyéb személyek lehetnek jelen. A bizonyítás érdekében meghívott személyek csak a bizonyítás érdekében szükséges időtartamig tartózkodhatnak a tárgyalás céljára szolgáló teremben.</w:t>
      </w:r>
    </w:p>
    <w:p w14:paraId="54828D0F" w14:textId="3136428C"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 xml:space="preserve">A fegyelmi tárgyalásról és a bizonyítási eljárásról írásos jegyzőkönyv készül, amelyet a tárgyalást követő három munkanapon belül el kell készíteni és el kell juttatni az intézmény </w:t>
      </w:r>
      <w:r w:rsidR="00747825">
        <w:rPr>
          <w:rFonts w:ascii="Times New Roman" w:hAnsi="Times New Roman"/>
          <w:iCs/>
          <w:sz w:val="24"/>
          <w:szCs w:val="24"/>
        </w:rPr>
        <w:t>igazgatójának</w:t>
      </w:r>
      <w:r w:rsidRPr="00C0530A">
        <w:rPr>
          <w:rFonts w:ascii="Times New Roman" w:hAnsi="Times New Roman"/>
          <w:iCs/>
          <w:sz w:val="24"/>
          <w:szCs w:val="24"/>
        </w:rPr>
        <w:t>, a fegyelmi bizottság tagjainak és a fegyelmi eljárásban érintett tanulónak és szülőjének.</w:t>
      </w:r>
    </w:p>
    <w:p w14:paraId="2F6A64B9" w14:textId="77777777" w:rsidR="008B2CEE" w:rsidRPr="00C0530A"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fegyelmi tárgyalás jegyzőkönyvét a fegyelmi eljárás dokumentumaihoz kell csatolni, az iratot az iskola irattárában kell elhelyezni.</w:t>
      </w:r>
    </w:p>
    <w:p w14:paraId="5DEF8C14" w14:textId="639BB3B8" w:rsidR="008B2CEE" w:rsidRPr="005F6E84" w:rsidRDefault="008B2CEE">
      <w:pPr>
        <w:widowControl w:val="0"/>
        <w:numPr>
          <w:ilvl w:val="0"/>
          <w:numId w:val="100"/>
        </w:numPr>
        <w:autoSpaceDE w:val="0"/>
        <w:autoSpaceDN w:val="0"/>
        <w:adjustRightInd w:val="0"/>
        <w:rPr>
          <w:rFonts w:ascii="Times New Roman" w:hAnsi="Times New Roman"/>
          <w:iCs/>
          <w:sz w:val="24"/>
          <w:szCs w:val="24"/>
        </w:rPr>
      </w:pPr>
      <w:r w:rsidRPr="00C0530A">
        <w:rPr>
          <w:rFonts w:ascii="Times New Roman" w:hAnsi="Times New Roman"/>
          <w:iCs/>
          <w:sz w:val="24"/>
          <w:szCs w:val="24"/>
        </w:rPr>
        <w:t>A fegyelmi eljárással kapcsolatos iratok elválaszthatatlanságának biztosítására az iratokat egyetlen irattári számmal kell iktatni, amely után (törtvonal beiktatásával) meg kell jelölni az irat ezen belüli sorszámát.</w:t>
      </w:r>
    </w:p>
    <w:p w14:paraId="49DDB8ED" w14:textId="10B26D47" w:rsidR="008B2CEE" w:rsidRPr="005F6E84" w:rsidRDefault="005F6E84" w:rsidP="005F6E84">
      <w:pPr>
        <w:pStyle w:val="Cmsor2"/>
        <w:jc w:val="both"/>
      </w:pPr>
      <w:bookmarkStart w:id="157" w:name="_Toc337091978"/>
      <w:bookmarkStart w:id="158" w:name="_Toc175307544"/>
      <w:bookmarkEnd w:id="157"/>
      <w:r>
        <w:t xml:space="preserve">IX./7. </w:t>
      </w:r>
      <w:r w:rsidR="008B2CEE" w:rsidRPr="005F6E84">
        <w:t>A fegyelmi eljárást megelőző egyeztető eljárás részletes szabályai</w:t>
      </w:r>
      <w:bookmarkEnd w:id="158"/>
    </w:p>
    <w:p w14:paraId="5A0C37E2" w14:textId="77777777" w:rsidR="008B2CEE" w:rsidRPr="00C0530A" w:rsidRDefault="008B2CEE" w:rsidP="00B9291D">
      <w:pPr>
        <w:widowControl w:val="0"/>
        <w:autoSpaceDE w:val="0"/>
        <w:autoSpaceDN w:val="0"/>
        <w:adjustRightInd w:val="0"/>
        <w:spacing w:line="240" w:lineRule="auto"/>
        <w:rPr>
          <w:rFonts w:ascii="Times New Roman" w:hAnsi="Times New Roman"/>
          <w:i/>
          <w:iCs/>
          <w:sz w:val="24"/>
          <w:szCs w:val="24"/>
        </w:rPr>
      </w:pPr>
    </w:p>
    <w:p w14:paraId="21C8C680" w14:textId="77777777" w:rsidR="008B2CEE" w:rsidRPr="00C0530A" w:rsidRDefault="008B2CEE" w:rsidP="005F6E84">
      <w:pPr>
        <w:widowControl w:val="0"/>
        <w:autoSpaceDE w:val="0"/>
        <w:autoSpaceDN w:val="0"/>
        <w:adjustRightInd w:val="0"/>
        <w:spacing w:after="240" w:line="240" w:lineRule="auto"/>
        <w:jc w:val="both"/>
        <w:rPr>
          <w:rFonts w:ascii="Times New Roman" w:hAnsi="Times New Roman"/>
          <w:iCs/>
          <w:sz w:val="24"/>
          <w:szCs w:val="24"/>
        </w:rPr>
      </w:pPr>
      <w:r w:rsidRPr="00C0530A">
        <w:rPr>
          <w:rFonts w:ascii="Times New Roman" w:hAnsi="Times New Roman"/>
          <w:iCs/>
          <w:color w:val="000000"/>
          <w:sz w:val="24"/>
          <w:szCs w:val="24"/>
        </w:rPr>
        <w:lastRenderedPageBreak/>
        <w:t xml:space="preserve">A fegyelmi eljárást a köznevelési törvény 53. §-ában szereplő felhatalmazás alapján egyeztető eljárás előzheti meg, amelynek célja a kötelességszegéshez elvezető események feldolgozása, értékelése, ennek alapján a kötelességszegéssel gyanúsított és a sérelmet elszenvedő fél közötti megállapodás létrehozása a sérelem orvoslása érdekében. </w:t>
      </w:r>
      <w:r w:rsidRPr="00C0530A">
        <w:rPr>
          <w:rFonts w:ascii="Times New Roman" w:hAnsi="Times New Roman"/>
          <w:iCs/>
          <w:sz w:val="24"/>
          <w:szCs w:val="24"/>
        </w:rPr>
        <w:t>Az egyeztető eljárás célja a kötelességét megszegő tanuló és a sértett tanuló közötti megállapodás létrehozása a sérelem orvoslása érdekében.</w:t>
      </w:r>
    </w:p>
    <w:p w14:paraId="2E73D778" w14:textId="77777777" w:rsidR="008B2CEE" w:rsidRPr="00C0530A" w:rsidRDefault="008B2CEE" w:rsidP="005F6E84">
      <w:pPr>
        <w:widowControl w:val="0"/>
        <w:shd w:val="clear" w:color="auto" w:fill="FFFFFF"/>
        <w:autoSpaceDE w:val="0"/>
        <w:autoSpaceDN w:val="0"/>
        <w:adjustRightInd w:val="0"/>
        <w:spacing w:after="240" w:line="240" w:lineRule="atLeast"/>
        <w:jc w:val="both"/>
        <w:rPr>
          <w:rFonts w:ascii="Times New Roman" w:hAnsi="Times New Roman"/>
          <w:iCs/>
          <w:color w:val="000000"/>
          <w:sz w:val="24"/>
          <w:szCs w:val="24"/>
        </w:rPr>
      </w:pPr>
      <w:r w:rsidRPr="00C0530A">
        <w:rPr>
          <w:rFonts w:ascii="Times New Roman" w:hAnsi="Times New Roman"/>
          <w:iCs/>
          <w:color w:val="000000"/>
          <w:sz w:val="24"/>
          <w:szCs w:val="24"/>
        </w:rPr>
        <w:t>Az egyeztető eljárás részletes szabályait az alábbiak szerint határozzuk meg:</w:t>
      </w:r>
    </w:p>
    <w:p w14:paraId="2D1DEE90"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intézmény vezetője a fegyelmi eljárás megindítását megelőzően személyes találkozó révén ad információt a fegyelmi eljárás várható menetéről, valamint a fegyelmi eljárást megelőző egyeztető eljárás lehetőségéről</w:t>
      </w:r>
    </w:p>
    <w:p w14:paraId="7055C73A"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 fegyelmi eljárást megindító határozatban tájékoztatni kell a tanulót és a szülőt a fegyelmi eljárást megelőző egyeztető eljárás lehetőségéről, a tájékoztatásban meg kell jelölni az egyeztető eljárásban történő megállapodás határidejét</w:t>
      </w:r>
    </w:p>
    <w:p w14:paraId="25C8EFC3" w14:textId="0CF1F5A3"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 xml:space="preserve">az egyeztető eljárás kezdeményezése az </w:t>
      </w:r>
      <w:r w:rsidR="00747825">
        <w:rPr>
          <w:rFonts w:ascii="Times New Roman" w:hAnsi="Times New Roman"/>
          <w:iCs/>
          <w:sz w:val="24"/>
          <w:szCs w:val="24"/>
        </w:rPr>
        <w:t>igazgaató</w:t>
      </w:r>
      <w:r w:rsidRPr="00387DE8">
        <w:rPr>
          <w:rFonts w:ascii="Times New Roman" w:hAnsi="Times New Roman"/>
          <w:iCs/>
          <w:sz w:val="24"/>
          <w:szCs w:val="24"/>
        </w:rPr>
        <w:t xml:space="preserve"> kötelezettsége</w:t>
      </w:r>
    </w:p>
    <w:p w14:paraId="28A2D0B3"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 harmadik kötelezettségszegéskor indított fegyelmi eljárásban az iskola a fegyelmi eljárást megelőző egyeztető eljárást nem alkalmazza, ebben az esetben erről a tanulót és a szülőt nem kell értesíteni</w:t>
      </w:r>
    </w:p>
    <w:p w14:paraId="092D3A19" w14:textId="1DD4FDD4"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egyeztető eljárás időpontját – az érdekeltekkel egyeztetve – az intézmény</w:t>
      </w:r>
      <w:r w:rsidR="00747825">
        <w:rPr>
          <w:rFonts w:ascii="Times New Roman" w:hAnsi="Times New Roman"/>
          <w:iCs/>
          <w:sz w:val="24"/>
          <w:szCs w:val="24"/>
        </w:rPr>
        <w:t xml:space="preserve"> igazgatója</w:t>
      </w:r>
      <w:r w:rsidRPr="00387DE8">
        <w:rPr>
          <w:rFonts w:ascii="Times New Roman" w:hAnsi="Times New Roman"/>
          <w:iCs/>
          <w:sz w:val="24"/>
          <w:szCs w:val="24"/>
        </w:rPr>
        <w:t xml:space="preserve"> tűzi ki, az egyeztető eljárás időpontjáról és helyszínéről, az egyeztető eljárás vezetésével megbízott pedagógus </w:t>
      </w:r>
      <w:r w:rsidR="00086816" w:rsidRPr="00387DE8">
        <w:rPr>
          <w:rFonts w:ascii="Times New Roman" w:hAnsi="Times New Roman"/>
          <w:iCs/>
          <w:sz w:val="24"/>
          <w:szCs w:val="24"/>
        </w:rPr>
        <w:t>személyéről írásban</w:t>
      </w:r>
      <w:r w:rsidRPr="00387DE8">
        <w:rPr>
          <w:rFonts w:ascii="Times New Roman" w:hAnsi="Times New Roman"/>
          <w:iCs/>
          <w:sz w:val="24"/>
          <w:szCs w:val="24"/>
        </w:rPr>
        <w:t xml:space="preserve"> értesíti az érintett feleket</w:t>
      </w:r>
    </w:p>
    <w:p w14:paraId="271A871B"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egyeztető eljárás lefolytatására az intézmény vezetője olyan helyiséget jelöl ki, ahol biztosíthatók a zavartalan tárgyalás feltételei</w:t>
      </w:r>
    </w:p>
    <w:p w14:paraId="3FBDEF39"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intézmény vezetője az egyeztető eljárás lebonyolítására írásos megbízásban az intézmény bármely pedagógusát felkérheti, az egyeztető eljárás vezetőjének kijelöléséhez a sértett és a sérelmet elszenvedett tanuló vagy szülőjének egyetértése szükséges</w:t>
      </w:r>
    </w:p>
    <w:p w14:paraId="748F446E"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 feladat ellátását a megbízandó személy csak személyes érintettségre hivatkozva utasíthatja vissza</w:t>
      </w:r>
    </w:p>
    <w:p w14:paraId="3741314A" w14:textId="77777777" w:rsidR="008B2CEE" w:rsidRPr="00C0530A" w:rsidRDefault="008B2CEE">
      <w:pPr>
        <w:widowControl w:val="0"/>
        <w:numPr>
          <w:ilvl w:val="0"/>
          <w:numId w:val="101"/>
        </w:numPr>
        <w:shd w:val="clear" w:color="auto" w:fill="FFFFFF"/>
        <w:autoSpaceDE w:val="0"/>
        <w:autoSpaceDN w:val="0"/>
        <w:adjustRightInd w:val="0"/>
        <w:jc w:val="both"/>
        <w:rPr>
          <w:rFonts w:ascii="Times New Roman" w:hAnsi="Times New Roman"/>
          <w:iCs/>
          <w:color w:val="000000"/>
          <w:sz w:val="24"/>
          <w:szCs w:val="24"/>
        </w:rPr>
      </w:pPr>
      <w:r w:rsidRPr="00387DE8">
        <w:rPr>
          <w:rFonts w:ascii="Times New Roman" w:hAnsi="Times New Roman"/>
          <w:iCs/>
          <w:sz w:val="24"/>
          <w:szCs w:val="24"/>
        </w:rPr>
        <w:t xml:space="preserve">az egyeztető személy az egyeztető eljárás előtt legalább egy-egy alkalommal köteles a sértett és a </w:t>
      </w:r>
      <w:r w:rsidRPr="00C0530A">
        <w:rPr>
          <w:rFonts w:ascii="Times New Roman" w:hAnsi="Times New Roman"/>
          <w:iCs/>
          <w:color w:val="000000"/>
          <w:sz w:val="24"/>
          <w:szCs w:val="24"/>
        </w:rPr>
        <w:t>sérelmet elszenvedő féllel külön-külön egyeztetést folytatni, amelynek célja az álláspontok tisztázása és a felek álláspontjának közelítése</w:t>
      </w:r>
    </w:p>
    <w:p w14:paraId="5B0CAB23"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ha az egyeztető eljárás alkalmazásával a sértett és a sérelmet elszenvedő fél azzal egyetért, az intézmény vezetője a fegyelmi eljárást a szükséges időre, de legföljebb három hónapra felfüggeszti</w:t>
      </w:r>
    </w:p>
    <w:p w14:paraId="100E53F4"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egyeztetést vezetőnek és az intézmény vezetőjének arra kell törekednie, hogy az egyeztető eljárás – lehetőség szerint – 30 napon belül írásos megállapodással lezáruljon</w:t>
      </w:r>
    </w:p>
    <w:p w14:paraId="10B7833F"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egyeztető eljárás lezárásakor a sérelem orvoslásáról írásos megállapodás készül, amelyet az érdekelt felek és az egyeztetést vezető pedagógus írnak alá</w:t>
      </w:r>
    </w:p>
    <w:p w14:paraId="6B32C5ED"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egyeztető eljárás időszakában annak folyamatáról a sértett és a sérelmet okozó tanuló osztályközösségében kizárólag tájékoztatási céllal és az ennek megfelelő mélységben lehet információt adni, hogy elkerülhető legyen a két fél közötti nézetkülönbség fokozódása</w:t>
      </w:r>
    </w:p>
    <w:p w14:paraId="15DFFE3A"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az egyeztető eljárás során jegyzőkönyv vezetésétől el lehet tekinteni, ha a jegyzőkönyvezéshez egyik fél sem ragaszkodik.</w:t>
      </w:r>
    </w:p>
    <w:p w14:paraId="4D28A48D" w14:textId="77777777" w:rsidR="008B2CEE" w:rsidRPr="00387DE8" w:rsidRDefault="008B2CEE">
      <w:pPr>
        <w:widowControl w:val="0"/>
        <w:numPr>
          <w:ilvl w:val="0"/>
          <w:numId w:val="101"/>
        </w:numPr>
        <w:autoSpaceDE w:val="0"/>
        <w:autoSpaceDN w:val="0"/>
        <w:adjustRightInd w:val="0"/>
        <w:jc w:val="both"/>
        <w:rPr>
          <w:rFonts w:ascii="Times New Roman" w:hAnsi="Times New Roman"/>
          <w:iCs/>
          <w:sz w:val="24"/>
          <w:szCs w:val="24"/>
        </w:rPr>
      </w:pPr>
      <w:r w:rsidRPr="00387DE8">
        <w:rPr>
          <w:rFonts w:ascii="Times New Roman" w:hAnsi="Times New Roman"/>
          <w:iCs/>
          <w:sz w:val="24"/>
          <w:szCs w:val="24"/>
        </w:rPr>
        <w:t>a sérelem orvoslásáról kötött írásbeli megállapodásban foglaltakat a kötelességszegő tanuló osztályközösségében meg lehet vitatni, továbbá az írásbeli megállapodásban meghatározott körben nyilvánosságra lehet hozni</w:t>
      </w:r>
    </w:p>
    <w:p w14:paraId="2E6D1070" w14:textId="77777777" w:rsidR="005F6E84" w:rsidRDefault="005F6E84">
      <w:pPr>
        <w:spacing w:line="240" w:lineRule="auto"/>
        <w:rPr>
          <w:rFonts w:ascii="Times New Roman" w:eastAsia="Times New Roman" w:hAnsi="Times New Roman"/>
          <w:b/>
          <w:bCs/>
          <w:caps/>
          <w:sz w:val="28"/>
          <w:szCs w:val="28"/>
          <w:highlight w:val="lightGray"/>
        </w:rPr>
      </w:pPr>
      <w:bookmarkStart w:id="159" w:name="_Toc57021123"/>
      <w:r>
        <w:rPr>
          <w:rFonts w:ascii="Times New Roman" w:hAnsi="Times New Roman"/>
          <w:caps/>
          <w:highlight w:val="lightGray"/>
        </w:rPr>
        <w:lastRenderedPageBreak/>
        <w:br w:type="page"/>
      </w:r>
    </w:p>
    <w:p w14:paraId="2B3D98E1" w14:textId="067EB2AA" w:rsidR="008B2CEE" w:rsidRPr="00387DE8" w:rsidRDefault="008B2CEE">
      <w:pPr>
        <w:pStyle w:val="Cmsor1"/>
        <w:numPr>
          <w:ilvl w:val="0"/>
          <w:numId w:val="33"/>
        </w:numPr>
        <w:jc w:val="center"/>
        <w:rPr>
          <w:rFonts w:ascii="Times New Roman" w:hAnsi="Times New Roman"/>
          <w:caps/>
          <w:color w:val="auto"/>
        </w:rPr>
      </w:pPr>
      <w:bookmarkStart w:id="160" w:name="_Toc175307545"/>
      <w:r w:rsidRPr="00387DE8">
        <w:rPr>
          <w:rFonts w:ascii="Times New Roman" w:hAnsi="Times New Roman"/>
          <w:caps/>
          <w:color w:val="auto"/>
        </w:rPr>
        <w:lastRenderedPageBreak/>
        <w:t>Egyéb rendelkezések</w:t>
      </w:r>
      <w:bookmarkEnd w:id="159"/>
      <w:bookmarkEnd w:id="160"/>
    </w:p>
    <w:p w14:paraId="751EB98A" w14:textId="77777777" w:rsidR="008B2CEE" w:rsidRPr="00C0530A" w:rsidRDefault="008B2CEE" w:rsidP="004A0EE3">
      <w:pPr>
        <w:jc w:val="both"/>
        <w:rPr>
          <w:rFonts w:ascii="Times New Roman" w:hAnsi="Times New Roman"/>
          <w:sz w:val="24"/>
          <w:szCs w:val="24"/>
        </w:rPr>
      </w:pPr>
    </w:p>
    <w:p w14:paraId="36C0E01D" w14:textId="002ED534" w:rsidR="008B2CEE" w:rsidRPr="009C46E2" w:rsidRDefault="009C46E2" w:rsidP="009C46E2">
      <w:pPr>
        <w:pStyle w:val="Cmsor2"/>
      </w:pPr>
      <w:bookmarkStart w:id="161" w:name="_Toc175307546"/>
      <w:r>
        <w:t xml:space="preserve">X./1. </w:t>
      </w:r>
      <w:r w:rsidR="008B2CEE" w:rsidRPr="009C46E2">
        <w:t>A reklámlehetőségek szabályozása az iskolában</w:t>
      </w:r>
      <w:bookmarkEnd w:id="161"/>
    </w:p>
    <w:p w14:paraId="2062917A" w14:textId="77777777" w:rsidR="008B2CEE" w:rsidRPr="00C0530A" w:rsidRDefault="008B2CEE" w:rsidP="004A0EE3">
      <w:pPr>
        <w:jc w:val="both"/>
        <w:rPr>
          <w:rFonts w:ascii="Times New Roman" w:hAnsi="Times New Roman"/>
          <w:sz w:val="24"/>
          <w:szCs w:val="24"/>
        </w:rPr>
      </w:pPr>
    </w:p>
    <w:p w14:paraId="0073C01A" w14:textId="18D2048A" w:rsidR="008B2CEE" w:rsidRPr="00C0530A" w:rsidRDefault="008B2CEE" w:rsidP="009C46E2">
      <w:pPr>
        <w:spacing w:after="240"/>
        <w:jc w:val="both"/>
        <w:rPr>
          <w:rFonts w:ascii="Times New Roman" w:hAnsi="Times New Roman"/>
          <w:sz w:val="24"/>
          <w:szCs w:val="24"/>
        </w:rPr>
      </w:pPr>
      <w:r w:rsidRPr="00C0530A">
        <w:rPr>
          <w:rFonts w:ascii="Times New Roman" w:hAnsi="Times New Roman"/>
          <w:sz w:val="24"/>
          <w:szCs w:val="24"/>
        </w:rPr>
        <w:t xml:space="preserve">Az iskola épületén belül reklám elhelyezésére a hirdetőtábla és a faliújságok szolgálnak. Bármilyen reklám elhelyezéséhez az </w:t>
      </w:r>
      <w:r w:rsidR="00DD0FFC">
        <w:rPr>
          <w:rFonts w:ascii="Times New Roman" w:hAnsi="Times New Roman"/>
          <w:sz w:val="24"/>
          <w:szCs w:val="24"/>
        </w:rPr>
        <w:t>igazgató</w:t>
      </w:r>
      <w:r w:rsidR="00AB7AAD">
        <w:rPr>
          <w:rFonts w:ascii="Times New Roman" w:hAnsi="Times New Roman"/>
          <w:sz w:val="24"/>
          <w:szCs w:val="24"/>
        </w:rPr>
        <w:t xml:space="preserve"> vagy helyettes</w:t>
      </w:r>
      <w:r w:rsidRPr="00C0530A">
        <w:rPr>
          <w:rFonts w:ascii="Times New Roman" w:hAnsi="Times New Roman"/>
          <w:sz w:val="24"/>
          <w:szCs w:val="24"/>
        </w:rPr>
        <w:t xml:space="preserve"> engedélye szükséges. Az elhelyezett reklámhordozónak az iskola tevékenységével kapcsolatosnak vagy közcélúnak kell lennie, a benne foglaltak az iskola tevékenységével, a tanulók személyiségi jogaival nem lehetnek ellentétesek.</w:t>
      </w:r>
    </w:p>
    <w:p w14:paraId="739D638F" w14:textId="77777777" w:rsidR="008B2CEE" w:rsidRPr="00C0530A" w:rsidRDefault="008B2CEE" w:rsidP="009C46E2">
      <w:pPr>
        <w:spacing w:after="240"/>
        <w:jc w:val="both"/>
        <w:rPr>
          <w:rFonts w:ascii="Times New Roman" w:hAnsi="Times New Roman"/>
          <w:sz w:val="24"/>
          <w:szCs w:val="24"/>
        </w:rPr>
      </w:pPr>
      <w:r w:rsidRPr="00C0530A">
        <w:rPr>
          <w:rFonts w:ascii="Times New Roman" w:hAnsi="Times New Roman"/>
          <w:sz w:val="24"/>
          <w:szCs w:val="24"/>
        </w:rPr>
        <w:t>Reklámanyagként különösen a következő témájú anyagok szerepelnek:</w:t>
      </w:r>
    </w:p>
    <w:p w14:paraId="7801550A" w14:textId="77777777" w:rsidR="008B2CEE" w:rsidRPr="00387DE8" w:rsidRDefault="008B2CEE">
      <w:pPr>
        <w:widowControl w:val="0"/>
        <w:numPr>
          <w:ilvl w:val="0"/>
          <w:numId w:val="102"/>
        </w:numPr>
        <w:autoSpaceDE w:val="0"/>
        <w:autoSpaceDN w:val="0"/>
        <w:adjustRightInd w:val="0"/>
        <w:spacing w:line="240" w:lineRule="auto"/>
        <w:rPr>
          <w:rFonts w:ascii="Times New Roman" w:hAnsi="Times New Roman"/>
          <w:iCs/>
          <w:sz w:val="24"/>
          <w:szCs w:val="24"/>
        </w:rPr>
      </w:pPr>
      <w:r w:rsidRPr="00387DE8">
        <w:rPr>
          <w:rFonts w:ascii="Times New Roman" w:hAnsi="Times New Roman"/>
          <w:iCs/>
          <w:sz w:val="24"/>
          <w:szCs w:val="24"/>
        </w:rPr>
        <w:t>sportprogram</w:t>
      </w:r>
    </w:p>
    <w:p w14:paraId="6628622F" w14:textId="77777777" w:rsidR="008B2CEE" w:rsidRPr="00387DE8" w:rsidRDefault="008B2CEE">
      <w:pPr>
        <w:widowControl w:val="0"/>
        <w:numPr>
          <w:ilvl w:val="0"/>
          <w:numId w:val="102"/>
        </w:numPr>
        <w:autoSpaceDE w:val="0"/>
        <w:autoSpaceDN w:val="0"/>
        <w:adjustRightInd w:val="0"/>
        <w:spacing w:line="240" w:lineRule="auto"/>
        <w:rPr>
          <w:rFonts w:ascii="Times New Roman" w:hAnsi="Times New Roman"/>
          <w:iCs/>
          <w:sz w:val="24"/>
          <w:szCs w:val="24"/>
        </w:rPr>
      </w:pPr>
      <w:r w:rsidRPr="00387DE8">
        <w:rPr>
          <w:rFonts w:ascii="Times New Roman" w:hAnsi="Times New Roman"/>
          <w:iCs/>
          <w:sz w:val="24"/>
          <w:szCs w:val="24"/>
        </w:rPr>
        <w:t>kulturális tevékenység vagy kulturális programra való felhívás</w:t>
      </w:r>
    </w:p>
    <w:p w14:paraId="364B8129" w14:textId="77777777" w:rsidR="008B2CEE" w:rsidRPr="00387DE8" w:rsidRDefault="008B2CEE">
      <w:pPr>
        <w:widowControl w:val="0"/>
        <w:numPr>
          <w:ilvl w:val="0"/>
          <w:numId w:val="102"/>
        </w:numPr>
        <w:autoSpaceDE w:val="0"/>
        <w:autoSpaceDN w:val="0"/>
        <w:adjustRightInd w:val="0"/>
        <w:spacing w:after="240" w:line="240" w:lineRule="auto"/>
        <w:rPr>
          <w:rFonts w:ascii="Times New Roman" w:hAnsi="Times New Roman"/>
          <w:iCs/>
          <w:sz w:val="24"/>
          <w:szCs w:val="24"/>
        </w:rPr>
      </w:pPr>
      <w:r w:rsidRPr="00387DE8">
        <w:rPr>
          <w:rFonts w:ascii="Times New Roman" w:hAnsi="Times New Roman"/>
          <w:iCs/>
          <w:sz w:val="24"/>
          <w:szCs w:val="24"/>
        </w:rPr>
        <w:t>oktatási tevékenységet kiegészítő programok ismertetői</w:t>
      </w:r>
    </w:p>
    <w:p w14:paraId="09A6E4CE" w14:textId="77777777" w:rsidR="008B2CEE" w:rsidRPr="00C0530A" w:rsidRDefault="008B2CEE" w:rsidP="004A0EE3">
      <w:pPr>
        <w:jc w:val="both"/>
        <w:rPr>
          <w:rFonts w:ascii="Times New Roman" w:hAnsi="Times New Roman"/>
          <w:sz w:val="24"/>
          <w:szCs w:val="24"/>
        </w:rPr>
      </w:pPr>
      <w:r w:rsidRPr="00C0530A">
        <w:rPr>
          <w:rFonts w:ascii="Times New Roman" w:hAnsi="Times New Roman"/>
          <w:sz w:val="24"/>
          <w:szCs w:val="24"/>
        </w:rPr>
        <w:t>Az elhelyezésről és ezek időszerű cseréjéről a pedagógiai asszisztens gondoskodik.</w:t>
      </w:r>
    </w:p>
    <w:p w14:paraId="62A45D52" w14:textId="77777777" w:rsidR="008B2CEE" w:rsidRPr="00C0530A" w:rsidRDefault="008B2CEE" w:rsidP="004A0EE3">
      <w:pPr>
        <w:jc w:val="both"/>
        <w:rPr>
          <w:rFonts w:ascii="Times New Roman" w:hAnsi="Times New Roman"/>
          <w:sz w:val="24"/>
          <w:szCs w:val="24"/>
        </w:rPr>
      </w:pPr>
    </w:p>
    <w:p w14:paraId="54B1F433" w14:textId="49F2224B" w:rsidR="009C46E2" w:rsidRPr="009C46E2" w:rsidRDefault="009C46E2" w:rsidP="009C46E2">
      <w:pPr>
        <w:pStyle w:val="Cmsor2"/>
        <w:spacing w:after="240"/>
      </w:pPr>
      <w:bookmarkStart w:id="162" w:name="_Toc175307547"/>
      <w:r>
        <w:t xml:space="preserve">X./2. </w:t>
      </w:r>
      <w:r w:rsidR="008B2CEE" w:rsidRPr="009C46E2">
        <w:t>Adatvédelem, titokvédelem</w:t>
      </w:r>
      <w:bookmarkEnd w:id="162"/>
    </w:p>
    <w:p w14:paraId="3B7C22D5" w14:textId="77777777" w:rsidR="004D368F" w:rsidRDefault="008B2CEE" w:rsidP="00C12AF7">
      <w:pPr>
        <w:pStyle w:val="Szvegtrzs"/>
        <w:jc w:val="both"/>
        <w:rPr>
          <w:rFonts w:ascii="Times New Roman" w:hAnsi="Times New Roman"/>
          <w:sz w:val="24"/>
          <w:szCs w:val="24"/>
        </w:rPr>
      </w:pPr>
      <w:r w:rsidRPr="00C0530A">
        <w:rPr>
          <w:rFonts w:ascii="Times New Roman" w:hAnsi="Times New Roman"/>
          <w:sz w:val="24"/>
          <w:szCs w:val="24"/>
        </w:rPr>
        <w:t>Az intézményben alkalmazott adatvédelmi és titokvédelmi előírások a jogszabályban foglaltaknak megfelelően érvényesülnek, mind az alkalmazottak, mind pedig a tanulók és szülők tekintetében.</w:t>
      </w:r>
    </w:p>
    <w:p w14:paraId="245111BC" w14:textId="77777777" w:rsidR="008B2CEE" w:rsidRPr="00C0530A" w:rsidRDefault="008B2CEE" w:rsidP="00C12AF7">
      <w:pPr>
        <w:pStyle w:val="Szvegtrzs"/>
        <w:jc w:val="both"/>
        <w:rPr>
          <w:rFonts w:ascii="Times New Roman" w:hAnsi="Times New Roman"/>
          <w:sz w:val="24"/>
          <w:szCs w:val="24"/>
        </w:rPr>
      </w:pPr>
      <w:r w:rsidRPr="00C0530A">
        <w:rPr>
          <w:rFonts w:ascii="Times New Roman" w:hAnsi="Times New Roman"/>
          <w:sz w:val="24"/>
          <w:szCs w:val="24"/>
        </w:rPr>
        <w:t>(</w:t>
      </w:r>
      <w:r w:rsidRPr="00C45E1D">
        <w:rPr>
          <w:rFonts w:ascii="Times New Roman" w:hAnsi="Times New Roman"/>
          <w:b/>
          <w:bCs/>
          <w:sz w:val="24"/>
          <w:szCs w:val="24"/>
          <w:lang w:eastAsia="hu-HU"/>
        </w:rPr>
        <w:t>A2011. évi CXC. törvény A köznevelésről 26. §.</w:t>
      </w:r>
      <w:r w:rsidRPr="00C0530A">
        <w:rPr>
          <w:rFonts w:ascii="Times New Roman" w:hAnsi="Times New Roman"/>
          <w:sz w:val="24"/>
          <w:szCs w:val="24"/>
        </w:rPr>
        <w:t>)</w:t>
      </w:r>
    </w:p>
    <w:p w14:paraId="5522104B" w14:textId="48BE6D15" w:rsidR="008B2CEE" w:rsidRPr="009C46E2" w:rsidRDefault="009C46E2" w:rsidP="009C46E2">
      <w:pPr>
        <w:pStyle w:val="Cmsor3"/>
        <w:spacing w:after="240"/>
        <w:rPr>
          <w:rFonts w:ascii="Times New Roman" w:hAnsi="Times New Roman" w:cs="Times New Roman"/>
          <w:color w:val="000000" w:themeColor="text1"/>
          <w:sz w:val="24"/>
          <w:szCs w:val="24"/>
          <w:lang w:eastAsia="hu-HU"/>
        </w:rPr>
      </w:pPr>
      <w:bookmarkStart w:id="163" w:name="_Toc175307548"/>
      <w:r w:rsidRPr="009C46E2">
        <w:rPr>
          <w:rFonts w:ascii="Times New Roman" w:hAnsi="Times New Roman" w:cs="Times New Roman"/>
          <w:color w:val="000000" w:themeColor="text1"/>
          <w:sz w:val="24"/>
          <w:szCs w:val="24"/>
          <w:lang w:eastAsia="hu-HU"/>
        </w:rPr>
        <w:t xml:space="preserve">X./2.1. </w:t>
      </w:r>
      <w:r w:rsidR="008B2CEE" w:rsidRPr="009C46E2">
        <w:rPr>
          <w:rFonts w:ascii="Times New Roman" w:hAnsi="Times New Roman" w:cs="Times New Roman"/>
          <w:color w:val="000000" w:themeColor="text1"/>
          <w:sz w:val="24"/>
          <w:szCs w:val="24"/>
          <w:lang w:eastAsia="hu-HU"/>
        </w:rPr>
        <w:t>Az alkalmazottakról nyilvántartott adatok:</w:t>
      </w:r>
      <w:bookmarkEnd w:id="163"/>
    </w:p>
    <w:p w14:paraId="16D7F387" w14:textId="77777777" w:rsidR="008B2CEE" w:rsidRPr="003836F6"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nevét,</w:t>
      </w:r>
    </w:p>
    <w:p w14:paraId="75A63331" w14:textId="77777777" w:rsidR="008B2CEE" w:rsidRPr="003836F6"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születési helyét, idejét,</w:t>
      </w:r>
    </w:p>
    <w:p w14:paraId="0406E500" w14:textId="77777777" w:rsidR="008B2CEE" w:rsidRPr="003836F6"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nemét,</w:t>
      </w:r>
    </w:p>
    <w:p w14:paraId="178BF0C4" w14:textId="77777777" w:rsidR="008B2CEE" w:rsidRPr="003836F6"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lakóhelyét, tartózkodási helyét,</w:t>
      </w:r>
    </w:p>
    <w:p w14:paraId="6EA058C8" w14:textId="77777777" w:rsidR="008B2CEE" w:rsidRPr="003836F6"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végzettségével, szakképzettségével kapcsolatos adatokat,</w:t>
      </w:r>
    </w:p>
    <w:p w14:paraId="187AD8BC" w14:textId="77777777" w:rsidR="008B2CEE"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oktatási azonosító számát</w:t>
      </w:r>
    </w:p>
    <w:p w14:paraId="3BD96350" w14:textId="77777777" w:rsidR="008B2CEE" w:rsidRDefault="008B2CEE">
      <w:pPr>
        <w:pStyle w:val="Listaszerbekezds"/>
        <w:numPr>
          <w:ilvl w:val="0"/>
          <w:numId w:val="103"/>
        </w:numPr>
        <w:shd w:val="clear" w:color="auto" w:fill="FFFFFF"/>
        <w:jc w:val="both"/>
        <w:rPr>
          <w:rFonts w:ascii="Times New Roman" w:hAnsi="Times New Roman"/>
          <w:sz w:val="24"/>
          <w:szCs w:val="24"/>
        </w:rPr>
      </w:pPr>
      <w:r>
        <w:rPr>
          <w:rFonts w:ascii="Times New Roman" w:hAnsi="Times New Roman"/>
          <w:sz w:val="24"/>
          <w:szCs w:val="24"/>
        </w:rPr>
        <w:t xml:space="preserve">pedagógus </w:t>
      </w:r>
      <w:r w:rsidRPr="003836F6">
        <w:rPr>
          <w:rFonts w:ascii="Times New Roman" w:hAnsi="Times New Roman"/>
          <w:sz w:val="24"/>
          <w:szCs w:val="24"/>
        </w:rPr>
        <w:t>igazolványának számát,</w:t>
      </w:r>
    </w:p>
    <w:p w14:paraId="1DC3C4B0" w14:textId="77777777" w:rsidR="008B2CEE" w:rsidRDefault="008B2CEE">
      <w:pPr>
        <w:pStyle w:val="Listaszerbekezds"/>
        <w:numPr>
          <w:ilvl w:val="0"/>
          <w:numId w:val="103"/>
        </w:numPr>
        <w:shd w:val="clear" w:color="auto" w:fill="FFFFFF"/>
        <w:jc w:val="both"/>
        <w:rPr>
          <w:rFonts w:ascii="Times New Roman" w:hAnsi="Times New Roman"/>
          <w:sz w:val="24"/>
          <w:szCs w:val="24"/>
        </w:rPr>
      </w:pPr>
      <w:r w:rsidRPr="003836F6">
        <w:rPr>
          <w:rFonts w:ascii="Times New Roman" w:hAnsi="Times New Roman"/>
          <w:sz w:val="24"/>
          <w:szCs w:val="24"/>
        </w:rPr>
        <w:t xml:space="preserve"> a jogviszonya időtartamát</w:t>
      </w:r>
    </w:p>
    <w:p w14:paraId="7A5D587E" w14:textId="77777777" w:rsidR="008B2CEE" w:rsidRPr="003836F6" w:rsidRDefault="008B2CEE">
      <w:pPr>
        <w:pStyle w:val="Listaszerbekezds"/>
        <w:numPr>
          <w:ilvl w:val="0"/>
          <w:numId w:val="103"/>
        </w:numPr>
        <w:shd w:val="clear" w:color="auto" w:fill="FFFFFF"/>
        <w:spacing w:after="240"/>
        <w:jc w:val="both"/>
        <w:rPr>
          <w:rFonts w:ascii="Times New Roman" w:hAnsi="Times New Roman"/>
          <w:sz w:val="24"/>
          <w:szCs w:val="24"/>
        </w:rPr>
      </w:pPr>
      <w:r w:rsidRPr="003836F6">
        <w:rPr>
          <w:rFonts w:ascii="Times New Roman" w:hAnsi="Times New Roman"/>
          <w:sz w:val="24"/>
          <w:szCs w:val="24"/>
        </w:rPr>
        <w:t>heti munkaidejének mértékét tartja nyilván.</w:t>
      </w:r>
    </w:p>
    <w:p w14:paraId="6A18E1B1" w14:textId="47328838" w:rsidR="008B2CEE" w:rsidRPr="009210B2" w:rsidRDefault="008B2CEE" w:rsidP="009C46E2">
      <w:pPr>
        <w:shd w:val="clear" w:color="auto" w:fill="FFFFFF"/>
        <w:spacing w:after="240"/>
        <w:jc w:val="both"/>
        <w:rPr>
          <w:rFonts w:ascii="Times New Roman" w:hAnsi="Times New Roman"/>
          <w:sz w:val="24"/>
          <w:szCs w:val="24"/>
          <w:lang w:eastAsia="hu-HU"/>
        </w:rPr>
      </w:pPr>
      <w:r w:rsidRPr="009210B2">
        <w:rPr>
          <w:rFonts w:ascii="Times New Roman" w:hAnsi="Times New Roman"/>
          <w:sz w:val="24"/>
          <w:szCs w:val="24"/>
        </w:rPr>
        <w:t>A felsorolt adatok -</w:t>
      </w:r>
      <w:r w:rsidRPr="009210B2">
        <w:rPr>
          <w:rFonts w:ascii="Times New Roman" w:hAnsi="Times New Roman"/>
          <w:sz w:val="24"/>
          <w:szCs w:val="24"/>
          <w:lang w:eastAsia="hu-HU"/>
        </w:rPr>
        <w:t xml:space="preserve">a személyes adatok védelmére vonatkozó célhoz kötöttség megtartásával – továbbíthatók </w:t>
      </w:r>
      <w:r w:rsidR="009C46E2">
        <w:rPr>
          <w:rFonts w:ascii="Times New Roman" w:hAnsi="Times New Roman"/>
          <w:sz w:val="24"/>
          <w:szCs w:val="24"/>
          <w:lang w:eastAsia="hu-HU"/>
        </w:rPr>
        <w:t>:</w:t>
      </w:r>
    </w:p>
    <w:p w14:paraId="57973052" w14:textId="77777777" w:rsidR="008B2CEE" w:rsidRPr="009210B2"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 xml:space="preserve">a fenntartónak, </w:t>
      </w:r>
    </w:p>
    <w:p w14:paraId="5E259EA4" w14:textId="77777777" w:rsidR="008B2CEE" w:rsidRPr="009210B2"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 xml:space="preserve">a kifizetőhelynek, </w:t>
      </w:r>
    </w:p>
    <w:p w14:paraId="6443E626" w14:textId="77777777" w:rsidR="008B2CEE" w:rsidRPr="009210B2"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 xml:space="preserve">a bíróságnak, rendőrségnek, ügyészségnek, </w:t>
      </w:r>
    </w:p>
    <w:p w14:paraId="1BE12137" w14:textId="77777777" w:rsidR="008B2CEE" w:rsidRPr="009210B2"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a közneveléssel összefüggő igazgatási tevékenységet végző közigazgatási szervnek,</w:t>
      </w:r>
    </w:p>
    <w:p w14:paraId="26C3F38E" w14:textId="77777777" w:rsidR="008B2CEE" w:rsidRPr="009210B2"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 xml:space="preserve">a munkavégzésre vonatkozó rendelkezések ellenőrzésére jogosultaknak, </w:t>
      </w:r>
    </w:p>
    <w:p w14:paraId="46634762" w14:textId="77777777" w:rsidR="008B2CEE" w:rsidRDefault="008B2CEE">
      <w:pPr>
        <w:pStyle w:val="Listaszerbekezds"/>
        <w:numPr>
          <w:ilvl w:val="0"/>
          <w:numId w:val="104"/>
        </w:numPr>
        <w:shd w:val="clear" w:color="auto" w:fill="FFFFFF"/>
        <w:jc w:val="both"/>
        <w:rPr>
          <w:rFonts w:ascii="Times New Roman" w:hAnsi="Times New Roman"/>
          <w:sz w:val="24"/>
          <w:szCs w:val="24"/>
        </w:rPr>
      </w:pPr>
      <w:r w:rsidRPr="009210B2">
        <w:rPr>
          <w:rFonts w:ascii="Times New Roman" w:hAnsi="Times New Roman"/>
          <w:sz w:val="24"/>
          <w:szCs w:val="24"/>
        </w:rPr>
        <w:t>a nemzetbiztonsági szolgálatnak.</w:t>
      </w:r>
    </w:p>
    <w:p w14:paraId="69B6484D" w14:textId="77777777" w:rsidR="00AB7AAD" w:rsidRPr="00AB7AAD" w:rsidRDefault="00AB7AAD" w:rsidP="00AB7AAD">
      <w:pPr>
        <w:shd w:val="clear" w:color="auto" w:fill="FFFFFF"/>
        <w:spacing w:line="336" w:lineRule="auto"/>
        <w:jc w:val="both"/>
        <w:rPr>
          <w:rFonts w:ascii="Times New Roman" w:hAnsi="Times New Roman"/>
          <w:sz w:val="24"/>
          <w:szCs w:val="24"/>
        </w:rPr>
      </w:pPr>
    </w:p>
    <w:p w14:paraId="110099AD" w14:textId="1E486D5E" w:rsidR="008B2CEE" w:rsidRPr="009C46E2" w:rsidRDefault="009C46E2" w:rsidP="009C46E2">
      <w:pPr>
        <w:pStyle w:val="Cmsor3"/>
        <w:spacing w:after="240"/>
        <w:rPr>
          <w:rFonts w:ascii="Times New Roman" w:hAnsi="Times New Roman" w:cs="Times New Roman"/>
          <w:color w:val="000000" w:themeColor="text1"/>
          <w:sz w:val="24"/>
          <w:szCs w:val="24"/>
          <w:lang w:eastAsia="hu-HU"/>
        </w:rPr>
      </w:pPr>
      <w:bookmarkStart w:id="164" w:name="_Toc175307549"/>
      <w:r w:rsidRPr="009C46E2">
        <w:rPr>
          <w:rFonts w:ascii="Times New Roman" w:hAnsi="Times New Roman" w:cs="Times New Roman"/>
          <w:color w:val="000000" w:themeColor="text1"/>
          <w:sz w:val="24"/>
          <w:szCs w:val="24"/>
          <w:lang w:eastAsia="hu-HU"/>
        </w:rPr>
        <w:lastRenderedPageBreak/>
        <w:t>X./2.</w:t>
      </w:r>
      <w:r w:rsidR="00B3132D">
        <w:rPr>
          <w:rFonts w:ascii="Times New Roman" w:hAnsi="Times New Roman" w:cs="Times New Roman"/>
          <w:color w:val="000000" w:themeColor="text1"/>
          <w:sz w:val="24"/>
          <w:szCs w:val="24"/>
          <w:lang w:eastAsia="hu-HU"/>
        </w:rPr>
        <w:t>2</w:t>
      </w:r>
      <w:r w:rsidRPr="009C46E2">
        <w:rPr>
          <w:rFonts w:ascii="Times New Roman" w:hAnsi="Times New Roman" w:cs="Times New Roman"/>
          <w:color w:val="000000" w:themeColor="text1"/>
          <w:sz w:val="24"/>
          <w:szCs w:val="24"/>
          <w:lang w:eastAsia="hu-HU"/>
        </w:rPr>
        <w:t xml:space="preserve">. </w:t>
      </w:r>
      <w:r w:rsidR="008B2CEE" w:rsidRPr="009C46E2">
        <w:rPr>
          <w:rFonts w:ascii="Times New Roman" w:hAnsi="Times New Roman" w:cs="Times New Roman"/>
          <w:color w:val="000000" w:themeColor="text1"/>
          <w:sz w:val="24"/>
          <w:szCs w:val="24"/>
          <w:lang w:eastAsia="hu-HU"/>
        </w:rPr>
        <w:t>A gyermekek, szülők adatainak kezelése</w:t>
      </w:r>
      <w:bookmarkEnd w:id="164"/>
    </w:p>
    <w:p w14:paraId="5F14444F" w14:textId="77777777" w:rsidR="008B2CEE" w:rsidRPr="00C45E1D" w:rsidRDefault="008B2CEE" w:rsidP="009C46E2">
      <w:pPr>
        <w:shd w:val="clear" w:color="auto" w:fill="FFFFFF"/>
        <w:spacing w:after="240" w:line="240" w:lineRule="auto"/>
        <w:jc w:val="both"/>
        <w:rPr>
          <w:rFonts w:ascii="Times New Roman" w:hAnsi="Times New Roman"/>
          <w:sz w:val="24"/>
          <w:szCs w:val="24"/>
          <w:lang w:eastAsia="hu-HU"/>
        </w:rPr>
      </w:pPr>
      <w:r w:rsidRPr="00C45E1D">
        <w:rPr>
          <w:rFonts w:ascii="Times New Roman" w:hAnsi="Times New Roman"/>
          <w:sz w:val="24"/>
          <w:szCs w:val="24"/>
          <w:lang w:eastAsia="hu-HU"/>
        </w:rPr>
        <w:t>A köznevelési intézmény a gyermek, tanuló alábbi adatait tartja nyilván:</w:t>
      </w:r>
    </w:p>
    <w:p w14:paraId="278D68F6" w14:textId="77777777" w:rsidR="008B2CEE" w:rsidRPr="00C45E1D" w:rsidRDefault="008B2CEE" w:rsidP="009C46E2">
      <w:pPr>
        <w:shd w:val="clear" w:color="auto" w:fill="FFFFFF"/>
        <w:spacing w:after="240"/>
        <w:ind w:left="540" w:hanging="270"/>
        <w:jc w:val="both"/>
        <w:rPr>
          <w:rFonts w:ascii="Times New Roman" w:hAnsi="Times New Roman"/>
          <w:sz w:val="24"/>
          <w:szCs w:val="24"/>
          <w:lang w:eastAsia="hu-HU"/>
        </w:rPr>
      </w:pPr>
      <w:r w:rsidRPr="00C45E1D">
        <w:rPr>
          <w:rFonts w:ascii="Times New Roman" w:hAnsi="Times New Roman"/>
          <w:sz w:val="24"/>
          <w:szCs w:val="24"/>
          <w:lang w:eastAsia="hu-HU"/>
        </w:rPr>
        <w:t xml:space="preserve">a) a gyermek, tanuló neve, születési helye és ideje, neme, állampolgársága, lakóhelyének, tartózkodási helyének címe, társadalombiztosítási azonosító jele, nem magyar állampolgár </w:t>
      </w:r>
      <w:r w:rsidR="00086816" w:rsidRPr="00C45E1D">
        <w:rPr>
          <w:rFonts w:ascii="Times New Roman" w:hAnsi="Times New Roman"/>
          <w:sz w:val="24"/>
          <w:szCs w:val="24"/>
          <w:lang w:eastAsia="hu-HU"/>
        </w:rPr>
        <w:t>esetén,</w:t>
      </w:r>
      <w:r w:rsidRPr="00C45E1D">
        <w:rPr>
          <w:rFonts w:ascii="Times New Roman" w:hAnsi="Times New Roman"/>
          <w:sz w:val="24"/>
          <w:szCs w:val="24"/>
          <w:lang w:eastAsia="hu-HU"/>
        </w:rPr>
        <w:t xml:space="preserve"> a Magyarország területén való tartózkodás jogcíme és a tartózkodásra jogosító okirat megnevezése, száma,</w:t>
      </w:r>
    </w:p>
    <w:p w14:paraId="77006C2C" w14:textId="77777777" w:rsidR="008B2CEE" w:rsidRPr="00C45E1D" w:rsidRDefault="008B2CEE" w:rsidP="009C46E2">
      <w:pPr>
        <w:shd w:val="clear" w:color="auto" w:fill="FFFFFF"/>
        <w:spacing w:after="240"/>
        <w:ind w:left="270"/>
        <w:jc w:val="both"/>
        <w:rPr>
          <w:rFonts w:ascii="Times New Roman" w:hAnsi="Times New Roman"/>
          <w:sz w:val="24"/>
          <w:szCs w:val="24"/>
          <w:lang w:eastAsia="hu-HU"/>
        </w:rPr>
      </w:pPr>
      <w:r w:rsidRPr="00C45E1D">
        <w:rPr>
          <w:rFonts w:ascii="Times New Roman" w:hAnsi="Times New Roman"/>
          <w:sz w:val="24"/>
          <w:szCs w:val="24"/>
          <w:lang w:eastAsia="hu-HU"/>
        </w:rPr>
        <w:t>b) szülője, törvényes képviselője neve, lakóhelye, tartózkodási helye, telefonszáma,</w:t>
      </w:r>
    </w:p>
    <w:p w14:paraId="6642C6C6" w14:textId="77777777" w:rsidR="008B2CEE" w:rsidRPr="00C45E1D" w:rsidRDefault="008B2CEE" w:rsidP="009C46E2">
      <w:pPr>
        <w:shd w:val="clear" w:color="auto" w:fill="FFFFFF"/>
        <w:spacing w:after="240"/>
        <w:ind w:left="270"/>
        <w:jc w:val="both"/>
        <w:rPr>
          <w:rFonts w:ascii="Times New Roman" w:hAnsi="Times New Roman"/>
          <w:sz w:val="24"/>
          <w:szCs w:val="24"/>
          <w:lang w:eastAsia="hu-HU"/>
        </w:rPr>
      </w:pPr>
      <w:r w:rsidRPr="00C45E1D">
        <w:rPr>
          <w:rFonts w:ascii="Times New Roman" w:hAnsi="Times New Roman"/>
          <w:sz w:val="24"/>
          <w:szCs w:val="24"/>
          <w:lang w:eastAsia="hu-HU"/>
        </w:rPr>
        <w:t>c) a tanuló tanulói jogviszonyával kapcsolatos adatok:</w:t>
      </w:r>
    </w:p>
    <w:p w14:paraId="2AD07E43"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felvételivel kapcsolatos adatok,</w:t>
      </w:r>
    </w:p>
    <w:p w14:paraId="1B888C23"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az a köznevelési alapfeladat, amelyre a jogviszony irányul,</w:t>
      </w:r>
    </w:p>
    <w:p w14:paraId="6074CC3E"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jogviszony szünetelésével, megszűnésével kapcsolatos adatok,</w:t>
      </w:r>
    </w:p>
    <w:p w14:paraId="7BCC42D5"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tanuló mulasztásával kapcsolatos adatok,</w:t>
      </w:r>
    </w:p>
    <w:p w14:paraId="662CDD30"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kiemelt figyelmet igénylő tanulóra vonatkozó adatok,</w:t>
      </w:r>
    </w:p>
    <w:p w14:paraId="622E655C"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 és gyermekbalesetre vonatkozó adatok,</w:t>
      </w:r>
    </w:p>
    <w:p w14:paraId="28F35BFB"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 oktatási azonosító száma,</w:t>
      </w:r>
    </w:p>
    <w:p w14:paraId="1B1C72B2"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mérési azonosító,</w:t>
      </w:r>
    </w:p>
    <w:p w14:paraId="2D68C738"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tanulói jogviszonnyal kapcsolatos adatok:</w:t>
      </w:r>
    </w:p>
    <w:p w14:paraId="27AF7DCC"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magántanulói jogállással kapcsolatos adatok,</w:t>
      </w:r>
    </w:p>
    <w:p w14:paraId="1279B568"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 magatartásának, szorgalmának és tudásának értékelése és minősítése, vizsgaadatok,</w:t>
      </w:r>
    </w:p>
    <w:p w14:paraId="62311665"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tanulói fegyelmi és kártérítési ügyekkel kapcsolatos adatok,</w:t>
      </w:r>
    </w:p>
    <w:p w14:paraId="103502B3"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 diákigazolványának sorszáma,</w:t>
      </w:r>
    </w:p>
    <w:p w14:paraId="5CB556FB"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tankönyvellátással kapcsolatos adatok,</w:t>
      </w:r>
    </w:p>
    <w:p w14:paraId="33D6BFBD"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évfolyamismétlésre vonatkozó adatok,</w:t>
      </w:r>
    </w:p>
    <w:p w14:paraId="5086865B"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 tanulói jogviszony megszűnésének időpontja és oka,</w:t>
      </w:r>
    </w:p>
    <w:p w14:paraId="53DD42F3" w14:textId="77777777" w:rsidR="008B2CEE" w:rsidRPr="00C45E1D" w:rsidRDefault="008B2CEE">
      <w:pPr>
        <w:numPr>
          <w:ilvl w:val="0"/>
          <w:numId w:val="105"/>
        </w:numPr>
        <w:shd w:val="clear" w:color="auto" w:fill="FFFFFF"/>
        <w:jc w:val="both"/>
        <w:rPr>
          <w:rFonts w:ascii="Times New Roman" w:hAnsi="Times New Roman"/>
          <w:sz w:val="24"/>
          <w:szCs w:val="24"/>
          <w:lang w:eastAsia="hu-HU"/>
        </w:rPr>
      </w:pPr>
      <w:r w:rsidRPr="00C45E1D">
        <w:rPr>
          <w:rFonts w:ascii="Times New Roman" w:hAnsi="Times New Roman"/>
          <w:sz w:val="24"/>
          <w:szCs w:val="24"/>
          <w:lang w:eastAsia="hu-HU"/>
        </w:rPr>
        <w:t>az országos mérés-értékelés adatai.</w:t>
      </w:r>
    </w:p>
    <w:p w14:paraId="6A5E41B6" w14:textId="77777777" w:rsidR="008B2CEE" w:rsidRPr="00C0530A" w:rsidRDefault="008B2CEE" w:rsidP="009C46E2">
      <w:pPr>
        <w:pStyle w:val="Szvegtrzs"/>
        <w:spacing w:before="240"/>
        <w:ind w:left="357"/>
        <w:jc w:val="both"/>
        <w:rPr>
          <w:rFonts w:ascii="Times New Roman" w:hAnsi="Times New Roman"/>
          <w:sz w:val="24"/>
          <w:szCs w:val="24"/>
        </w:rPr>
      </w:pPr>
      <w:r w:rsidRPr="00C0530A">
        <w:rPr>
          <w:rFonts w:ascii="Times New Roman" w:hAnsi="Times New Roman"/>
          <w:sz w:val="24"/>
          <w:szCs w:val="24"/>
        </w:rPr>
        <w:t>Az adatok továbbíthatók:</w:t>
      </w:r>
    </w:p>
    <w:p w14:paraId="3D0BD05D"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Fenntartó, bíróság, rendőrség, ügyészség, államigazgatási szerv, nemzetbiztonsági szolgálat részére valamennyi adat.</w:t>
      </w:r>
    </w:p>
    <w:p w14:paraId="0945532F"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A sajátos nevelési igényre, beilleszkedési zavarra, tanulási nehézségre, magatartási rendellenességre vonatkozó adatok a szakszolgálati intézmények és az iskola között.</w:t>
      </w:r>
    </w:p>
    <w:p w14:paraId="4394EBEB"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Az iskolába lépéshez szükséges fejlettséggel kapcsolatos adatok az iskolának.</w:t>
      </w:r>
    </w:p>
    <w:p w14:paraId="432B78E7"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A magatartás, szorgalom, tudás értékelésével kapcsolatos adatok az adott osztályon belül, nevelőtestületen belül, továbbá szülő, vizsgabizottság, szakmai ellenőrzést végző személy számára.</w:t>
      </w:r>
    </w:p>
    <w:p w14:paraId="75CA0A49"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A diákigazolvány kezelője részére a kiállításhoz szükséges valamennyi adat.</w:t>
      </w:r>
    </w:p>
    <w:p w14:paraId="62F98096" w14:textId="77777777" w:rsidR="008B2CEE" w:rsidRPr="00C0530A" w:rsidRDefault="008B2CEE">
      <w:pPr>
        <w:pStyle w:val="Szvegtrzs"/>
        <w:numPr>
          <w:ilvl w:val="0"/>
          <w:numId w:val="106"/>
        </w:numPr>
        <w:spacing w:after="0"/>
        <w:jc w:val="both"/>
        <w:rPr>
          <w:rFonts w:ascii="Times New Roman" w:hAnsi="Times New Roman"/>
          <w:sz w:val="24"/>
          <w:szCs w:val="24"/>
        </w:rPr>
      </w:pPr>
      <w:r w:rsidRPr="00C0530A">
        <w:rPr>
          <w:rFonts w:ascii="Times New Roman" w:hAnsi="Times New Roman"/>
          <w:sz w:val="24"/>
          <w:szCs w:val="24"/>
        </w:rPr>
        <w:t xml:space="preserve">A tanuló iskolai felvételével, más iskolába történő átvételével, középiskolai felvételével kapcsolatos adatok az érintett intézmény felé és vissza. </w:t>
      </w:r>
    </w:p>
    <w:p w14:paraId="18C6F441" w14:textId="77777777" w:rsidR="008B2CEE" w:rsidRPr="00C0530A" w:rsidRDefault="008B2CEE">
      <w:pPr>
        <w:pStyle w:val="Szvegtrzs"/>
        <w:numPr>
          <w:ilvl w:val="0"/>
          <w:numId w:val="107"/>
        </w:numPr>
        <w:spacing w:after="0"/>
        <w:jc w:val="both"/>
        <w:rPr>
          <w:rFonts w:ascii="Times New Roman" w:hAnsi="Times New Roman"/>
          <w:sz w:val="24"/>
          <w:szCs w:val="24"/>
        </w:rPr>
      </w:pPr>
      <w:r w:rsidRPr="00C0530A">
        <w:rPr>
          <w:rFonts w:ascii="Times New Roman" w:hAnsi="Times New Roman"/>
          <w:sz w:val="24"/>
          <w:szCs w:val="24"/>
        </w:rPr>
        <w:lastRenderedPageBreak/>
        <w:t>Az iskola-egészségügyi, egészségügyi intézmények a gyermek, tanuló egészségi állapotának megállapítása céljából.</w:t>
      </w:r>
    </w:p>
    <w:p w14:paraId="23951B76" w14:textId="77777777" w:rsidR="008B2CEE" w:rsidRPr="00C0530A" w:rsidRDefault="008B2CEE">
      <w:pPr>
        <w:pStyle w:val="Szvegtrzs"/>
        <w:numPr>
          <w:ilvl w:val="0"/>
          <w:numId w:val="107"/>
        </w:numPr>
        <w:spacing w:after="0"/>
        <w:jc w:val="both"/>
        <w:rPr>
          <w:rFonts w:ascii="Times New Roman" w:hAnsi="Times New Roman"/>
          <w:sz w:val="24"/>
          <w:szCs w:val="24"/>
        </w:rPr>
      </w:pPr>
      <w:r w:rsidRPr="00C0530A">
        <w:rPr>
          <w:rFonts w:ascii="Times New Roman" w:hAnsi="Times New Roman"/>
          <w:sz w:val="24"/>
          <w:szCs w:val="24"/>
        </w:rPr>
        <w:t>A családvédelmi, gyermek- és ifjúságvédelmi intézmény és az iskola között a tanuló veszélyeztetettségének megállapítása vagy megszüntetése céljából.</w:t>
      </w:r>
    </w:p>
    <w:p w14:paraId="2A4B3A09" w14:textId="77777777" w:rsidR="008B2CEE" w:rsidRPr="00C0530A" w:rsidRDefault="008B2CEE" w:rsidP="00C12AF7">
      <w:pPr>
        <w:pStyle w:val="Szvegtrzs"/>
        <w:spacing w:after="0" w:line="240" w:lineRule="auto"/>
        <w:ind w:left="720"/>
        <w:jc w:val="both"/>
        <w:rPr>
          <w:rFonts w:ascii="Times New Roman" w:hAnsi="Times New Roman"/>
          <w:sz w:val="24"/>
          <w:szCs w:val="24"/>
        </w:rPr>
      </w:pPr>
    </w:p>
    <w:p w14:paraId="0EDC3E4A" w14:textId="03BE1B41" w:rsidR="008B2CEE" w:rsidRPr="009C46E2" w:rsidRDefault="009C46E2" w:rsidP="009C46E2">
      <w:pPr>
        <w:pStyle w:val="Cmsor3"/>
        <w:spacing w:after="240"/>
        <w:rPr>
          <w:rFonts w:ascii="Times New Roman" w:hAnsi="Times New Roman" w:cs="Times New Roman"/>
          <w:color w:val="000000" w:themeColor="text1"/>
          <w:sz w:val="24"/>
          <w:szCs w:val="24"/>
          <w:lang w:eastAsia="hu-HU"/>
        </w:rPr>
      </w:pPr>
      <w:bookmarkStart w:id="165" w:name="_Toc175307550"/>
      <w:r w:rsidRPr="009C46E2">
        <w:rPr>
          <w:rFonts w:ascii="Times New Roman" w:hAnsi="Times New Roman" w:cs="Times New Roman"/>
          <w:color w:val="000000" w:themeColor="text1"/>
          <w:sz w:val="24"/>
          <w:szCs w:val="22"/>
          <w:lang w:eastAsia="hu-HU"/>
        </w:rPr>
        <w:t>X./2.</w:t>
      </w:r>
      <w:r w:rsidR="00B3132D">
        <w:rPr>
          <w:rFonts w:ascii="Times New Roman" w:hAnsi="Times New Roman" w:cs="Times New Roman"/>
          <w:color w:val="000000" w:themeColor="text1"/>
          <w:sz w:val="24"/>
          <w:szCs w:val="22"/>
          <w:lang w:eastAsia="hu-HU"/>
        </w:rPr>
        <w:t>3</w:t>
      </w:r>
      <w:r w:rsidRPr="009C46E2">
        <w:rPr>
          <w:rFonts w:ascii="Times New Roman" w:hAnsi="Times New Roman" w:cs="Times New Roman"/>
          <w:color w:val="000000" w:themeColor="text1"/>
          <w:sz w:val="24"/>
          <w:szCs w:val="22"/>
          <w:lang w:eastAsia="hu-HU"/>
        </w:rPr>
        <w:t xml:space="preserve">. </w:t>
      </w:r>
      <w:r w:rsidR="008B2CEE" w:rsidRPr="009C46E2">
        <w:rPr>
          <w:rFonts w:ascii="Times New Roman" w:hAnsi="Times New Roman" w:cs="Times New Roman"/>
          <w:color w:val="000000" w:themeColor="text1"/>
          <w:sz w:val="24"/>
          <w:szCs w:val="24"/>
          <w:lang w:eastAsia="hu-HU"/>
        </w:rPr>
        <w:t>Adatvédelmi, titokvédelmi tudnivalók</w:t>
      </w:r>
      <w:bookmarkEnd w:id="165"/>
    </w:p>
    <w:p w14:paraId="324E49D7" w14:textId="77777777" w:rsidR="008B2CEE" w:rsidRPr="00C0530A" w:rsidRDefault="008B2CEE" w:rsidP="009C46E2">
      <w:pPr>
        <w:pStyle w:val="Szvegtrzs"/>
        <w:jc w:val="both"/>
        <w:rPr>
          <w:rFonts w:ascii="Times New Roman" w:hAnsi="Times New Roman"/>
          <w:sz w:val="24"/>
          <w:szCs w:val="24"/>
        </w:rPr>
      </w:pPr>
      <w:r w:rsidRPr="00C0530A">
        <w:rPr>
          <w:rFonts w:ascii="Times New Roman" w:hAnsi="Times New Roman"/>
          <w:sz w:val="24"/>
          <w:szCs w:val="24"/>
        </w:rPr>
        <w:t>A nevelési-oktatási intézmény nyilvántartja azokat az adatokat, amelyek jogszabályban biztosított kedvezmények igényjogosultsági elbírálásához, igazolásához szükségesek.</w:t>
      </w:r>
    </w:p>
    <w:p w14:paraId="00739659" w14:textId="77777777" w:rsidR="008B2CEE" w:rsidRPr="00C0530A" w:rsidRDefault="008B2CEE" w:rsidP="009C46E2">
      <w:pPr>
        <w:pStyle w:val="Szvegtrzs"/>
        <w:jc w:val="both"/>
        <w:rPr>
          <w:rFonts w:ascii="Times New Roman" w:hAnsi="Times New Roman"/>
          <w:sz w:val="24"/>
          <w:szCs w:val="24"/>
        </w:rPr>
      </w:pPr>
      <w:r w:rsidRPr="00C0530A">
        <w:rPr>
          <w:rFonts w:ascii="Times New Roman" w:hAnsi="Times New Roman"/>
          <w:sz w:val="24"/>
          <w:szCs w:val="24"/>
        </w:rPr>
        <w:t>A</w:t>
      </w:r>
      <w:r w:rsidR="004D368F">
        <w:rPr>
          <w:rFonts w:ascii="Times New Roman" w:hAnsi="Times New Roman"/>
          <w:sz w:val="24"/>
          <w:szCs w:val="24"/>
        </w:rPr>
        <w:t>z intézmény alkalmazottait</w:t>
      </w:r>
      <w:r w:rsidRPr="00C0530A">
        <w:rPr>
          <w:rFonts w:ascii="Times New Roman" w:hAnsi="Times New Roman"/>
          <w:sz w:val="24"/>
          <w:szCs w:val="24"/>
        </w:rPr>
        <w:t xml:space="preserve"> titoktartási kötelezettség terheli minden, a tanulóval és családjával kapcsolatosan tudomására jutó, személyes jellegű, bizalmas adat és információ tekintetében, amely határidő nélkül fennmarad a közalkalmazotti jogviszony megszűnése után is.</w:t>
      </w:r>
    </w:p>
    <w:p w14:paraId="6D5B949E" w14:textId="77777777" w:rsidR="008B2CEE" w:rsidRPr="00C0530A" w:rsidRDefault="008B2CEE" w:rsidP="009C46E2">
      <w:pPr>
        <w:pStyle w:val="Szvegtrzs"/>
        <w:jc w:val="both"/>
        <w:rPr>
          <w:rFonts w:ascii="Times New Roman" w:hAnsi="Times New Roman"/>
          <w:sz w:val="24"/>
          <w:szCs w:val="24"/>
        </w:rPr>
      </w:pPr>
      <w:r w:rsidRPr="00C0530A">
        <w:rPr>
          <w:rFonts w:ascii="Times New Roman" w:hAnsi="Times New Roman"/>
          <w:sz w:val="24"/>
          <w:szCs w:val="24"/>
        </w:rPr>
        <w:t>A</w:t>
      </w:r>
      <w:r w:rsidR="004D368F">
        <w:rPr>
          <w:rFonts w:ascii="Times New Roman" w:hAnsi="Times New Roman"/>
          <w:sz w:val="24"/>
          <w:szCs w:val="24"/>
        </w:rPr>
        <w:t xml:space="preserve">z intézmény alkalmazottai </w:t>
      </w:r>
      <w:r w:rsidRPr="00C0530A">
        <w:rPr>
          <w:rFonts w:ascii="Times New Roman" w:hAnsi="Times New Roman"/>
          <w:sz w:val="24"/>
          <w:szCs w:val="24"/>
        </w:rPr>
        <w:t>minden esetben gondos mérlegelés után dönthet úgy, hogy szükségesnek tartja-e a tudomására jutott információ továbbadását. Ha ez nem a tanulmányi munkára, magatartási, szorgalmi, fegyelmi helyzetre vonatkozó tartalmú, akkor a szülő felé mindenképpen be kell szerezni a tanuló beleegyezését, másokkal történő közlés szándéka esetén pedig a szülő és a tanuló együttes beleegyezését.</w:t>
      </w:r>
    </w:p>
    <w:p w14:paraId="6D616BC1" w14:textId="77777777" w:rsidR="008B2CEE" w:rsidRPr="00C0530A" w:rsidRDefault="008B2CEE">
      <w:pPr>
        <w:pStyle w:val="Szvegtrzs"/>
        <w:numPr>
          <w:ilvl w:val="0"/>
          <w:numId w:val="108"/>
        </w:numPr>
        <w:spacing w:after="0"/>
        <w:jc w:val="both"/>
        <w:rPr>
          <w:rFonts w:ascii="Times New Roman" w:hAnsi="Times New Roman"/>
          <w:sz w:val="24"/>
          <w:szCs w:val="24"/>
        </w:rPr>
      </w:pPr>
      <w:r w:rsidRPr="00C0530A">
        <w:rPr>
          <w:rFonts w:ascii="Times New Roman" w:hAnsi="Times New Roman"/>
          <w:sz w:val="24"/>
          <w:szCs w:val="24"/>
        </w:rPr>
        <w:t>Az intézmény a tanuló személyes adatait csak pedagógiai, rehabilitációs feladatok ellátása, ifjúságvédelmi, iskola-egészségügyi, büntetőeljárási és hivatalos nyilvántartásokhoz szükséges célból továbbíthatja, a célnak megfelelő terjedelemben és részletességgel.</w:t>
      </w:r>
    </w:p>
    <w:p w14:paraId="4D6FC851" w14:textId="77777777" w:rsidR="008B2CEE" w:rsidRPr="00C0530A" w:rsidRDefault="008B2CEE">
      <w:pPr>
        <w:pStyle w:val="Szvegtrzs"/>
        <w:numPr>
          <w:ilvl w:val="0"/>
          <w:numId w:val="108"/>
        </w:numPr>
        <w:spacing w:after="0"/>
        <w:jc w:val="both"/>
        <w:rPr>
          <w:rFonts w:ascii="Times New Roman" w:hAnsi="Times New Roman"/>
          <w:sz w:val="24"/>
          <w:szCs w:val="24"/>
        </w:rPr>
      </w:pPr>
      <w:r w:rsidRPr="00C0530A">
        <w:rPr>
          <w:rFonts w:ascii="Times New Roman" w:hAnsi="Times New Roman"/>
          <w:sz w:val="24"/>
          <w:szCs w:val="24"/>
        </w:rPr>
        <w:t>Önkéntes adatszolgáltatás esetén a tanulót vagy alkalmazottat tájékoztatni kell, hogy az abban való részvétel nem kötelező.</w:t>
      </w:r>
    </w:p>
    <w:p w14:paraId="5464B958" w14:textId="77777777" w:rsidR="008B2CEE" w:rsidRPr="00C0530A" w:rsidRDefault="008B2CEE">
      <w:pPr>
        <w:pStyle w:val="Szvegtrzs"/>
        <w:numPr>
          <w:ilvl w:val="0"/>
          <w:numId w:val="108"/>
        </w:numPr>
        <w:spacing w:after="0"/>
        <w:jc w:val="both"/>
        <w:rPr>
          <w:rFonts w:ascii="Times New Roman" w:hAnsi="Times New Roman"/>
          <w:sz w:val="24"/>
          <w:szCs w:val="24"/>
        </w:rPr>
      </w:pPr>
      <w:r w:rsidRPr="00C0530A">
        <w:rPr>
          <w:rFonts w:ascii="Times New Roman" w:hAnsi="Times New Roman"/>
          <w:sz w:val="24"/>
          <w:szCs w:val="24"/>
        </w:rPr>
        <w:t>A személyes adatok statisztikai célú felhasználása kormányrendeletben meghatározottak szerint történhet az érintett intézmény</w:t>
      </w:r>
      <w:r w:rsidR="002953C5">
        <w:rPr>
          <w:rFonts w:ascii="Times New Roman" w:hAnsi="Times New Roman"/>
          <w:sz w:val="24"/>
          <w:szCs w:val="24"/>
        </w:rPr>
        <w:t>,</w:t>
      </w:r>
      <w:r w:rsidRPr="00C0530A">
        <w:rPr>
          <w:rFonts w:ascii="Times New Roman" w:hAnsi="Times New Roman"/>
          <w:sz w:val="24"/>
          <w:szCs w:val="24"/>
        </w:rPr>
        <w:t xml:space="preserve"> kötelező részvételével.</w:t>
      </w:r>
    </w:p>
    <w:p w14:paraId="372750B7" w14:textId="77777777" w:rsidR="008B2CEE" w:rsidRDefault="008B2CEE" w:rsidP="004A0EE3">
      <w:pPr>
        <w:jc w:val="both"/>
        <w:rPr>
          <w:rFonts w:ascii="Times New Roman" w:hAnsi="Times New Roman"/>
          <w:sz w:val="24"/>
          <w:szCs w:val="24"/>
        </w:rPr>
      </w:pPr>
    </w:p>
    <w:p w14:paraId="7A505DF5" w14:textId="77777777" w:rsidR="002953C5" w:rsidRPr="00C0530A" w:rsidRDefault="002953C5" w:rsidP="004A0EE3">
      <w:pPr>
        <w:jc w:val="both"/>
        <w:rPr>
          <w:rFonts w:ascii="Times New Roman" w:hAnsi="Times New Roman"/>
          <w:sz w:val="24"/>
          <w:szCs w:val="24"/>
        </w:rPr>
      </w:pPr>
    </w:p>
    <w:p w14:paraId="5C634327" w14:textId="77777777" w:rsidR="009C46E2" w:rsidRDefault="009C46E2">
      <w:pPr>
        <w:spacing w:line="240" w:lineRule="auto"/>
        <w:rPr>
          <w:rFonts w:ascii="Times New Roman" w:eastAsia="Times New Roman" w:hAnsi="Times New Roman"/>
          <w:b/>
          <w:bCs/>
          <w:caps/>
          <w:sz w:val="28"/>
          <w:szCs w:val="28"/>
        </w:rPr>
      </w:pPr>
      <w:bookmarkStart w:id="166" w:name="_Toc57021124"/>
      <w:r>
        <w:rPr>
          <w:rFonts w:ascii="Times New Roman" w:hAnsi="Times New Roman"/>
          <w:caps/>
        </w:rPr>
        <w:br w:type="page"/>
      </w:r>
    </w:p>
    <w:p w14:paraId="78318C44" w14:textId="725A4F31" w:rsidR="000449BF" w:rsidRDefault="000449BF">
      <w:pPr>
        <w:pStyle w:val="Cmsor1"/>
        <w:numPr>
          <w:ilvl w:val="0"/>
          <w:numId w:val="33"/>
        </w:numPr>
        <w:jc w:val="center"/>
        <w:rPr>
          <w:rFonts w:ascii="Times New Roman" w:hAnsi="Times New Roman"/>
          <w:caps/>
          <w:color w:val="auto"/>
        </w:rPr>
      </w:pPr>
      <w:bookmarkStart w:id="167" w:name="_Toc175307551"/>
      <w:r>
        <w:rPr>
          <w:rFonts w:ascii="Times New Roman" w:hAnsi="Times New Roman"/>
          <w:caps/>
          <w:color w:val="auto"/>
        </w:rPr>
        <w:lastRenderedPageBreak/>
        <w:t>TaNKÖNYVTÁRI SZABÁLYZAT</w:t>
      </w:r>
      <w:bookmarkEnd w:id="167"/>
    </w:p>
    <w:p w14:paraId="4B2CEFF5" w14:textId="77850349" w:rsidR="008B2CEE" w:rsidRPr="009C46E2" w:rsidRDefault="009C46E2" w:rsidP="009C46E2">
      <w:pPr>
        <w:pStyle w:val="Cmsor2"/>
        <w:spacing w:before="240" w:after="240"/>
      </w:pPr>
      <w:bookmarkStart w:id="168" w:name="_Toc175307552"/>
      <w:r>
        <w:t xml:space="preserve">XI./1. </w:t>
      </w:r>
      <w:r w:rsidR="008B2CEE" w:rsidRPr="004E4E65">
        <w:t>A tanulói tankönyvtámogatás és az iskolai tankönyvellátás rendje</w:t>
      </w:r>
      <w:bookmarkEnd w:id="166"/>
      <w:bookmarkEnd w:id="168"/>
    </w:p>
    <w:p w14:paraId="15FE7527" w14:textId="090C38EB" w:rsidR="008B2CEE" w:rsidRPr="009C46E2" w:rsidRDefault="009C46E2" w:rsidP="009C46E2">
      <w:pPr>
        <w:pStyle w:val="Cmsor3"/>
        <w:spacing w:after="240"/>
        <w:rPr>
          <w:rFonts w:ascii="Times New Roman" w:hAnsi="Times New Roman" w:cs="Times New Roman"/>
          <w:color w:val="000000" w:themeColor="text1"/>
          <w:sz w:val="24"/>
          <w:szCs w:val="24"/>
          <w:lang w:eastAsia="hu-HU"/>
        </w:rPr>
      </w:pPr>
      <w:bookmarkStart w:id="169" w:name="_Toc175307553"/>
      <w:r w:rsidRPr="009C46E2">
        <w:rPr>
          <w:rFonts w:ascii="Times New Roman" w:hAnsi="Times New Roman" w:cs="Times New Roman"/>
          <w:color w:val="000000" w:themeColor="text1"/>
          <w:sz w:val="24"/>
          <w:szCs w:val="24"/>
          <w:lang w:eastAsia="hu-HU"/>
        </w:rPr>
        <w:t xml:space="preserve">XI./1.1. </w:t>
      </w:r>
      <w:r w:rsidR="008B2CEE" w:rsidRPr="009C46E2">
        <w:rPr>
          <w:rFonts w:ascii="Times New Roman" w:hAnsi="Times New Roman" w:cs="Times New Roman"/>
          <w:color w:val="000000" w:themeColor="text1"/>
          <w:sz w:val="24"/>
          <w:szCs w:val="24"/>
          <w:lang w:eastAsia="hu-HU"/>
        </w:rPr>
        <w:t>Jogszabályi háttér</w:t>
      </w:r>
      <w:bookmarkEnd w:id="169"/>
    </w:p>
    <w:p w14:paraId="5DE12944" w14:textId="77777777" w:rsidR="008B2CEE" w:rsidRPr="00C0530A" w:rsidRDefault="008B2CEE">
      <w:pPr>
        <w:pStyle w:val="Listaszerbekezds"/>
        <w:numPr>
          <w:ilvl w:val="0"/>
          <w:numId w:val="109"/>
        </w:numPr>
        <w:autoSpaceDE w:val="0"/>
        <w:autoSpaceDN w:val="0"/>
        <w:adjustRightInd w:val="0"/>
        <w:rPr>
          <w:rFonts w:ascii="Times New Roman" w:hAnsi="Times New Roman"/>
          <w:sz w:val="24"/>
          <w:szCs w:val="24"/>
        </w:rPr>
      </w:pPr>
      <w:r w:rsidRPr="00C0530A">
        <w:rPr>
          <w:rFonts w:ascii="Times New Roman" w:hAnsi="Times New Roman"/>
          <w:sz w:val="24"/>
          <w:szCs w:val="24"/>
        </w:rPr>
        <w:t>2011. évi CXC. törvény a nemzeti köznevelésről,</w:t>
      </w:r>
    </w:p>
    <w:p w14:paraId="21F8F637" w14:textId="77777777" w:rsidR="008B2CEE" w:rsidRPr="00C0530A" w:rsidRDefault="008B2CEE">
      <w:pPr>
        <w:pStyle w:val="Listaszerbekezds"/>
        <w:numPr>
          <w:ilvl w:val="0"/>
          <w:numId w:val="109"/>
        </w:numPr>
        <w:autoSpaceDE w:val="0"/>
        <w:autoSpaceDN w:val="0"/>
        <w:adjustRightInd w:val="0"/>
        <w:rPr>
          <w:rFonts w:ascii="Times New Roman" w:hAnsi="Times New Roman"/>
          <w:sz w:val="24"/>
          <w:szCs w:val="24"/>
        </w:rPr>
      </w:pPr>
      <w:r w:rsidRPr="00C0530A">
        <w:rPr>
          <w:rFonts w:ascii="Times New Roman" w:hAnsi="Times New Roman"/>
          <w:sz w:val="24"/>
          <w:szCs w:val="24"/>
        </w:rPr>
        <w:t xml:space="preserve">a Tankönyvpiac rendjéről szóló 2001. évi XXXVII. törvény </w:t>
      </w:r>
      <w:bookmarkStart w:id="170" w:name="pr2"/>
      <w:bookmarkEnd w:id="170"/>
      <w:r w:rsidRPr="00C0530A">
        <w:rPr>
          <w:rFonts w:ascii="Times New Roman" w:hAnsi="Times New Roman"/>
          <w:sz w:val="24"/>
          <w:szCs w:val="24"/>
        </w:rPr>
        <w:t>hatályos változata,</w:t>
      </w:r>
    </w:p>
    <w:p w14:paraId="7FBEFD69" w14:textId="351336CB" w:rsidR="009C46E2" w:rsidRPr="009C46E2" w:rsidRDefault="008B2CEE">
      <w:pPr>
        <w:pStyle w:val="Listaszerbekezds"/>
        <w:numPr>
          <w:ilvl w:val="0"/>
          <w:numId w:val="109"/>
        </w:numPr>
        <w:autoSpaceDE w:val="0"/>
        <w:autoSpaceDN w:val="0"/>
        <w:adjustRightInd w:val="0"/>
        <w:spacing w:before="240" w:after="240"/>
        <w:rPr>
          <w:rFonts w:ascii="Times New Roman" w:hAnsi="Times New Roman"/>
          <w:color w:val="000000"/>
          <w:sz w:val="24"/>
          <w:szCs w:val="24"/>
        </w:rPr>
      </w:pPr>
      <w:r w:rsidRPr="00C0530A">
        <w:rPr>
          <w:rFonts w:ascii="Times New Roman" w:hAnsi="Times New Roman"/>
          <w:sz w:val="24"/>
          <w:szCs w:val="24"/>
        </w:rPr>
        <w:t>a 6/2013. EMMI rendelete a</w:t>
      </w:r>
      <w:r w:rsidR="0047792D">
        <w:rPr>
          <w:rFonts w:ascii="Times New Roman" w:hAnsi="Times New Roman"/>
          <w:sz w:val="24"/>
          <w:szCs w:val="24"/>
        </w:rPr>
        <w:t xml:space="preserve"> </w:t>
      </w:r>
      <w:r w:rsidRPr="00C0530A">
        <w:rPr>
          <w:rFonts w:ascii="Times New Roman" w:hAnsi="Times New Roman"/>
          <w:bCs/>
          <w:sz w:val="24"/>
          <w:szCs w:val="24"/>
        </w:rPr>
        <w:t>tankönyvvé nyilvánítás, a tankönyvtámogatás, valamint az iskolai tankönyvellátás rendjéről</w:t>
      </w:r>
    </w:p>
    <w:p w14:paraId="1447635D" w14:textId="6B9C76B3" w:rsidR="008B2CEE" w:rsidRPr="009C46E2" w:rsidRDefault="009C46E2" w:rsidP="009C46E2">
      <w:pPr>
        <w:pStyle w:val="Cmsor3"/>
        <w:spacing w:after="240"/>
        <w:rPr>
          <w:rFonts w:ascii="Times New Roman" w:hAnsi="Times New Roman" w:cs="Times New Roman"/>
          <w:color w:val="000000" w:themeColor="text1"/>
          <w:sz w:val="24"/>
          <w:szCs w:val="24"/>
          <w:lang w:eastAsia="hu-HU"/>
        </w:rPr>
      </w:pPr>
      <w:bookmarkStart w:id="171" w:name="_Toc175307554"/>
      <w:r w:rsidRPr="009C46E2">
        <w:rPr>
          <w:rFonts w:ascii="Times New Roman" w:hAnsi="Times New Roman" w:cs="Times New Roman"/>
          <w:color w:val="000000" w:themeColor="text1"/>
          <w:sz w:val="24"/>
          <w:szCs w:val="22"/>
          <w:lang w:eastAsia="hu-HU"/>
        </w:rPr>
        <w:t xml:space="preserve">XI./1.2. </w:t>
      </w:r>
      <w:r w:rsidR="008B2CEE" w:rsidRPr="009C46E2">
        <w:rPr>
          <w:rFonts w:ascii="Times New Roman" w:hAnsi="Times New Roman" w:cs="Times New Roman"/>
          <w:color w:val="000000" w:themeColor="text1"/>
          <w:sz w:val="24"/>
          <w:szCs w:val="24"/>
          <w:lang w:eastAsia="hu-HU"/>
        </w:rPr>
        <w:t>A tankönyvek kiválasztásának elvei és rendje</w:t>
      </w:r>
      <w:bookmarkEnd w:id="171"/>
    </w:p>
    <w:p w14:paraId="11BBAC06" w14:textId="4CA0C92A" w:rsidR="008B2CEE" w:rsidRPr="006B2F47" w:rsidRDefault="009C46E2" w:rsidP="009C46E2">
      <w:pPr>
        <w:pStyle w:val="Cmsor4"/>
        <w:rPr>
          <w:rFonts w:ascii="Times New Roman" w:hAnsi="Times New Roman" w:cs="Times New Roman"/>
          <w:i/>
          <w:iCs/>
          <w:color w:val="000000" w:themeColor="text1"/>
        </w:rPr>
      </w:pPr>
      <w:r w:rsidRPr="006B2F47">
        <w:rPr>
          <w:rFonts w:ascii="Times New Roman" w:hAnsi="Times New Roman" w:cs="Times New Roman"/>
          <w:i/>
          <w:iCs/>
          <w:color w:val="000000" w:themeColor="text1"/>
        </w:rPr>
        <w:t xml:space="preserve">XI./1.2.1. </w:t>
      </w:r>
      <w:r w:rsidR="008B2CEE" w:rsidRPr="006B2F47">
        <w:rPr>
          <w:rFonts w:ascii="Times New Roman" w:hAnsi="Times New Roman" w:cs="Times New Roman"/>
          <w:i/>
          <w:iCs/>
          <w:color w:val="000000" w:themeColor="text1"/>
        </w:rPr>
        <w:t>A tankönyvek kiválasztása</w:t>
      </w:r>
    </w:p>
    <w:p w14:paraId="67C30F5C" w14:textId="77777777" w:rsidR="008B2CEE" w:rsidRPr="00C0530A" w:rsidRDefault="008B2CEE" w:rsidP="00472724">
      <w:pPr>
        <w:pStyle w:val="Listaszerbekezds"/>
        <w:ind w:left="2520"/>
        <w:jc w:val="both"/>
        <w:rPr>
          <w:rFonts w:ascii="Times New Roman" w:hAnsi="Times New Roman"/>
          <w:b/>
          <w:color w:val="000000"/>
          <w:sz w:val="24"/>
          <w:szCs w:val="24"/>
        </w:rPr>
      </w:pPr>
    </w:p>
    <w:p w14:paraId="41312A91" w14:textId="77777777" w:rsidR="008B2CEE" w:rsidRPr="00481387" w:rsidRDefault="008B2CEE" w:rsidP="009C46E2">
      <w:pPr>
        <w:spacing w:after="240"/>
        <w:jc w:val="both"/>
        <w:rPr>
          <w:rFonts w:ascii="Times New Roman" w:hAnsi="Times New Roman"/>
          <w:sz w:val="24"/>
          <w:szCs w:val="24"/>
        </w:rPr>
      </w:pPr>
      <w:r w:rsidRPr="00481387">
        <w:rPr>
          <w:rFonts w:ascii="Times New Roman" w:hAnsi="Times New Roman"/>
          <w:sz w:val="24"/>
          <w:szCs w:val="24"/>
        </w:rPr>
        <w:t>Az alkalmazott tankönyvekre a munkaközösségek javaslatot tesznek a tanulócsoportok számára. A tankönyvek kiválasztására a tanítók és a szaktanárok javaslatukat a munkaközösségük elé terjesztik, majd a döntést közösen hozzák meg. A munkaközösség döntése innét kezdve a tanítóra/szaktanárra nézve kötelező érvényű.</w:t>
      </w:r>
    </w:p>
    <w:p w14:paraId="163AD6F8" w14:textId="77777777" w:rsidR="008B2CEE" w:rsidRPr="00481387" w:rsidRDefault="008B2CEE" w:rsidP="009C46E2">
      <w:pPr>
        <w:spacing w:after="240"/>
        <w:jc w:val="both"/>
        <w:rPr>
          <w:rFonts w:ascii="Times New Roman" w:hAnsi="Times New Roman"/>
          <w:sz w:val="24"/>
          <w:szCs w:val="24"/>
        </w:rPr>
      </w:pPr>
      <w:r w:rsidRPr="00481387">
        <w:rPr>
          <w:rFonts w:ascii="Times New Roman" w:hAnsi="Times New Roman"/>
          <w:sz w:val="24"/>
          <w:szCs w:val="24"/>
        </w:rPr>
        <w:t>A tankönyvválasztásban a pedagógiai szempontok mellett a tankönyvek árait is figyelembe kell venni. Alsó tagozatban a tankönyvek súlyát is mérlegelni kell az órarend összeállításában a hatályos jogszabályoknak megfelelően.</w:t>
      </w:r>
    </w:p>
    <w:p w14:paraId="6A5596D9" w14:textId="77777777" w:rsidR="008B2CEE" w:rsidRPr="00481387" w:rsidRDefault="008B2CEE" w:rsidP="009C46E2">
      <w:pPr>
        <w:spacing w:after="240"/>
        <w:jc w:val="both"/>
        <w:rPr>
          <w:rFonts w:ascii="Times New Roman" w:hAnsi="Times New Roman"/>
          <w:sz w:val="24"/>
          <w:szCs w:val="24"/>
        </w:rPr>
      </w:pPr>
      <w:r w:rsidRPr="00481387">
        <w:rPr>
          <w:rFonts w:ascii="Times New Roman" w:hAnsi="Times New Roman"/>
          <w:sz w:val="24"/>
          <w:szCs w:val="24"/>
        </w:rPr>
        <w:t>A tankönyvrendelés elkészítéséhez figyelembe vesszük a diákönkormányzat, és a nevelőtestület véleményét.</w:t>
      </w:r>
    </w:p>
    <w:p w14:paraId="7088E9DB" w14:textId="77777777" w:rsidR="008B2CEE" w:rsidRPr="00481387" w:rsidRDefault="008B2CEE" w:rsidP="009C46E2">
      <w:pPr>
        <w:jc w:val="both"/>
        <w:rPr>
          <w:rFonts w:ascii="Times New Roman" w:hAnsi="Times New Roman"/>
          <w:sz w:val="24"/>
          <w:szCs w:val="24"/>
        </w:rPr>
      </w:pPr>
      <w:r w:rsidRPr="00481387">
        <w:rPr>
          <w:rFonts w:ascii="Times New Roman" w:hAnsi="Times New Roman"/>
          <w:sz w:val="24"/>
          <w:szCs w:val="24"/>
        </w:rPr>
        <w:t xml:space="preserve">A könyvtári kölcsönzéshez lehetőleg tartós kivitelű tankönyvet választunk, kivétel a 27.§ (2) szerint a matematika műveltségterület tankönyvét, melyet nem kell tartós kivitelben vásárolni. </w:t>
      </w:r>
    </w:p>
    <w:p w14:paraId="4F806D65" w14:textId="77777777" w:rsidR="008B2CEE" w:rsidRPr="00D61213" w:rsidRDefault="008B2CEE" w:rsidP="00D717F7">
      <w:pPr>
        <w:jc w:val="both"/>
        <w:rPr>
          <w:rFonts w:ascii="Times New Roman" w:hAnsi="Times New Roman"/>
          <w:color w:val="FF0000"/>
          <w:sz w:val="24"/>
          <w:szCs w:val="24"/>
        </w:rPr>
      </w:pPr>
    </w:p>
    <w:p w14:paraId="2B80CE64" w14:textId="409E4411" w:rsidR="008B2CEE" w:rsidRPr="006B2F47" w:rsidRDefault="009C46E2" w:rsidP="009C46E2">
      <w:pPr>
        <w:pStyle w:val="Cmsor4"/>
        <w:spacing w:after="240"/>
        <w:rPr>
          <w:rFonts w:ascii="Times New Roman" w:hAnsi="Times New Roman" w:cs="Times New Roman"/>
          <w:i/>
          <w:iCs/>
          <w:color w:val="000000" w:themeColor="text1"/>
          <w:lang w:eastAsia="hu-HU"/>
        </w:rPr>
      </w:pPr>
      <w:r w:rsidRPr="006B2F47">
        <w:rPr>
          <w:rFonts w:ascii="Times New Roman" w:hAnsi="Times New Roman" w:cs="Times New Roman"/>
          <w:i/>
          <w:iCs/>
          <w:color w:val="000000" w:themeColor="text1"/>
        </w:rPr>
        <w:t xml:space="preserve">XI./1.2.2. </w:t>
      </w:r>
      <w:r w:rsidR="008B2CEE" w:rsidRPr="006B2F47">
        <w:rPr>
          <w:rFonts w:ascii="Times New Roman" w:hAnsi="Times New Roman" w:cs="Times New Roman"/>
          <w:i/>
          <w:iCs/>
          <w:color w:val="000000" w:themeColor="text1"/>
          <w:lang w:eastAsia="hu-HU"/>
        </w:rPr>
        <w:t>A tanulmányi segédletek kiválasztása</w:t>
      </w:r>
    </w:p>
    <w:p w14:paraId="077A8FD9" w14:textId="77777777" w:rsidR="008B2CEE" w:rsidRPr="00C0530A" w:rsidRDefault="008B2CEE" w:rsidP="00D717F7">
      <w:pPr>
        <w:jc w:val="both"/>
        <w:rPr>
          <w:rFonts w:ascii="Times New Roman" w:hAnsi="Times New Roman"/>
          <w:color w:val="000000"/>
          <w:sz w:val="24"/>
          <w:szCs w:val="24"/>
        </w:rPr>
      </w:pPr>
      <w:r w:rsidRPr="00C0530A">
        <w:rPr>
          <w:rFonts w:ascii="Times New Roman" w:hAnsi="Times New Roman"/>
          <w:color w:val="000000"/>
          <w:sz w:val="24"/>
          <w:szCs w:val="24"/>
        </w:rPr>
        <w:t xml:space="preserve">A munkaközösség határozza meg a tanulók által használt segédleteket a tanév során. </w:t>
      </w:r>
    </w:p>
    <w:p w14:paraId="03ED302F" w14:textId="77777777" w:rsidR="008B2CEE" w:rsidRPr="00C0530A" w:rsidRDefault="008B2CEE" w:rsidP="009C46E2">
      <w:pPr>
        <w:spacing w:after="240"/>
        <w:jc w:val="both"/>
        <w:rPr>
          <w:rFonts w:ascii="Times New Roman" w:hAnsi="Times New Roman"/>
          <w:color w:val="000000"/>
          <w:sz w:val="24"/>
          <w:szCs w:val="24"/>
        </w:rPr>
      </w:pPr>
      <w:r w:rsidRPr="00C0530A">
        <w:rPr>
          <w:rFonts w:ascii="Times New Roman" w:hAnsi="Times New Roman"/>
          <w:color w:val="000000"/>
          <w:sz w:val="24"/>
          <w:szCs w:val="24"/>
        </w:rPr>
        <w:t>Tanulmányi segédlet lehet:</w:t>
      </w:r>
    </w:p>
    <w:p w14:paraId="3D5E1EF7" w14:textId="77777777" w:rsidR="008B2CEE" w:rsidRPr="00C0530A" w:rsidRDefault="008B2CEE">
      <w:pPr>
        <w:numPr>
          <w:ilvl w:val="0"/>
          <w:numId w:val="110"/>
        </w:numPr>
        <w:jc w:val="both"/>
        <w:rPr>
          <w:rFonts w:ascii="Times New Roman" w:hAnsi="Times New Roman"/>
          <w:color w:val="000000"/>
          <w:sz w:val="24"/>
          <w:szCs w:val="24"/>
        </w:rPr>
      </w:pPr>
      <w:r w:rsidRPr="00C0530A">
        <w:rPr>
          <w:rFonts w:ascii="Times New Roman" w:hAnsi="Times New Roman"/>
          <w:color w:val="000000"/>
          <w:sz w:val="24"/>
          <w:szCs w:val="24"/>
        </w:rPr>
        <w:t>kötelező és ajánlott olvasmányok</w:t>
      </w:r>
    </w:p>
    <w:p w14:paraId="5ED6C3CB" w14:textId="77777777" w:rsidR="008B2CEE" w:rsidRPr="00C0530A" w:rsidRDefault="008B2CEE">
      <w:pPr>
        <w:numPr>
          <w:ilvl w:val="0"/>
          <w:numId w:val="110"/>
        </w:numPr>
        <w:jc w:val="both"/>
        <w:rPr>
          <w:rFonts w:ascii="Times New Roman" w:hAnsi="Times New Roman"/>
          <w:color w:val="000000"/>
          <w:sz w:val="24"/>
          <w:szCs w:val="24"/>
        </w:rPr>
      </w:pPr>
      <w:r w:rsidRPr="00C0530A">
        <w:rPr>
          <w:rFonts w:ascii="Times New Roman" w:hAnsi="Times New Roman"/>
          <w:color w:val="000000"/>
          <w:sz w:val="24"/>
          <w:szCs w:val="24"/>
        </w:rPr>
        <w:t>feladatgyűjtemények</w:t>
      </w:r>
    </w:p>
    <w:p w14:paraId="70222952" w14:textId="77777777" w:rsidR="008B2CEE" w:rsidRPr="00C0530A" w:rsidRDefault="008B2CEE">
      <w:pPr>
        <w:numPr>
          <w:ilvl w:val="0"/>
          <w:numId w:val="110"/>
        </w:numPr>
        <w:spacing w:after="240"/>
        <w:jc w:val="both"/>
        <w:rPr>
          <w:rFonts w:ascii="Times New Roman" w:hAnsi="Times New Roman"/>
          <w:color w:val="000000"/>
          <w:sz w:val="24"/>
          <w:szCs w:val="24"/>
        </w:rPr>
      </w:pPr>
      <w:r w:rsidRPr="00C0530A">
        <w:rPr>
          <w:rFonts w:ascii="Times New Roman" w:hAnsi="Times New Roman"/>
          <w:color w:val="000000"/>
          <w:sz w:val="24"/>
          <w:szCs w:val="24"/>
        </w:rPr>
        <w:t>atlaszok</w:t>
      </w:r>
    </w:p>
    <w:p w14:paraId="6998222D" w14:textId="77777777" w:rsidR="008B2CEE" w:rsidRPr="00C0530A" w:rsidRDefault="008B2CEE" w:rsidP="009C46E2">
      <w:pPr>
        <w:spacing w:after="240"/>
        <w:jc w:val="both"/>
        <w:rPr>
          <w:rFonts w:ascii="Times New Roman" w:hAnsi="Times New Roman"/>
          <w:color w:val="000000"/>
          <w:sz w:val="24"/>
          <w:szCs w:val="24"/>
        </w:rPr>
      </w:pPr>
      <w:r w:rsidRPr="00C0530A">
        <w:rPr>
          <w:rFonts w:ascii="Times New Roman" w:hAnsi="Times New Roman"/>
          <w:color w:val="000000"/>
          <w:sz w:val="24"/>
          <w:szCs w:val="24"/>
        </w:rPr>
        <w:t>A segédletek listáját tantárgyanként, osztályonként nyilvánosságra kell hozni, s attól eltérni, a listát bővíteni a tanév során nem lehet.</w:t>
      </w:r>
    </w:p>
    <w:p w14:paraId="757C3CFF" w14:textId="248B43C0" w:rsidR="008B2CEE" w:rsidRPr="00216814" w:rsidRDefault="008B2CEE" w:rsidP="00216814">
      <w:pPr>
        <w:spacing w:after="240"/>
        <w:jc w:val="both"/>
        <w:rPr>
          <w:rFonts w:ascii="Times New Roman" w:hAnsi="Times New Roman"/>
          <w:sz w:val="24"/>
          <w:szCs w:val="24"/>
        </w:rPr>
      </w:pPr>
      <w:r w:rsidRPr="00C0530A">
        <w:rPr>
          <w:rFonts w:ascii="Times New Roman" w:hAnsi="Times New Roman"/>
          <w:sz w:val="24"/>
          <w:szCs w:val="24"/>
        </w:rPr>
        <w:t xml:space="preserve">A munkaközösségek minden év március 1-ig írásban tájékoztatják az iskolai könyvtárost és/vagy tankönyvfelelőst a következő évben szükséges tanulmányi segédletekről, amelyeket várhatóan a tanulók majd az iskolai könyvtárból szeretnének kikölcsönözni. Új tanulási segédlet (atlasz) </w:t>
      </w:r>
      <w:r w:rsidRPr="00C0530A">
        <w:rPr>
          <w:rFonts w:ascii="Times New Roman" w:hAnsi="Times New Roman"/>
          <w:sz w:val="24"/>
          <w:szCs w:val="24"/>
        </w:rPr>
        <w:lastRenderedPageBreak/>
        <w:t>beszerzésére a mindenkori normatíva adta lehetőségeknek megfelelően kerülhet sor. A munkaközösségek határozzák meg az eltérő tantervű tanulók tankönyveit, feladatgyűjteményeit is a gyógypedagógusok javaslatát figyelembe véve.</w:t>
      </w:r>
    </w:p>
    <w:p w14:paraId="3A3D03E4" w14:textId="726DF134" w:rsidR="008B2CEE" w:rsidRPr="00216814" w:rsidRDefault="00216814" w:rsidP="00216814">
      <w:pPr>
        <w:pStyle w:val="Cmsor3"/>
        <w:rPr>
          <w:rFonts w:ascii="Times New Roman" w:hAnsi="Times New Roman" w:cs="Times New Roman"/>
          <w:color w:val="000000" w:themeColor="text1"/>
          <w:sz w:val="24"/>
          <w:szCs w:val="24"/>
          <w:lang w:eastAsia="hu-HU"/>
        </w:rPr>
      </w:pPr>
      <w:bookmarkStart w:id="172" w:name="_Toc175307555"/>
      <w:r w:rsidRPr="00216814">
        <w:rPr>
          <w:rFonts w:ascii="Times New Roman" w:hAnsi="Times New Roman" w:cs="Times New Roman"/>
          <w:color w:val="000000" w:themeColor="text1"/>
          <w:sz w:val="24"/>
          <w:szCs w:val="24"/>
          <w:lang w:eastAsia="hu-HU"/>
        </w:rPr>
        <w:t xml:space="preserve">XI./1.3. </w:t>
      </w:r>
      <w:r w:rsidR="008B2CEE" w:rsidRPr="00216814">
        <w:rPr>
          <w:rFonts w:ascii="Times New Roman" w:hAnsi="Times New Roman" w:cs="Times New Roman"/>
          <w:color w:val="000000" w:themeColor="text1"/>
          <w:sz w:val="24"/>
          <w:szCs w:val="24"/>
          <w:lang w:eastAsia="hu-HU"/>
        </w:rPr>
        <w:t>A tankönyvrendelés és terjesztés</w:t>
      </w:r>
      <w:bookmarkEnd w:id="172"/>
    </w:p>
    <w:p w14:paraId="51CB020A" w14:textId="77777777" w:rsidR="008B2CEE" w:rsidRPr="00C0530A" w:rsidRDefault="008B2CEE" w:rsidP="00472724">
      <w:pPr>
        <w:pStyle w:val="Listaszerbekezds"/>
        <w:ind w:left="1080"/>
        <w:rPr>
          <w:rFonts w:ascii="Times New Roman" w:hAnsi="Times New Roman"/>
          <w:lang w:eastAsia="hu-HU"/>
        </w:rPr>
      </w:pPr>
    </w:p>
    <w:p w14:paraId="741A2D05" w14:textId="77777777" w:rsidR="008B2CEE" w:rsidRPr="00C0530A" w:rsidRDefault="008B2CEE" w:rsidP="00216814">
      <w:pPr>
        <w:spacing w:after="240"/>
        <w:ind w:firstLine="426"/>
        <w:jc w:val="both"/>
        <w:rPr>
          <w:rFonts w:ascii="Times New Roman" w:hAnsi="Times New Roman"/>
          <w:color w:val="000000"/>
          <w:sz w:val="24"/>
          <w:szCs w:val="24"/>
        </w:rPr>
      </w:pPr>
      <w:r w:rsidRPr="00C0530A">
        <w:rPr>
          <w:rFonts w:ascii="Times New Roman" w:hAnsi="Times New Roman"/>
          <w:color w:val="000000"/>
          <w:sz w:val="24"/>
          <w:szCs w:val="24"/>
        </w:rPr>
        <w:t xml:space="preserve">Az iskolának minden év március 20-ig kell előkészítenie a következő tanévre szóló tankönyvrendelését, mivel a megrendelés elektronikus feltöltésére is időt kell hagyni. </w:t>
      </w:r>
    </w:p>
    <w:p w14:paraId="2B3E0E88" w14:textId="77777777" w:rsidR="008B2CEE" w:rsidRPr="00C0530A" w:rsidRDefault="008B2CEE" w:rsidP="00216814">
      <w:pPr>
        <w:spacing w:after="240"/>
        <w:ind w:firstLine="426"/>
        <w:jc w:val="both"/>
        <w:rPr>
          <w:rFonts w:ascii="Times New Roman" w:hAnsi="Times New Roman"/>
          <w:color w:val="000000"/>
          <w:sz w:val="24"/>
          <w:szCs w:val="24"/>
        </w:rPr>
      </w:pPr>
      <w:r w:rsidRPr="00C0530A">
        <w:rPr>
          <w:rFonts w:ascii="Times New Roman" w:hAnsi="Times New Roman"/>
          <w:color w:val="000000"/>
          <w:sz w:val="24"/>
          <w:szCs w:val="24"/>
        </w:rPr>
        <w:t>A tankönyvrendelésnél az iskolába belépő új osztályok tanulóinak létszámát a beiratkozás után 5 munkanapon belül kell megadni, mert csak 10%-os módosítás lehet a rendelésben. A tankönyvrendelést oly módon kell elkészíteni, hogy – beleértve a tankönyvtámogatást, a tankönyvkölcsönzést, a tankönyv napközis, illetve tanuló szobai elhelyezését – az iskola minden tanulója részére biztosítsa a tankönyvhöz való hozzájutás lehetőségét.</w:t>
      </w:r>
    </w:p>
    <w:p w14:paraId="06C038AC" w14:textId="2E20DA86" w:rsidR="008B2CEE" w:rsidRPr="00C0530A" w:rsidRDefault="008B2CEE" w:rsidP="00216814">
      <w:pPr>
        <w:spacing w:after="240"/>
        <w:ind w:firstLine="426"/>
        <w:jc w:val="both"/>
        <w:rPr>
          <w:rFonts w:ascii="Times New Roman" w:hAnsi="Times New Roman"/>
          <w:color w:val="000000"/>
          <w:sz w:val="24"/>
          <w:szCs w:val="24"/>
        </w:rPr>
      </w:pPr>
      <w:r w:rsidRPr="00C0530A">
        <w:rPr>
          <w:rFonts w:ascii="Times New Roman" w:hAnsi="Times New Roman"/>
          <w:color w:val="000000"/>
          <w:sz w:val="24"/>
          <w:szCs w:val="24"/>
        </w:rPr>
        <w:t>A tankönyvterjesztés lebonyolítására, annak iskolai koordinálásával az iskola</w:t>
      </w:r>
      <w:r w:rsidR="00AC34E9">
        <w:rPr>
          <w:rFonts w:ascii="Times New Roman" w:hAnsi="Times New Roman"/>
          <w:color w:val="000000"/>
          <w:sz w:val="24"/>
          <w:szCs w:val="24"/>
        </w:rPr>
        <w:t xml:space="preserve"> igazgatója</w:t>
      </w:r>
      <w:r w:rsidRPr="00C0530A">
        <w:rPr>
          <w:rFonts w:ascii="Times New Roman" w:hAnsi="Times New Roman"/>
          <w:color w:val="000000"/>
          <w:sz w:val="24"/>
          <w:szCs w:val="24"/>
        </w:rPr>
        <w:t xml:space="preserve"> kijelöli a tankönyvfelelősöket, akikkel írásos szerződést köt a feladatok ellátására. Ezért a tevékenységért díjazás illeti meg az adott személyeket, melyet a velük kötött szerződésben rögzíteni kell a Könyvtárellátóval kötött szerződéssel összhangban. </w:t>
      </w:r>
    </w:p>
    <w:p w14:paraId="174AD9FB" w14:textId="77777777" w:rsidR="008B2CEE" w:rsidRPr="00C0530A" w:rsidRDefault="008B2CEE" w:rsidP="00216814">
      <w:pPr>
        <w:spacing w:after="240"/>
        <w:jc w:val="both"/>
        <w:rPr>
          <w:rFonts w:ascii="Times New Roman" w:hAnsi="Times New Roman"/>
          <w:caps/>
          <w:color w:val="000000"/>
          <w:sz w:val="24"/>
          <w:szCs w:val="24"/>
        </w:rPr>
      </w:pPr>
      <w:r w:rsidRPr="00C0530A">
        <w:rPr>
          <w:rFonts w:ascii="Times New Roman" w:hAnsi="Times New Roman"/>
          <w:color w:val="000000"/>
          <w:sz w:val="24"/>
          <w:szCs w:val="24"/>
        </w:rPr>
        <w:t xml:space="preserve"> A KELLO tankönyvellátási szerződést köt a központ fenntartásában működő iskolák tankönyvellátása vonatkozásában a központ </w:t>
      </w:r>
      <w:r w:rsidR="00481387" w:rsidRPr="00C0530A">
        <w:rPr>
          <w:rFonts w:ascii="Times New Roman" w:hAnsi="Times New Roman"/>
          <w:color w:val="000000"/>
          <w:sz w:val="24"/>
          <w:szCs w:val="24"/>
        </w:rPr>
        <w:t>egyidejű bevonásával</w:t>
      </w:r>
      <w:r w:rsidRPr="00C0530A">
        <w:rPr>
          <w:rFonts w:ascii="Times New Roman" w:hAnsi="Times New Roman"/>
          <w:color w:val="000000"/>
          <w:sz w:val="24"/>
          <w:szCs w:val="24"/>
        </w:rPr>
        <w:t xml:space="preserve"> az iskolával</w:t>
      </w:r>
      <w:r w:rsidRPr="00C0530A">
        <w:rPr>
          <w:rFonts w:ascii="Times New Roman" w:hAnsi="Times New Roman"/>
          <w:caps/>
          <w:color w:val="000000"/>
          <w:sz w:val="24"/>
          <w:szCs w:val="24"/>
        </w:rPr>
        <w:t xml:space="preserve">, </w:t>
      </w:r>
      <w:r w:rsidRPr="00C0530A">
        <w:rPr>
          <w:rFonts w:ascii="Times New Roman" w:hAnsi="Times New Roman"/>
          <w:color w:val="000000"/>
          <w:sz w:val="24"/>
          <w:szCs w:val="24"/>
        </w:rPr>
        <w:t>de az iskolának lehetősége van arra, hogy tankönyvellátási szerződés keretében az iskolai tankönyvellátás egyes feladatait vagy annak egészét KELLO, közreműködésével lássa el A tankönyvellátás megszervezése az iskola feladata, tehát az ennek megvalósítását szolgáló szerződésben ki kell térni mindazon esetekre, amelyek a tanév során előfordulhatnak, illetve rögzíteni kell abban az iskola szerepvállalását.</w:t>
      </w:r>
    </w:p>
    <w:p w14:paraId="688E4752" w14:textId="3DC3AF6F" w:rsidR="00FA1684" w:rsidRPr="00C0530A" w:rsidRDefault="008B2CEE" w:rsidP="00216814">
      <w:pPr>
        <w:autoSpaceDE w:val="0"/>
        <w:autoSpaceDN w:val="0"/>
        <w:adjustRightInd w:val="0"/>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A szerződések megkötésének módja és határideje a </w:t>
      </w:r>
      <w:r w:rsidRPr="004D368F">
        <w:rPr>
          <w:rFonts w:ascii="Times New Roman" w:hAnsi="Times New Roman"/>
          <w:sz w:val="24"/>
          <w:szCs w:val="24"/>
        </w:rPr>
        <w:t>1</w:t>
      </w:r>
      <w:r w:rsidRPr="00C0530A">
        <w:rPr>
          <w:rFonts w:ascii="Times New Roman" w:hAnsi="Times New Roman"/>
          <w:color w:val="000000"/>
          <w:sz w:val="24"/>
          <w:szCs w:val="24"/>
        </w:rPr>
        <w:t>6/2013. EMMI rendelet 10. melléklete szerint.</w:t>
      </w:r>
    </w:p>
    <w:p w14:paraId="35530B1A" w14:textId="3C6F187E" w:rsidR="008B2CEE" w:rsidRPr="00216814" w:rsidRDefault="00216814" w:rsidP="00216814">
      <w:pPr>
        <w:pStyle w:val="Cmsor3"/>
        <w:spacing w:after="240" w:line="276" w:lineRule="auto"/>
        <w:rPr>
          <w:rFonts w:ascii="Times New Roman" w:hAnsi="Times New Roman" w:cs="Times New Roman"/>
          <w:color w:val="000000" w:themeColor="text1"/>
          <w:sz w:val="24"/>
          <w:szCs w:val="24"/>
          <w:lang w:eastAsia="hu-HU"/>
        </w:rPr>
      </w:pPr>
      <w:bookmarkStart w:id="173" w:name="_Toc175307556"/>
      <w:r w:rsidRPr="00216814">
        <w:rPr>
          <w:rFonts w:ascii="Times New Roman" w:hAnsi="Times New Roman" w:cs="Times New Roman"/>
          <w:color w:val="000000" w:themeColor="text1"/>
          <w:sz w:val="24"/>
          <w:szCs w:val="24"/>
          <w:lang w:eastAsia="hu-HU"/>
        </w:rPr>
        <w:t>XI./1.</w:t>
      </w:r>
      <w:r w:rsidR="00B3132D">
        <w:rPr>
          <w:rFonts w:ascii="Times New Roman" w:hAnsi="Times New Roman" w:cs="Times New Roman"/>
          <w:color w:val="000000" w:themeColor="text1"/>
          <w:sz w:val="24"/>
          <w:szCs w:val="24"/>
          <w:lang w:eastAsia="hu-HU"/>
        </w:rPr>
        <w:t>4</w:t>
      </w:r>
      <w:r w:rsidRPr="00216814">
        <w:rPr>
          <w:rFonts w:ascii="Times New Roman" w:hAnsi="Times New Roman" w:cs="Times New Roman"/>
          <w:color w:val="000000" w:themeColor="text1"/>
          <w:sz w:val="24"/>
          <w:szCs w:val="24"/>
          <w:lang w:eastAsia="hu-HU"/>
        </w:rPr>
        <w:t xml:space="preserve">. </w:t>
      </w:r>
      <w:r w:rsidR="008B2CEE" w:rsidRPr="00216814">
        <w:rPr>
          <w:rFonts w:ascii="Times New Roman" w:hAnsi="Times New Roman" w:cs="Times New Roman"/>
          <w:color w:val="000000" w:themeColor="text1"/>
          <w:sz w:val="24"/>
          <w:szCs w:val="24"/>
          <w:lang w:eastAsia="hu-HU"/>
        </w:rPr>
        <w:t>A tanulói tankönyvtámogatás rendje</w:t>
      </w:r>
      <w:bookmarkEnd w:id="173"/>
    </w:p>
    <w:p w14:paraId="4DDDB704" w14:textId="0D0B6681" w:rsidR="008B2CEE" w:rsidRPr="006B2F47" w:rsidRDefault="00216814" w:rsidP="00216814">
      <w:pPr>
        <w:pStyle w:val="Cmsor4"/>
        <w:spacing w:after="240" w:line="276" w:lineRule="auto"/>
        <w:rPr>
          <w:rFonts w:ascii="Times New Roman" w:hAnsi="Times New Roman" w:cs="Times New Roman"/>
          <w:i/>
          <w:iCs/>
          <w:color w:val="000000" w:themeColor="text1"/>
        </w:rPr>
      </w:pPr>
      <w:r w:rsidRPr="006B2F47">
        <w:rPr>
          <w:rFonts w:ascii="Times New Roman" w:hAnsi="Times New Roman" w:cs="Times New Roman"/>
          <w:i/>
          <w:iCs/>
          <w:color w:val="000000" w:themeColor="text1"/>
        </w:rPr>
        <w:t>XI./1.</w:t>
      </w:r>
      <w:r w:rsidR="00B3132D">
        <w:rPr>
          <w:rFonts w:ascii="Times New Roman" w:hAnsi="Times New Roman" w:cs="Times New Roman"/>
          <w:i/>
          <w:iCs/>
          <w:color w:val="000000" w:themeColor="text1"/>
        </w:rPr>
        <w:t>4</w:t>
      </w:r>
      <w:r w:rsidRPr="006B2F47">
        <w:rPr>
          <w:rFonts w:ascii="Times New Roman" w:hAnsi="Times New Roman" w:cs="Times New Roman"/>
          <w:i/>
          <w:iCs/>
          <w:color w:val="000000" w:themeColor="text1"/>
        </w:rPr>
        <w:t xml:space="preserve">.1. </w:t>
      </w:r>
      <w:r w:rsidR="008B2CEE" w:rsidRPr="006B2F47">
        <w:rPr>
          <w:rFonts w:ascii="Times New Roman" w:hAnsi="Times New Roman" w:cs="Times New Roman"/>
          <w:i/>
          <w:iCs/>
          <w:color w:val="000000" w:themeColor="text1"/>
        </w:rPr>
        <w:t>A tankönyvtámogatás formái</w:t>
      </w:r>
    </w:p>
    <w:p w14:paraId="4DC2F4BC" w14:textId="77777777" w:rsidR="008B2CEE" w:rsidRPr="00216814" w:rsidRDefault="008B2CEE" w:rsidP="00216814">
      <w:pPr>
        <w:spacing w:after="240"/>
        <w:jc w:val="both"/>
        <w:rPr>
          <w:rFonts w:ascii="Times New Roman" w:hAnsi="Times New Roman"/>
          <w:color w:val="000000"/>
          <w:sz w:val="24"/>
          <w:szCs w:val="24"/>
          <w:u w:val="single"/>
        </w:rPr>
      </w:pPr>
      <w:r w:rsidRPr="00216814">
        <w:rPr>
          <w:rFonts w:ascii="Times New Roman" w:hAnsi="Times New Roman"/>
          <w:color w:val="000000"/>
          <w:sz w:val="24"/>
          <w:szCs w:val="24"/>
          <w:u w:val="single"/>
        </w:rPr>
        <w:t>Ingyenes tankönyvellátás</w:t>
      </w:r>
    </w:p>
    <w:p w14:paraId="4B33B9CC"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 A kedvezmények köre</w:t>
      </w:r>
    </w:p>
    <w:p w14:paraId="1A6B975C" w14:textId="77777777" w:rsidR="008B2CEE" w:rsidRPr="00C0530A" w:rsidRDefault="008B2CEE" w:rsidP="00216814">
      <w:pPr>
        <w:autoSpaceDE w:val="0"/>
        <w:autoSpaceDN w:val="0"/>
        <w:adjustRightInd w:val="0"/>
        <w:spacing w:after="240"/>
        <w:rPr>
          <w:rFonts w:ascii="Times New Roman" w:hAnsi="Times New Roman"/>
          <w:color w:val="000000"/>
          <w:sz w:val="24"/>
          <w:szCs w:val="24"/>
        </w:rPr>
      </w:pPr>
      <w:r w:rsidRPr="00C0530A">
        <w:rPr>
          <w:rFonts w:ascii="Times New Roman" w:hAnsi="Times New Roman"/>
          <w:color w:val="000000"/>
          <w:sz w:val="24"/>
          <w:szCs w:val="24"/>
        </w:rPr>
        <w:t>Az érvényben lévő jogszabály hatályos szövege jelenleg a következő:</w:t>
      </w:r>
    </w:p>
    <w:p w14:paraId="2C9A6C81" w14:textId="7F743CB4" w:rsidR="008B2CEE" w:rsidRDefault="008B2CEE" w:rsidP="00216814">
      <w:pPr>
        <w:autoSpaceDE w:val="0"/>
        <w:autoSpaceDN w:val="0"/>
        <w:adjustRightInd w:val="0"/>
        <w:spacing w:after="240"/>
        <w:jc w:val="both"/>
        <w:rPr>
          <w:rFonts w:ascii="Times New Roman" w:hAnsi="Times New Roman"/>
          <w:color w:val="000000"/>
          <w:sz w:val="24"/>
          <w:szCs w:val="24"/>
        </w:rPr>
      </w:pPr>
      <w:r w:rsidRPr="00C0530A">
        <w:rPr>
          <w:rFonts w:ascii="Times New Roman" w:hAnsi="Times New Roman"/>
          <w:color w:val="000000"/>
          <w:sz w:val="24"/>
          <w:szCs w:val="24"/>
        </w:rPr>
        <w:t>„(4) Az iskolai tankönyvrendelésnek biztosítania kell, hogy - az iskolától történő tankönyvkölcsönzés, napköziben, tanulószobában elhelyezett tankönyvek igénybevétele, használt tankönyvek biztosítása, illetőleg tankönyvek megvásárlásához nyújtott pénzbeli támogatás útján - a nappali rendszerű iskolai oktatásban részt vevő minden olyan tanuló részére, aki</w:t>
      </w:r>
      <w:r w:rsidR="00216814">
        <w:rPr>
          <w:rFonts w:ascii="Times New Roman" w:hAnsi="Times New Roman"/>
          <w:color w:val="000000"/>
          <w:sz w:val="24"/>
          <w:szCs w:val="24"/>
        </w:rPr>
        <w:t>:</w:t>
      </w:r>
    </w:p>
    <w:p w14:paraId="2949CDD6" w14:textId="77777777" w:rsidR="00216814" w:rsidRPr="00C0530A" w:rsidRDefault="00216814" w:rsidP="00216814">
      <w:pPr>
        <w:autoSpaceDE w:val="0"/>
        <w:autoSpaceDN w:val="0"/>
        <w:adjustRightInd w:val="0"/>
        <w:spacing w:after="240"/>
        <w:jc w:val="both"/>
        <w:rPr>
          <w:rFonts w:ascii="Times New Roman" w:hAnsi="Times New Roman"/>
          <w:color w:val="000000"/>
          <w:sz w:val="24"/>
          <w:szCs w:val="24"/>
        </w:rPr>
      </w:pPr>
    </w:p>
    <w:p w14:paraId="3B4160AA" w14:textId="77777777" w:rsidR="008B2CEE" w:rsidRPr="00C0530A" w:rsidRDefault="008B2CEE">
      <w:pPr>
        <w:numPr>
          <w:ilvl w:val="0"/>
          <w:numId w:val="111"/>
        </w:numPr>
        <w:autoSpaceDE w:val="0"/>
        <w:autoSpaceDN w:val="0"/>
        <w:adjustRightInd w:val="0"/>
        <w:rPr>
          <w:rFonts w:ascii="Times New Roman" w:hAnsi="Times New Roman"/>
          <w:sz w:val="24"/>
          <w:szCs w:val="24"/>
        </w:rPr>
      </w:pPr>
      <w:r w:rsidRPr="00C0530A">
        <w:rPr>
          <w:rFonts w:ascii="Times New Roman" w:hAnsi="Times New Roman"/>
          <w:sz w:val="24"/>
          <w:szCs w:val="24"/>
        </w:rPr>
        <w:lastRenderedPageBreak/>
        <w:t>tartósan beteg,</w:t>
      </w:r>
    </w:p>
    <w:p w14:paraId="56261E64" w14:textId="77777777" w:rsidR="008B2CEE" w:rsidRPr="00C0530A" w:rsidRDefault="008B2CEE">
      <w:pPr>
        <w:numPr>
          <w:ilvl w:val="0"/>
          <w:numId w:val="111"/>
        </w:numPr>
        <w:autoSpaceDE w:val="0"/>
        <w:autoSpaceDN w:val="0"/>
        <w:adjustRightInd w:val="0"/>
        <w:rPr>
          <w:rFonts w:ascii="Times New Roman" w:hAnsi="Times New Roman"/>
          <w:sz w:val="24"/>
          <w:szCs w:val="24"/>
        </w:rPr>
      </w:pPr>
      <w:r w:rsidRPr="00C0530A">
        <w:rPr>
          <w:rFonts w:ascii="Times New Roman" w:hAnsi="Times New Roman"/>
          <w:sz w:val="24"/>
          <w:szCs w:val="24"/>
        </w:rPr>
        <w:t>szakértői bizottság szakértői véleménye alapján mozgásszervi, érzékszervi, értelmi vagy beszédfogyatékos, több fogyatékosság együttes előfordulása esetén halmozottan fogyatékos, autizmus spektrum zavarral vagy egyéb pszichés fejlődési zavarral (súlyos tanulási, figyelem- vagy magatartásszabályozási zavarral) küzd,</w:t>
      </w:r>
    </w:p>
    <w:p w14:paraId="0F68CADB" w14:textId="77777777" w:rsidR="008B2CEE" w:rsidRPr="00C0530A" w:rsidRDefault="008B2CEE">
      <w:pPr>
        <w:numPr>
          <w:ilvl w:val="0"/>
          <w:numId w:val="111"/>
        </w:numPr>
        <w:autoSpaceDE w:val="0"/>
        <w:autoSpaceDN w:val="0"/>
        <w:adjustRightInd w:val="0"/>
        <w:rPr>
          <w:rFonts w:ascii="Times New Roman" w:hAnsi="Times New Roman"/>
          <w:sz w:val="24"/>
          <w:szCs w:val="24"/>
        </w:rPr>
      </w:pPr>
      <w:r w:rsidRPr="00C0530A">
        <w:rPr>
          <w:rFonts w:ascii="Times New Roman" w:hAnsi="Times New Roman"/>
          <w:sz w:val="24"/>
          <w:szCs w:val="24"/>
        </w:rPr>
        <w:t>három- vagy többgyermekes családban él,</w:t>
      </w:r>
    </w:p>
    <w:p w14:paraId="423AF5F2" w14:textId="77777777" w:rsidR="008B2CEE" w:rsidRPr="00C0530A" w:rsidRDefault="008B2CEE">
      <w:pPr>
        <w:numPr>
          <w:ilvl w:val="0"/>
          <w:numId w:val="111"/>
        </w:numPr>
        <w:autoSpaceDE w:val="0"/>
        <w:autoSpaceDN w:val="0"/>
        <w:adjustRightInd w:val="0"/>
        <w:rPr>
          <w:rFonts w:ascii="Times New Roman" w:hAnsi="Times New Roman"/>
          <w:sz w:val="24"/>
          <w:szCs w:val="24"/>
        </w:rPr>
      </w:pPr>
      <w:r w:rsidRPr="00C0530A">
        <w:rPr>
          <w:rFonts w:ascii="Times New Roman" w:hAnsi="Times New Roman"/>
          <w:sz w:val="24"/>
          <w:szCs w:val="24"/>
        </w:rPr>
        <w:t>nagykorú és saját jogán családi pótlékra jogosult,</w:t>
      </w:r>
    </w:p>
    <w:p w14:paraId="6AFA1C34" w14:textId="77777777" w:rsidR="008B2CEE" w:rsidRPr="00C0530A" w:rsidRDefault="008B2CEE">
      <w:pPr>
        <w:numPr>
          <w:ilvl w:val="0"/>
          <w:numId w:val="111"/>
        </w:numPr>
        <w:autoSpaceDE w:val="0"/>
        <w:autoSpaceDN w:val="0"/>
        <w:adjustRightInd w:val="0"/>
        <w:rPr>
          <w:rFonts w:ascii="Times New Roman" w:hAnsi="Times New Roman"/>
          <w:sz w:val="24"/>
          <w:szCs w:val="24"/>
        </w:rPr>
      </w:pPr>
      <w:r w:rsidRPr="00C0530A">
        <w:rPr>
          <w:rFonts w:ascii="Times New Roman" w:hAnsi="Times New Roman"/>
          <w:sz w:val="24"/>
          <w:szCs w:val="24"/>
        </w:rPr>
        <w:t>rendszeres gyermekvédelmi kedvezményben részesül</w:t>
      </w:r>
    </w:p>
    <w:p w14:paraId="1818E82F" w14:textId="52B8BEC2" w:rsidR="008B2CEE" w:rsidRPr="00216814" w:rsidRDefault="008B2CEE">
      <w:pPr>
        <w:pStyle w:val="Listaszerbekezds"/>
        <w:numPr>
          <w:ilvl w:val="0"/>
          <w:numId w:val="111"/>
        </w:numPr>
        <w:autoSpaceDE w:val="0"/>
        <w:autoSpaceDN w:val="0"/>
        <w:adjustRightInd w:val="0"/>
        <w:spacing w:after="240"/>
        <w:jc w:val="both"/>
        <w:rPr>
          <w:rFonts w:ascii="Times New Roman" w:hAnsi="Times New Roman"/>
          <w:sz w:val="24"/>
          <w:szCs w:val="24"/>
        </w:rPr>
      </w:pPr>
      <w:r w:rsidRPr="00216814">
        <w:rPr>
          <w:rFonts w:ascii="Times New Roman" w:hAnsi="Times New Roman"/>
          <w:sz w:val="24"/>
          <w:szCs w:val="24"/>
        </w:rPr>
        <w:t xml:space="preserve">a tankönyvek ingyenesen álljanak rendelkezésre (normatív kedvezmények).” </w:t>
      </w:r>
    </w:p>
    <w:p w14:paraId="0E901F21" w14:textId="6CA6E46E" w:rsidR="008B2CEE" w:rsidRPr="00C0530A" w:rsidRDefault="008B2CEE" w:rsidP="00216814">
      <w:pPr>
        <w:autoSpaceDE w:val="0"/>
        <w:autoSpaceDN w:val="0"/>
        <w:adjustRightInd w:val="0"/>
        <w:rPr>
          <w:rFonts w:ascii="Times New Roman" w:hAnsi="Times New Roman"/>
          <w:color w:val="000000"/>
          <w:sz w:val="24"/>
          <w:szCs w:val="24"/>
        </w:rPr>
      </w:pPr>
      <w:r w:rsidRPr="00C0530A">
        <w:rPr>
          <w:rFonts w:ascii="Times New Roman" w:hAnsi="Times New Roman"/>
          <w:color w:val="000000"/>
          <w:sz w:val="24"/>
          <w:szCs w:val="24"/>
        </w:rPr>
        <w:t xml:space="preserve">Az iskola </w:t>
      </w:r>
      <w:r w:rsidR="00AC34E9">
        <w:rPr>
          <w:rFonts w:ascii="Times New Roman" w:hAnsi="Times New Roman"/>
          <w:color w:val="000000"/>
          <w:sz w:val="24"/>
          <w:szCs w:val="24"/>
        </w:rPr>
        <w:t>igazgatója</w:t>
      </w:r>
      <w:r w:rsidRPr="00C0530A">
        <w:rPr>
          <w:rFonts w:ascii="Times New Roman" w:hAnsi="Times New Roman"/>
          <w:color w:val="000000"/>
          <w:sz w:val="24"/>
          <w:szCs w:val="24"/>
        </w:rPr>
        <w:t xml:space="preserve"> felel a normatív kedvezmények biztosításáért.</w:t>
      </w:r>
    </w:p>
    <w:p w14:paraId="4A06F67A" w14:textId="77777777" w:rsidR="008B2CEE" w:rsidRPr="00C0530A" w:rsidRDefault="008B2CEE" w:rsidP="00216814">
      <w:pPr>
        <w:jc w:val="both"/>
        <w:rPr>
          <w:rFonts w:ascii="Times New Roman" w:hAnsi="Times New Roman"/>
          <w:color w:val="000000"/>
          <w:sz w:val="24"/>
          <w:szCs w:val="24"/>
        </w:rPr>
      </w:pPr>
    </w:p>
    <w:p w14:paraId="082A76B9" w14:textId="77777777" w:rsidR="008B2CEE" w:rsidRPr="00C0530A" w:rsidRDefault="004D368F" w:rsidP="00216814">
      <w:pPr>
        <w:spacing w:after="240"/>
        <w:jc w:val="both"/>
        <w:rPr>
          <w:rFonts w:ascii="Times New Roman" w:hAnsi="Times New Roman"/>
          <w:color w:val="000000"/>
          <w:sz w:val="24"/>
          <w:szCs w:val="24"/>
        </w:rPr>
      </w:pPr>
      <w:r>
        <w:rPr>
          <w:rFonts w:ascii="Times New Roman" w:hAnsi="Times New Roman"/>
          <w:color w:val="000000"/>
          <w:sz w:val="24"/>
          <w:szCs w:val="24"/>
        </w:rPr>
        <w:t>b</w:t>
      </w:r>
      <w:r w:rsidR="008B2CEE" w:rsidRPr="00C0530A">
        <w:rPr>
          <w:rFonts w:ascii="Times New Roman" w:hAnsi="Times New Roman"/>
          <w:color w:val="000000"/>
          <w:sz w:val="24"/>
          <w:szCs w:val="24"/>
        </w:rPr>
        <w:t>) A jogosultság igazolása</w:t>
      </w:r>
    </w:p>
    <w:p w14:paraId="601946DC"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Az ingyenességre való jogosultság megállapításához az alábbi igazolások fénymásolata szükséges:</w:t>
      </w:r>
    </w:p>
    <w:p w14:paraId="44C053D7" w14:textId="77777777" w:rsidR="008B2CEE" w:rsidRPr="008F0C6E" w:rsidRDefault="008B2CEE">
      <w:pPr>
        <w:pStyle w:val="Listaszerbekezds"/>
        <w:numPr>
          <w:ilvl w:val="0"/>
          <w:numId w:val="112"/>
        </w:numPr>
        <w:autoSpaceDE w:val="0"/>
        <w:autoSpaceDN w:val="0"/>
        <w:adjustRightInd w:val="0"/>
        <w:spacing w:after="240"/>
        <w:rPr>
          <w:rFonts w:ascii="Times New Roman" w:hAnsi="Times New Roman"/>
          <w:sz w:val="24"/>
          <w:szCs w:val="24"/>
        </w:rPr>
      </w:pPr>
      <w:r w:rsidRPr="008F0C6E">
        <w:rPr>
          <w:rFonts w:ascii="Times New Roman" w:hAnsi="Times New Roman"/>
          <w:sz w:val="24"/>
          <w:szCs w:val="24"/>
        </w:rPr>
        <w:t>a sajátos nevelési igényű tanuló esetén a szakértői és rehabil</w:t>
      </w:r>
      <w:r w:rsidR="00433A63">
        <w:rPr>
          <w:rFonts w:ascii="Times New Roman" w:hAnsi="Times New Roman"/>
          <w:sz w:val="24"/>
          <w:szCs w:val="24"/>
        </w:rPr>
        <w:t>itációs bizottság szakvéleménye</w:t>
      </w:r>
      <w:r w:rsidRPr="008F0C6E">
        <w:rPr>
          <w:rFonts w:ascii="Times New Roman" w:hAnsi="Times New Roman"/>
          <w:sz w:val="24"/>
          <w:szCs w:val="24"/>
        </w:rPr>
        <w:t>.</w:t>
      </w:r>
    </w:p>
    <w:p w14:paraId="215D4ADB"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Az ingyenes tankönyveket intézményünk az iskolai könyvtárból való kölcsönzéssel tudja biztosítani. Ebben az esetben a tanuló addig használhatja a könyveket, ameddig az adott tankönyvből a helyi tanterv alapján felkészítés folyik.</w:t>
      </w:r>
    </w:p>
    <w:p w14:paraId="130D6EAE" w14:textId="77777777" w:rsidR="008B2CEE" w:rsidRPr="008F0C6E" w:rsidRDefault="008B2CEE" w:rsidP="00216814">
      <w:pPr>
        <w:jc w:val="both"/>
        <w:rPr>
          <w:rFonts w:ascii="Times New Roman" w:hAnsi="Times New Roman"/>
          <w:color w:val="000000"/>
          <w:sz w:val="24"/>
          <w:szCs w:val="24"/>
        </w:rPr>
      </w:pPr>
      <w:r w:rsidRPr="00481387">
        <w:rPr>
          <w:rFonts w:ascii="Times New Roman" w:hAnsi="Times New Roman"/>
          <w:sz w:val="24"/>
          <w:szCs w:val="24"/>
        </w:rPr>
        <w:t>Munkafüzeteket</w:t>
      </w:r>
      <w:r w:rsidRPr="00C0530A">
        <w:rPr>
          <w:rFonts w:ascii="Times New Roman" w:hAnsi="Times New Roman"/>
          <w:color w:val="000000"/>
          <w:sz w:val="24"/>
          <w:szCs w:val="24"/>
        </w:rPr>
        <w:t xml:space="preserve"> és munkatankönyveket a kedvezményre jogosult tanulók </w:t>
      </w:r>
      <w:r w:rsidR="00481387">
        <w:rPr>
          <w:rFonts w:ascii="Times New Roman" w:hAnsi="Times New Roman"/>
          <w:color w:val="000000"/>
          <w:sz w:val="24"/>
          <w:szCs w:val="24"/>
        </w:rPr>
        <w:t xml:space="preserve">a tankönyvfelelőstől kapják meg. </w:t>
      </w:r>
      <w:r w:rsidRPr="00C0530A">
        <w:rPr>
          <w:rFonts w:ascii="Times New Roman" w:hAnsi="Times New Roman"/>
          <w:color w:val="000000"/>
          <w:sz w:val="24"/>
          <w:szCs w:val="24"/>
        </w:rPr>
        <w:t xml:space="preserve">Az átvett munkafüzetek, munkatankönyvek tanév végén a tanulónál maradnak, hiszen újabb tanévben kitöltöttségük miatt használhatatlanok. Amennyiben a tanuló </w:t>
      </w:r>
      <w:r w:rsidRPr="00C0530A">
        <w:rPr>
          <w:rFonts w:ascii="Times New Roman" w:hAnsi="Times New Roman"/>
          <w:b/>
          <w:color w:val="000000"/>
          <w:sz w:val="24"/>
          <w:szCs w:val="24"/>
        </w:rPr>
        <w:t>tanév közben elhagyja</w:t>
      </w:r>
      <w:r w:rsidRPr="00C0530A">
        <w:rPr>
          <w:rFonts w:ascii="Times New Roman" w:hAnsi="Times New Roman"/>
          <w:color w:val="000000"/>
          <w:sz w:val="24"/>
          <w:szCs w:val="24"/>
        </w:rPr>
        <w:t xml:space="preserve"> az intézményt, minden tankönyvet, munkafüzetet és munkatankönyvet köteles átadni a könyvtárosnak és csak ezut</w:t>
      </w:r>
      <w:r w:rsidR="00FB693A">
        <w:rPr>
          <w:rFonts w:ascii="Times New Roman" w:hAnsi="Times New Roman"/>
          <w:color w:val="000000"/>
          <w:sz w:val="24"/>
          <w:szCs w:val="24"/>
        </w:rPr>
        <w:t>án adhatók ki a távozás iratai.</w:t>
      </w:r>
    </w:p>
    <w:p w14:paraId="055BC8C1" w14:textId="77777777" w:rsidR="00433A63" w:rsidRDefault="00433A63" w:rsidP="00433A63">
      <w:pPr>
        <w:jc w:val="both"/>
        <w:rPr>
          <w:rFonts w:ascii="Times New Roman" w:hAnsi="Times New Roman"/>
          <w:color w:val="000000"/>
          <w:sz w:val="24"/>
          <w:szCs w:val="24"/>
        </w:rPr>
      </w:pPr>
    </w:p>
    <w:p w14:paraId="56C23B75" w14:textId="792DD946" w:rsidR="008B2CEE" w:rsidRPr="00216814" w:rsidRDefault="00216814" w:rsidP="00216814">
      <w:pPr>
        <w:pStyle w:val="Cmsor3"/>
        <w:spacing w:after="240"/>
        <w:rPr>
          <w:rFonts w:ascii="Times New Roman" w:hAnsi="Times New Roman" w:cs="Times New Roman"/>
          <w:color w:val="000000" w:themeColor="text1"/>
          <w:sz w:val="24"/>
          <w:szCs w:val="24"/>
          <w:lang w:eastAsia="hu-HU"/>
        </w:rPr>
      </w:pPr>
      <w:bookmarkStart w:id="174" w:name="_Toc175307557"/>
      <w:r w:rsidRPr="00216814">
        <w:rPr>
          <w:rFonts w:ascii="Times New Roman" w:hAnsi="Times New Roman" w:cs="Times New Roman"/>
          <w:color w:val="000000" w:themeColor="text1"/>
          <w:sz w:val="24"/>
          <w:szCs w:val="22"/>
          <w:lang w:eastAsia="hu-HU"/>
        </w:rPr>
        <w:t>XI./1.</w:t>
      </w:r>
      <w:r w:rsidR="00B3132D">
        <w:rPr>
          <w:rFonts w:ascii="Times New Roman" w:hAnsi="Times New Roman" w:cs="Times New Roman"/>
          <w:color w:val="000000" w:themeColor="text1"/>
          <w:sz w:val="24"/>
          <w:szCs w:val="22"/>
          <w:lang w:eastAsia="hu-HU"/>
        </w:rPr>
        <w:t>5</w:t>
      </w:r>
      <w:r w:rsidRPr="00216814">
        <w:rPr>
          <w:rFonts w:ascii="Times New Roman" w:hAnsi="Times New Roman" w:cs="Times New Roman"/>
          <w:color w:val="000000" w:themeColor="text1"/>
          <w:sz w:val="24"/>
          <w:szCs w:val="22"/>
          <w:lang w:eastAsia="hu-HU"/>
        </w:rPr>
        <w:t xml:space="preserve">. </w:t>
      </w:r>
      <w:r w:rsidR="008B2CEE" w:rsidRPr="00216814">
        <w:rPr>
          <w:rFonts w:ascii="Times New Roman" w:hAnsi="Times New Roman" w:cs="Times New Roman"/>
          <w:color w:val="000000" w:themeColor="text1"/>
          <w:sz w:val="24"/>
          <w:szCs w:val="24"/>
          <w:lang w:eastAsia="hu-HU"/>
        </w:rPr>
        <w:t>Kártérítés és könyvtárból vásárlás</w:t>
      </w:r>
      <w:bookmarkEnd w:id="174"/>
    </w:p>
    <w:p w14:paraId="38DC3EA3" w14:textId="745BB4ED" w:rsidR="00216814" w:rsidRPr="00216814" w:rsidRDefault="008B2CEE" w:rsidP="00216814">
      <w:pPr>
        <w:spacing w:after="240" w:line="240" w:lineRule="auto"/>
        <w:jc w:val="both"/>
        <w:rPr>
          <w:rFonts w:ascii="Times New Roman" w:hAnsi="Times New Roman"/>
          <w:color w:val="000000"/>
          <w:sz w:val="24"/>
          <w:szCs w:val="24"/>
          <w:u w:val="single"/>
        </w:rPr>
      </w:pPr>
      <w:r w:rsidRPr="00216814">
        <w:rPr>
          <w:rFonts w:ascii="Times New Roman" w:hAnsi="Times New Roman"/>
          <w:color w:val="000000"/>
          <w:sz w:val="24"/>
          <w:szCs w:val="24"/>
          <w:u w:val="single"/>
        </w:rPr>
        <w:t>A könyvtárból kölcsönzött tartós tankönyvek kártérítése</w:t>
      </w:r>
    </w:p>
    <w:p w14:paraId="024B9CCC"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 tartós tankönyveket egyedi nyilvántartásba vesszük. A tankönyveket visszakérjük tanév végén, mert a következő tanévekben kölcsönözzük más tanulóknak.</w:t>
      </w:r>
    </w:p>
    <w:p w14:paraId="29CAF7E1"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A tartós tankönyvek az iskola tulajdonát képezik, ezért a tanulónak és a pedagógusoknak kötelessége megőrizni azok épségét. A kölcsönzött tankönyvekbe sem a tanulóknak, sem a pedagógusoknak beleírniuk nem szabad. </w:t>
      </w:r>
    </w:p>
    <w:p w14:paraId="6A944E4D"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 nem rendeltetésszerű használatból (firkálás, tépés, szakítás, foltok, pecsétek, és egyéb rongálás) eredő károkozás esetén, a tanév végén ezek értékét meg kell téríteni a következő módon:</w:t>
      </w:r>
    </w:p>
    <w:p w14:paraId="568CCF77" w14:textId="77777777" w:rsidR="008B2CEE" w:rsidRPr="00C0530A" w:rsidRDefault="008B2CEE">
      <w:pPr>
        <w:numPr>
          <w:ilvl w:val="0"/>
          <w:numId w:val="113"/>
        </w:numPr>
        <w:spacing w:line="240" w:lineRule="auto"/>
        <w:rPr>
          <w:rFonts w:ascii="Times New Roman" w:hAnsi="Times New Roman"/>
          <w:color w:val="000000"/>
          <w:sz w:val="24"/>
          <w:szCs w:val="24"/>
        </w:rPr>
      </w:pPr>
      <w:r w:rsidRPr="00C0530A">
        <w:rPr>
          <w:rFonts w:ascii="Times New Roman" w:hAnsi="Times New Roman"/>
          <w:color w:val="000000"/>
          <w:sz w:val="24"/>
          <w:szCs w:val="24"/>
        </w:rPr>
        <w:t>tanév elején újonnan kölcsönzött tankönyvet azon tanév közben 100%-os áron, tanév végén 75%-os áron,</w:t>
      </w:r>
    </w:p>
    <w:p w14:paraId="72FFECDB" w14:textId="77777777" w:rsidR="008B2CEE" w:rsidRPr="00C0530A" w:rsidRDefault="008B2CEE">
      <w:pPr>
        <w:numPr>
          <w:ilvl w:val="0"/>
          <w:numId w:val="113"/>
        </w:numPr>
        <w:spacing w:line="240" w:lineRule="auto"/>
        <w:rPr>
          <w:rFonts w:ascii="Times New Roman" w:hAnsi="Times New Roman"/>
          <w:color w:val="000000"/>
          <w:sz w:val="24"/>
          <w:szCs w:val="24"/>
        </w:rPr>
      </w:pPr>
      <w:r w:rsidRPr="00C0530A">
        <w:rPr>
          <w:rFonts w:ascii="Times New Roman" w:hAnsi="Times New Roman"/>
          <w:color w:val="000000"/>
          <w:sz w:val="24"/>
          <w:szCs w:val="24"/>
        </w:rPr>
        <w:t>tanév elején 1 éves használt tankönyvet azon tanév közben 75%-os áron, tanév végén 50%-os áron,</w:t>
      </w:r>
    </w:p>
    <w:p w14:paraId="5F2E8B96" w14:textId="77777777" w:rsidR="008B2CEE" w:rsidRPr="00C0530A" w:rsidRDefault="008B2CEE">
      <w:pPr>
        <w:numPr>
          <w:ilvl w:val="0"/>
          <w:numId w:val="113"/>
        </w:numPr>
        <w:spacing w:line="240" w:lineRule="auto"/>
        <w:rPr>
          <w:rFonts w:ascii="Times New Roman" w:hAnsi="Times New Roman"/>
          <w:color w:val="000000"/>
          <w:sz w:val="24"/>
          <w:szCs w:val="24"/>
        </w:rPr>
      </w:pPr>
      <w:r w:rsidRPr="00C0530A">
        <w:rPr>
          <w:rFonts w:ascii="Times New Roman" w:hAnsi="Times New Roman"/>
          <w:color w:val="000000"/>
          <w:sz w:val="24"/>
          <w:szCs w:val="24"/>
        </w:rPr>
        <w:lastRenderedPageBreak/>
        <w:t>tanév elején 2 éve használt tankönyvet azon tanév közben 50%-os áron, tanév végén 25 %-os áron,</w:t>
      </w:r>
    </w:p>
    <w:p w14:paraId="17ADE76A" w14:textId="77777777" w:rsidR="008B2CEE" w:rsidRPr="00C0530A" w:rsidRDefault="008B2CEE">
      <w:pPr>
        <w:numPr>
          <w:ilvl w:val="0"/>
          <w:numId w:val="113"/>
        </w:numPr>
        <w:spacing w:after="240" w:line="240" w:lineRule="auto"/>
        <w:rPr>
          <w:rFonts w:ascii="Times New Roman" w:hAnsi="Times New Roman"/>
          <w:color w:val="000000"/>
          <w:sz w:val="24"/>
          <w:szCs w:val="24"/>
        </w:rPr>
      </w:pPr>
      <w:r w:rsidRPr="00C0530A">
        <w:rPr>
          <w:rFonts w:ascii="Times New Roman" w:hAnsi="Times New Roman"/>
          <w:color w:val="000000"/>
          <w:sz w:val="24"/>
          <w:szCs w:val="24"/>
        </w:rPr>
        <w:t>tanév elején 3 éve használt tankönyvet azon tanév közben 25%-os áron, (tanév végén feljegyzés írandó a törléshez)</w:t>
      </w:r>
    </w:p>
    <w:p w14:paraId="059392E5"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Köteles a tanuló a könyvtárosok által kiállított </w:t>
      </w:r>
      <w:r w:rsidRPr="00C0530A">
        <w:rPr>
          <w:rFonts w:ascii="Times New Roman" w:hAnsi="Times New Roman"/>
          <w:i/>
          <w:color w:val="000000"/>
          <w:sz w:val="24"/>
          <w:szCs w:val="24"/>
        </w:rPr>
        <w:t xml:space="preserve">Kártérítési határozat </w:t>
      </w:r>
      <w:r w:rsidRPr="00C0530A">
        <w:rPr>
          <w:rFonts w:ascii="Times New Roman" w:hAnsi="Times New Roman"/>
          <w:color w:val="000000"/>
          <w:sz w:val="24"/>
          <w:szCs w:val="24"/>
        </w:rPr>
        <w:t xml:space="preserve">alapján a KLIK helyi irodájának pénztárába befizetni. A </w:t>
      </w:r>
      <w:r w:rsidRPr="00C0530A">
        <w:rPr>
          <w:rFonts w:ascii="Times New Roman" w:hAnsi="Times New Roman"/>
          <w:i/>
          <w:color w:val="000000"/>
          <w:sz w:val="24"/>
          <w:szCs w:val="24"/>
        </w:rPr>
        <w:t>Kártérítési határozat</w:t>
      </w:r>
      <w:r w:rsidRPr="00C0530A">
        <w:rPr>
          <w:rFonts w:ascii="Times New Roman" w:hAnsi="Times New Roman"/>
          <w:color w:val="000000"/>
          <w:sz w:val="24"/>
          <w:szCs w:val="24"/>
        </w:rPr>
        <w:t xml:space="preserve"> tartalmazza az elvesztett tankönyv leltári számát, címét, eredeti beszerzési árát, térítési mértékét (%-át), könyvtáros aláírását és bélyegzőjét. Kivétel a matematika tankönyv, vagy más még nem tartós kivitelű tankönyv, melyet 3 évig lehet használni és 1 évesen 50%-os, 2 évesen 25%-os szinten kell téríttetni.</w:t>
      </w:r>
    </w:p>
    <w:p w14:paraId="09771650"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 négy vagy több éve használt tankönyvek értéke az adott tanév végén 0 Ft, ezért ezek kárát téríteni nem kell.</w:t>
      </w:r>
    </w:p>
    <w:p w14:paraId="389FBA9A"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Amennyiben bizonyíthatóan pedagógus írt a tanuló által kölcsönzött tankönyvbe, a kártérítést a pedagógusnak kell befizetni a pénztárba.</w:t>
      </w:r>
    </w:p>
    <w:p w14:paraId="62C680FB"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Ha munkafüzetet, vagy munkatankönyvet hagy el a tanuló, legyen ingyenesre jogosult, vagy fizetős a pótlás érdelében a tankönyv, vagy munkafüzet árát és a postaköltséget is köteles megfizetni.</w:t>
      </w:r>
    </w:p>
    <w:p w14:paraId="744F119F" w14:textId="77777777" w:rsidR="008B2CEE" w:rsidRPr="00216814" w:rsidRDefault="008B2CEE" w:rsidP="00216814">
      <w:pPr>
        <w:spacing w:after="240" w:line="240" w:lineRule="auto"/>
        <w:jc w:val="both"/>
        <w:rPr>
          <w:rFonts w:ascii="Times New Roman" w:hAnsi="Times New Roman"/>
          <w:color w:val="000000"/>
          <w:sz w:val="24"/>
          <w:szCs w:val="24"/>
          <w:u w:val="single"/>
        </w:rPr>
      </w:pPr>
      <w:r w:rsidRPr="00216814">
        <w:rPr>
          <w:rFonts w:ascii="Times New Roman" w:hAnsi="Times New Roman"/>
          <w:color w:val="000000"/>
          <w:sz w:val="24"/>
          <w:szCs w:val="24"/>
          <w:u w:val="single"/>
        </w:rPr>
        <w:t>A tankönyvek könyvtárból való vásárlása</w:t>
      </w:r>
    </w:p>
    <w:p w14:paraId="1863E4F2"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A tanuló az iskolai könyvtárban lévő tankönyveket megvásárolhatja, ha azokból - a könyvtáros megítélése szerint – elegendő példányszám marad az ingyenes tankönyvellátás biztosításához. A vásárlás szándékát elegendő szóban bejelenteni. Ha a tankönyv megvásárolható a könyvtáros </w:t>
      </w:r>
      <w:r w:rsidRPr="00C0530A">
        <w:rPr>
          <w:rFonts w:ascii="Times New Roman" w:hAnsi="Times New Roman"/>
          <w:i/>
          <w:color w:val="000000"/>
          <w:sz w:val="24"/>
          <w:szCs w:val="24"/>
        </w:rPr>
        <w:t>Belső bizonylatot</w:t>
      </w:r>
      <w:r w:rsidRPr="00C0530A">
        <w:rPr>
          <w:rFonts w:ascii="Times New Roman" w:hAnsi="Times New Roman"/>
          <w:color w:val="000000"/>
          <w:sz w:val="24"/>
          <w:szCs w:val="24"/>
        </w:rPr>
        <w:t xml:space="preserve"> állít ki annak értékéről, mely összeget a tanuló a KLIK helyi pénztárába köteles befizetni. A </w:t>
      </w:r>
      <w:r w:rsidRPr="00C0530A">
        <w:rPr>
          <w:rFonts w:ascii="Times New Roman" w:hAnsi="Times New Roman"/>
          <w:i/>
          <w:color w:val="000000"/>
          <w:sz w:val="24"/>
          <w:szCs w:val="24"/>
        </w:rPr>
        <w:t>Belső bizonylat</w:t>
      </w:r>
      <w:r w:rsidRPr="00C0530A">
        <w:rPr>
          <w:rFonts w:ascii="Times New Roman" w:hAnsi="Times New Roman"/>
          <w:color w:val="000000"/>
          <w:sz w:val="24"/>
          <w:szCs w:val="24"/>
        </w:rPr>
        <w:t xml:space="preserve"> tartalmazza a megvásárolni szándékozott és eladható tankönyv leltári számát, címét, eredeti beszerzési árát, térítési mértékét (%-át), könyvtáros aláírását és bélyegzőjét.</w:t>
      </w:r>
    </w:p>
    <w:p w14:paraId="4B52C5D8" w14:textId="54A0B3D0"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Ezután adható ki számára a tankönyv.</w:t>
      </w:r>
    </w:p>
    <w:p w14:paraId="417CD692" w14:textId="77777777" w:rsidR="008B2CEE" w:rsidRPr="00C0530A" w:rsidRDefault="008B2CEE" w:rsidP="00216814">
      <w:pPr>
        <w:spacing w:after="240"/>
        <w:jc w:val="both"/>
        <w:rPr>
          <w:rFonts w:ascii="Times New Roman" w:hAnsi="Times New Roman"/>
          <w:color w:val="000000"/>
          <w:sz w:val="24"/>
          <w:szCs w:val="24"/>
        </w:rPr>
      </w:pPr>
      <w:r w:rsidRPr="00C0530A">
        <w:rPr>
          <w:rFonts w:ascii="Times New Roman" w:hAnsi="Times New Roman"/>
          <w:color w:val="000000"/>
          <w:sz w:val="24"/>
          <w:szCs w:val="24"/>
        </w:rPr>
        <w:t>A tankönyvek értékét a könyvtáros határozza meg aszerint, hogy hány éve használt, milyen állapotban van és szükséges-e a normatíva összegéből pótolni azt a könyvtár számára.</w:t>
      </w:r>
    </w:p>
    <w:p w14:paraId="6D40767A" w14:textId="77777777" w:rsidR="008B2CEE" w:rsidRPr="00C0530A" w:rsidRDefault="008B2CEE" w:rsidP="00D717F7">
      <w:pPr>
        <w:jc w:val="both"/>
        <w:rPr>
          <w:rFonts w:ascii="Times New Roman" w:hAnsi="Times New Roman"/>
          <w:color w:val="000000"/>
          <w:sz w:val="24"/>
          <w:szCs w:val="24"/>
        </w:rPr>
      </w:pPr>
      <w:r w:rsidRPr="00C0530A">
        <w:rPr>
          <w:rFonts w:ascii="Times New Roman" w:hAnsi="Times New Roman"/>
          <w:color w:val="000000"/>
          <w:sz w:val="24"/>
          <w:szCs w:val="24"/>
        </w:rPr>
        <w:t>A tankönyvellátás feladatait, felelőseit és a határidőket az ütemterv tartalmazza.</w:t>
      </w:r>
    </w:p>
    <w:p w14:paraId="02C35630" w14:textId="77777777" w:rsidR="008B2CEE" w:rsidRPr="00C0530A" w:rsidRDefault="008B2CEE" w:rsidP="00D717F7">
      <w:pPr>
        <w:jc w:val="both"/>
        <w:rPr>
          <w:rFonts w:ascii="Times New Roman" w:hAnsi="Times New Roman"/>
          <w:b/>
          <w:i/>
          <w:caps/>
          <w:color w:val="000000"/>
          <w:sz w:val="24"/>
          <w:szCs w:val="24"/>
        </w:rPr>
      </w:pPr>
    </w:p>
    <w:p w14:paraId="016B1DCB" w14:textId="77777777" w:rsidR="00216814" w:rsidRDefault="00216814">
      <w:pPr>
        <w:spacing w:line="240" w:lineRule="auto"/>
        <w:rPr>
          <w:rFonts w:ascii="Times New Roman" w:eastAsia="Times New Roman" w:hAnsi="Times New Roman"/>
          <w:b/>
          <w:caps/>
          <w:sz w:val="24"/>
          <w:szCs w:val="20"/>
          <w:lang w:eastAsia="hu-HU"/>
        </w:rPr>
      </w:pPr>
      <w:r>
        <w:br w:type="page"/>
      </w:r>
    </w:p>
    <w:p w14:paraId="1ACE1940" w14:textId="6E27A17D" w:rsidR="008B2CEE" w:rsidRPr="00216814" w:rsidRDefault="00216814" w:rsidP="00216814">
      <w:pPr>
        <w:pStyle w:val="Cmsor2"/>
      </w:pPr>
      <w:bookmarkStart w:id="175" w:name="_Toc175307558"/>
      <w:r>
        <w:lastRenderedPageBreak/>
        <w:t xml:space="preserve">XI./2. </w:t>
      </w:r>
      <w:r w:rsidR="008B2CEE" w:rsidRPr="00216814">
        <w:t>Ütemterv</w:t>
      </w:r>
      <w:bookmarkEnd w:id="175"/>
    </w:p>
    <w:p w14:paraId="6FAB6D5D" w14:textId="77777777" w:rsidR="008B2CEE" w:rsidRPr="00C0530A" w:rsidRDefault="008B2CEE" w:rsidP="00D717F7">
      <w:pPr>
        <w:jc w:val="both"/>
        <w:rPr>
          <w:rFonts w:ascii="Times New Roman" w:hAnsi="Times New Roman"/>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7"/>
        <w:gridCol w:w="1418"/>
        <w:gridCol w:w="2126"/>
      </w:tblGrid>
      <w:tr w:rsidR="008B2CEE" w:rsidRPr="00C0530A" w14:paraId="1C2500DA" w14:textId="77777777" w:rsidTr="00216814">
        <w:trPr>
          <w:jc w:val="center"/>
        </w:trPr>
        <w:tc>
          <w:tcPr>
            <w:tcW w:w="5807" w:type="dxa"/>
            <w:tcMar>
              <w:top w:w="57" w:type="dxa"/>
              <w:left w:w="57" w:type="dxa"/>
              <w:bottom w:w="57" w:type="dxa"/>
            </w:tcMar>
          </w:tcPr>
          <w:p w14:paraId="1E8F73B6" w14:textId="77777777" w:rsidR="008B2CEE" w:rsidRPr="00C0530A" w:rsidRDefault="008B2CEE" w:rsidP="00600158">
            <w:pPr>
              <w:jc w:val="center"/>
              <w:rPr>
                <w:rFonts w:ascii="Times New Roman" w:hAnsi="Times New Roman"/>
                <w:b/>
                <w:color w:val="000000"/>
                <w:sz w:val="24"/>
                <w:szCs w:val="24"/>
              </w:rPr>
            </w:pPr>
            <w:r w:rsidRPr="00C0530A">
              <w:rPr>
                <w:rFonts w:ascii="Times New Roman" w:hAnsi="Times New Roman"/>
                <w:b/>
                <w:color w:val="000000"/>
                <w:sz w:val="24"/>
                <w:szCs w:val="24"/>
              </w:rPr>
              <w:t>Feladatok</w:t>
            </w:r>
          </w:p>
        </w:tc>
        <w:tc>
          <w:tcPr>
            <w:tcW w:w="1418" w:type="dxa"/>
            <w:vAlign w:val="center"/>
          </w:tcPr>
          <w:p w14:paraId="0056C864" w14:textId="77777777" w:rsidR="008B2CEE" w:rsidRPr="00C0530A" w:rsidRDefault="008B2CEE" w:rsidP="00600158">
            <w:pPr>
              <w:jc w:val="center"/>
              <w:rPr>
                <w:rFonts w:ascii="Times New Roman" w:hAnsi="Times New Roman"/>
                <w:b/>
                <w:color w:val="000000"/>
                <w:sz w:val="24"/>
                <w:szCs w:val="24"/>
              </w:rPr>
            </w:pPr>
            <w:r w:rsidRPr="00C0530A">
              <w:rPr>
                <w:rFonts w:ascii="Times New Roman" w:hAnsi="Times New Roman"/>
                <w:b/>
                <w:color w:val="000000"/>
                <w:sz w:val="24"/>
                <w:szCs w:val="24"/>
              </w:rPr>
              <w:t>Határidő</w:t>
            </w:r>
          </w:p>
        </w:tc>
        <w:tc>
          <w:tcPr>
            <w:tcW w:w="2126" w:type="dxa"/>
            <w:vAlign w:val="center"/>
          </w:tcPr>
          <w:p w14:paraId="1C524B71" w14:textId="77777777" w:rsidR="008B2CEE" w:rsidRPr="00C0530A" w:rsidRDefault="008B2CEE" w:rsidP="00600158">
            <w:pPr>
              <w:jc w:val="center"/>
              <w:rPr>
                <w:rFonts w:ascii="Times New Roman" w:hAnsi="Times New Roman"/>
                <w:b/>
                <w:color w:val="000000"/>
                <w:sz w:val="24"/>
                <w:szCs w:val="24"/>
              </w:rPr>
            </w:pPr>
            <w:r w:rsidRPr="00C0530A">
              <w:rPr>
                <w:rFonts w:ascii="Times New Roman" w:hAnsi="Times New Roman"/>
                <w:b/>
                <w:color w:val="000000"/>
                <w:sz w:val="24"/>
                <w:szCs w:val="24"/>
              </w:rPr>
              <w:t>Felelős</w:t>
            </w:r>
          </w:p>
        </w:tc>
      </w:tr>
      <w:tr w:rsidR="008B2CEE" w:rsidRPr="00C0530A" w14:paraId="59698E15" w14:textId="77777777" w:rsidTr="00216814">
        <w:trPr>
          <w:jc w:val="center"/>
        </w:trPr>
        <w:tc>
          <w:tcPr>
            <w:tcW w:w="5807" w:type="dxa"/>
            <w:tcMar>
              <w:top w:w="57" w:type="dxa"/>
              <w:left w:w="57" w:type="dxa"/>
              <w:bottom w:w="57" w:type="dxa"/>
            </w:tcMar>
          </w:tcPr>
          <w:p w14:paraId="529E620B"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A szülők tájékoztatása a normatív tankönyvtámogatásról és egyéb kedvezményekről</w:t>
            </w:r>
          </w:p>
        </w:tc>
        <w:tc>
          <w:tcPr>
            <w:tcW w:w="1418" w:type="dxa"/>
            <w:vAlign w:val="center"/>
          </w:tcPr>
          <w:p w14:paraId="21241857"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00C67B01" w14:textId="77777777" w:rsidR="008B2CEE" w:rsidRPr="00C0530A" w:rsidRDefault="00433A63" w:rsidP="00600158">
            <w:pPr>
              <w:jc w:val="both"/>
              <w:rPr>
                <w:rFonts w:ascii="Times New Roman" w:hAnsi="Times New Roman"/>
                <w:color w:val="000000"/>
                <w:sz w:val="24"/>
                <w:szCs w:val="24"/>
              </w:rPr>
            </w:pPr>
            <w:r>
              <w:rPr>
                <w:rFonts w:ascii="Times New Roman" w:hAnsi="Times New Roman"/>
                <w:color w:val="000000"/>
                <w:sz w:val="24"/>
                <w:szCs w:val="24"/>
              </w:rPr>
              <w:t>osztályfőnök</w:t>
            </w:r>
          </w:p>
        </w:tc>
      </w:tr>
      <w:tr w:rsidR="008B2CEE" w:rsidRPr="00C0530A" w14:paraId="7BFBB453" w14:textId="77777777" w:rsidTr="00216814">
        <w:trPr>
          <w:jc w:val="center"/>
        </w:trPr>
        <w:tc>
          <w:tcPr>
            <w:tcW w:w="5807" w:type="dxa"/>
            <w:tcMar>
              <w:top w:w="57" w:type="dxa"/>
              <w:left w:w="57" w:type="dxa"/>
              <w:bottom w:w="57" w:type="dxa"/>
            </w:tcMar>
          </w:tcPr>
          <w:p w14:paraId="417CA8BA" w14:textId="77777777" w:rsidR="008B2CEE" w:rsidRPr="00C0530A" w:rsidRDefault="008B2CEE" w:rsidP="00600158">
            <w:pPr>
              <w:rPr>
                <w:rFonts w:ascii="Times New Roman" w:hAnsi="Times New Roman"/>
                <w:color w:val="000000"/>
                <w:sz w:val="24"/>
                <w:szCs w:val="24"/>
              </w:rPr>
            </w:pPr>
            <w:r w:rsidRPr="00C0530A">
              <w:rPr>
                <w:rFonts w:ascii="Times New Roman" w:hAnsi="Times New Roman"/>
                <w:color w:val="000000"/>
                <w:sz w:val="24"/>
                <w:szCs w:val="24"/>
              </w:rPr>
              <w:t>Használt tankönyvekről kimutatás készítése</w:t>
            </w:r>
          </w:p>
        </w:tc>
        <w:tc>
          <w:tcPr>
            <w:tcW w:w="1418" w:type="dxa"/>
            <w:vAlign w:val="center"/>
          </w:tcPr>
          <w:p w14:paraId="6661B87E"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4DEF9A35"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könyvtárosok</w:t>
            </w:r>
          </w:p>
        </w:tc>
      </w:tr>
      <w:tr w:rsidR="008B2CEE" w:rsidRPr="00C0530A" w14:paraId="77B26A02" w14:textId="77777777" w:rsidTr="00216814">
        <w:trPr>
          <w:jc w:val="center"/>
        </w:trPr>
        <w:tc>
          <w:tcPr>
            <w:tcW w:w="5807" w:type="dxa"/>
            <w:tcMar>
              <w:top w:w="57" w:type="dxa"/>
              <w:left w:w="57" w:type="dxa"/>
              <w:bottom w:w="57" w:type="dxa"/>
            </w:tcMar>
          </w:tcPr>
          <w:p w14:paraId="0241C287" w14:textId="77777777" w:rsidR="008B2CEE" w:rsidRPr="00C0530A" w:rsidRDefault="008B2CEE" w:rsidP="00600158">
            <w:pPr>
              <w:rPr>
                <w:rFonts w:ascii="Times New Roman" w:hAnsi="Times New Roman"/>
                <w:color w:val="000000"/>
                <w:sz w:val="24"/>
                <w:szCs w:val="24"/>
              </w:rPr>
            </w:pPr>
            <w:r w:rsidRPr="00C0530A">
              <w:rPr>
                <w:rFonts w:ascii="Times New Roman" w:hAnsi="Times New Roman"/>
                <w:color w:val="000000"/>
                <w:sz w:val="24"/>
                <w:szCs w:val="24"/>
              </w:rPr>
              <w:t>Szerződéskötés a tankönyvfelelőssel és a könyvtárellátóval</w:t>
            </w:r>
          </w:p>
        </w:tc>
        <w:tc>
          <w:tcPr>
            <w:tcW w:w="1418" w:type="dxa"/>
            <w:vAlign w:val="center"/>
          </w:tcPr>
          <w:p w14:paraId="2FD05796"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66BCE537" w14:textId="37F9EBBF" w:rsidR="008B2CEE" w:rsidRPr="00C0530A" w:rsidRDefault="00AC34E9" w:rsidP="00600158">
            <w:pPr>
              <w:jc w:val="both"/>
              <w:rPr>
                <w:rFonts w:ascii="Times New Roman" w:hAnsi="Times New Roman"/>
                <w:color w:val="000000"/>
                <w:sz w:val="24"/>
                <w:szCs w:val="24"/>
              </w:rPr>
            </w:pPr>
            <w:r>
              <w:rPr>
                <w:rFonts w:ascii="Times New Roman" w:hAnsi="Times New Roman"/>
                <w:color w:val="000000"/>
                <w:sz w:val="24"/>
                <w:szCs w:val="24"/>
              </w:rPr>
              <w:t>igazgató</w:t>
            </w:r>
          </w:p>
        </w:tc>
      </w:tr>
      <w:tr w:rsidR="008B2CEE" w:rsidRPr="00C0530A" w14:paraId="2E095A80" w14:textId="77777777" w:rsidTr="00216814">
        <w:trPr>
          <w:jc w:val="center"/>
        </w:trPr>
        <w:tc>
          <w:tcPr>
            <w:tcW w:w="5807" w:type="dxa"/>
            <w:tcMar>
              <w:top w:w="57" w:type="dxa"/>
              <w:left w:w="57" w:type="dxa"/>
              <w:bottom w:w="57" w:type="dxa"/>
            </w:tcMar>
          </w:tcPr>
          <w:p w14:paraId="1299D8AC" w14:textId="77777777" w:rsidR="008B2CEE" w:rsidRPr="00C0530A" w:rsidRDefault="008B2CEE" w:rsidP="00600158">
            <w:pPr>
              <w:rPr>
                <w:rFonts w:ascii="Times New Roman" w:hAnsi="Times New Roman"/>
                <w:sz w:val="24"/>
                <w:szCs w:val="24"/>
              </w:rPr>
            </w:pPr>
            <w:r w:rsidRPr="00C0530A">
              <w:rPr>
                <w:rFonts w:ascii="Times New Roman" w:hAnsi="Times New Roman"/>
                <w:color w:val="000000"/>
                <w:sz w:val="24"/>
                <w:szCs w:val="24"/>
              </w:rPr>
              <w:t xml:space="preserve">A szülők értesítése a gyermekek számára megrendelni kívánt tankönyvekről és nyilatkozat kérése könyvtárból kölcsönzi vagy megvásárolja a felsorolt tankönyveket, mert </w:t>
            </w:r>
            <w:r w:rsidRPr="00C0530A">
              <w:rPr>
                <w:rFonts w:ascii="Times New Roman" w:hAnsi="Times New Roman"/>
                <w:sz w:val="24"/>
                <w:szCs w:val="24"/>
              </w:rPr>
              <w:t>– közzé kell tenni azoknak a tankönyveknek, ajánlott és kötelező olvasmányoknak a jegyzékét, amelyeket az iskolai könyvtárból a tanulók kikölcsönözhetnek (május 31-ig).</w:t>
            </w:r>
          </w:p>
        </w:tc>
        <w:tc>
          <w:tcPr>
            <w:tcW w:w="1418" w:type="dxa"/>
            <w:vAlign w:val="center"/>
          </w:tcPr>
          <w:p w14:paraId="331A0165"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07B46167"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tankönyvfelelősök</w:t>
            </w:r>
          </w:p>
        </w:tc>
      </w:tr>
      <w:tr w:rsidR="008B2CEE" w:rsidRPr="00C0530A" w14:paraId="545916BE" w14:textId="77777777" w:rsidTr="00216814">
        <w:trPr>
          <w:jc w:val="center"/>
        </w:trPr>
        <w:tc>
          <w:tcPr>
            <w:tcW w:w="5807" w:type="dxa"/>
            <w:tcMar>
              <w:top w:w="57" w:type="dxa"/>
              <w:left w:w="57" w:type="dxa"/>
              <w:bottom w:w="57" w:type="dxa"/>
            </w:tcMar>
          </w:tcPr>
          <w:p w14:paraId="37E1AF2D"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Iskolai tankönyvrendelés elkészítése</w:t>
            </w:r>
          </w:p>
        </w:tc>
        <w:tc>
          <w:tcPr>
            <w:tcW w:w="1418" w:type="dxa"/>
            <w:vAlign w:val="center"/>
          </w:tcPr>
          <w:p w14:paraId="680A208B"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678F7479" w14:textId="30E572F8" w:rsidR="008B2CEE" w:rsidRDefault="00AC34E9" w:rsidP="00600158">
            <w:pPr>
              <w:jc w:val="both"/>
              <w:rPr>
                <w:rFonts w:ascii="Times New Roman" w:hAnsi="Times New Roman"/>
                <w:color w:val="000000"/>
                <w:sz w:val="24"/>
                <w:szCs w:val="24"/>
              </w:rPr>
            </w:pPr>
            <w:r>
              <w:rPr>
                <w:rFonts w:ascii="Times New Roman" w:hAnsi="Times New Roman"/>
                <w:color w:val="000000"/>
                <w:sz w:val="24"/>
                <w:szCs w:val="24"/>
              </w:rPr>
              <w:t>igazgató</w:t>
            </w:r>
            <w:r w:rsidR="008B2CEE" w:rsidRPr="00C0530A">
              <w:rPr>
                <w:rFonts w:ascii="Times New Roman" w:hAnsi="Times New Roman"/>
                <w:color w:val="000000"/>
                <w:sz w:val="24"/>
                <w:szCs w:val="24"/>
              </w:rPr>
              <w:t xml:space="preserve">, </w:t>
            </w:r>
          </w:p>
          <w:p w14:paraId="05742917"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tankönyvfelelősök</w:t>
            </w:r>
          </w:p>
        </w:tc>
      </w:tr>
      <w:tr w:rsidR="008B2CEE" w:rsidRPr="00C0530A" w14:paraId="2B679D44" w14:textId="77777777" w:rsidTr="00216814">
        <w:trPr>
          <w:jc w:val="center"/>
        </w:trPr>
        <w:tc>
          <w:tcPr>
            <w:tcW w:w="5807" w:type="dxa"/>
            <w:tcMar>
              <w:top w:w="57" w:type="dxa"/>
              <w:left w:w="57" w:type="dxa"/>
              <w:bottom w:w="57" w:type="dxa"/>
            </w:tcMar>
          </w:tcPr>
          <w:p w14:paraId="78CA6A7C"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A tankönyvrendelést az iskola a központ egyidejű tájékoztatásával a köznevelés információs rendszerének és a Könyvtárellátó által működtetett elektronikus információs rendszer alkalmazásával a Könyvtárellátónak küldi meg</w:t>
            </w:r>
          </w:p>
        </w:tc>
        <w:tc>
          <w:tcPr>
            <w:tcW w:w="1418" w:type="dxa"/>
            <w:tcMar>
              <w:top w:w="57" w:type="dxa"/>
              <w:left w:w="85" w:type="dxa"/>
              <w:bottom w:w="57" w:type="dxa"/>
            </w:tcMar>
            <w:vAlign w:val="center"/>
          </w:tcPr>
          <w:p w14:paraId="086413BB" w14:textId="77777777" w:rsidR="008B2CEE" w:rsidRPr="00C0530A" w:rsidRDefault="008B2CEE" w:rsidP="00600158">
            <w:pPr>
              <w:jc w:val="both"/>
              <w:rPr>
                <w:rFonts w:ascii="Times New Roman" w:hAnsi="Times New Roman"/>
                <w:color w:val="000000"/>
                <w:sz w:val="24"/>
                <w:szCs w:val="24"/>
              </w:rPr>
            </w:pPr>
          </w:p>
        </w:tc>
        <w:tc>
          <w:tcPr>
            <w:tcW w:w="2126" w:type="dxa"/>
            <w:tcMar>
              <w:top w:w="57" w:type="dxa"/>
              <w:left w:w="57" w:type="dxa"/>
              <w:bottom w:w="57" w:type="dxa"/>
            </w:tcMar>
            <w:vAlign w:val="center"/>
          </w:tcPr>
          <w:p w14:paraId="0255AA01"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tankönyvfelelősök</w:t>
            </w:r>
          </w:p>
        </w:tc>
      </w:tr>
      <w:tr w:rsidR="008B2CEE" w:rsidRPr="00C0530A" w14:paraId="0A5F02AC" w14:textId="77777777" w:rsidTr="00216814">
        <w:trPr>
          <w:jc w:val="center"/>
        </w:trPr>
        <w:tc>
          <w:tcPr>
            <w:tcW w:w="5807" w:type="dxa"/>
            <w:tcMar>
              <w:top w:w="57" w:type="dxa"/>
              <w:left w:w="57" w:type="dxa"/>
              <w:bottom w:w="57" w:type="dxa"/>
            </w:tcMar>
          </w:tcPr>
          <w:p w14:paraId="4108F653" w14:textId="77777777" w:rsidR="008B2CEE" w:rsidRPr="00C0530A" w:rsidRDefault="008B2CEE" w:rsidP="006B086E">
            <w:pPr>
              <w:rPr>
                <w:rFonts w:ascii="Times New Roman" w:hAnsi="Times New Roman"/>
                <w:color w:val="000000"/>
                <w:sz w:val="24"/>
                <w:szCs w:val="24"/>
              </w:rPr>
            </w:pPr>
            <w:r w:rsidRPr="00C0530A">
              <w:rPr>
                <w:rFonts w:ascii="Times New Roman" w:hAnsi="Times New Roman"/>
                <w:color w:val="000000"/>
                <w:sz w:val="24"/>
                <w:szCs w:val="24"/>
              </w:rPr>
              <w:t>A felvételt nyert tanulók és szüleik tájékoztatása a normatív tankönyvtámogatásról és egyéb kedvezményekről</w:t>
            </w:r>
            <w:r w:rsidR="006B086E">
              <w:rPr>
                <w:rFonts w:ascii="Times New Roman" w:hAnsi="Times New Roman"/>
                <w:color w:val="000000"/>
                <w:sz w:val="24"/>
                <w:szCs w:val="24"/>
              </w:rPr>
              <w:t>.</w:t>
            </w:r>
          </w:p>
        </w:tc>
        <w:tc>
          <w:tcPr>
            <w:tcW w:w="1418" w:type="dxa"/>
            <w:vAlign w:val="center"/>
          </w:tcPr>
          <w:p w14:paraId="0FDE969C" w14:textId="77777777" w:rsidR="008B2CEE" w:rsidRPr="00C0530A" w:rsidRDefault="008B2CEE" w:rsidP="00600158">
            <w:pPr>
              <w:rPr>
                <w:rFonts w:ascii="Times New Roman" w:hAnsi="Times New Roman"/>
                <w:color w:val="000000"/>
                <w:sz w:val="24"/>
                <w:szCs w:val="24"/>
              </w:rPr>
            </w:pPr>
          </w:p>
        </w:tc>
        <w:tc>
          <w:tcPr>
            <w:tcW w:w="2126" w:type="dxa"/>
            <w:vAlign w:val="center"/>
          </w:tcPr>
          <w:p w14:paraId="6944AAF2" w14:textId="70BB68CF" w:rsidR="008B2CEE" w:rsidRPr="00C0530A" w:rsidRDefault="008B2CEE" w:rsidP="00AC34E9">
            <w:pPr>
              <w:jc w:val="both"/>
              <w:rPr>
                <w:rFonts w:ascii="Times New Roman" w:hAnsi="Times New Roman"/>
                <w:b/>
                <w:color w:val="FF0000"/>
                <w:sz w:val="24"/>
                <w:szCs w:val="24"/>
              </w:rPr>
            </w:pPr>
            <w:r w:rsidRPr="00C0530A">
              <w:rPr>
                <w:rFonts w:ascii="Times New Roman" w:hAnsi="Times New Roman"/>
                <w:color w:val="000000"/>
                <w:sz w:val="24"/>
                <w:szCs w:val="24"/>
              </w:rPr>
              <w:t xml:space="preserve">beíratást végző, </w:t>
            </w:r>
            <w:r w:rsidR="00AC34E9">
              <w:rPr>
                <w:rFonts w:ascii="Times New Roman" w:hAnsi="Times New Roman"/>
                <w:color w:val="000000"/>
                <w:sz w:val="24"/>
                <w:szCs w:val="24"/>
              </w:rPr>
              <w:t>igazgató</w:t>
            </w:r>
            <w:r w:rsidR="00356459">
              <w:rPr>
                <w:rFonts w:ascii="Times New Roman" w:hAnsi="Times New Roman"/>
                <w:color w:val="000000"/>
                <w:sz w:val="24"/>
                <w:szCs w:val="24"/>
              </w:rPr>
              <w:t>-</w:t>
            </w:r>
            <w:r w:rsidRPr="00C0530A">
              <w:rPr>
                <w:rFonts w:ascii="Times New Roman" w:hAnsi="Times New Roman"/>
                <w:color w:val="000000"/>
                <w:sz w:val="24"/>
                <w:szCs w:val="24"/>
              </w:rPr>
              <w:t>helyettes</w:t>
            </w:r>
          </w:p>
        </w:tc>
      </w:tr>
      <w:tr w:rsidR="008B2CEE" w:rsidRPr="00C0530A" w14:paraId="453A8C29" w14:textId="77777777" w:rsidTr="00216814">
        <w:trPr>
          <w:jc w:val="center"/>
        </w:trPr>
        <w:tc>
          <w:tcPr>
            <w:tcW w:w="5807" w:type="dxa"/>
            <w:tcMar>
              <w:top w:w="57" w:type="dxa"/>
              <w:left w:w="57" w:type="dxa"/>
              <w:bottom w:w="57" w:type="dxa"/>
            </w:tcMar>
          </w:tcPr>
          <w:p w14:paraId="79F64484"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Tankönyvrendelés módosításához adatok  leadása az osztályfőnökök részéről (pl. érkezett tanuló)</w:t>
            </w:r>
          </w:p>
        </w:tc>
        <w:tc>
          <w:tcPr>
            <w:tcW w:w="1418" w:type="dxa"/>
            <w:vAlign w:val="center"/>
          </w:tcPr>
          <w:p w14:paraId="77AF7974"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21D360F0"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osztályfőnökök</w:t>
            </w:r>
          </w:p>
        </w:tc>
      </w:tr>
      <w:tr w:rsidR="008B2CEE" w:rsidRPr="00C0530A" w14:paraId="51BD9CBD" w14:textId="77777777" w:rsidTr="00216814">
        <w:trPr>
          <w:jc w:val="center"/>
        </w:trPr>
        <w:tc>
          <w:tcPr>
            <w:tcW w:w="5807" w:type="dxa"/>
            <w:tcMar>
              <w:top w:w="57" w:type="dxa"/>
              <w:left w:w="57" w:type="dxa"/>
              <w:bottom w:w="57" w:type="dxa"/>
            </w:tcMar>
          </w:tcPr>
          <w:p w14:paraId="721FEAD7"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A normatív támogatásra jogosult tanulók aktualizált névsorának leadása (érkezett, távozott jogosult)</w:t>
            </w:r>
          </w:p>
        </w:tc>
        <w:tc>
          <w:tcPr>
            <w:tcW w:w="1418" w:type="dxa"/>
            <w:vAlign w:val="center"/>
          </w:tcPr>
          <w:p w14:paraId="4D81342A"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70BB050C" w14:textId="77777777" w:rsidR="008B2CEE" w:rsidRPr="00C0530A" w:rsidRDefault="006B086E" w:rsidP="00600158">
            <w:pPr>
              <w:jc w:val="both"/>
              <w:rPr>
                <w:rFonts w:ascii="Times New Roman" w:hAnsi="Times New Roman"/>
                <w:color w:val="000000"/>
                <w:sz w:val="24"/>
                <w:szCs w:val="24"/>
              </w:rPr>
            </w:pPr>
            <w:r>
              <w:rPr>
                <w:rFonts w:ascii="Times New Roman" w:hAnsi="Times New Roman"/>
                <w:color w:val="000000"/>
                <w:sz w:val="24"/>
                <w:szCs w:val="24"/>
              </w:rPr>
              <w:t>osztályfőnök</w:t>
            </w:r>
          </w:p>
        </w:tc>
      </w:tr>
      <w:tr w:rsidR="008B2CEE" w:rsidRPr="00C0530A" w14:paraId="57A35FF1" w14:textId="77777777" w:rsidTr="00216814">
        <w:trPr>
          <w:jc w:val="center"/>
        </w:trPr>
        <w:tc>
          <w:tcPr>
            <w:tcW w:w="5807" w:type="dxa"/>
            <w:tcMar>
              <w:top w:w="57" w:type="dxa"/>
              <w:left w:w="57" w:type="dxa"/>
              <w:bottom w:w="57" w:type="dxa"/>
            </w:tcMar>
          </w:tcPr>
          <w:p w14:paraId="7232D067"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Tankönyvrendelés módosítása</w:t>
            </w:r>
          </w:p>
        </w:tc>
        <w:tc>
          <w:tcPr>
            <w:tcW w:w="1418" w:type="dxa"/>
            <w:vAlign w:val="center"/>
          </w:tcPr>
          <w:p w14:paraId="22720624"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0B625D56"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w:t>
            </w:r>
          </w:p>
        </w:tc>
      </w:tr>
      <w:tr w:rsidR="008B2CEE" w:rsidRPr="00C0530A" w14:paraId="1A297B12" w14:textId="77777777" w:rsidTr="00216814">
        <w:trPr>
          <w:jc w:val="center"/>
        </w:trPr>
        <w:tc>
          <w:tcPr>
            <w:tcW w:w="5807" w:type="dxa"/>
            <w:tcMar>
              <w:top w:w="57" w:type="dxa"/>
              <w:left w:w="57" w:type="dxa"/>
              <w:bottom w:w="57" w:type="dxa"/>
            </w:tcMar>
          </w:tcPr>
          <w:p w14:paraId="31A48721"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Könyvtárból kölcsönözhető tankönyvek  bevételezése (bélyegzések, egyedi leltári számmal, vonalkóddal ellátás),  kölcsönzés</w:t>
            </w:r>
          </w:p>
        </w:tc>
        <w:tc>
          <w:tcPr>
            <w:tcW w:w="1418" w:type="dxa"/>
            <w:vAlign w:val="center"/>
          </w:tcPr>
          <w:p w14:paraId="0FE0CA05"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3DB2CACD"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iskolai könyvtáros</w:t>
            </w:r>
          </w:p>
          <w:p w14:paraId="0F1B0207" w14:textId="77777777" w:rsidR="008B2CEE" w:rsidRPr="00C0530A" w:rsidRDefault="008B2CEE" w:rsidP="00600158">
            <w:pPr>
              <w:jc w:val="both"/>
              <w:rPr>
                <w:rFonts w:ascii="Times New Roman" w:hAnsi="Times New Roman"/>
                <w:color w:val="000000"/>
                <w:sz w:val="24"/>
                <w:szCs w:val="24"/>
              </w:rPr>
            </w:pPr>
          </w:p>
        </w:tc>
      </w:tr>
      <w:tr w:rsidR="008B2CEE" w:rsidRPr="00C0530A" w14:paraId="4434B6F2" w14:textId="77777777" w:rsidTr="00216814">
        <w:trPr>
          <w:jc w:val="center"/>
        </w:trPr>
        <w:tc>
          <w:tcPr>
            <w:tcW w:w="5807" w:type="dxa"/>
            <w:tcMar>
              <w:top w:w="57" w:type="dxa"/>
              <w:left w:w="57" w:type="dxa"/>
              <w:bottom w:w="57" w:type="dxa"/>
            </w:tcMar>
          </w:tcPr>
          <w:p w14:paraId="446321AE"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Pótrendelés feladása.</w:t>
            </w:r>
          </w:p>
        </w:tc>
        <w:tc>
          <w:tcPr>
            <w:tcW w:w="1418" w:type="dxa"/>
            <w:vAlign w:val="center"/>
          </w:tcPr>
          <w:p w14:paraId="2A0FD645" w14:textId="77777777" w:rsidR="008B2CEE" w:rsidRPr="00C0530A" w:rsidRDefault="008B2CEE" w:rsidP="00600158">
            <w:pPr>
              <w:jc w:val="both"/>
              <w:rPr>
                <w:rFonts w:ascii="Times New Roman" w:hAnsi="Times New Roman"/>
                <w:color w:val="000000"/>
                <w:sz w:val="24"/>
                <w:szCs w:val="24"/>
              </w:rPr>
            </w:pPr>
          </w:p>
        </w:tc>
        <w:tc>
          <w:tcPr>
            <w:tcW w:w="2126" w:type="dxa"/>
            <w:vAlign w:val="center"/>
          </w:tcPr>
          <w:p w14:paraId="3C9BE889"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w:t>
            </w:r>
          </w:p>
        </w:tc>
      </w:tr>
      <w:tr w:rsidR="008B2CEE" w:rsidRPr="00C0530A" w14:paraId="3CE64ABD" w14:textId="77777777" w:rsidTr="00216814">
        <w:trPr>
          <w:jc w:val="center"/>
        </w:trPr>
        <w:tc>
          <w:tcPr>
            <w:tcW w:w="5807" w:type="dxa"/>
            <w:tcMar>
              <w:top w:w="57" w:type="dxa"/>
              <w:left w:w="57" w:type="dxa"/>
              <w:bottom w:w="57" w:type="dxa"/>
            </w:tcMar>
          </w:tcPr>
          <w:p w14:paraId="355B4053"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Az iskola a visszárut (a felek eltérő megállapodása hiányában) saját helyiségében a Könyvtárellátó rendelkezésére bocsátja.</w:t>
            </w:r>
          </w:p>
        </w:tc>
        <w:tc>
          <w:tcPr>
            <w:tcW w:w="1418" w:type="dxa"/>
            <w:vAlign w:val="center"/>
          </w:tcPr>
          <w:p w14:paraId="08BF84E6" w14:textId="77777777" w:rsidR="008B2CEE" w:rsidRPr="00C0530A" w:rsidRDefault="008B2CEE" w:rsidP="00600158">
            <w:pPr>
              <w:rPr>
                <w:rFonts w:ascii="Times New Roman" w:hAnsi="Times New Roman"/>
                <w:color w:val="000000"/>
                <w:sz w:val="24"/>
                <w:szCs w:val="24"/>
                <w:highlight w:val="yellow"/>
              </w:rPr>
            </w:pPr>
          </w:p>
        </w:tc>
        <w:tc>
          <w:tcPr>
            <w:tcW w:w="2126" w:type="dxa"/>
            <w:vAlign w:val="center"/>
          </w:tcPr>
          <w:p w14:paraId="365A2FBE"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w:t>
            </w:r>
          </w:p>
        </w:tc>
      </w:tr>
      <w:tr w:rsidR="008B2CEE" w:rsidRPr="00C0530A" w14:paraId="0E18D78D" w14:textId="77777777" w:rsidTr="00216814">
        <w:trPr>
          <w:jc w:val="center"/>
        </w:trPr>
        <w:tc>
          <w:tcPr>
            <w:tcW w:w="5807" w:type="dxa"/>
            <w:tcMar>
              <w:top w:w="57" w:type="dxa"/>
              <w:left w:w="57" w:type="dxa"/>
              <w:bottom w:w="57" w:type="dxa"/>
            </w:tcMar>
          </w:tcPr>
          <w:p w14:paraId="69CE0FC5" w14:textId="77777777" w:rsidR="008B2CEE" w:rsidRPr="00C0530A" w:rsidRDefault="008B2CEE" w:rsidP="00600158">
            <w:pPr>
              <w:rPr>
                <w:rFonts w:ascii="Times New Roman" w:hAnsi="Times New Roman"/>
                <w:color w:val="000000"/>
                <w:sz w:val="24"/>
                <w:szCs w:val="24"/>
              </w:rPr>
            </w:pPr>
            <w:r w:rsidRPr="00C0530A">
              <w:rPr>
                <w:rFonts w:ascii="Times New Roman" w:hAnsi="Times New Roman"/>
                <w:color w:val="000000"/>
                <w:sz w:val="24"/>
                <w:szCs w:val="24"/>
              </w:rPr>
              <w:t>A normatív támogatás felhasználásáról és a könyvtárba bevételezett könyvekről nyilvántartás készítése</w:t>
            </w:r>
          </w:p>
        </w:tc>
        <w:tc>
          <w:tcPr>
            <w:tcW w:w="1418" w:type="dxa"/>
            <w:vAlign w:val="center"/>
          </w:tcPr>
          <w:p w14:paraId="213FF3FA" w14:textId="77777777" w:rsidR="008B2CEE" w:rsidRPr="00C0530A" w:rsidRDefault="008B2CEE" w:rsidP="00600158">
            <w:pPr>
              <w:rPr>
                <w:rFonts w:ascii="Times New Roman" w:hAnsi="Times New Roman"/>
                <w:b/>
                <w:sz w:val="24"/>
                <w:szCs w:val="24"/>
              </w:rPr>
            </w:pPr>
          </w:p>
        </w:tc>
        <w:tc>
          <w:tcPr>
            <w:tcW w:w="2126" w:type="dxa"/>
            <w:vAlign w:val="center"/>
          </w:tcPr>
          <w:p w14:paraId="2D7F7784" w14:textId="77777777" w:rsidR="008B2CEE" w:rsidRPr="00C0530A" w:rsidRDefault="008B2CEE" w:rsidP="00600158">
            <w:pPr>
              <w:jc w:val="both"/>
              <w:rPr>
                <w:rFonts w:ascii="Times New Roman" w:hAnsi="Times New Roman"/>
                <w:color w:val="000000"/>
                <w:sz w:val="24"/>
                <w:szCs w:val="24"/>
              </w:rPr>
            </w:pPr>
            <w:r w:rsidRPr="00C0530A">
              <w:rPr>
                <w:rFonts w:ascii="Times New Roman" w:hAnsi="Times New Roman"/>
                <w:color w:val="000000"/>
                <w:sz w:val="24"/>
                <w:szCs w:val="24"/>
              </w:rPr>
              <w:t>tankönyvfelelős, (iskolai könyvtáros)</w:t>
            </w:r>
          </w:p>
        </w:tc>
      </w:tr>
    </w:tbl>
    <w:p w14:paraId="6A11F278" w14:textId="1F9F4353" w:rsidR="008B2CEE" w:rsidRPr="00207568" w:rsidRDefault="006B2F47" w:rsidP="00216814">
      <w:pPr>
        <w:pStyle w:val="Cmsor2"/>
      </w:pPr>
      <w:bookmarkStart w:id="176" w:name="_Toc175307559"/>
      <w:r>
        <w:lastRenderedPageBreak/>
        <w:t xml:space="preserve">XI./3. </w:t>
      </w:r>
      <w:r w:rsidR="008B2CEE" w:rsidRPr="00207568">
        <w:t>Az iskolai könyvtár működési szabályzata</w:t>
      </w:r>
      <w:bookmarkEnd w:id="176"/>
    </w:p>
    <w:p w14:paraId="4D8FD2EA" w14:textId="77777777" w:rsidR="00207568" w:rsidRPr="00207568" w:rsidRDefault="00207568" w:rsidP="00207568">
      <w:pPr>
        <w:pStyle w:val="Listaszerbekezds"/>
        <w:tabs>
          <w:tab w:val="center" w:pos="1440"/>
          <w:tab w:val="center" w:pos="7560"/>
        </w:tabs>
        <w:ind w:left="360"/>
        <w:rPr>
          <w:rFonts w:ascii="Times New Roman" w:hAnsi="Times New Roman"/>
          <w:b/>
          <w:sz w:val="24"/>
          <w:szCs w:val="24"/>
        </w:rPr>
      </w:pPr>
    </w:p>
    <w:p w14:paraId="219B3560" w14:textId="0E92A482" w:rsidR="008B2CEE" w:rsidRPr="00C0530A" w:rsidRDefault="008B2CEE" w:rsidP="006B2F47">
      <w:pPr>
        <w:spacing w:after="240"/>
        <w:jc w:val="both"/>
        <w:rPr>
          <w:rFonts w:ascii="Times New Roman" w:hAnsi="Times New Roman"/>
          <w:sz w:val="24"/>
          <w:szCs w:val="24"/>
        </w:rPr>
      </w:pPr>
      <w:r>
        <w:rPr>
          <w:rFonts w:ascii="Times New Roman" w:hAnsi="Times New Roman"/>
          <w:sz w:val="24"/>
          <w:szCs w:val="24"/>
        </w:rPr>
        <w:t>A Kiskunmajsai</w:t>
      </w:r>
      <w:r w:rsidR="00481387">
        <w:rPr>
          <w:rFonts w:ascii="Times New Roman" w:hAnsi="Times New Roman"/>
          <w:sz w:val="24"/>
          <w:szCs w:val="24"/>
        </w:rPr>
        <w:t xml:space="preserve"> </w:t>
      </w:r>
      <w:r w:rsidR="00356459">
        <w:rPr>
          <w:rFonts w:ascii="Times New Roman" w:hAnsi="Times New Roman"/>
          <w:sz w:val="24"/>
          <w:szCs w:val="24"/>
        </w:rPr>
        <w:t>Móra Ferenc Óvoda</w:t>
      </w:r>
      <w:r w:rsidR="00FB693A">
        <w:rPr>
          <w:rFonts w:ascii="Times New Roman" w:hAnsi="Times New Roman"/>
          <w:sz w:val="24"/>
          <w:szCs w:val="24"/>
        </w:rPr>
        <w:t>,</w:t>
      </w:r>
      <w:r w:rsidR="00FB693A" w:rsidRPr="00C0530A">
        <w:rPr>
          <w:rFonts w:ascii="Times New Roman" w:hAnsi="Times New Roman"/>
          <w:sz w:val="24"/>
          <w:szCs w:val="24"/>
        </w:rPr>
        <w:t xml:space="preserve"> Általános</w:t>
      </w:r>
      <w:r w:rsidRPr="00C0530A">
        <w:rPr>
          <w:rFonts w:ascii="Times New Roman" w:hAnsi="Times New Roman"/>
          <w:sz w:val="24"/>
          <w:szCs w:val="24"/>
        </w:rPr>
        <w:t xml:space="preserve"> Iskola</w:t>
      </w:r>
      <w:r w:rsidR="00437F58">
        <w:rPr>
          <w:rFonts w:ascii="Times New Roman" w:hAnsi="Times New Roman"/>
          <w:sz w:val="24"/>
          <w:szCs w:val="24"/>
        </w:rPr>
        <w:t>, Fejlesztő Nevelés-Oktatást Végző Iskola,</w:t>
      </w:r>
      <w:r>
        <w:rPr>
          <w:rFonts w:ascii="Times New Roman" w:hAnsi="Times New Roman"/>
          <w:sz w:val="24"/>
          <w:szCs w:val="24"/>
        </w:rPr>
        <w:t xml:space="preserve"> EGYMI</w:t>
      </w:r>
      <w:r w:rsidRPr="00C0530A">
        <w:rPr>
          <w:rFonts w:ascii="Times New Roman" w:hAnsi="Times New Roman"/>
          <w:sz w:val="24"/>
          <w:szCs w:val="24"/>
        </w:rPr>
        <w:t xml:space="preserve"> könyvtárainak működését az alábbi érvényes törvényi és iskolai szabályozással összhangban a következők szerint szabályozom.</w:t>
      </w:r>
    </w:p>
    <w:p w14:paraId="5A5B5999" w14:textId="5EBEE488" w:rsidR="008B2CEE" w:rsidRPr="006B2F47" w:rsidRDefault="006B2F47" w:rsidP="006B2F47">
      <w:pPr>
        <w:pStyle w:val="Cmsor3"/>
        <w:spacing w:after="240"/>
        <w:rPr>
          <w:rFonts w:ascii="Times New Roman" w:hAnsi="Times New Roman" w:cs="Times New Roman"/>
          <w:color w:val="000000" w:themeColor="text1"/>
          <w:sz w:val="24"/>
          <w:szCs w:val="24"/>
        </w:rPr>
      </w:pPr>
      <w:bookmarkStart w:id="177" w:name="_Toc175307560"/>
      <w:r w:rsidRPr="006B2F47">
        <w:rPr>
          <w:rFonts w:ascii="Times New Roman" w:hAnsi="Times New Roman" w:cs="Times New Roman"/>
          <w:color w:val="000000" w:themeColor="text1"/>
          <w:sz w:val="24"/>
          <w:szCs w:val="24"/>
        </w:rPr>
        <w:t xml:space="preserve">XI./3.1. </w:t>
      </w:r>
      <w:r w:rsidR="008B2CEE" w:rsidRPr="006B2F47">
        <w:rPr>
          <w:rFonts w:ascii="Times New Roman" w:hAnsi="Times New Roman" w:cs="Times New Roman"/>
          <w:color w:val="000000" w:themeColor="text1"/>
          <w:sz w:val="24"/>
          <w:szCs w:val="24"/>
        </w:rPr>
        <w:t>Oktatási jogszabályok</w:t>
      </w:r>
      <w:bookmarkEnd w:id="177"/>
    </w:p>
    <w:p w14:paraId="7D89257C" w14:textId="77777777" w:rsidR="008B2CEE" w:rsidRPr="00C0530A" w:rsidRDefault="008B2CEE">
      <w:pPr>
        <w:numPr>
          <w:ilvl w:val="0"/>
          <w:numId w:val="114"/>
        </w:numPr>
        <w:jc w:val="both"/>
        <w:rPr>
          <w:rFonts w:ascii="Times New Roman" w:hAnsi="Times New Roman"/>
          <w:color w:val="000000"/>
          <w:sz w:val="24"/>
          <w:szCs w:val="24"/>
        </w:rPr>
      </w:pPr>
      <w:r w:rsidRPr="00C0530A">
        <w:rPr>
          <w:rFonts w:ascii="Times New Roman" w:hAnsi="Times New Roman"/>
          <w:color w:val="000000"/>
          <w:sz w:val="24"/>
          <w:szCs w:val="24"/>
        </w:rPr>
        <w:t>Az 1996. évi LXII. törvény a közoktatásról szóló 1993. évi LXXIX. törvény módosításáról</w:t>
      </w:r>
    </w:p>
    <w:p w14:paraId="116FFD43" w14:textId="77777777" w:rsidR="008B2CEE" w:rsidRPr="00C0530A" w:rsidRDefault="008B2CEE">
      <w:pPr>
        <w:numPr>
          <w:ilvl w:val="0"/>
          <w:numId w:val="114"/>
        </w:numPr>
        <w:jc w:val="both"/>
        <w:rPr>
          <w:rFonts w:ascii="Times New Roman" w:hAnsi="Times New Roman"/>
          <w:sz w:val="24"/>
          <w:szCs w:val="24"/>
        </w:rPr>
      </w:pPr>
      <w:r w:rsidRPr="00C0530A">
        <w:rPr>
          <w:rFonts w:ascii="Times New Roman" w:hAnsi="Times New Roman"/>
          <w:sz w:val="24"/>
          <w:szCs w:val="24"/>
        </w:rPr>
        <w:t>138/1992.(X.8.)Korm. rendelet a közalkalmazottakról szóló 1992. évi XXXVIII.</w:t>
      </w:r>
    </w:p>
    <w:p w14:paraId="1053A685" w14:textId="77777777" w:rsidR="008B2CEE" w:rsidRPr="00C0530A" w:rsidRDefault="008B2CEE">
      <w:pPr>
        <w:pStyle w:val="Listaszerbekezds"/>
        <w:numPr>
          <w:ilvl w:val="0"/>
          <w:numId w:val="114"/>
        </w:numPr>
        <w:jc w:val="both"/>
        <w:rPr>
          <w:rFonts w:ascii="Times New Roman" w:hAnsi="Times New Roman"/>
          <w:sz w:val="24"/>
          <w:szCs w:val="24"/>
        </w:rPr>
      </w:pPr>
      <w:r w:rsidRPr="00C0530A">
        <w:rPr>
          <w:rFonts w:ascii="Times New Roman" w:hAnsi="Times New Roman"/>
          <w:sz w:val="24"/>
          <w:szCs w:val="24"/>
        </w:rPr>
        <w:t>törvény végrehajtásáról a közoktatási intézményekben</w:t>
      </w:r>
    </w:p>
    <w:p w14:paraId="7427F21D" w14:textId="77777777" w:rsidR="008B2CEE" w:rsidRPr="00C0530A" w:rsidRDefault="008B2CEE">
      <w:pPr>
        <w:numPr>
          <w:ilvl w:val="0"/>
          <w:numId w:val="114"/>
        </w:numPr>
        <w:jc w:val="both"/>
        <w:rPr>
          <w:rFonts w:ascii="Times New Roman" w:hAnsi="Times New Roman"/>
          <w:sz w:val="24"/>
          <w:szCs w:val="24"/>
        </w:rPr>
      </w:pPr>
      <w:r w:rsidRPr="00C0530A">
        <w:rPr>
          <w:rFonts w:ascii="Times New Roman" w:hAnsi="Times New Roman"/>
          <w:sz w:val="24"/>
          <w:szCs w:val="24"/>
        </w:rPr>
        <w:t xml:space="preserve">2011. évi CXC. törvény (Nkt)  A nemzeti köznevelésről </w:t>
      </w:r>
    </w:p>
    <w:p w14:paraId="3B802C69" w14:textId="77777777" w:rsidR="008B2CEE" w:rsidRPr="00C0530A" w:rsidRDefault="008B2CEE">
      <w:pPr>
        <w:pStyle w:val="Listaszerbekezds"/>
        <w:numPr>
          <w:ilvl w:val="0"/>
          <w:numId w:val="114"/>
        </w:numPr>
        <w:jc w:val="both"/>
        <w:rPr>
          <w:rFonts w:ascii="Times New Roman" w:hAnsi="Times New Roman"/>
          <w:sz w:val="24"/>
          <w:szCs w:val="24"/>
        </w:rPr>
      </w:pPr>
      <w:r w:rsidRPr="00C0530A">
        <w:rPr>
          <w:rFonts w:ascii="Times New Roman" w:hAnsi="Times New Roman"/>
          <w:sz w:val="24"/>
          <w:szCs w:val="24"/>
        </w:rPr>
        <w:t>110/2012.(VI.4.) Kormány rendelete a Nemzeti alaptanterv kiadásáról,</w:t>
      </w:r>
    </w:p>
    <w:p w14:paraId="3F3484F2" w14:textId="77777777" w:rsidR="008B2CEE" w:rsidRPr="00C0530A" w:rsidRDefault="008B2CEE">
      <w:pPr>
        <w:pStyle w:val="Listaszerbekezds"/>
        <w:numPr>
          <w:ilvl w:val="0"/>
          <w:numId w:val="114"/>
        </w:numPr>
        <w:jc w:val="both"/>
        <w:rPr>
          <w:rFonts w:ascii="Times New Roman" w:hAnsi="Times New Roman"/>
          <w:sz w:val="24"/>
          <w:szCs w:val="24"/>
        </w:rPr>
      </w:pPr>
      <w:r w:rsidRPr="00C0530A">
        <w:rPr>
          <w:rFonts w:ascii="Times New Roman" w:hAnsi="Times New Roman"/>
          <w:sz w:val="24"/>
          <w:szCs w:val="24"/>
        </w:rPr>
        <w:t>bevezetéséről és alkalmazásáról, valamint a kapcsolódó kerettantervek.</w:t>
      </w:r>
    </w:p>
    <w:p w14:paraId="5CDD18B8" w14:textId="77777777" w:rsidR="008B2CEE" w:rsidRPr="00C0530A" w:rsidRDefault="008B2CEE">
      <w:pPr>
        <w:numPr>
          <w:ilvl w:val="0"/>
          <w:numId w:val="114"/>
        </w:numPr>
        <w:jc w:val="both"/>
        <w:rPr>
          <w:rFonts w:ascii="Times New Roman" w:hAnsi="Times New Roman"/>
          <w:sz w:val="24"/>
          <w:szCs w:val="24"/>
        </w:rPr>
      </w:pPr>
      <w:r w:rsidRPr="00C0530A">
        <w:rPr>
          <w:rFonts w:ascii="Times New Roman" w:hAnsi="Times New Roman"/>
          <w:sz w:val="24"/>
          <w:szCs w:val="24"/>
        </w:rPr>
        <w:t>20/2012.(VIII.31.) EMMI rendelet a nevelési-oktatási intézmények működéséről és a köznevelési intézmények névhasználatáról</w:t>
      </w:r>
    </w:p>
    <w:p w14:paraId="290A3EC2" w14:textId="77777777" w:rsidR="008B2CEE" w:rsidRPr="00C0530A" w:rsidRDefault="008B2CEE">
      <w:pPr>
        <w:numPr>
          <w:ilvl w:val="0"/>
          <w:numId w:val="114"/>
        </w:numPr>
        <w:jc w:val="both"/>
        <w:rPr>
          <w:rFonts w:ascii="Times New Roman" w:hAnsi="Times New Roman"/>
          <w:sz w:val="24"/>
          <w:szCs w:val="24"/>
        </w:rPr>
      </w:pPr>
      <w:r w:rsidRPr="00C0530A">
        <w:rPr>
          <w:rFonts w:ascii="Times New Roman" w:hAnsi="Times New Roman"/>
          <w:sz w:val="24"/>
          <w:szCs w:val="24"/>
        </w:rPr>
        <w:t>2001. évi XXXVII törvény a tankönyvpiac rendjéről 2012. X. 1-től hatályos változata.</w:t>
      </w:r>
    </w:p>
    <w:p w14:paraId="0916723F" w14:textId="77777777" w:rsidR="008B2CEE" w:rsidRDefault="008B2CEE">
      <w:pPr>
        <w:pStyle w:val="Listaszerbekezds"/>
        <w:numPr>
          <w:ilvl w:val="0"/>
          <w:numId w:val="114"/>
        </w:numPr>
        <w:autoSpaceDE w:val="0"/>
        <w:autoSpaceDN w:val="0"/>
        <w:adjustRightInd w:val="0"/>
        <w:jc w:val="both"/>
        <w:rPr>
          <w:rFonts w:ascii="Times New Roman" w:hAnsi="Times New Roman"/>
          <w:bCs/>
          <w:sz w:val="24"/>
          <w:szCs w:val="24"/>
        </w:rPr>
      </w:pPr>
      <w:r>
        <w:rPr>
          <w:rFonts w:ascii="Times New Roman" w:hAnsi="Times New Roman"/>
          <w:sz w:val="24"/>
          <w:szCs w:val="24"/>
        </w:rPr>
        <w:t>16</w:t>
      </w:r>
      <w:r w:rsidRPr="00C0530A">
        <w:rPr>
          <w:rFonts w:ascii="Times New Roman" w:hAnsi="Times New Roman"/>
          <w:sz w:val="24"/>
          <w:szCs w:val="24"/>
        </w:rPr>
        <w:t>/2013. EMMI rendelete a</w:t>
      </w:r>
      <w:r w:rsidRPr="00C0530A">
        <w:rPr>
          <w:rFonts w:ascii="Times New Roman" w:hAnsi="Times New Roman"/>
          <w:bCs/>
          <w:sz w:val="24"/>
          <w:szCs w:val="24"/>
        </w:rPr>
        <w:t>tankönyvvé nyilvánítás, a tankönyvtámogatás, valamint az iskolai tankönyvellátás rendjéről.</w:t>
      </w:r>
    </w:p>
    <w:p w14:paraId="3D297F3A" w14:textId="77777777" w:rsidR="008B2CEE" w:rsidRDefault="008B2CEE">
      <w:pPr>
        <w:pStyle w:val="Listaszerbekezds"/>
        <w:numPr>
          <w:ilvl w:val="0"/>
          <w:numId w:val="114"/>
        </w:numPr>
        <w:autoSpaceDE w:val="0"/>
        <w:autoSpaceDN w:val="0"/>
        <w:adjustRightInd w:val="0"/>
        <w:jc w:val="both"/>
        <w:rPr>
          <w:rFonts w:ascii="Times New Roman" w:hAnsi="Times New Roman"/>
          <w:bCs/>
          <w:sz w:val="24"/>
          <w:szCs w:val="24"/>
        </w:rPr>
      </w:pPr>
      <w:r>
        <w:rPr>
          <w:rFonts w:ascii="Times New Roman" w:hAnsi="Times New Roman"/>
          <w:bCs/>
          <w:sz w:val="24"/>
          <w:szCs w:val="24"/>
        </w:rPr>
        <w:t>2013. évi CCXXXII. törvény : a nemzeti köznevelés tankönyvellátásáról</w:t>
      </w:r>
    </w:p>
    <w:p w14:paraId="0E636EFC" w14:textId="2BD00535" w:rsidR="008B2CEE" w:rsidRPr="006B2F47" w:rsidRDefault="008B2CEE">
      <w:pPr>
        <w:pStyle w:val="Listaszerbekezds"/>
        <w:numPr>
          <w:ilvl w:val="0"/>
          <w:numId w:val="114"/>
        </w:numPr>
        <w:autoSpaceDE w:val="0"/>
        <w:autoSpaceDN w:val="0"/>
        <w:adjustRightInd w:val="0"/>
        <w:spacing w:after="240"/>
        <w:jc w:val="both"/>
        <w:rPr>
          <w:rFonts w:ascii="Times New Roman" w:hAnsi="Times New Roman"/>
          <w:bCs/>
          <w:sz w:val="24"/>
          <w:szCs w:val="24"/>
        </w:rPr>
      </w:pPr>
      <w:r>
        <w:rPr>
          <w:rFonts w:ascii="Times New Roman" w:hAnsi="Times New Roman"/>
          <w:bCs/>
          <w:sz w:val="24"/>
          <w:szCs w:val="24"/>
        </w:rPr>
        <w:t>501/2013. (XII. 29) Korm. rendelet: a  nemzeti köznevelés tankönyvellátásáról szóló 2013. évi CCXXXII. törvény egyes rendelkezéseinek végrehajtásáról, valamint a tankönyvellátásban közreműködők kijelöléséről</w:t>
      </w:r>
    </w:p>
    <w:p w14:paraId="17A56289" w14:textId="7AF24C9E" w:rsidR="008B2CEE" w:rsidRPr="006B2F47" w:rsidRDefault="006B2F47" w:rsidP="006B2F47">
      <w:pPr>
        <w:pStyle w:val="Cmsor3"/>
        <w:spacing w:after="240"/>
        <w:rPr>
          <w:rFonts w:ascii="Times New Roman" w:hAnsi="Times New Roman" w:cs="Times New Roman"/>
          <w:color w:val="000000" w:themeColor="text1"/>
          <w:sz w:val="24"/>
          <w:szCs w:val="24"/>
        </w:rPr>
      </w:pPr>
      <w:bookmarkStart w:id="178" w:name="_Toc175307561"/>
      <w:r w:rsidRPr="006B2F47">
        <w:rPr>
          <w:rFonts w:ascii="Times New Roman" w:hAnsi="Times New Roman" w:cs="Times New Roman"/>
          <w:color w:val="000000" w:themeColor="text1"/>
          <w:sz w:val="24"/>
          <w:szCs w:val="24"/>
        </w:rPr>
        <w:t xml:space="preserve">XI./3.2. </w:t>
      </w:r>
      <w:r w:rsidR="008B2CEE" w:rsidRPr="006B2F47">
        <w:rPr>
          <w:rFonts w:ascii="Times New Roman" w:hAnsi="Times New Roman" w:cs="Times New Roman"/>
          <w:color w:val="000000" w:themeColor="text1"/>
          <w:sz w:val="24"/>
          <w:szCs w:val="24"/>
        </w:rPr>
        <w:t>Könyvtári jogszabályok</w:t>
      </w:r>
      <w:bookmarkEnd w:id="178"/>
    </w:p>
    <w:p w14:paraId="3EC1E2F5" w14:textId="77777777" w:rsidR="008B2CEE" w:rsidRPr="00EF0FE9" w:rsidRDefault="008B2CEE">
      <w:pPr>
        <w:pStyle w:val="Listaszerbekezds"/>
        <w:numPr>
          <w:ilvl w:val="0"/>
          <w:numId w:val="115"/>
        </w:numPr>
        <w:autoSpaceDE w:val="0"/>
        <w:autoSpaceDN w:val="0"/>
        <w:adjustRightInd w:val="0"/>
        <w:jc w:val="both"/>
        <w:rPr>
          <w:rFonts w:ascii="Times New Roman" w:hAnsi="Times New Roman"/>
          <w:bCs/>
          <w:sz w:val="24"/>
          <w:szCs w:val="24"/>
        </w:rPr>
      </w:pPr>
      <w:r w:rsidRPr="00EF0FE9">
        <w:rPr>
          <w:rFonts w:ascii="Times New Roman" w:hAnsi="Times New Roman"/>
          <w:bCs/>
          <w:sz w:val="24"/>
          <w:szCs w:val="24"/>
        </w:rPr>
        <w:t>1997. évi CXL. törvény a kulturális javak védelméről és a muzeális</w:t>
      </w:r>
    </w:p>
    <w:p w14:paraId="2F2CABE5" w14:textId="77777777" w:rsidR="008B2CEE" w:rsidRPr="00EF0FE9" w:rsidRDefault="008B2CEE">
      <w:pPr>
        <w:pStyle w:val="Listaszerbekezds"/>
        <w:numPr>
          <w:ilvl w:val="0"/>
          <w:numId w:val="115"/>
        </w:numPr>
        <w:autoSpaceDE w:val="0"/>
        <w:autoSpaceDN w:val="0"/>
        <w:adjustRightInd w:val="0"/>
        <w:jc w:val="both"/>
        <w:rPr>
          <w:rFonts w:ascii="Times New Roman" w:hAnsi="Times New Roman"/>
          <w:bCs/>
          <w:sz w:val="24"/>
          <w:szCs w:val="24"/>
        </w:rPr>
      </w:pPr>
      <w:r w:rsidRPr="00EF0FE9">
        <w:rPr>
          <w:rFonts w:ascii="Times New Roman" w:hAnsi="Times New Roman"/>
          <w:bCs/>
          <w:sz w:val="24"/>
          <w:szCs w:val="24"/>
        </w:rPr>
        <w:t>intézményekről, a nyilvános könyvtári ellátásról és a közművelődésről</w:t>
      </w:r>
    </w:p>
    <w:p w14:paraId="5FCB3054" w14:textId="77777777" w:rsidR="008B2CEE" w:rsidRPr="00EF0FE9" w:rsidRDefault="008B2CEE">
      <w:pPr>
        <w:pStyle w:val="Listaszerbekezds"/>
        <w:numPr>
          <w:ilvl w:val="0"/>
          <w:numId w:val="115"/>
        </w:numPr>
        <w:autoSpaceDE w:val="0"/>
        <w:autoSpaceDN w:val="0"/>
        <w:adjustRightInd w:val="0"/>
        <w:jc w:val="both"/>
        <w:rPr>
          <w:rFonts w:ascii="Times New Roman" w:hAnsi="Times New Roman"/>
          <w:bCs/>
          <w:sz w:val="24"/>
          <w:szCs w:val="24"/>
        </w:rPr>
      </w:pPr>
      <w:r w:rsidRPr="00EF0FE9">
        <w:rPr>
          <w:rFonts w:ascii="Times New Roman" w:hAnsi="Times New Roman"/>
          <w:bCs/>
          <w:sz w:val="24"/>
          <w:szCs w:val="24"/>
        </w:rPr>
        <w:t>Az aktuális évi költségvetési törvény iskolai könyvtárakra vonatkozó normatívái</w:t>
      </w:r>
    </w:p>
    <w:p w14:paraId="1109F2F1" w14:textId="77777777" w:rsidR="008B2CEE" w:rsidRPr="00EF0FE9" w:rsidRDefault="008B2CEE">
      <w:pPr>
        <w:pStyle w:val="Listaszerbekezds"/>
        <w:numPr>
          <w:ilvl w:val="0"/>
          <w:numId w:val="115"/>
        </w:numPr>
        <w:autoSpaceDE w:val="0"/>
        <w:autoSpaceDN w:val="0"/>
        <w:adjustRightInd w:val="0"/>
        <w:jc w:val="both"/>
        <w:rPr>
          <w:rFonts w:ascii="Times New Roman" w:hAnsi="Times New Roman"/>
          <w:bCs/>
          <w:sz w:val="24"/>
          <w:szCs w:val="24"/>
        </w:rPr>
      </w:pPr>
      <w:r w:rsidRPr="00EF0FE9">
        <w:rPr>
          <w:rFonts w:ascii="Times New Roman" w:hAnsi="Times New Roman"/>
          <w:bCs/>
          <w:sz w:val="24"/>
          <w:szCs w:val="24"/>
        </w:rPr>
        <w:t>A kulturális miniszter és a pénzügyminiszter 3/1975. KM-PM számú együttes rendelete a könyvtári állomány ellenőrzéséről (leltározásról) és az állományból történő törlésről szóló szabályzat kiadásáról, valamint a hozzá kapcsolódó együttes irányelvek</w:t>
      </w:r>
    </w:p>
    <w:p w14:paraId="45B9B4A8" w14:textId="77777777" w:rsidR="008B2CEE" w:rsidRPr="006B2F47" w:rsidRDefault="008B2CEE">
      <w:pPr>
        <w:pStyle w:val="Listaszerbekezds"/>
        <w:numPr>
          <w:ilvl w:val="1"/>
          <w:numId w:val="115"/>
        </w:numPr>
        <w:jc w:val="both"/>
        <w:rPr>
          <w:rFonts w:ascii="Times New Roman" w:hAnsi="Times New Roman"/>
          <w:sz w:val="24"/>
          <w:szCs w:val="24"/>
        </w:rPr>
      </w:pPr>
      <w:r w:rsidRPr="006B2F47">
        <w:rPr>
          <w:rFonts w:ascii="Times New Roman" w:hAnsi="Times New Roman"/>
          <w:sz w:val="24"/>
          <w:szCs w:val="24"/>
        </w:rPr>
        <w:t>Intézményi szabályzatok:</w:t>
      </w:r>
    </w:p>
    <w:p w14:paraId="00547836" w14:textId="77777777" w:rsidR="008B2CEE" w:rsidRPr="00EF0FE9" w:rsidRDefault="008B2CEE">
      <w:pPr>
        <w:pStyle w:val="Listaszerbekezds"/>
        <w:numPr>
          <w:ilvl w:val="0"/>
          <w:numId w:val="115"/>
        </w:numPr>
        <w:autoSpaceDE w:val="0"/>
        <w:autoSpaceDN w:val="0"/>
        <w:adjustRightInd w:val="0"/>
        <w:jc w:val="both"/>
        <w:rPr>
          <w:rFonts w:ascii="Times New Roman" w:hAnsi="Times New Roman"/>
          <w:bCs/>
          <w:sz w:val="24"/>
          <w:szCs w:val="24"/>
        </w:rPr>
      </w:pPr>
      <w:r w:rsidRPr="00EF0FE9">
        <w:rPr>
          <w:rFonts w:ascii="Times New Roman" w:hAnsi="Times New Roman"/>
          <w:bCs/>
          <w:sz w:val="24"/>
          <w:szCs w:val="24"/>
        </w:rPr>
        <w:t>Az iskola SZMSZ</w:t>
      </w:r>
    </w:p>
    <w:p w14:paraId="439467AA" w14:textId="77777777" w:rsidR="008B2CEE" w:rsidRPr="00EF0FE9" w:rsidRDefault="008B2CEE">
      <w:pPr>
        <w:pStyle w:val="Listaszerbekezds"/>
        <w:numPr>
          <w:ilvl w:val="0"/>
          <w:numId w:val="115"/>
        </w:numPr>
        <w:autoSpaceDE w:val="0"/>
        <w:autoSpaceDN w:val="0"/>
        <w:adjustRightInd w:val="0"/>
        <w:spacing w:after="240"/>
        <w:jc w:val="both"/>
        <w:rPr>
          <w:rFonts w:ascii="Times New Roman" w:hAnsi="Times New Roman"/>
          <w:bCs/>
          <w:sz w:val="24"/>
          <w:szCs w:val="24"/>
        </w:rPr>
      </w:pPr>
      <w:r w:rsidRPr="00EF0FE9">
        <w:rPr>
          <w:rFonts w:ascii="Times New Roman" w:hAnsi="Times New Roman"/>
          <w:bCs/>
          <w:sz w:val="24"/>
          <w:szCs w:val="24"/>
        </w:rPr>
        <w:t>Az iskola pedagógiai programja.</w:t>
      </w:r>
    </w:p>
    <w:p w14:paraId="2F59B981" w14:textId="77777777" w:rsidR="008B2CEE" w:rsidRPr="00C0530A" w:rsidRDefault="008B2CEE" w:rsidP="00C12AF7">
      <w:pPr>
        <w:jc w:val="both"/>
        <w:rPr>
          <w:rFonts w:ascii="Times New Roman" w:hAnsi="Times New Roman"/>
          <w:sz w:val="24"/>
          <w:szCs w:val="24"/>
        </w:rPr>
      </w:pPr>
      <w:r w:rsidRPr="00C0530A">
        <w:rPr>
          <w:rFonts w:ascii="Times New Roman" w:hAnsi="Times New Roman"/>
          <w:sz w:val="24"/>
          <w:szCs w:val="24"/>
        </w:rPr>
        <w:t>Az Iskolai Könyvtár Működési Szabályzata intézményünk Szervezeti és Működési Szabályzatának mellékletét képezi.</w:t>
      </w:r>
    </w:p>
    <w:p w14:paraId="202E5C70" w14:textId="77777777" w:rsidR="008B2CEE" w:rsidRPr="00C0530A" w:rsidRDefault="008B2CEE" w:rsidP="00C12AF7">
      <w:pPr>
        <w:jc w:val="both"/>
        <w:rPr>
          <w:rFonts w:ascii="Times New Roman" w:hAnsi="Times New Roman"/>
          <w:sz w:val="24"/>
          <w:szCs w:val="24"/>
        </w:rPr>
      </w:pPr>
    </w:p>
    <w:p w14:paraId="2D9CEE9C" w14:textId="61A98A6D" w:rsidR="008B2CEE" w:rsidRPr="006B2F47" w:rsidRDefault="006B2F47" w:rsidP="006B2F47">
      <w:pPr>
        <w:pStyle w:val="Cmsor3"/>
        <w:spacing w:after="240"/>
        <w:rPr>
          <w:rFonts w:ascii="Times New Roman" w:hAnsi="Times New Roman" w:cs="Times New Roman"/>
          <w:color w:val="000000" w:themeColor="text1"/>
          <w:sz w:val="24"/>
          <w:szCs w:val="24"/>
          <w:lang w:eastAsia="hu-HU"/>
        </w:rPr>
      </w:pPr>
      <w:bookmarkStart w:id="179" w:name="_Toc175307562"/>
      <w:r w:rsidRPr="006B2F47">
        <w:rPr>
          <w:rFonts w:ascii="Times New Roman" w:hAnsi="Times New Roman" w:cs="Times New Roman"/>
          <w:color w:val="000000" w:themeColor="text1"/>
          <w:sz w:val="24"/>
          <w:szCs w:val="22"/>
        </w:rPr>
        <w:lastRenderedPageBreak/>
        <w:t xml:space="preserve">XI./3.2. </w:t>
      </w:r>
      <w:r w:rsidR="008B2CEE" w:rsidRPr="006B2F47">
        <w:rPr>
          <w:rFonts w:ascii="Times New Roman" w:hAnsi="Times New Roman" w:cs="Times New Roman"/>
          <w:color w:val="000000" w:themeColor="text1"/>
          <w:sz w:val="24"/>
          <w:szCs w:val="24"/>
          <w:lang w:eastAsia="hu-HU"/>
        </w:rPr>
        <w:t>Az iskolai könyvtárra vonatkozó adatok</w:t>
      </w:r>
      <w:bookmarkEnd w:id="179"/>
    </w:p>
    <w:p w14:paraId="787A99CE" w14:textId="1090E3E7" w:rsidR="008B2CEE" w:rsidRPr="006B2F47" w:rsidRDefault="006B2F47" w:rsidP="006B2F47">
      <w:pPr>
        <w:pStyle w:val="Cmsor4"/>
        <w:spacing w:after="240"/>
        <w:rPr>
          <w:rFonts w:ascii="Times New Roman" w:hAnsi="Times New Roman" w:cs="Times New Roman"/>
          <w:i/>
          <w:iCs/>
          <w:color w:val="000000" w:themeColor="text1"/>
        </w:rPr>
      </w:pPr>
      <w:r w:rsidRPr="006B2F47">
        <w:rPr>
          <w:rFonts w:ascii="Times New Roman" w:hAnsi="Times New Roman" w:cs="Times New Roman"/>
          <w:i/>
          <w:iCs/>
          <w:color w:val="000000" w:themeColor="text1"/>
        </w:rPr>
        <w:t xml:space="preserve">XI./3.2.1. </w:t>
      </w:r>
      <w:r w:rsidR="008B2CEE" w:rsidRPr="006B2F47">
        <w:rPr>
          <w:rFonts w:ascii="Times New Roman" w:hAnsi="Times New Roman" w:cs="Times New Roman"/>
          <w:i/>
          <w:iCs/>
          <w:color w:val="000000" w:themeColor="text1"/>
        </w:rPr>
        <w:t>Általános adatok</w:t>
      </w:r>
    </w:p>
    <w:p w14:paraId="126B6A73" w14:textId="77777777" w:rsidR="008B2CEE" w:rsidRPr="00C0530A" w:rsidRDefault="008B2CEE" w:rsidP="006B2F47">
      <w:pPr>
        <w:pStyle w:val="Szvegtrzsbehzssal"/>
        <w:ind w:left="0"/>
        <w:jc w:val="both"/>
        <w:rPr>
          <w:rFonts w:ascii="Times New Roman" w:hAnsi="Times New Roman"/>
          <w:b/>
          <w:sz w:val="24"/>
          <w:szCs w:val="24"/>
        </w:rPr>
      </w:pPr>
      <w:r w:rsidRPr="00C0530A">
        <w:rPr>
          <w:rFonts w:ascii="Times New Roman" w:hAnsi="Times New Roman"/>
          <w:sz w:val="24"/>
          <w:szCs w:val="24"/>
        </w:rPr>
        <w:t xml:space="preserve">A Kiskunmajsai </w:t>
      </w:r>
      <w:r w:rsidR="001959A9">
        <w:rPr>
          <w:rFonts w:ascii="Times New Roman" w:hAnsi="Times New Roman"/>
          <w:sz w:val="24"/>
          <w:szCs w:val="24"/>
        </w:rPr>
        <w:t>Móra Ferenc</w:t>
      </w:r>
      <w:r w:rsidR="00481387">
        <w:rPr>
          <w:rFonts w:ascii="Times New Roman" w:hAnsi="Times New Roman"/>
          <w:sz w:val="24"/>
          <w:szCs w:val="24"/>
        </w:rPr>
        <w:t xml:space="preserve"> </w:t>
      </w:r>
      <w:r w:rsidR="001959A9">
        <w:rPr>
          <w:rFonts w:ascii="Times New Roman" w:hAnsi="Times New Roman"/>
          <w:sz w:val="24"/>
          <w:szCs w:val="24"/>
        </w:rPr>
        <w:t>Óvoda,</w:t>
      </w:r>
      <w:r w:rsidRPr="00C0530A">
        <w:rPr>
          <w:rFonts w:ascii="Times New Roman" w:hAnsi="Times New Roman"/>
          <w:sz w:val="24"/>
          <w:szCs w:val="24"/>
        </w:rPr>
        <w:t xml:space="preserve"> Általános </w:t>
      </w:r>
      <w:r w:rsidR="00FB693A" w:rsidRPr="00C0530A">
        <w:rPr>
          <w:rFonts w:ascii="Times New Roman" w:hAnsi="Times New Roman"/>
          <w:sz w:val="24"/>
          <w:szCs w:val="24"/>
        </w:rPr>
        <w:t xml:space="preserve">Iskola </w:t>
      </w:r>
      <w:r w:rsidR="00FB693A">
        <w:rPr>
          <w:rFonts w:ascii="Times New Roman" w:hAnsi="Times New Roman"/>
          <w:sz w:val="24"/>
          <w:szCs w:val="24"/>
        </w:rPr>
        <w:t>és</w:t>
      </w:r>
      <w:r>
        <w:rPr>
          <w:rFonts w:ascii="Times New Roman" w:hAnsi="Times New Roman"/>
          <w:sz w:val="24"/>
          <w:szCs w:val="24"/>
        </w:rPr>
        <w:t xml:space="preserve"> EGYMI </w:t>
      </w:r>
      <w:r w:rsidRPr="00C0530A">
        <w:rPr>
          <w:rFonts w:ascii="Times New Roman" w:hAnsi="Times New Roman"/>
          <w:sz w:val="24"/>
          <w:szCs w:val="24"/>
        </w:rPr>
        <w:t xml:space="preserve">szerves része az iskolai könyvtár. </w:t>
      </w:r>
      <w:r>
        <w:rPr>
          <w:rFonts w:ascii="Times New Roman" w:hAnsi="Times New Roman"/>
          <w:sz w:val="24"/>
          <w:szCs w:val="24"/>
        </w:rPr>
        <w:t xml:space="preserve"> Az általános iskolai intézményegységben </w:t>
      </w:r>
      <w:r w:rsidR="00604B18">
        <w:rPr>
          <w:rFonts w:ascii="Times New Roman" w:hAnsi="Times New Roman"/>
          <w:sz w:val="24"/>
          <w:szCs w:val="24"/>
        </w:rPr>
        <w:t>2</w:t>
      </w:r>
      <w:r>
        <w:rPr>
          <w:rFonts w:ascii="Times New Roman" w:hAnsi="Times New Roman"/>
          <w:sz w:val="24"/>
          <w:szCs w:val="24"/>
        </w:rPr>
        <w:t xml:space="preserve"> fő iskolai könyvtáros-tanár </w:t>
      </w:r>
      <w:r w:rsidR="00F90F12">
        <w:rPr>
          <w:rFonts w:ascii="Times New Roman" w:hAnsi="Times New Roman"/>
          <w:sz w:val="24"/>
          <w:szCs w:val="24"/>
        </w:rPr>
        <w:t>a kötelező óraszám terhére</w:t>
      </w:r>
      <w:r>
        <w:rPr>
          <w:rFonts w:ascii="Times New Roman" w:hAnsi="Times New Roman"/>
          <w:sz w:val="24"/>
          <w:szCs w:val="24"/>
        </w:rPr>
        <w:t xml:space="preserve"> lát el könyvtárosi feladatokat</w:t>
      </w:r>
      <w:r w:rsidR="00F90F12">
        <w:rPr>
          <w:rFonts w:ascii="Times New Roman" w:hAnsi="Times New Roman"/>
          <w:sz w:val="24"/>
          <w:szCs w:val="24"/>
        </w:rPr>
        <w:t>.</w:t>
      </w:r>
    </w:p>
    <w:p w14:paraId="786BBDF8" w14:textId="77777777" w:rsidR="006B2F47" w:rsidRPr="006B2F47" w:rsidRDefault="008B2CEE">
      <w:pPr>
        <w:pStyle w:val="Listaszerbekezds"/>
        <w:numPr>
          <w:ilvl w:val="0"/>
          <w:numId w:val="116"/>
        </w:numPr>
        <w:jc w:val="both"/>
        <w:rPr>
          <w:rFonts w:ascii="Times New Roman" w:hAnsi="Times New Roman"/>
          <w:b/>
          <w:sz w:val="24"/>
          <w:szCs w:val="24"/>
        </w:rPr>
      </w:pPr>
      <w:r w:rsidRPr="006B2F47">
        <w:rPr>
          <w:rFonts w:ascii="Times New Roman" w:hAnsi="Times New Roman"/>
          <w:b/>
          <w:sz w:val="24"/>
          <w:szCs w:val="24"/>
        </w:rPr>
        <w:t xml:space="preserve">A könyvtár neve: </w:t>
      </w:r>
      <w:r w:rsidR="00FB693A" w:rsidRPr="006B2F47">
        <w:rPr>
          <w:rFonts w:ascii="Times New Roman" w:hAnsi="Times New Roman"/>
          <w:b/>
          <w:sz w:val="24"/>
          <w:szCs w:val="24"/>
        </w:rPr>
        <w:t>Kiskunmajsai Móra</w:t>
      </w:r>
      <w:r w:rsidRPr="006B2F47">
        <w:rPr>
          <w:rFonts w:ascii="Times New Roman" w:hAnsi="Times New Roman"/>
          <w:b/>
          <w:sz w:val="24"/>
          <w:szCs w:val="24"/>
        </w:rPr>
        <w:t xml:space="preserve"> Ferenc </w:t>
      </w:r>
      <w:r w:rsidR="00F90F12" w:rsidRPr="006B2F47">
        <w:rPr>
          <w:rFonts w:ascii="Times New Roman" w:hAnsi="Times New Roman"/>
          <w:b/>
          <w:sz w:val="24"/>
          <w:szCs w:val="24"/>
        </w:rPr>
        <w:t xml:space="preserve">Óvoda, Ált. Isk. és </w:t>
      </w:r>
      <w:r w:rsidRPr="006B2F47">
        <w:rPr>
          <w:rFonts w:ascii="Times New Roman" w:hAnsi="Times New Roman"/>
          <w:b/>
          <w:sz w:val="24"/>
          <w:szCs w:val="24"/>
        </w:rPr>
        <w:t xml:space="preserve">EGYMI Könyvtára </w:t>
      </w:r>
    </w:p>
    <w:p w14:paraId="4321F897" w14:textId="55033DEE" w:rsidR="008B2CEE" w:rsidRPr="006B2F47" w:rsidRDefault="008B2CEE">
      <w:pPr>
        <w:pStyle w:val="Listaszerbekezds"/>
        <w:numPr>
          <w:ilvl w:val="0"/>
          <w:numId w:val="116"/>
        </w:numPr>
        <w:jc w:val="both"/>
        <w:rPr>
          <w:rFonts w:ascii="Times New Roman" w:hAnsi="Times New Roman"/>
          <w:b/>
          <w:sz w:val="24"/>
          <w:szCs w:val="24"/>
        </w:rPr>
      </w:pPr>
      <w:r w:rsidRPr="006B2F47">
        <w:rPr>
          <w:rFonts w:ascii="Times New Roman" w:hAnsi="Times New Roman"/>
          <w:b/>
          <w:sz w:val="24"/>
          <w:szCs w:val="24"/>
        </w:rPr>
        <w:t>A könyvtár címe</w:t>
      </w:r>
      <w:r w:rsidR="00FB693A" w:rsidRPr="006B2F47">
        <w:rPr>
          <w:rFonts w:ascii="Times New Roman" w:hAnsi="Times New Roman"/>
          <w:b/>
          <w:sz w:val="24"/>
          <w:szCs w:val="24"/>
        </w:rPr>
        <w:t>:</w:t>
      </w:r>
      <w:r w:rsidR="00FB693A" w:rsidRPr="006B2F47">
        <w:rPr>
          <w:rFonts w:ascii="Times New Roman" w:hAnsi="Times New Roman"/>
          <w:sz w:val="24"/>
          <w:szCs w:val="24"/>
        </w:rPr>
        <w:t xml:space="preserve"> 6120</w:t>
      </w:r>
      <w:r w:rsidRPr="006B2F47">
        <w:rPr>
          <w:rFonts w:ascii="Times New Roman" w:hAnsi="Times New Roman"/>
          <w:sz w:val="24"/>
          <w:szCs w:val="24"/>
        </w:rPr>
        <w:t xml:space="preserve"> Kiskunmajsa, Csontos Károly u 1-3.</w:t>
      </w:r>
    </w:p>
    <w:p w14:paraId="094A9FBC" w14:textId="217B8E4A" w:rsidR="008B2CEE" w:rsidRPr="006B2F47" w:rsidRDefault="006B2F47">
      <w:pPr>
        <w:pStyle w:val="Listaszerbekezds"/>
        <w:numPr>
          <w:ilvl w:val="0"/>
          <w:numId w:val="116"/>
        </w:numPr>
        <w:jc w:val="both"/>
        <w:rPr>
          <w:rFonts w:ascii="Times New Roman" w:hAnsi="Times New Roman"/>
          <w:sz w:val="24"/>
          <w:szCs w:val="24"/>
        </w:rPr>
      </w:pPr>
      <w:r w:rsidRPr="006B2F47">
        <w:rPr>
          <w:rFonts w:ascii="Times New Roman" w:hAnsi="Times New Roman"/>
          <w:b/>
          <w:bCs/>
          <w:sz w:val="24"/>
          <w:szCs w:val="24"/>
        </w:rPr>
        <w:t>A könyvtár elérhetősége:</w:t>
      </w:r>
      <w:r w:rsidRPr="006B2F47">
        <w:rPr>
          <w:rFonts w:ascii="Times New Roman" w:hAnsi="Times New Roman"/>
          <w:sz w:val="24"/>
          <w:szCs w:val="24"/>
        </w:rPr>
        <w:t xml:space="preserve"> </w:t>
      </w:r>
      <w:r w:rsidR="008B2CEE" w:rsidRPr="006B2F47">
        <w:rPr>
          <w:rFonts w:ascii="Times New Roman" w:hAnsi="Times New Roman"/>
          <w:sz w:val="24"/>
          <w:szCs w:val="24"/>
        </w:rPr>
        <w:t>Tel.: 77/481-582</w:t>
      </w:r>
    </w:p>
    <w:p w14:paraId="10591D9C" w14:textId="70D2613A" w:rsidR="008B2CEE" w:rsidRPr="006B2F47" w:rsidRDefault="008B2CEE">
      <w:pPr>
        <w:pStyle w:val="Listaszerbekezds"/>
        <w:numPr>
          <w:ilvl w:val="0"/>
          <w:numId w:val="116"/>
        </w:numPr>
        <w:jc w:val="both"/>
        <w:rPr>
          <w:rFonts w:ascii="Times New Roman" w:hAnsi="Times New Roman"/>
          <w:b/>
          <w:sz w:val="24"/>
          <w:szCs w:val="24"/>
        </w:rPr>
      </w:pPr>
      <w:r w:rsidRPr="006B2F47">
        <w:rPr>
          <w:rFonts w:ascii="Times New Roman" w:hAnsi="Times New Roman"/>
          <w:b/>
          <w:sz w:val="24"/>
          <w:szCs w:val="24"/>
        </w:rPr>
        <w:t xml:space="preserve">A könyvtár elhelyezése: </w:t>
      </w:r>
      <w:r w:rsidRPr="006B2F47">
        <w:rPr>
          <w:rFonts w:ascii="Times New Roman" w:hAnsi="Times New Roman"/>
          <w:sz w:val="24"/>
          <w:szCs w:val="24"/>
        </w:rPr>
        <w:t>a 7. sz. terem és a tornaterem között helyezkedik el</w:t>
      </w:r>
      <w:r w:rsidRPr="006B2F47">
        <w:rPr>
          <w:rFonts w:ascii="Times New Roman" w:hAnsi="Times New Roman"/>
          <w:b/>
          <w:sz w:val="24"/>
          <w:szCs w:val="24"/>
        </w:rPr>
        <w:t xml:space="preserve">. </w:t>
      </w:r>
      <w:r w:rsidRPr="006B2F47">
        <w:rPr>
          <w:rFonts w:ascii="Times New Roman" w:hAnsi="Times New Roman"/>
          <w:sz w:val="24"/>
          <w:szCs w:val="24"/>
        </w:rPr>
        <w:t>56 m2 alapterületű</w:t>
      </w:r>
      <w:r w:rsidR="006B2F47" w:rsidRPr="006B2F47">
        <w:rPr>
          <w:rFonts w:ascii="Times New Roman" w:hAnsi="Times New Roman"/>
          <w:sz w:val="24"/>
          <w:szCs w:val="24"/>
        </w:rPr>
        <w:t>.</w:t>
      </w:r>
    </w:p>
    <w:p w14:paraId="45D1AC5C" w14:textId="77777777" w:rsidR="008B2CEE" w:rsidRPr="006B2F47" w:rsidRDefault="008B2CEE">
      <w:pPr>
        <w:pStyle w:val="Listaszerbekezds"/>
        <w:numPr>
          <w:ilvl w:val="0"/>
          <w:numId w:val="116"/>
        </w:numPr>
        <w:jc w:val="both"/>
        <w:rPr>
          <w:rFonts w:ascii="Times New Roman" w:hAnsi="Times New Roman"/>
          <w:sz w:val="24"/>
          <w:szCs w:val="24"/>
        </w:rPr>
      </w:pPr>
      <w:r w:rsidRPr="006B2F47">
        <w:rPr>
          <w:rFonts w:ascii="Times New Roman" w:hAnsi="Times New Roman"/>
          <w:b/>
          <w:sz w:val="24"/>
          <w:szCs w:val="24"/>
        </w:rPr>
        <w:t xml:space="preserve">Állomány mérete: </w:t>
      </w:r>
      <w:r w:rsidRPr="006B2F47">
        <w:rPr>
          <w:rFonts w:ascii="Times New Roman" w:hAnsi="Times New Roman"/>
          <w:sz w:val="24"/>
          <w:szCs w:val="24"/>
        </w:rPr>
        <w:t>~ 3400 dokumentum</w:t>
      </w:r>
    </w:p>
    <w:p w14:paraId="17CE123A" w14:textId="77777777" w:rsidR="008B2CEE" w:rsidRDefault="008B2CEE" w:rsidP="00C12AF7">
      <w:pPr>
        <w:spacing w:line="240" w:lineRule="auto"/>
        <w:ind w:left="851"/>
        <w:jc w:val="both"/>
        <w:rPr>
          <w:rFonts w:ascii="Times New Roman" w:hAnsi="Times New Roman"/>
          <w:sz w:val="24"/>
          <w:szCs w:val="24"/>
        </w:rPr>
      </w:pPr>
    </w:p>
    <w:p w14:paraId="579DF583" w14:textId="77777777" w:rsidR="008B2CEE" w:rsidRPr="00C0530A" w:rsidRDefault="008B2CEE" w:rsidP="006B2F47">
      <w:pPr>
        <w:spacing w:after="240"/>
        <w:jc w:val="both"/>
        <w:rPr>
          <w:rFonts w:ascii="Times New Roman" w:hAnsi="Times New Roman"/>
          <w:sz w:val="24"/>
          <w:szCs w:val="24"/>
        </w:rPr>
      </w:pPr>
      <w:r w:rsidRPr="00C0530A">
        <w:rPr>
          <w:rFonts w:ascii="Times New Roman" w:hAnsi="Times New Roman"/>
          <w:sz w:val="24"/>
          <w:szCs w:val="24"/>
        </w:rPr>
        <w:t xml:space="preserve">Az </w:t>
      </w:r>
      <w:r w:rsidR="00FB693A" w:rsidRPr="00C0530A">
        <w:rPr>
          <w:rFonts w:ascii="Times New Roman" w:hAnsi="Times New Roman"/>
          <w:sz w:val="24"/>
          <w:szCs w:val="24"/>
        </w:rPr>
        <w:t>iskolaalapító</w:t>
      </w:r>
      <w:r w:rsidRPr="00C0530A">
        <w:rPr>
          <w:rFonts w:ascii="Times New Roman" w:hAnsi="Times New Roman"/>
          <w:sz w:val="24"/>
          <w:szCs w:val="24"/>
        </w:rPr>
        <w:t xml:space="preserve"> okiratába foglaltak szerint az intézmény alaptevékenységéhez kapcsolódó kisegítő és kiegészítő tevékenysége az iskolai könyvtár, a jogszabályoknak megfelelően az intézmény fenntartójának kötelessége a fenntartása és működtetése.</w:t>
      </w:r>
    </w:p>
    <w:p w14:paraId="61E09681" w14:textId="77777777" w:rsidR="008B2CEE" w:rsidRPr="00C0530A" w:rsidRDefault="008B2CEE" w:rsidP="006B2F47">
      <w:pPr>
        <w:spacing w:after="240"/>
        <w:jc w:val="both"/>
        <w:rPr>
          <w:rFonts w:ascii="Times New Roman" w:hAnsi="Times New Roman"/>
          <w:color w:val="FF0000"/>
          <w:sz w:val="24"/>
          <w:szCs w:val="24"/>
        </w:rPr>
      </w:pPr>
      <w:r w:rsidRPr="00C0530A">
        <w:rPr>
          <w:rFonts w:ascii="Times New Roman" w:hAnsi="Times New Roman"/>
          <w:sz w:val="24"/>
          <w:szCs w:val="24"/>
        </w:rPr>
        <w:t xml:space="preserve">Az iskolai könyvtár fenntartásáról és fejlesztéséről a </w:t>
      </w:r>
      <w:r w:rsidR="00F90F12">
        <w:rPr>
          <w:rFonts w:ascii="Times New Roman" w:hAnsi="Times New Roman"/>
          <w:sz w:val="24"/>
          <w:szCs w:val="24"/>
        </w:rPr>
        <w:t xml:space="preserve">KTK </w:t>
      </w:r>
      <w:r w:rsidRPr="00C0530A">
        <w:rPr>
          <w:rFonts w:ascii="Times New Roman" w:hAnsi="Times New Roman"/>
          <w:sz w:val="24"/>
          <w:szCs w:val="24"/>
        </w:rPr>
        <w:t>gondoskodik.</w:t>
      </w:r>
    </w:p>
    <w:p w14:paraId="7FFAACA0" w14:textId="65551F3E" w:rsidR="008B2CEE" w:rsidRPr="00C0530A" w:rsidRDefault="008B2CEE" w:rsidP="006B2F47">
      <w:pPr>
        <w:spacing w:after="240"/>
        <w:jc w:val="both"/>
        <w:rPr>
          <w:rFonts w:ascii="Times New Roman" w:hAnsi="Times New Roman"/>
          <w:sz w:val="24"/>
          <w:szCs w:val="24"/>
        </w:rPr>
      </w:pPr>
      <w:r w:rsidRPr="00C0530A">
        <w:rPr>
          <w:rFonts w:ascii="Times New Roman" w:hAnsi="Times New Roman"/>
          <w:sz w:val="24"/>
          <w:szCs w:val="24"/>
        </w:rPr>
        <w:t xml:space="preserve">Az iskolai könyvtár működését az iskola </w:t>
      </w:r>
      <w:r w:rsidR="00AC34E9">
        <w:rPr>
          <w:rFonts w:ascii="Times New Roman" w:hAnsi="Times New Roman"/>
          <w:sz w:val="24"/>
          <w:szCs w:val="24"/>
        </w:rPr>
        <w:t>igazgatója</w:t>
      </w:r>
      <w:r w:rsidR="00481387">
        <w:rPr>
          <w:rFonts w:ascii="Times New Roman" w:hAnsi="Times New Roman"/>
          <w:sz w:val="24"/>
          <w:szCs w:val="24"/>
        </w:rPr>
        <w:t xml:space="preserve"> </w:t>
      </w:r>
      <w:r w:rsidRPr="00C0530A">
        <w:rPr>
          <w:rFonts w:ascii="Times New Roman" w:hAnsi="Times New Roman"/>
          <w:sz w:val="24"/>
          <w:szCs w:val="24"/>
        </w:rPr>
        <w:t>ellenőrzi és a nevelőtestület, a diákönkormányzat véleményének, javaslatának meghallgatásával irányítja.</w:t>
      </w:r>
    </w:p>
    <w:p w14:paraId="4EBD6731" w14:textId="77777777" w:rsidR="008B2CEE" w:rsidRPr="00C0530A" w:rsidRDefault="008B2CEE" w:rsidP="006B2F47">
      <w:pPr>
        <w:spacing w:after="240"/>
        <w:jc w:val="both"/>
        <w:rPr>
          <w:rFonts w:ascii="Times New Roman" w:hAnsi="Times New Roman"/>
          <w:sz w:val="24"/>
          <w:szCs w:val="24"/>
        </w:rPr>
      </w:pPr>
      <w:r w:rsidRPr="00C0530A">
        <w:rPr>
          <w:rFonts w:ascii="Times New Roman" w:hAnsi="Times New Roman"/>
          <w:sz w:val="24"/>
          <w:szCs w:val="24"/>
        </w:rPr>
        <w:t>A könyvtárban dolgozókat a K</w:t>
      </w:r>
      <w:r w:rsidR="00F90F12">
        <w:rPr>
          <w:rFonts w:ascii="Times New Roman" w:hAnsi="Times New Roman"/>
          <w:sz w:val="24"/>
          <w:szCs w:val="24"/>
        </w:rPr>
        <w:t>T</w:t>
      </w:r>
      <w:r w:rsidRPr="00C0530A">
        <w:rPr>
          <w:rFonts w:ascii="Times New Roman" w:hAnsi="Times New Roman"/>
          <w:sz w:val="24"/>
          <w:szCs w:val="24"/>
        </w:rPr>
        <w:t>K alkalmazza. Feladataikat a munkaköri leírás tartalmazza.</w:t>
      </w:r>
    </w:p>
    <w:p w14:paraId="532CA063" w14:textId="77777777" w:rsidR="008B2CEE" w:rsidRPr="00C0530A" w:rsidRDefault="008B2CEE" w:rsidP="006B2F47">
      <w:pPr>
        <w:jc w:val="both"/>
        <w:rPr>
          <w:rFonts w:ascii="Times New Roman" w:hAnsi="Times New Roman"/>
          <w:sz w:val="24"/>
          <w:szCs w:val="24"/>
        </w:rPr>
      </w:pPr>
      <w:r w:rsidRPr="00C0530A">
        <w:rPr>
          <w:rFonts w:ascii="Times New Roman" w:hAnsi="Times New Roman"/>
          <w:sz w:val="24"/>
          <w:szCs w:val="24"/>
        </w:rPr>
        <w:t>Az iskolai könyvtár munkájának értékelését az országos oktatási/köznevelési és kulturális (könyvtári) szakértői jegyzéken szereplő szakember végzi.</w:t>
      </w:r>
    </w:p>
    <w:p w14:paraId="7211CAC8" w14:textId="77777777" w:rsidR="008B2CEE" w:rsidRPr="00C0530A" w:rsidRDefault="008B2CEE" w:rsidP="00C12AF7">
      <w:pPr>
        <w:ind w:left="851"/>
        <w:jc w:val="both"/>
        <w:rPr>
          <w:rFonts w:ascii="Times New Roman" w:hAnsi="Times New Roman"/>
          <w:sz w:val="24"/>
          <w:szCs w:val="24"/>
        </w:rPr>
      </w:pPr>
    </w:p>
    <w:p w14:paraId="2F9D4C2D" w14:textId="3B9760A7" w:rsidR="008B2CEE" w:rsidRPr="006B2F47" w:rsidRDefault="006B2F47" w:rsidP="006B2F47">
      <w:pPr>
        <w:pStyle w:val="Cmsor4"/>
        <w:spacing w:after="240"/>
        <w:rPr>
          <w:rFonts w:ascii="Times New Roman" w:hAnsi="Times New Roman" w:cs="Times New Roman"/>
          <w:i/>
          <w:iCs/>
          <w:color w:val="000000" w:themeColor="text1"/>
        </w:rPr>
      </w:pPr>
      <w:r w:rsidRPr="006B2F47">
        <w:rPr>
          <w:rFonts w:ascii="Times New Roman" w:hAnsi="Times New Roman" w:cs="Times New Roman"/>
          <w:i/>
          <w:iCs/>
          <w:color w:val="000000" w:themeColor="text1"/>
        </w:rPr>
        <w:t xml:space="preserve">XI./3.2.2. </w:t>
      </w:r>
      <w:r w:rsidR="008B2CEE" w:rsidRPr="006B2F47">
        <w:rPr>
          <w:rFonts w:ascii="Times New Roman" w:hAnsi="Times New Roman" w:cs="Times New Roman"/>
          <w:i/>
          <w:iCs/>
          <w:color w:val="000000" w:themeColor="text1"/>
        </w:rPr>
        <w:t>A könyvtár szakmai kapcsolatban áll az alábbi intézményekkel</w:t>
      </w:r>
    </w:p>
    <w:p w14:paraId="40801504" w14:textId="77777777" w:rsidR="00F90F12" w:rsidRPr="006B2F47" w:rsidRDefault="00633A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Arany J</w:t>
      </w:r>
      <w:r w:rsidR="006B086E" w:rsidRPr="006B2F47">
        <w:rPr>
          <w:rFonts w:ascii="Times New Roman" w:hAnsi="Times New Roman"/>
          <w:sz w:val="24"/>
          <w:szCs w:val="24"/>
        </w:rPr>
        <w:t>ános</w:t>
      </w:r>
      <w:r w:rsidRPr="006B2F47">
        <w:rPr>
          <w:rFonts w:ascii="Times New Roman" w:hAnsi="Times New Roman"/>
          <w:sz w:val="24"/>
          <w:szCs w:val="24"/>
        </w:rPr>
        <w:t xml:space="preserve"> </w:t>
      </w:r>
      <w:r w:rsidR="00481387" w:rsidRPr="006B2F47">
        <w:rPr>
          <w:rFonts w:ascii="Times New Roman" w:hAnsi="Times New Roman"/>
          <w:sz w:val="24"/>
          <w:szCs w:val="24"/>
        </w:rPr>
        <w:t>Általános Iskola</w:t>
      </w:r>
    </w:p>
    <w:p w14:paraId="0CB31CEA"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Bács-Kiskun Megyei Pedagógiai Intézet könyvtára, Kecskemét,</w:t>
      </w:r>
    </w:p>
    <w:p w14:paraId="4E68E40B"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Katona József Megyei Könyvtár, Kecskemét,</w:t>
      </w:r>
    </w:p>
    <w:p w14:paraId="29016C30"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Városi Könyvtár, Kiskunmajsa,</w:t>
      </w:r>
    </w:p>
    <w:p w14:paraId="36A04062"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Szent László Általános Iskola könyvtára, Jászszentlászló,</w:t>
      </w:r>
    </w:p>
    <w:p w14:paraId="3CD2CC5D"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Konzultációs, szakmai munkaközösség működik a járás iskolai könyvtárosai között.</w:t>
      </w:r>
    </w:p>
    <w:p w14:paraId="7DF6E0AD" w14:textId="77777777" w:rsidR="008B2CEE" w:rsidRPr="006B2F47" w:rsidRDefault="008B2CEE">
      <w:pPr>
        <w:pStyle w:val="Listaszerbekezds"/>
        <w:numPr>
          <w:ilvl w:val="0"/>
          <w:numId w:val="117"/>
        </w:numPr>
        <w:jc w:val="both"/>
        <w:rPr>
          <w:rFonts w:ascii="Times New Roman" w:hAnsi="Times New Roman"/>
          <w:sz w:val="24"/>
          <w:szCs w:val="24"/>
        </w:rPr>
      </w:pPr>
      <w:r w:rsidRPr="006B2F47">
        <w:rPr>
          <w:rFonts w:ascii="Times New Roman" w:hAnsi="Times New Roman"/>
          <w:sz w:val="24"/>
          <w:szCs w:val="24"/>
        </w:rPr>
        <w:t>Szikla adatbázisa.</w:t>
      </w:r>
    </w:p>
    <w:p w14:paraId="03164556" w14:textId="77777777" w:rsidR="008B2CEE" w:rsidRPr="00C0530A" w:rsidRDefault="008B2CEE" w:rsidP="00C12AF7">
      <w:pPr>
        <w:ind w:left="851"/>
        <w:jc w:val="both"/>
        <w:rPr>
          <w:rFonts w:ascii="Times New Roman" w:hAnsi="Times New Roman"/>
          <w:b/>
          <w:sz w:val="24"/>
          <w:szCs w:val="24"/>
        </w:rPr>
      </w:pPr>
    </w:p>
    <w:p w14:paraId="086EAAB8" w14:textId="3F0D5A1E" w:rsidR="008B2CEE" w:rsidRPr="006B2F47" w:rsidRDefault="006B2F47" w:rsidP="006B2F47">
      <w:pPr>
        <w:pStyle w:val="Cmsor3"/>
        <w:spacing w:after="240"/>
        <w:rPr>
          <w:rFonts w:ascii="Times New Roman" w:hAnsi="Times New Roman" w:cs="Times New Roman"/>
          <w:color w:val="000000" w:themeColor="text1"/>
          <w:sz w:val="24"/>
          <w:szCs w:val="24"/>
          <w:lang w:eastAsia="hu-HU"/>
        </w:rPr>
      </w:pPr>
      <w:bookmarkStart w:id="180" w:name="_Toc175307563"/>
      <w:r w:rsidRPr="006B2F47">
        <w:rPr>
          <w:rFonts w:ascii="Times New Roman" w:hAnsi="Times New Roman" w:cs="Times New Roman"/>
          <w:color w:val="000000" w:themeColor="text1"/>
          <w:sz w:val="24"/>
          <w:szCs w:val="24"/>
          <w:lang w:eastAsia="hu-HU"/>
        </w:rPr>
        <w:t xml:space="preserve">XI./3.3. </w:t>
      </w:r>
      <w:r w:rsidR="008B2CEE" w:rsidRPr="006B2F47">
        <w:rPr>
          <w:rFonts w:ascii="Times New Roman" w:hAnsi="Times New Roman" w:cs="Times New Roman"/>
          <w:color w:val="000000" w:themeColor="text1"/>
          <w:sz w:val="24"/>
          <w:szCs w:val="24"/>
          <w:lang w:eastAsia="hu-HU"/>
        </w:rPr>
        <w:t>Az iskola könyvtárainak működési célja</w:t>
      </w:r>
      <w:bookmarkEnd w:id="180"/>
    </w:p>
    <w:p w14:paraId="18980A59" w14:textId="77777777" w:rsidR="008B2CEE" w:rsidRPr="00C0530A" w:rsidRDefault="008B2CEE">
      <w:pPr>
        <w:pStyle w:val="Listaszerbekezds"/>
        <w:numPr>
          <w:ilvl w:val="0"/>
          <w:numId w:val="118"/>
        </w:numPr>
        <w:tabs>
          <w:tab w:val="left" w:pos="567"/>
        </w:tabs>
        <w:overflowPunct w:val="0"/>
        <w:autoSpaceDE w:val="0"/>
        <w:autoSpaceDN w:val="0"/>
        <w:adjustRightInd w:val="0"/>
        <w:spacing w:line="360" w:lineRule="auto"/>
        <w:jc w:val="both"/>
        <w:textAlignment w:val="baseline"/>
        <w:rPr>
          <w:rFonts w:ascii="Times New Roman" w:hAnsi="Times New Roman"/>
          <w:sz w:val="24"/>
          <w:szCs w:val="24"/>
        </w:rPr>
      </w:pPr>
      <w:r w:rsidRPr="00C0530A">
        <w:rPr>
          <w:rFonts w:ascii="Times New Roman" w:hAnsi="Times New Roman"/>
          <w:sz w:val="24"/>
          <w:szCs w:val="24"/>
        </w:rPr>
        <w:t>elősegíteni a nevelő - oktató munkát</w:t>
      </w:r>
    </w:p>
    <w:p w14:paraId="1BD1B6F7" w14:textId="77777777" w:rsidR="008B2CEE" w:rsidRPr="005573FF" w:rsidRDefault="008B2CEE">
      <w:pPr>
        <w:pStyle w:val="Listaszerbekezds"/>
        <w:numPr>
          <w:ilvl w:val="0"/>
          <w:numId w:val="118"/>
        </w:numPr>
        <w:tabs>
          <w:tab w:val="left" w:pos="567"/>
        </w:tabs>
        <w:overflowPunct w:val="0"/>
        <w:autoSpaceDE w:val="0"/>
        <w:autoSpaceDN w:val="0"/>
        <w:adjustRightInd w:val="0"/>
        <w:spacing w:line="360" w:lineRule="auto"/>
        <w:jc w:val="both"/>
        <w:textAlignment w:val="baseline"/>
        <w:rPr>
          <w:rFonts w:ascii="Times New Roman" w:hAnsi="Times New Roman"/>
          <w:sz w:val="24"/>
          <w:szCs w:val="24"/>
        </w:rPr>
      </w:pPr>
      <w:r w:rsidRPr="005573FF">
        <w:rPr>
          <w:rFonts w:ascii="Times New Roman" w:hAnsi="Times New Roman"/>
          <w:sz w:val="24"/>
          <w:szCs w:val="24"/>
        </w:rPr>
        <w:t>a rendelkezésre álló dokumentumok segítségével biztosítani az intézményszakmai színvonalának fejlesztését</w:t>
      </w:r>
    </w:p>
    <w:p w14:paraId="5764E6A0" w14:textId="77777777" w:rsidR="008B2CEE" w:rsidRPr="005573FF" w:rsidRDefault="008B2CEE">
      <w:pPr>
        <w:pStyle w:val="Listaszerbekezds"/>
        <w:numPr>
          <w:ilvl w:val="0"/>
          <w:numId w:val="118"/>
        </w:numPr>
        <w:tabs>
          <w:tab w:val="left" w:pos="567"/>
        </w:tabs>
        <w:overflowPunct w:val="0"/>
        <w:autoSpaceDE w:val="0"/>
        <w:autoSpaceDN w:val="0"/>
        <w:adjustRightInd w:val="0"/>
        <w:spacing w:line="360" w:lineRule="auto"/>
        <w:jc w:val="both"/>
        <w:textAlignment w:val="baseline"/>
        <w:rPr>
          <w:rFonts w:ascii="Times New Roman" w:hAnsi="Times New Roman"/>
          <w:sz w:val="24"/>
          <w:szCs w:val="24"/>
        </w:rPr>
      </w:pPr>
      <w:r w:rsidRPr="005573FF">
        <w:rPr>
          <w:rFonts w:ascii="Times New Roman" w:hAnsi="Times New Roman"/>
          <w:sz w:val="24"/>
          <w:szCs w:val="24"/>
        </w:rPr>
        <w:t>elősegíteni a könyvtárhasználók általános műveltségének kiszélesítését, a</w:t>
      </w:r>
      <w:r w:rsidR="00481387">
        <w:rPr>
          <w:rFonts w:ascii="Times New Roman" w:hAnsi="Times New Roman"/>
          <w:sz w:val="24"/>
          <w:szCs w:val="24"/>
        </w:rPr>
        <w:t xml:space="preserve"> </w:t>
      </w:r>
      <w:r w:rsidRPr="005573FF">
        <w:rPr>
          <w:rFonts w:ascii="Times New Roman" w:hAnsi="Times New Roman"/>
          <w:sz w:val="24"/>
          <w:szCs w:val="24"/>
        </w:rPr>
        <w:t>pedagógusok szakmai információval, dokumentumokkal való ellátását</w:t>
      </w:r>
    </w:p>
    <w:p w14:paraId="54F075DB" w14:textId="77777777" w:rsidR="008B2CEE" w:rsidRPr="005573FF" w:rsidRDefault="008B2CEE">
      <w:pPr>
        <w:pStyle w:val="Listaszerbekezds"/>
        <w:numPr>
          <w:ilvl w:val="0"/>
          <w:numId w:val="118"/>
        </w:numPr>
        <w:tabs>
          <w:tab w:val="left" w:pos="567"/>
        </w:tabs>
        <w:overflowPunct w:val="0"/>
        <w:autoSpaceDE w:val="0"/>
        <w:autoSpaceDN w:val="0"/>
        <w:adjustRightInd w:val="0"/>
        <w:spacing w:line="360" w:lineRule="auto"/>
        <w:jc w:val="both"/>
        <w:textAlignment w:val="baseline"/>
        <w:rPr>
          <w:rFonts w:ascii="Times New Roman" w:hAnsi="Times New Roman"/>
          <w:sz w:val="24"/>
          <w:szCs w:val="24"/>
        </w:rPr>
      </w:pPr>
      <w:r w:rsidRPr="005573FF">
        <w:rPr>
          <w:rFonts w:ascii="Times New Roman" w:hAnsi="Times New Roman"/>
          <w:sz w:val="24"/>
          <w:szCs w:val="24"/>
        </w:rPr>
        <w:lastRenderedPageBreak/>
        <w:t>a folyamatosan korszerűsített állomány segítségével közvetítse az új, modern ismereteket.</w:t>
      </w:r>
    </w:p>
    <w:p w14:paraId="27E6401B" w14:textId="7EACF9C9" w:rsidR="008B2CEE" w:rsidRPr="006B2F47" w:rsidRDefault="008B2CEE">
      <w:pPr>
        <w:pStyle w:val="Listaszerbekezds"/>
        <w:numPr>
          <w:ilvl w:val="0"/>
          <w:numId w:val="118"/>
        </w:numPr>
        <w:spacing w:after="240"/>
        <w:jc w:val="both"/>
        <w:rPr>
          <w:rFonts w:ascii="Times New Roman" w:hAnsi="Times New Roman"/>
          <w:sz w:val="24"/>
          <w:szCs w:val="24"/>
        </w:rPr>
      </w:pPr>
      <w:r w:rsidRPr="006B2F47">
        <w:rPr>
          <w:rFonts w:ascii="Times New Roman" w:hAnsi="Times New Roman"/>
          <w:sz w:val="24"/>
          <w:szCs w:val="24"/>
        </w:rPr>
        <w:t>Az iskola könyvtárainak működési célját a Küldetésnyilatkozat írja le a vonatkozó könyvtári és oktatási törvények betartásával (</w:t>
      </w:r>
      <w:r w:rsidR="003F4942">
        <w:rPr>
          <w:rFonts w:ascii="Times New Roman" w:hAnsi="Times New Roman"/>
          <w:sz w:val="24"/>
          <w:szCs w:val="24"/>
        </w:rPr>
        <w:t>I</w:t>
      </w:r>
      <w:r w:rsidRPr="006B2F47">
        <w:rPr>
          <w:rFonts w:ascii="Times New Roman" w:hAnsi="Times New Roman"/>
          <w:sz w:val="24"/>
          <w:szCs w:val="24"/>
        </w:rPr>
        <w:t>. sz. melléklet).</w:t>
      </w:r>
    </w:p>
    <w:p w14:paraId="59416C57" w14:textId="77777777" w:rsidR="006B2F47" w:rsidRDefault="006B2F47" w:rsidP="006B2F47">
      <w:pPr>
        <w:jc w:val="both"/>
        <w:rPr>
          <w:rFonts w:ascii="Times New Roman" w:hAnsi="Times New Roman"/>
          <w:b/>
          <w:sz w:val="24"/>
          <w:szCs w:val="24"/>
        </w:rPr>
      </w:pPr>
    </w:p>
    <w:p w14:paraId="40191C92" w14:textId="77777777" w:rsidR="006B2F47" w:rsidRDefault="006B2F47" w:rsidP="006B2F47">
      <w:pPr>
        <w:jc w:val="both"/>
        <w:rPr>
          <w:rFonts w:ascii="Times New Roman" w:hAnsi="Times New Roman"/>
          <w:b/>
          <w:sz w:val="24"/>
          <w:szCs w:val="24"/>
        </w:rPr>
      </w:pPr>
    </w:p>
    <w:p w14:paraId="473614B7" w14:textId="3DE61DFC" w:rsidR="008B2CEE" w:rsidRPr="006B2F47" w:rsidRDefault="008B2CEE" w:rsidP="006B2F47">
      <w:pPr>
        <w:jc w:val="both"/>
        <w:rPr>
          <w:rFonts w:ascii="Times New Roman" w:hAnsi="Times New Roman"/>
          <w:bCs/>
          <w:sz w:val="24"/>
          <w:szCs w:val="24"/>
          <w:u w:val="single"/>
        </w:rPr>
      </w:pPr>
      <w:r w:rsidRPr="006B2F47">
        <w:rPr>
          <w:rFonts w:ascii="Times New Roman" w:hAnsi="Times New Roman"/>
          <w:bCs/>
          <w:sz w:val="24"/>
          <w:szCs w:val="24"/>
          <w:u w:val="single"/>
        </w:rPr>
        <w:t>A könyvtár szolgáltatásai:</w:t>
      </w:r>
    </w:p>
    <w:p w14:paraId="00C58035" w14:textId="77777777" w:rsidR="008B2CEE" w:rsidRPr="00C0530A" w:rsidRDefault="008B2CEE">
      <w:pPr>
        <w:numPr>
          <w:ilvl w:val="0"/>
          <w:numId w:val="119"/>
        </w:numPr>
        <w:spacing w:line="240" w:lineRule="auto"/>
        <w:jc w:val="both"/>
        <w:rPr>
          <w:rFonts w:ascii="Times New Roman" w:hAnsi="Times New Roman"/>
          <w:sz w:val="24"/>
          <w:szCs w:val="24"/>
        </w:rPr>
      </w:pPr>
      <w:r w:rsidRPr="00C0530A">
        <w:rPr>
          <w:rFonts w:ascii="Times New Roman" w:hAnsi="Times New Roman"/>
          <w:sz w:val="24"/>
          <w:szCs w:val="24"/>
        </w:rPr>
        <w:t>Kölcsönzés</w:t>
      </w:r>
    </w:p>
    <w:p w14:paraId="33D42EEC" w14:textId="77777777" w:rsidR="008B2CEE" w:rsidRPr="00C0530A" w:rsidRDefault="008B2CEE">
      <w:pPr>
        <w:numPr>
          <w:ilvl w:val="0"/>
          <w:numId w:val="119"/>
        </w:numPr>
        <w:spacing w:line="240" w:lineRule="auto"/>
        <w:jc w:val="both"/>
        <w:rPr>
          <w:rFonts w:ascii="Times New Roman" w:hAnsi="Times New Roman"/>
          <w:sz w:val="24"/>
          <w:szCs w:val="24"/>
        </w:rPr>
      </w:pPr>
      <w:r w:rsidRPr="00C0530A">
        <w:rPr>
          <w:rFonts w:ascii="Times New Roman" w:hAnsi="Times New Roman"/>
          <w:sz w:val="24"/>
          <w:szCs w:val="24"/>
        </w:rPr>
        <w:t>Helyben olvasás</w:t>
      </w:r>
    </w:p>
    <w:p w14:paraId="6E18DA04" w14:textId="77777777" w:rsidR="008B2CEE" w:rsidRDefault="008B2CEE">
      <w:pPr>
        <w:numPr>
          <w:ilvl w:val="0"/>
          <w:numId w:val="119"/>
        </w:numPr>
        <w:spacing w:line="240" w:lineRule="auto"/>
        <w:jc w:val="both"/>
        <w:rPr>
          <w:rFonts w:ascii="Times New Roman" w:hAnsi="Times New Roman"/>
          <w:sz w:val="24"/>
          <w:szCs w:val="24"/>
        </w:rPr>
      </w:pPr>
      <w:r w:rsidRPr="00C0530A">
        <w:rPr>
          <w:rFonts w:ascii="Times New Roman" w:hAnsi="Times New Roman"/>
          <w:sz w:val="24"/>
          <w:szCs w:val="24"/>
        </w:rPr>
        <w:t>Információszolgáltatás</w:t>
      </w:r>
    </w:p>
    <w:p w14:paraId="4A70BF54" w14:textId="77777777" w:rsidR="00F90F12" w:rsidRPr="00C0530A" w:rsidRDefault="00F90F12">
      <w:pPr>
        <w:numPr>
          <w:ilvl w:val="0"/>
          <w:numId w:val="119"/>
        </w:numPr>
        <w:spacing w:line="240" w:lineRule="auto"/>
        <w:jc w:val="both"/>
        <w:rPr>
          <w:rFonts w:ascii="Times New Roman" w:hAnsi="Times New Roman"/>
          <w:sz w:val="24"/>
          <w:szCs w:val="24"/>
        </w:rPr>
      </w:pPr>
      <w:r>
        <w:rPr>
          <w:rFonts w:ascii="Times New Roman" w:hAnsi="Times New Roman"/>
          <w:sz w:val="24"/>
          <w:szCs w:val="24"/>
        </w:rPr>
        <w:t>Könyvtárközi kölcsönzés a Városi Könyvtár segítségével</w:t>
      </w:r>
    </w:p>
    <w:p w14:paraId="6268E316" w14:textId="77777777" w:rsidR="008B2CEE" w:rsidRPr="00C0530A" w:rsidRDefault="008B2CEE">
      <w:pPr>
        <w:numPr>
          <w:ilvl w:val="0"/>
          <w:numId w:val="119"/>
        </w:numPr>
        <w:spacing w:line="240" w:lineRule="auto"/>
        <w:jc w:val="both"/>
        <w:rPr>
          <w:rFonts w:ascii="Times New Roman" w:hAnsi="Times New Roman"/>
          <w:sz w:val="24"/>
          <w:szCs w:val="24"/>
        </w:rPr>
      </w:pPr>
      <w:r w:rsidRPr="00C0530A">
        <w:rPr>
          <w:rFonts w:ascii="Times New Roman" w:hAnsi="Times New Roman"/>
          <w:sz w:val="24"/>
          <w:szCs w:val="24"/>
        </w:rPr>
        <w:t>Szakóra tartása</w:t>
      </w:r>
    </w:p>
    <w:p w14:paraId="6BD48B5C" w14:textId="4230BA51" w:rsidR="008B2CEE" w:rsidRPr="00896636" w:rsidRDefault="008B2CEE">
      <w:pPr>
        <w:numPr>
          <w:ilvl w:val="0"/>
          <w:numId w:val="119"/>
        </w:numPr>
        <w:spacing w:after="240" w:line="240" w:lineRule="auto"/>
        <w:jc w:val="both"/>
        <w:rPr>
          <w:rFonts w:ascii="Times New Roman" w:hAnsi="Times New Roman"/>
          <w:sz w:val="24"/>
          <w:szCs w:val="24"/>
        </w:rPr>
      </w:pPr>
      <w:r w:rsidRPr="00C0530A">
        <w:rPr>
          <w:rFonts w:ascii="Times New Roman" w:hAnsi="Times New Roman"/>
          <w:sz w:val="24"/>
          <w:szCs w:val="24"/>
        </w:rPr>
        <w:t>Szabadidős foglalkozások szervezése</w:t>
      </w:r>
    </w:p>
    <w:p w14:paraId="53F33F08" w14:textId="2ABFD5A6" w:rsidR="008B2CEE" w:rsidRPr="006B2F47" w:rsidRDefault="006B2F47" w:rsidP="006B2F47">
      <w:pPr>
        <w:pStyle w:val="Cmsor3"/>
        <w:spacing w:after="240"/>
        <w:rPr>
          <w:rFonts w:ascii="Times New Roman" w:hAnsi="Times New Roman" w:cs="Times New Roman"/>
          <w:color w:val="000000" w:themeColor="text1"/>
          <w:sz w:val="24"/>
          <w:szCs w:val="24"/>
          <w:lang w:eastAsia="hu-HU"/>
        </w:rPr>
      </w:pPr>
      <w:bookmarkStart w:id="181" w:name="_Toc175307564"/>
      <w:r w:rsidRPr="006B2F47">
        <w:rPr>
          <w:rFonts w:ascii="Times New Roman" w:hAnsi="Times New Roman" w:cs="Times New Roman"/>
          <w:color w:val="000000" w:themeColor="text1"/>
          <w:sz w:val="24"/>
          <w:szCs w:val="22"/>
          <w:lang w:eastAsia="hu-HU"/>
        </w:rPr>
        <w:t xml:space="preserve">XI./3.4. </w:t>
      </w:r>
      <w:r w:rsidR="008B2CEE" w:rsidRPr="006B2F47">
        <w:rPr>
          <w:rFonts w:ascii="Times New Roman" w:hAnsi="Times New Roman" w:cs="Times New Roman"/>
          <w:color w:val="000000" w:themeColor="text1"/>
          <w:sz w:val="24"/>
          <w:szCs w:val="24"/>
          <w:lang w:eastAsia="hu-HU"/>
        </w:rPr>
        <w:t>A könyvtár feladata</w:t>
      </w:r>
      <w:bookmarkEnd w:id="181"/>
    </w:p>
    <w:p w14:paraId="35C6046D" w14:textId="77777777" w:rsidR="008B2CEE" w:rsidRPr="00C0530A" w:rsidRDefault="008B2CEE" w:rsidP="006B2F47">
      <w:pPr>
        <w:spacing w:after="240"/>
        <w:jc w:val="both"/>
        <w:rPr>
          <w:rFonts w:ascii="Times New Roman" w:hAnsi="Times New Roman"/>
          <w:sz w:val="24"/>
          <w:szCs w:val="24"/>
        </w:rPr>
      </w:pPr>
      <w:r w:rsidRPr="00C0530A">
        <w:rPr>
          <w:rFonts w:ascii="Times New Roman" w:hAnsi="Times New Roman"/>
          <w:sz w:val="24"/>
          <w:szCs w:val="24"/>
        </w:rPr>
        <w:t>Az iskolai könyvtár az oktató-nevelő munka eszköztára, szellemi bázisa, gyűjtőköre igazodik a műveltségi követelményrendszerhez és az iskola tevékenységének egészéhez.</w:t>
      </w:r>
    </w:p>
    <w:p w14:paraId="08A4A05E" w14:textId="3CA39177" w:rsidR="008B2CEE" w:rsidRPr="006B2F47" w:rsidRDefault="006B2F47" w:rsidP="006B2F47">
      <w:pPr>
        <w:pStyle w:val="Cmsor4"/>
        <w:spacing w:after="240"/>
        <w:rPr>
          <w:rFonts w:ascii="Times New Roman" w:hAnsi="Times New Roman" w:cs="Times New Roman"/>
          <w:i/>
          <w:iCs/>
          <w:color w:val="000000" w:themeColor="text1"/>
        </w:rPr>
      </w:pPr>
      <w:r w:rsidRPr="006B2F47">
        <w:rPr>
          <w:rFonts w:ascii="Times New Roman" w:hAnsi="Times New Roman" w:cs="Times New Roman"/>
          <w:i/>
          <w:iCs/>
          <w:color w:val="000000" w:themeColor="text1"/>
          <w:szCs w:val="22"/>
          <w:lang w:eastAsia="hu-HU"/>
        </w:rPr>
        <w:t>XI./3.4.</w:t>
      </w:r>
      <w:r w:rsidRPr="006B2F47">
        <w:rPr>
          <w:rFonts w:ascii="Times New Roman" w:hAnsi="Times New Roman" w:cs="Times New Roman"/>
          <w:i/>
          <w:iCs/>
          <w:color w:val="000000" w:themeColor="text1"/>
          <w:lang w:eastAsia="hu-HU"/>
        </w:rPr>
        <w:t xml:space="preserve">1. </w:t>
      </w:r>
      <w:r w:rsidR="008B2CEE" w:rsidRPr="006B2F47">
        <w:rPr>
          <w:rFonts w:ascii="Times New Roman" w:hAnsi="Times New Roman" w:cs="Times New Roman"/>
          <w:i/>
          <w:iCs/>
          <w:color w:val="000000" w:themeColor="text1"/>
        </w:rPr>
        <w:t>Alapfeladat</w:t>
      </w:r>
    </w:p>
    <w:p w14:paraId="2EA8F6AA" w14:textId="77777777" w:rsidR="008B2CEE" w:rsidRPr="005573FF" w:rsidRDefault="008B2CEE">
      <w:pPr>
        <w:numPr>
          <w:ilvl w:val="0"/>
          <w:numId w:val="120"/>
        </w:numPr>
        <w:jc w:val="both"/>
        <w:rPr>
          <w:rFonts w:ascii="Times New Roman" w:hAnsi="Times New Roman"/>
          <w:sz w:val="24"/>
          <w:szCs w:val="24"/>
        </w:rPr>
      </w:pPr>
      <w:r w:rsidRPr="005573FF">
        <w:rPr>
          <w:rFonts w:ascii="Times New Roman" w:hAnsi="Times New Roman"/>
          <w:sz w:val="24"/>
          <w:szCs w:val="24"/>
        </w:rPr>
        <w:t>A gyűjtemény folyamatos fejlesztése, feltárása, őrzése, gondozása és rendelkezésre bocsátása.</w:t>
      </w:r>
    </w:p>
    <w:p w14:paraId="230B9A4C" w14:textId="77777777" w:rsidR="008B2CEE" w:rsidRPr="00C0530A" w:rsidRDefault="008B2CEE">
      <w:pPr>
        <w:numPr>
          <w:ilvl w:val="0"/>
          <w:numId w:val="120"/>
        </w:numPr>
        <w:jc w:val="both"/>
        <w:rPr>
          <w:rFonts w:ascii="Times New Roman" w:hAnsi="Times New Roman"/>
          <w:sz w:val="24"/>
          <w:szCs w:val="24"/>
        </w:rPr>
      </w:pPr>
      <w:r w:rsidRPr="00C0530A">
        <w:rPr>
          <w:rFonts w:ascii="Times New Roman" w:hAnsi="Times New Roman"/>
          <w:sz w:val="24"/>
          <w:szCs w:val="24"/>
        </w:rPr>
        <w:t>Tájékoztatás nyújtása a dokumentumokról és szolgáltatásokról</w:t>
      </w:r>
    </w:p>
    <w:p w14:paraId="0F2B147A" w14:textId="77777777" w:rsidR="008B2CEE" w:rsidRPr="00C0530A" w:rsidRDefault="008B2CEE">
      <w:pPr>
        <w:numPr>
          <w:ilvl w:val="0"/>
          <w:numId w:val="120"/>
        </w:numPr>
        <w:jc w:val="both"/>
        <w:rPr>
          <w:rFonts w:ascii="Times New Roman" w:hAnsi="Times New Roman"/>
          <w:sz w:val="24"/>
          <w:szCs w:val="24"/>
        </w:rPr>
      </w:pPr>
      <w:r w:rsidRPr="00C0530A">
        <w:rPr>
          <w:rFonts w:ascii="Times New Roman" w:hAnsi="Times New Roman"/>
          <w:sz w:val="24"/>
          <w:szCs w:val="24"/>
        </w:rPr>
        <w:t>Tanórai foglalkozások tartása</w:t>
      </w:r>
    </w:p>
    <w:p w14:paraId="02BD4F03" w14:textId="77777777" w:rsidR="008B2CEE" w:rsidRPr="00C0530A" w:rsidRDefault="008B2CEE">
      <w:pPr>
        <w:numPr>
          <w:ilvl w:val="0"/>
          <w:numId w:val="120"/>
        </w:numPr>
        <w:jc w:val="both"/>
        <w:rPr>
          <w:rFonts w:ascii="Times New Roman" w:hAnsi="Times New Roman"/>
          <w:sz w:val="24"/>
          <w:szCs w:val="24"/>
        </w:rPr>
      </w:pPr>
      <w:r w:rsidRPr="00C0530A">
        <w:rPr>
          <w:rFonts w:ascii="Times New Roman" w:hAnsi="Times New Roman"/>
          <w:sz w:val="24"/>
          <w:szCs w:val="24"/>
        </w:rPr>
        <w:t>Az egyéni és csoportos helyben használat biztosítása</w:t>
      </w:r>
    </w:p>
    <w:p w14:paraId="338CCC87" w14:textId="77777777" w:rsidR="008B2CEE" w:rsidRPr="00C0530A" w:rsidRDefault="008B2CEE">
      <w:pPr>
        <w:numPr>
          <w:ilvl w:val="0"/>
          <w:numId w:val="120"/>
        </w:numPr>
        <w:spacing w:after="240"/>
        <w:jc w:val="both"/>
        <w:rPr>
          <w:rFonts w:ascii="Times New Roman" w:hAnsi="Times New Roman"/>
          <w:sz w:val="24"/>
          <w:szCs w:val="24"/>
        </w:rPr>
      </w:pPr>
      <w:r w:rsidRPr="00C0530A">
        <w:rPr>
          <w:rFonts w:ascii="Times New Roman" w:hAnsi="Times New Roman"/>
          <w:sz w:val="24"/>
          <w:szCs w:val="24"/>
        </w:rPr>
        <w:t>Könyvtári dokumentumok kölcsönzése, beleértve a tartós tankönyvek, segédkönyvek kölcsönzését.</w:t>
      </w:r>
    </w:p>
    <w:p w14:paraId="3B8F37DA" w14:textId="293A2244" w:rsidR="008B2CEE" w:rsidRPr="00896636" w:rsidRDefault="00896636" w:rsidP="00896636">
      <w:pPr>
        <w:pStyle w:val="Cmsor4"/>
        <w:spacing w:after="240"/>
        <w:rPr>
          <w:rFonts w:ascii="Times New Roman" w:hAnsi="Times New Roman" w:cs="Times New Roman"/>
          <w:i/>
          <w:iCs/>
          <w:color w:val="000000" w:themeColor="text1"/>
        </w:rPr>
      </w:pPr>
      <w:r w:rsidRPr="00896636">
        <w:rPr>
          <w:rFonts w:ascii="Times New Roman" w:hAnsi="Times New Roman" w:cs="Times New Roman"/>
          <w:i/>
          <w:iCs/>
          <w:color w:val="000000" w:themeColor="text1"/>
          <w:szCs w:val="22"/>
          <w:lang w:eastAsia="hu-HU"/>
        </w:rPr>
        <w:t>XI./3.4.</w:t>
      </w:r>
      <w:r w:rsidRPr="00896636">
        <w:rPr>
          <w:rFonts w:ascii="Times New Roman" w:hAnsi="Times New Roman" w:cs="Times New Roman"/>
          <w:i/>
          <w:iCs/>
          <w:color w:val="000000" w:themeColor="text1"/>
          <w:lang w:eastAsia="hu-HU"/>
        </w:rPr>
        <w:t xml:space="preserve">2. </w:t>
      </w:r>
      <w:r w:rsidR="008B2CEE" w:rsidRPr="00896636">
        <w:rPr>
          <w:rFonts w:ascii="Times New Roman" w:hAnsi="Times New Roman" w:cs="Times New Roman"/>
          <w:i/>
          <w:iCs/>
          <w:color w:val="000000" w:themeColor="text1"/>
        </w:rPr>
        <w:t>Kiegészítő feladat</w:t>
      </w:r>
    </w:p>
    <w:p w14:paraId="005E8AC1" w14:textId="77777777" w:rsidR="008B2CEE" w:rsidRPr="00C0530A" w:rsidRDefault="008B2CEE">
      <w:pPr>
        <w:numPr>
          <w:ilvl w:val="0"/>
          <w:numId w:val="121"/>
        </w:numPr>
        <w:spacing w:line="240" w:lineRule="auto"/>
        <w:jc w:val="both"/>
        <w:rPr>
          <w:rFonts w:ascii="Times New Roman" w:hAnsi="Times New Roman"/>
          <w:sz w:val="24"/>
          <w:szCs w:val="24"/>
        </w:rPr>
      </w:pPr>
      <w:r w:rsidRPr="00C0530A">
        <w:rPr>
          <w:rFonts w:ascii="Times New Roman" w:hAnsi="Times New Roman"/>
          <w:sz w:val="24"/>
          <w:szCs w:val="24"/>
        </w:rPr>
        <w:t>A tanulók olvasóvá nevelésének segítése</w:t>
      </w:r>
    </w:p>
    <w:p w14:paraId="45FDB873" w14:textId="77777777" w:rsidR="008B2CEE" w:rsidRPr="00C0530A" w:rsidRDefault="008B2CEE">
      <w:pPr>
        <w:numPr>
          <w:ilvl w:val="0"/>
          <w:numId w:val="121"/>
        </w:numPr>
        <w:spacing w:line="240" w:lineRule="auto"/>
        <w:jc w:val="both"/>
        <w:rPr>
          <w:rFonts w:ascii="Times New Roman" w:hAnsi="Times New Roman"/>
          <w:sz w:val="24"/>
          <w:szCs w:val="24"/>
        </w:rPr>
      </w:pPr>
      <w:r w:rsidRPr="00C0530A">
        <w:rPr>
          <w:rFonts w:ascii="Times New Roman" w:hAnsi="Times New Roman"/>
          <w:sz w:val="24"/>
          <w:szCs w:val="24"/>
        </w:rPr>
        <w:t>Tanórán kívüli foglalkozások tartása</w:t>
      </w:r>
    </w:p>
    <w:p w14:paraId="3199DF4F" w14:textId="77777777" w:rsidR="008B2CEE" w:rsidRPr="00C0530A" w:rsidRDefault="008B2CEE">
      <w:pPr>
        <w:numPr>
          <w:ilvl w:val="0"/>
          <w:numId w:val="121"/>
        </w:numPr>
        <w:spacing w:line="240" w:lineRule="auto"/>
        <w:jc w:val="both"/>
        <w:rPr>
          <w:rFonts w:ascii="Times New Roman" w:hAnsi="Times New Roman"/>
          <w:sz w:val="24"/>
          <w:szCs w:val="24"/>
        </w:rPr>
      </w:pPr>
      <w:r w:rsidRPr="00C0530A">
        <w:rPr>
          <w:rFonts w:ascii="Times New Roman" w:hAnsi="Times New Roman"/>
          <w:sz w:val="24"/>
          <w:szCs w:val="24"/>
        </w:rPr>
        <w:t>Részvétel a könyvtárak közötti dokumentum- és információcserében.</w:t>
      </w:r>
    </w:p>
    <w:p w14:paraId="77189F28" w14:textId="77777777" w:rsidR="008B2CEE" w:rsidRPr="00C0530A" w:rsidRDefault="008B2CEE" w:rsidP="00C12AF7">
      <w:pPr>
        <w:ind w:left="851"/>
        <w:jc w:val="both"/>
        <w:rPr>
          <w:rFonts w:ascii="Times New Roman" w:hAnsi="Times New Roman"/>
          <w:sz w:val="24"/>
          <w:szCs w:val="24"/>
        </w:rPr>
      </w:pPr>
    </w:p>
    <w:p w14:paraId="0FEBE41E" w14:textId="6BC6B4D8" w:rsidR="008B2CEE" w:rsidRPr="00896636" w:rsidRDefault="00896636" w:rsidP="00896636">
      <w:pPr>
        <w:pStyle w:val="Cmsor3"/>
        <w:spacing w:after="240"/>
        <w:rPr>
          <w:rFonts w:ascii="Times New Roman" w:hAnsi="Times New Roman" w:cs="Times New Roman"/>
          <w:color w:val="000000" w:themeColor="text1"/>
          <w:sz w:val="24"/>
          <w:szCs w:val="24"/>
          <w:lang w:eastAsia="hu-HU"/>
        </w:rPr>
      </w:pPr>
      <w:bookmarkStart w:id="182" w:name="_Toc175307565"/>
      <w:r w:rsidRPr="00896636">
        <w:rPr>
          <w:rFonts w:ascii="Times New Roman" w:hAnsi="Times New Roman" w:cs="Times New Roman"/>
          <w:color w:val="000000" w:themeColor="text1"/>
          <w:sz w:val="24"/>
          <w:szCs w:val="20"/>
        </w:rPr>
        <w:t>XI./3.</w:t>
      </w:r>
      <w:r w:rsidRPr="00896636">
        <w:rPr>
          <w:rFonts w:ascii="Times New Roman" w:hAnsi="Times New Roman" w:cs="Times New Roman"/>
          <w:color w:val="000000" w:themeColor="text1"/>
          <w:sz w:val="24"/>
          <w:szCs w:val="24"/>
        </w:rPr>
        <w:t>5</w:t>
      </w:r>
      <w:r w:rsidRPr="00896636">
        <w:rPr>
          <w:rFonts w:ascii="Times New Roman" w:hAnsi="Times New Roman" w:cs="Times New Roman"/>
          <w:color w:val="000000" w:themeColor="text1"/>
          <w:sz w:val="24"/>
          <w:szCs w:val="20"/>
        </w:rPr>
        <w:t xml:space="preserve">. </w:t>
      </w:r>
      <w:r w:rsidR="008B2CEE" w:rsidRPr="00896636">
        <w:rPr>
          <w:rFonts w:ascii="Times New Roman" w:hAnsi="Times New Roman" w:cs="Times New Roman"/>
          <w:color w:val="000000" w:themeColor="text1"/>
          <w:sz w:val="24"/>
          <w:szCs w:val="24"/>
          <w:lang w:eastAsia="hu-HU"/>
        </w:rPr>
        <w:t>Az iskolai könyvtár gazdálkodása</w:t>
      </w:r>
      <w:bookmarkEnd w:id="182"/>
    </w:p>
    <w:p w14:paraId="43A367C7" w14:textId="6E97405D"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 könyvtár feladatainak ellátásához szüksége</w:t>
      </w:r>
      <w:r w:rsidR="00F90F12">
        <w:rPr>
          <w:rFonts w:ascii="Times New Roman" w:hAnsi="Times New Roman"/>
          <w:sz w:val="24"/>
          <w:szCs w:val="24"/>
        </w:rPr>
        <w:t>s financiális feltételeket a KT</w:t>
      </w:r>
      <w:r w:rsidRPr="00C0530A">
        <w:rPr>
          <w:rFonts w:ascii="Times New Roman" w:hAnsi="Times New Roman"/>
          <w:sz w:val="24"/>
          <w:szCs w:val="24"/>
        </w:rPr>
        <w:t xml:space="preserve">K biztosítja. Ez a keret nem csak az állomány gyarapítását szolgálja, hanem az adódó pályázatokhoz önrész, könyvtári berendezések beszerzési, szoftverek üzemeltetése és javíttatások költsége is. </w:t>
      </w:r>
    </w:p>
    <w:p w14:paraId="65043572" w14:textId="78E8E414" w:rsidR="008B2CEE" w:rsidRPr="00896636" w:rsidRDefault="00896636" w:rsidP="00896636">
      <w:pPr>
        <w:pStyle w:val="Cmsor3"/>
        <w:spacing w:after="240"/>
        <w:rPr>
          <w:rFonts w:ascii="Times New Roman" w:hAnsi="Times New Roman" w:cs="Times New Roman"/>
          <w:color w:val="000000" w:themeColor="text1"/>
          <w:sz w:val="24"/>
          <w:szCs w:val="24"/>
          <w:lang w:eastAsia="hu-HU"/>
        </w:rPr>
      </w:pPr>
      <w:bookmarkStart w:id="183" w:name="_Toc175307566"/>
      <w:r w:rsidRPr="00896636">
        <w:rPr>
          <w:rFonts w:ascii="Times New Roman" w:hAnsi="Times New Roman" w:cs="Times New Roman"/>
          <w:color w:val="000000" w:themeColor="text1"/>
          <w:sz w:val="24"/>
          <w:szCs w:val="20"/>
        </w:rPr>
        <w:t>XI./3.</w:t>
      </w:r>
      <w:r w:rsidRPr="00896636">
        <w:rPr>
          <w:rFonts w:ascii="Times New Roman" w:hAnsi="Times New Roman" w:cs="Times New Roman"/>
          <w:color w:val="000000" w:themeColor="text1"/>
          <w:sz w:val="24"/>
          <w:szCs w:val="24"/>
        </w:rPr>
        <w:t>6</w:t>
      </w:r>
      <w:r w:rsidRPr="00896636">
        <w:rPr>
          <w:rFonts w:ascii="Times New Roman" w:hAnsi="Times New Roman" w:cs="Times New Roman"/>
          <w:color w:val="000000" w:themeColor="text1"/>
          <w:sz w:val="24"/>
          <w:szCs w:val="20"/>
        </w:rPr>
        <w:t xml:space="preserve">. </w:t>
      </w:r>
      <w:r w:rsidR="008B2CEE" w:rsidRPr="00896636">
        <w:rPr>
          <w:rFonts w:ascii="Times New Roman" w:hAnsi="Times New Roman" w:cs="Times New Roman"/>
          <w:color w:val="000000" w:themeColor="text1"/>
          <w:sz w:val="24"/>
          <w:szCs w:val="24"/>
          <w:lang w:eastAsia="hu-HU"/>
        </w:rPr>
        <w:t>A könyvtár gyűjtőköre</w:t>
      </w:r>
      <w:bookmarkEnd w:id="183"/>
    </w:p>
    <w:p w14:paraId="6D834887"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 könyvtár állományát az útmutatókban meghatározott gyűjtőköri alapelvek szerint, az iskola feladataihoz igazodva folyamatosan, tervszerűen és arányosan fejleszti, ugyanilyen módon apasztja is azt, a tartalmában elavult, vagy használat során megrongálódott könyvek selejtezésével.</w:t>
      </w:r>
    </w:p>
    <w:p w14:paraId="60825562"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 könyvtár megfelelő példányszámban gyűjti:</w:t>
      </w:r>
    </w:p>
    <w:p w14:paraId="031271A3" w14:textId="77777777" w:rsidR="008B2CEE" w:rsidRPr="00C0530A" w:rsidRDefault="008B2CEE">
      <w:pPr>
        <w:numPr>
          <w:ilvl w:val="0"/>
          <w:numId w:val="122"/>
        </w:numPr>
        <w:spacing w:line="240" w:lineRule="auto"/>
        <w:jc w:val="both"/>
        <w:rPr>
          <w:rFonts w:ascii="Times New Roman" w:hAnsi="Times New Roman"/>
          <w:sz w:val="24"/>
          <w:szCs w:val="24"/>
        </w:rPr>
      </w:pPr>
      <w:r w:rsidRPr="00C0530A">
        <w:rPr>
          <w:rFonts w:ascii="Times New Roman" w:hAnsi="Times New Roman"/>
          <w:sz w:val="24"/>
          <w:szCs w:val="24"/>
        </w:rPr>
        <w:lastRenderedPageBreak/>
        <w:t>Az oktatás-nevelés folyamatában nélkülözhetetlen, munkaeszközként használt műveket,</w:t>
      </w:r>
    </w:p>
    <w:p w14:paraId="759E364E" w14:textId="77777777" w:rsidR="008B2CEE" w:rsidRPr="00C0530A" w:rsidRDefault="008B2CEE">
      <w:pPr>
        <w:numPr>
          <w:ilvl w:val="0"/>
          <w:numId w:val="122"/>
        </w:numPr>
        <w:spacing w:line="240" w:lineRule="auto"/>
        <w:jc w:val="both"/>
        <w:rPr>
          <w:rFonts w:ascii="Times New Roman" w:hAnsi="Times New Roman"/>
          <w:sz w:val="24"/>
          <w:szCs w:val="24"/>
        </w:rPr>
      </w:pPr>
      <w:r w:rsidRPr="00C0530A">
        <w:rPr>
          <w:rFonts w:ascii="Times New Roman" w:hAnsi="Times New Roman"/>
          <w:sz w:val="24"/>
          <w:szCs w:val="24"/>
        </w:rPr>
        <w:t>A pedagógusok munkájához, önképzéséhez szükséges ismeretterjesztő irodalmat,</w:t>
      </w:r>
    </w:p>
    <w:p w14:paraId="5196421A" w14:textId="77777777" w:rsidR="008B2CEE" w:rsidRPr="00C0530A" w:rsidRDefault="008B2CEE">
      <w:pPr>
        <w:numPr>
          <w:ilvl w:val="0"/>
          <w:numId w:val="122"/>
        </w:numPr>
        <w:spacing w:after="240" w:line="240" w:lineRule="auto"/>
        <w:jc w:val="both"/>
        <w:rPr>
          <w:rFonts w:ascii="Times New Roman" w:hAnsi="Times New Roman"/>
          <w:sz w:val="24"/>
          <w:szCs w:val="24"/>
        </w:rPr>
      </w:pPr>
      <w:r w:rsidRPr="00C0530A">
        <w:rPr>
          <w:rFonts w:ascii="Times New Roman" w:hAnsi="Times New Roman"/>
          <w:sz w:val="24"/>
          <w:szCs w:val="24"/>
        </w:rPr>
        <w:t>A magyar és világirodalom klasszikusainak és napjaink értékálló irodalmának nyomtatott dokumentumait,</w:t>
      </w:r>
    </w:p>
    <w:p w14:paraId="2993E7AD" w14:textId="716FBF97" w:rsidR="00C84BCF" w:rsidRPr="00C0530A" w:rsidRDefault="008B2CEE" w:rsidP="00896636">
      <w:pPr>
        <w:spacing w:line="240" w:lineRule="auto"/>
        <w:jc w:val="both"/>
        <w:rPr>
          <w:rFonts w:ascii="Times New Roman" w:hAnsi="Times New Roman"/>
          <w:sz w:val="24"/>
          <w:szCs w:val="24"/>
        </w:rPr>
      </w:pPr>
      <w:r w:rsidRPr="00C0530A">
        <w:rPr>
          <w:rFonts w:ascii="Times New Roman" w:hAnsi="Times New Roman"/>
          <w:sz w:val="24"/>
          <w:szCs w:val="24"/>
        </w:rPr>
        <w:t>Tankönyveket</w:t>
      </w:r>
      <w:r w:rsidR="00481387">
        <w:rPr>
          <w:rFonts w:ascii="Times New Roman" w:hAnsi="Times New Roman"/>
          <w:sz w:val="24"/>
          <w:szCs w:val="24"/>
        </w:rPr>
        <w:t xml:space="preserve"> </w:t>
      </w:r>
      <w:r w:rsidRPr="00C0530A">
        <w:rPr>
          <w:rFonts w:ascii="Times New Roman" w:hAnsi="Times New Roman"/>
          <w:sz w:val="24"/>
          <w:szCs w:val="24"/>
        </w:rPr>
        <w:t xml:space="preserve">(részletes gyűjtőköri leírás a </w:t>
      </w:r>
      <w:r w:rsidR="003F4942">
        <w:rPr>
          <w:rFonts w:ascii="Times New Roman" w:hAnsi="Times New Roman"/>
          <w:sz w:val="24"/>
          <w:szCs w:val="24"/>
        </w:rPr>
        <w:t>II</w:t>
      </w:r>
      <w:r w:rsidRPr="00C0530A">
        <w:rPr>
          <w:rFonts w:ascii="Times New Roman" w:hAnsi="Times New Roman"/>
          <w:sz w:val="24"/>
          <w:szCs w:val="24"/>
        </w:rPr>
        <w:t>. sz. mellékletben)</w:t>
      </w:r>
      <w:r w:rsidR="00207568">
        <w:rPr>
          <w:rFonts w:ascii="Times New Roman" w:hAnsi="Times New Roman"/>
          <w:sz w:val="24"/>
          <w:szCs w:val="24"/>
        </w:rPr>
        <w:tab/>
      </w:r>
    </w:p>
    <w:p w14:paraId="2A2B8F12" w14:textId="77777777" w:rsidR="008B2CEE" w:rsidRPr="00C0530A" w:rsidRDefault="008B2CEE" w:rsidP="00C12AF7">
      <w:pPr>
        <w:ind w:left="851"/>
        <w:jc w:val="both"/>
        <w:rPr>
          <w:rFonts w:ascii="Times New Roman" w:hAnsi="Times New Roman"/>
          <w:sz w:val="24"/>
          <w:szCs w:val="24"/>
        </w:rPr>
      </w:pPr>
    </w:p>
    <w:p w14:paraId="338EE693" w14:textId="32E9B45E" w:rsidR="008B2CEE" w:rsidRPr="00896636" w:rsidRDefault="00896636" w:rsidP="00896636">
      <w:pPr>
        <w:pStyle w:val="Cmsor3"/>
        <w:spacing w:after="240"/>
        <w:rPr>
          <w:rFonts w:ascii="Times New Roman" w:hAnsi="Times New Roman" w:cs="Times New Roman"/>
          <w:color w:val="000000" w:themeColor="text1"/>
          <w:sz w:val="22"/>
          <w:szCs w:val="22"/>
          <w:lang w:eastAsia="hu-HU"/>
        </w:rPr>
      </w:pPr>
      <w:bookmarkStart w:id="184" w:name="_Toc175307567"/>
      <w:r w:rsidRPr="00896636">
        <w:rPr>
          <w:rFonts w:ascii="Times New Roman" w:hAnsi="Times New Roman" w:cs="Times New Roman"/>
          <w:color w:val="000000" w:themeColor="text1"/>
          <w:sz w:val="24"/>
          <w:szCs w:val="24"/>
        </w:rPr>
        <w:t xml:space="preserve">XI./3.7. </w:t>
      </w:r>
      <w:r w:rsidR="008B2CEE" w:rsidRPr="00896636">
        <w:rPr>
          <w:rFonts w:ascii="Times New Roman" w:hAnsi="Times New Roman" w:cs="Times New Roman"/>
          <w:color w:val="000000" w:themeColor="text1"/>
          <w:sz w:val="24"/>
          <w:szCs w:val="24"/>
          <w:lang w:eastAsia="hu-HU"/>
        </w:rPr>
        <w:t>Gyűjteményszervezés</w:t>
      </w:r>
      <w:bookmarkEnd w:id="184"/>
    </w:p>
    <w:p w14:paraId="0C30765D" w14:textId="77777777" w:rsidR="008B2CEE" w:rsidRPr="00C0530A" w:rsidRDefault="008B2CEE" w:rsidP="00896636">
      <w:pPr>
        <w:spacing w:after="240"/>
        <w:jc w:val="both"/>
        <w:rPr>
          <w:rFonts w:ascii="Times New Roman" w:hAnsi="Times New Roman"/>
          <w:b/>
          <w:sz w:val="24"/>
          <w:szCs w:val="24"/>
        </w:rPr>
      </w:pPr>
      <w:r w:rsidRPr="00C0530A">
        <w:rPr>
          <w:rFonts w:ascii="Times New Roman" w:hAnsi="Times New Roman"/>
          <w:sz w:val="24"/>
          <w:szCs w:val="24"/>
        </w:rPr>
        <w:t>Az iskola könyvtár-állományala</w:t>
      </w:r>
      <w:r w:rsidR="00A93767">
        <w:rPr>
          <w:rFonts w:ascii="Times New Roman" w:hAnsi="Times New Roman"/>
          <w:sz w:val="24"/>
          <w:szCs w:val="24"/>
        </w:rPr>
        <w:t>kítási tevékenysége az állomány</w:t>
      </w:r>
      <w:r w:rsidRPr="00C0530A">
        <w:rPr>
          <w:rFonts w:ascii="Times New Roman" w:hAnsi="Times New Roman"/>
          <w:sz w:val="24"/>
          <w:szCs w:val="24"/>
        </w:rPr>
        <w:t>gyarapítási és apasztási tevékenységéből tevődik össze:</w:t>
      </w:r>
    </w:p>
    <w:p w14:paraId="3A3982E9" w14:textId="10D96D06" w:rsidR="008B2CEE" w:rsidRPr="00C94937" w:rsidRDefault="00896636" w:rsidP="00896636">
      <w:pPr>
        <w:pStyle w:val="Cmsor4"/>
        <w:spacing w:after="240"/>
        <w:rPr>
          <w:rFonts w:ascii="Times New Roman" w:hAnsi="Times New Roman" w:cs="Times New Roman"/>
          <w:i/>
          <w:iCs/>
          <w:color w:val="000000" w:themeColor="text1"/>
        </w:rPr>
      </w:pPr>
      <w:r w:rsidRPr="00C94937">
        <w:rPr>
          <w:rFonts w:ascii="Times New Roman" w:hAnsi="Times New Roman" w:cs="Times New Roman"/>
          <w:i/>
          <w:iCs/>
          <w:color w:val="000000" w:themeColor="text1"/>
        </w:rPr>
        <w:t xml:space="preserve">XI./3.7.1. </w:t>
      </w:r>
      <w:r w:rsidR="008B2CEE" w:rsidRPr="00C94937">
        <w:rPr>
          <w:rFonts w:ascii="Times New Roman" w:hAnsi="Times New Roman" w:cs="Times New Roman"/>
          <w:i/>
          <w:iCs/>
          <w:color w:val="000000" w:themeColor="text1"/>
        </w:rPr>
        <w:t>Gyarapítás</w:t>
      </w:r>
    </w:p>
    <w:p w14:paraId="4B5FF62B" w14:textId="77777777" w:rsidR="008B2CEE" w:rsidRPr="00896636" w:rsidRDefault="008B2CEE" w:rsidP="00896636">
      <w:pPr>
        <w:jc w:val="both"/>
        <w:rPr>
          <w:rFonts w:ascii="Times New Roman" w:hAnsi="Times New Roman"/>
          <w:bCs/>
          <w:sz w:val="24"/>
          <w:szCs w:val="24"/>
          <w:u w:val="single"/>
        </w:rPr>
      </w:pPr>
      <w:r w:rsidRPr="00896636">
        <w:rPr>
          <w:rFonts w:ascii="Times New Roman" w:hAnsi="Times New Roman"/>
          <w:bCs/>
          <w:sz w:val="24"/>
          <w:szCs w:val="24"/>
          <w:u w:val="single"/>
        </w:rPr>
        <w:t>Beszerzés forrásai</w:t>
      </w:r>
    </w:p>
    <w:p w14:paraId="3B739B13" w14:textId="77777777" w:rsidR="008B2CEE" w:rsidRPr="00C0530A" w:rsidRDefault="008B2CEE" w:rsidP="00C12AF7">
      <w:pPr>
        <w:ind w:left="851"/>
        <w:jc w:val="both"/>
        <w:rPr>
          <w:rFonts w:ascii="Times New Roman" w:hAnsi="Times New Roman"/>
          <w:b/>
          <w:sz w:val="24"/>
          <w:szCs w:val="24"/>
        </w:rPr>
      </w:pPr>
    </w:p>
    <w:p w14:paraId="5D10FE5E" w14:textId="77777777" w:rsidR="008B2CEE" w:rsidRPr="00C0530A" w:rsidRDefault="008B2CEE" w:rsidP="00896636">
      <w:pPr>
        <w:jc w:val="both"/>
        <w:rPr>
          <w:rFonts w:ascii="Times New Roman" w:hAnsi="Times New Roman"/>
          <w:sz w:val="24"/>
          <w:szCs w:val="24"/>
        </w:rPr>
      </w:pPr>
      <w:r w:rsidRPr="00C0530A">
        <w:rPr>
          <w:rFonts w:ascii="Times New Roman" w:hAnsi="Times New Roman"/>
          <w:sz w:val="24"/>
          <w:szCs w:val="24"/>
        </w:rPr>
        <w:t xml:space="preserve">A könyvtár állománya vétel, ajándék és esetleg csere útján gyarapszik. A gyarapítás felelősei a könyvtárosok, de gondoskodnak minden részleg szükségleteit és a lehetőségeket figyelembe vevő fejlesztéséről. </w:t>
      </w:r>
      <w:r w:rsidR="00A93767">
        <w:rPr>
          <w:rFonts w:ascii="Times New Roman" w:hAnsi="Times New Roman"/>
          <w:sz w:val="24"/>
          <w:szCs w:val="24"/>
        </w:rPr>
        <w:t>A</w:t>
      </w:r>
      <w:r w:rsidRPr="00C0530A">
        <w:rPr>
          <w:rFonts w:ascii="Times New Roman" w:hAnsi="Times New Roman"/>
          <w:sz w:val="24"/>
          <w:szCs w:val="24"/>
        </w:rPr>
        <w:t xml:space="preserve"> könyvtárba az als</w:t>
      </w:r>
      <w:r w:rsidR="00A93767">
        <w:rPr>
          <w:rFonts w:ascii="Times New Roman" w:hAnsi="Times New Roman"/>
          <w:sz w:val="24"/>
          <w:szCs w:val="24"/>
        </w:rPr>
        <w:t>ó és a felső tagozatos tanulóknak és</w:t>
      </w:r>
      <w:r>
        <w:rPr>
          <w:rFonts w:ascii="Times New Roman" w:hAnsi="Times New Roman"/>
          <w:sz w:val="24"/>
          <w:szCs w:val="24"/>
        </w:rPr>
        <w:t xml:space="preserve"> a speciális, kifejezetten a sajátos nevelési igényű gyermekeknek való kiadványok</w:t>
      </w:r>
      <w:r w:rsidRPr="00C0530A">
        <w:rPr>
          <w:rFonts w:ascii="Times New Roman" w:hAnsi="Times New Roman"/>
          <w:sz w:val="24"/>
          <w:szCs w:val="24"/>
        </w:rPr>
        <w:t xml:space="preserve"> ker</w:t>
      </w:r>
      <w:r w:rsidR="00A93767">
        <w:rPr>
          <w:rFonts w:ascii="Times New Roman" w:hAnsi="Times New Roman"/>
          <w:sz w:val="24"/>
          <w:szCs w:val="24"/>
        </w:rPr>
        <w:t>ülnek. Beszerzések forrása a KT</w:t>
      </w:r>
      <w:r w:rsidRPr="00C0530A">
        <w:rPr>
          <w:rFonts w:ascii="Times New Roman" w:hAnsi="Times New Roman"/>
          <w:sz w:val="24"/>
          <w:szCs w:val="24"/>
        </w:rPr>
        <w:t>K által meghatározott költségvetés a 20/2012. EMMI rendelet szerint.</w:t>
      </w:r>
    </w:p>
    <w:p w14:paraId="6FFB4D83" w14:textId="77777777" w:rsidR="008B2CEE" w:rsidRPr="00C0530A" w:rsidRDefault="008B2CEE" w:rsidP="00C12AF7">
      <w:pPr>
        <w:ind w:left="851"/>
        <w:jc w:val="both"/>
        <w:rPr>
          <w:rFonts w:ascii="Times New Roman" w:hAnsi="Times New Roman"/>
          <w:sz w:val="24"/>
          <w:szCs w:val="24"/>
        </w:rPr>
      </w:pPr>
    </w:p>
    <w:p w14:paraId="16D993FA" w14:textId="4DE99107" w:rsidR="008B2CEE" w:rsidRPr="00896636" w:rsidRDefault="008B2CEE" w:rsidP="00896636">
      <w:pPr>
        <w:jc w:val="both"/>
        <w:rPr>
          <w:rFonts w:ascii="Times New Roman" w:hAnsi="Times New Roman"/>
          <w:bCs/>
          <w:sz w:val="24"/>
          <w:szCs w:val="24"/>
          <w:u w:val="single"/>
        </w:rPr>
      </w:pPr>
      <w:r w:rsidRPr="00896636">
        <w:rPr>
          <w:rFonts w:ascii="Times New Roman" w:hAnsi="Times New Roman"/>
          <w:bCs/>
          <w:sz w:val="24"/>
          <w:szCs w:val="24"/>
          <w:u w:val="single"/>
        </w:rPr>
        <w:t>A szerzeményezés segédletei</w:t>
      </w:r>
    </w:p>
    <w:p w14:paraId="340E9B30" w14:textId="77777777" w:rsidR="008B2CEE" w:rsidRPr="00C0530A" w:rsidRDefault="008B2CEE" w:rsidP="00C12AF7">
      <w:pPr>
        <w:ind w:left="851"/>
        <w:jc w:val="both"/>
        <w:rPr>
          <w:rFonts w:ascii="Times New Roman" w:hAnsi="Times New Roman"/>
          <w:b/>
          <w:sz w:val="24"/>
          <w:szCs w:val="24"/>
        </w:rPr>
      </w:pPr>
    </w:p>
    <w:p w14:paraId="2F645136"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 xml:space="preserve">A beszerzés segédletei a gyarapítási tanácsadók, kiadói katalógusok, kereskedői tájékoztatók, folyóiratok dokumentum ismertetései, készlettájékoztatók, ajánló bibliográfiák. A tájékozódási forrásokban kijelölt dokumentumokat mindenkor össze kell vetni a katalógussal és a gyarapítási nyilvántartásokkal. </w:t>
      </w:r>
    </w:p>
    <w:p w14:paraId="368C571D"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Az állománygyarapításban a könyvtáro</w:t>
      </w:r>
      <w:r w:rsidR="00D7070E">
        <w:rPr>
          <w:rFonts w:ascii="Times New Roman" w:hAnsi="Times New Roman"/>
          <w:sz w:val="24"/>
          <w:szCs w:val="24"/>
        </w:rPr>
        <w:t xml:space="preserve">sok a </w:t>
      </w:r>
      <w:r w:rsidRPr="00C0530A">
        <w:rPr>
          <w:rFonts w:ascii="Times New Roman" w:hAnsi="Times New Roman"/>
          <w:sz w:val="24"/>
          <w:szCs w:val="24"/>
        </w:rPr>
        <w:t>vezetők, a munkaközösség- vezetőkön keresztül a nevelőtestület, a diákönkormányzaton keresztül a diákság véleményét is figyelembe veszi, amennyiben a gyűjtőkörbe beleillik.</w:t>
      </w:r>
    </w:p>
    <w:p w14:paraId="40F6CCDA"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Az állomány fejlesztésénél törekedni kell az ismeretterjesztő és szépirodalom 70% - 30%-os arányának megtartására.</w:t>
      </w:r>
    </w:p>
    <w:p w14:paraId="571D8E73"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 megrendelőket a számlákkal nyilvántartjuk.</w:t>
      </w:r>
    </w:p>
    <w:p w14:paraId="23EEC804" w14:textId="77777777"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A megrendelt dokumentumok átvétele után felmerülő problémákat azonnal jelezni kell a szállítónak telefonon és írásban.</w:t>
      </w:r>
    </w:p>
    <w:p w14:paraId="1A7C0D0F" w14:textId="020A01D5" w:rsidR="008B2CEE" w:rsidRPr="00C0530A" w:rsidRDefault="008B2CEE" w:rsidP="00896636">
      <w:pPr>
        <w:spacing w:after="240"/>
        <w:jc w:val="both"/>
        <w:rPr>
          <w:rFonts w:ascii="Times New Roman" w:hAnsi="Times New Roman"/>
          <w:b/>
          <w:sz w:val="24"/>
          <w:szCs w:val="24"/>
        </w:rPr>
      </w:pPr>
      <w:r w:rsidRPr="00896636">
        <w:rPr>
          <w:rFonts w:ascii="Times New Roman" w:hAnsi="Times New Roman"/>
          <w:bCs/>
          <w:sz w:val="24"/>
          <w:szCs w:val="24"/>
          <w:u w:val="single"/>
        </w:rPr>
        <w:t>A számlák nyilvántartása</w:t>
      </w:r>
    </w:p>
    <w:p w14:paraId="240DB67E" w14:textId="1833CB51" w:rsidR="008B2CEE" w:rsidRDefault="008B2CEE" w:rsidP="00896636">
      <w:pPr>
        <w:spacing w:after="240"/>
        <w:jc w:val="both"/>
        <w:rPr>
          <w:rFonts w:ascii="Times New Roman" w:hAnsi="Times New Roman"/>
          <w:sz w:val="24"/>
          <w:szCs w:val="24"/>
        </w:rPr>
      </w:pPr>
      <w:r w:rsidRPr="00C0530A">
        <w:rPr>
          <w:rFonts w:ascii="Times New Roman" w:hAnsi="Times New Roman"/>
          <w:sz w:val="24"/>
          <w:szCs w:val="24"/>
        </w:rPr>
        <w:t>A beérkezett számlákra kifizetés, átutalás előtt a könyvtáros ráírja a dokumentumok egyedi leltári számát darabonként, vagy folyamatos sorszámozás esetén a kezdő és befejező sorszámot kötőjellel, majd aláírja. A számláról másolatot készít és a leltári számok növekvő sorrendjében lefűzi.</w:t>
      </w:r>
    </w:p>
    <w:p w14:paraId="160BA5DD" w14:textId="57E6D50B" w:rsidR="00896636" w:rsidRDefault="00896636" w:rsidP="00896636">
      <w:pPr>
        <w:spacing w:after="240"/>
        <w:jc w:val="both"/>
        <w:rPr>
          <w:rFonts w:ascii="Times New Roman" w:hAnsi="Times New Roman"/>
          <w:sz w:val="24"/>
          <w:szCs w:val="24"/>
        </w:rPr>
      </w:pPr>
    </w:p>
    <w:p w14:paraId="4D87E4F5" w14:textId="71675C4C" w:rsidR="00896636" w:rsidRDefault="00896636" w:rsidP="00896636">
      <w:pPr>
        <w:spacing w:after="240"/>
        <w:jc w:val="both"/>
        <w:rPr>
          <w:rFonts w:ascii="Times New Roman" w:hAnsi="Times New Roman"/>
          <w:sz w:val="24"/>
          <w:szCs w:val="24"/>
        </w:rPr>
      </w:pPr>
    </w:p>
    <w:p w14:paraId="254CD2E3" w14:textId="77777777" w:rsidR="00896636" w:rsidRPr="00C0530A" w:rsidRDefault="00896636" w:rsidP="00896636">
      <w:pPr>
        <w:spacing w:after="240"/>
        <w:jc w:val="both"/>
        <w:rPr>
          <w:rFonts w:ascii="Times New Roman" w:hAnsi="Times New Roman"/>
          <w:sz w:val="24"/>
          <w:szCs w:val="24"/>
        </w:rPr>
      </w:pPr>
    </w:p>
    <w:p w14:paraId="3D1EC289" w14:textId="77777777" w:rsidR="008B2CEE" w:rsidRPr="00896636" w:rsidRDefault="008B2CEE" w:rsidP="00896636">
      <w:pPr>
        <w:spacing w:after="240"/>
        <w:jc w:val="both"/>
        <w:rPr>
          <w:rFonts w:ascii="Times New Roman" w:hAnsi="Times New Roman"/>
          <w:bCs/>
          <w:sz w:val="24"/>
          <w:szCs w:val="24"/>
          <w:u w:val="single"/>
        </w:rPr>
      </w:pPr>
      <w:r w:rsidRPr="00896636">
        <w:rPr>
          <w:rFonts w:ascii="Times New Roman" w:hAnsi="Times New Roman"/>
          <w:bCs/>
          <w:sz w:val="24"/>
          <w:szCs w:val="24"/>
          <w:u w:val="single"/>
        </w:rPr>
        <w:t>A dokumentumok állományba vétele</w:t>
      </w:r>
    </w:p>
    <w:p w14:paraId="5A21EBD1" w14:textId="382FF387" w:rsidR="008B2CEE" w:rsidRDefault="008B2CEE">
      <w:pPr>
        <w:pStyle w:val="Listaszerbekezds"/>
        <w:numPr>
          <w:ilvl w:val="0"/>
          <w:numId w:val="123"/>
        </w:numPr>
        <w:spacing w:after="240"/>
        <w:jc w:val="both"/>
        <w:rPr>
          <w:rFonts w:ascii="Times New Roman" w:hAnsi="Times New Roman"/>
          <w:bCs/>
          <w:sz w:val="24"/>
          <w:szCs w:val="24"/>
        </w:rPr>
      </w:pPr>
      <w:r w:rsidRPr="00896636">
        <w:rPr>
          <w:rFonts w:ascii="Times New Roman" w:hAnsi="Times New Roman"/>
          <w:bCs/>
          <w:sz w:val="24"/>
          <w:szCs w:val="24"/>
        </w:rPr>
        <w:t>Bélyegzés</w:t>
      </w:r>
    </w:p>
    <w:p w14:paraId="229E58BD" w14:textId="77777777" w:rsidR="00896636" w:rsidRPr="00896636" w:rsidRDefault="00896636" w:rsidP="00896636">
      <w:pPr>
        <w:pStyle w:val="Listaszerbekezds"/>
        <w:spacing w:after="240"/>
        <w:ind w:left="360"/>
        <w:jc w:val="both"/>
        <w:rPr>
          <w:rFonts w:ascii="Times New Roman" w:hAnsi="Times New Roman"/>
          <w:bCs/>
          <w:sz w:val="24"/>
          <w:szCs w:val="24"/>
        </w:rPr>
      </w:pPr>
    </w:p>
    <w:p w14:paraId="6260A536" w14:textId="77777777" w:rsidR="008B2CEE" w:rsidRPr="00896636" w:rsidRDefault="008B2CEE">
      <w:pPr>
        <w:pStyle w:val="Listaszerbekezds"/>
        <w:numPr>
          <w:ilvl w:val="0"/>
          <w:numId w:val="124"/>
        </w:numPr>
        <w:spacing w:before="240"/>
        <w:jc w:val="both"/>
        <w:rPr>
          <w:rFonts w:ascii="Times New Roman" w:hAnsi="Times New Roman"/>
          <w:sz w:val="24"/>
          <w:szCs w:val="24"/>
        </w:rPr>
      </w:pPr>
      <w:r w:rsidRPr="00896636">
        <w:rPr>
          <w:rFonts w:ascii="Times New Roman" w:hAnsi="Times New Roman"/>
          <w:sz w:val="24"/>
          <w:szCs w:val="24"/>
        </w:rPr>
        <w:t xml:space="preserve">A dokumentumokat lehetőleg a címlap hátoldalán, a 17. és az utolsó tartalmi oldalon bélyegzi. Tartós tankönyvek kölcsönzök nevének beírásához külön bélyegzést kapnak a címlapon. </w:t>
      </w:r>
    </w:p>
    <w:p w14:paraId="30AF0539" w14:textId="77777777" w:rsidR="008B2CEE" w:rsidRPr="00896636" w:rsidRDefault="008B2CEE">
      <w:pPr>
        <w:pStyle w:val="Listaszerbekezds"/>
        <w:numPr>
          <w:ilvl w:val="0"/>
          <w:numId w:val="125"/>
        </w:numPr>
        <w:jc w:val="both"/>
        <w:rPr>
          <w:rFonts w:ascii="Times New Roman" w:hAnsi="Times New Roman"/>
          <w:sz w:val="24"/>
          <w:szCs w:val="24"/>
        </w:rPr>
      </w:pPr>
      <w:r w:rsidRPr="00896636">
        <w:rPr>
          <w:rFonts w:ascii="Times New Roman" w:hAnsi="Times New Roman"/>
          <w:sz w:val="24"/>
          <w:szCs w:val="24"/>
        </w:rPr>
        <w:t>A pecsétben jól látható módon fel kell tüntetni a leltári számot.</w:t>
      </w:r>
    </w:p>
    <w:p w14:paraId="4568382B" w14:textId="77777777" w:rsidR="008B2CEE" w:rsidRPr="00896636" w:rsidRDefault="008B2CEE">
      <w:pPr>
        <w:pStyle w:val="Listaszerbekezds"/>
        <w:numPr>
          <w:ilvl w:val="0"/>
          <w:numId w:val="125"/>
        </w:numPr>
        <w:jc w:val="both"/>
        <w:rPr>
          <w:rFonts w:ascii="Times New Roman" w:hAnsi="Times New Roman"/>
          <w:sz w:val="24"/>
          <w:szCs w:val="24"/>
        </w:rPr>
      </w:pPr>
      <w:r w:rsidRPr="00896636">
        <w:rPr>
          <w:rFonts w:ascii="Times New Roman" w:hAnsi="Times New Roman"/>
          <w:sz w:val="24"/>
          <w:szCs w:val="24"/>
        </w:rPr>
        <w:t xml:space="preserve">Tartós tankönyvek kivételével egyedi leltárkönyvben is és a Szikla könyvtári szoftverrel mindenképpen bevételezi. </w:t>
      </w:r>
    </w:p>
    <w:p w14:paraId="4A3FA901" w14:textId="77777777" w:rsidR="008B2CEE" w:rsidRPr="00896636" w:rsidRDefault="008B2CEE">
      <w:pPr>
        <w:pStyle w:val="Listaszerbekezds"/>
        <w:numPr>
          <w:ilvl w:val="0"/>
          <w:numId w:val="125"/>
        </w:numPr>
        <w:jc w:val="both"/>
        <w:rPr>
          <w:rFonts w:ascii="Times New Roman" w:hAnsi="Times New Roman"/>
          <w:b/>
          <w:sz w:val="24"/>
          <w:szCs w:val="24"/>
        </w:rPr>
      </w:pPr>
      <w:r w:rsidRPr="00896636">
        <w:rPr>
          <w:rFonts w:ascii="Times New Roman" w:hAnsi="Times New Roman"/>
          <w:sz w:val="24"/>
          <w:szCs w:val="24"/>
        </w:rPr>
        <w:t>Tartós tankönyveket csak számítógépes nyilvántartásba veszünk. A leltári számot az első védőlap jobb felső sarkába és legalább az első bélyegzésbe beírja. A raktári jelzetet az első védőlap bal felső sarkába írja, majd gerinc címkével látja el polcra helyezés előtt.</w:t>
      </w:r>
    </w:p>
    <w:p w14:paraId="07436DF9" w14:textId="77777777" w:rsidR="008B2CEE" w:rsidRPr="00C0530A" w:rsidRDefault="008B2CEE" w:rsidP="00C12AF7">
      <w:pPr>
        <w:ind w:left="851"/>
        <w:jc w:val="both"/>
        <w:rPr>
          <w:rFonts w:ascii="Times New Roman" w:hAnsi="Times New Roman"/>
          <w:b/>
          <w:sz w:val="24"/>
          <w:szCs w:val="24"/>
        </w:rPr>
      </w:pPr>
    </w:p>
    <w:p w14:paraId="40DE9E6E" w14:textId="1D5B3F9E" w:rsidR="008B2CEE" w:rsidRDefault="008B2CEE">
      <w:pPr>
        <w:pStyle w:val="Listaszerbekezds"/>
        <w:numPr>
          <w:ilvl w:val="0"/>
          <w:numId w:val="123"/>
        </w:numPr>
        <w:spacing w:after="240"/>
        <w:jc w:val="both"/>
        <w:rPr>
          <w:rFonts w:ascii="Times New Roman" w:hAnsi="Times New Roman"/>
          <w:bCs/>
          <w:sz w:val="24"/>
          <w:szCs w:val="24"/>
        </w:rPr>
      </w:pPr>
      <w:r w:rsidRPr="00896636">
        <w:rPr>
          <w:rFonts w:ascii="Times New Roman" w:hAnsi="Times New Roman"/>
          <w:bCs/>
          <w:sz w:val="24"/>
          <w:szCs w:val="24"/>
        </w:rPr>
        <w:t xml:space="preserve">Leltári számok és betűjelzetek </w:t>
      </w:r>
    </w:p>
    <w:p w14:paraId="50A45628" w14:textId="77777777" w:rsidR="00896636" w:rsidRPr="00896636" w:rsidRDefault="00896636" w:rsidP="00896636">
      <w:pPr>
        <w:pStyle w:val="Listaszerbekezds"/>
        <w:spacing w:after="240"/>
        <w:ind w:left="360"/>
        <w:jc w:val="both"/>
        <w:rPr>
          <w:rFonts w:ascii="Times New Roman" w:hAnsi="Times New Roman"/>
          <w:bCs/>
          <w:sz w:val="24"/>
          <w:szCs w:val="24"/>
        </w:rPr>
      </w:pPr>
    </w:p>
    <w:p w14:paraId="3770CBE9" w14:textId="77777777" w:rsidR="008B2CEE" w:rsidRPr="00896636" w:rsidRDefault="008B2CEE">
      <w:pPr>
        <w:pStyle w:val="Listaszerbekezds"/>
        <w:numPr>
          <w:ilvl w:val="0"/>
          <w:numId w:val="126"/>
        </w:numPr>
        <w:jc w:val="both"/>
        <w:rPr>
          <w:rFonts w:ascii="Times New Roman" w:hAnsi="Times New Roman"/>
          <w:sz w:val="24"/>
          <w:szCs w:val="24"/>
        </w:rPr>
      </w:pPr>
      <w:r w:rsidRPr="00896636">
        <w:rPr>
          <w:rFonts w:ascii="Times New Roman" w:hAnsi="Times New Roman"/>
          <w:b/>
          <w:sz w:val="24"/>
          <w:szCs w:val="24"/>
        </w:rPr>
        <w:t>Betű előjel nélküli</w:t>
      </w:r>
      <w:r w:rsidRPr="00896636">
        <w:rPr>
          <w:rFonts w:ascii="Times New Roman" w:hAnsi="Times New Roman"/>
          <w:sz w:val="24"/>
          <w:szCs w:val="24"/>
        </w:rPr>
        <w:t xml:space="preserve"> leltári szám illeti a sima könyveket,</w:t>
      </w:r>
    </w:p>
    <w:p w14:paraId="7D4B7D56" w14:textId="77777777" w:rsidR="008B2CEE" w:rsidRPr="00896636" w:rsidRDefault="008B2CEE">
      <w:pPr>
        <w:pStyle w:val="Listaszerbekezds"/>
        <w:numPr>
          <w:ilvl w:val="0"/>
          <w:numId w:val="126"/>
        </w:numPr>
        <w:jc w:val="both"/>
        <w:rPr>
          <w:rFonts w:ascii="Times New Roman" w:hAnsi="Times New Roman"/>
          <w:sz w:val="24"/>
          <w:szCs w:val="24"/>
        </w:rPr>
      </w:pPr>
      <w:r w:rsidRPr="00896636">
        <w:rPr>
          <w:rFonts w:ascii="Times New Roman" w:hAnsi="Times New Roman"/>
          <w:b/>
          <w:sz w:val="24"/>
          <w:szCs w:val="24"/>
        </w:rPr>
        <w:t>H</w:t>
      </w:r>
      <w:r w:rsidRPr="00896636">
        <w:rPr>
          <w:rFonts w:ascii="Times New Roman" w:hAnsi="Times New Roman"/>
          <w:sz w:val="24"/>
          <w:szCs w:val="24"/>
        </w:rPr>
        <w:t xml:space="preserve"> előjelű számot kapnak a hanghordozók (bármilyen formátumúak),</w:t>
      </w:r>
    </w:p>
    <w:p w14:paraId="54144853" w14:textId="77777777" w:rsidR="008B2CEE" w:rsidRPr="00896636" w:rsidRDefault="008B2CEE">
      <w:pPr>
        <w:pStyle w:val="Listaszerbekezds"/>
        <w:numPr>
          <w:ilvl w:val="0"/>
          <w:numId w:val="126"/>
        </w:numPr>
        <w:jc w:val="both"/>
        <w:rPr>
          <w:rFonts w:ascii="Times New Roman" w:hAnsi="Times New Roman"/>
          <w:sz w:val="24"/>
          <w:szCs w:val="24"/>
        </w:rPr>
      </w:pPr>
      <w:r w:rsidRPr="00896636">
        <w:rPr>
          <w:rFonts w:ascii="Times New Roman" w:hAnsi="Times New Roman"/>
          <w:b/>
          <w:sz w:val="24"/>
          <w:szCs w:val="24"/>
        </w:rPr>
        <w:t>V</w:t>
      </w:r>
      <w:r w:rsidRPr="00896636">
        <w:rPr>
          <w:rFonts w:ascii="Times New Roman" w:hAnsi="Times New Roman"/>
          <w:sz w:val="24"/>
          <w:szCs w:val="24"/>
        </w:rPr>
        <w:t xml:space="preserve"> előjelűek a videokazetták és DVD-k,</w:t>
      </w:r>
    </w:p>
    <w:p w14:paraId="29276A33" w14:textId="77777777" w:rsidR="008B2CEE" w:rsidRPr="00896636" w:rsidRDefault="008B2CEE">
      <w:pPr>
        <w:pStyle w:val="Listaszerbekezds"/>
        <w:numPr>
          <w:ilvl w:val="0"/>
          <w:numId w:val="126"/>
        </w:numPr>
        <w:jc w:val="both"/>
        <w:rPr>
          <w:rFonts w:ascii="Times New Roman" w:hAnsi="Times New Roman"/>
          <w:sz w:val="24"/>
          <w:szCs w:val="24"/>
        </w:rPr>
      </w:pPr>
      <w:r w:rsidRPr="00896636">
        <w:rPr>
          <w:rFonts w:ascii="Times New Roman" w:hAnsi="Times New Roman"/>
          <w:b/>
          <w:sz w:val="24"/>
          <w:szCs w:val="24"/>
        </w:rPr>
        <w:t>CDR</w:t>
      </w:r>
      <w:r w:rsidRPr="00896636">
        <w:rPr>
          <w:rFonts w:ascii="Times New Roman" w:hAnsi="Times New Roman"/>
          <w:sz w:val="24"/>
          <w:szCs w:val="24"/>
        </w:rPr>
        <w:t xml:space="preserve"> előjelűek a számítógéppel olvashatók,</w:t>
      </w:r>
    </w:p>
    <w:p w14:paraId="6821FC65" w14:textId="77777777" w:rsidR="008B2CEE" w:rsidRPr="00896636" w:rsidRDefault="008B2CEE">
      <w:pPr>
        <w:pStyle w:val="Listaszerbekezds"/>
        <w:numPr>
          <w:ilvl w:val="0"/>
          <w:numId w:val="126"/>
        </w:numPr>
        <w:jc w:val="both"/>
        <w:rPr>
          <w:rFonts w:ascii="Times New Roman" w:hAnsi="Times New Roman"/>
          <w:sz w:val="24"/>
          <w:szCs w:val="24"/>
        </w:rPr>
      </w:pPr>
      <w:r w:rsidRPr="00896636">
        <w:rPr>
          <w:rFonts w:ascii="Times New Roman" w:hAnsi="Times New Roman"/>
          <w:b/>
          <w:sz w:val="24"/>
          <w:szCs w:val="24"/>
        </w:rPr>
        <w:t>TT</w:t>
      </w:r>
      <w:r w:rsidRPr="00896636">
        <w:rPr>
          <w:rFonts w:ascii="Times New Roman" w:hAnsi="Times New Roman"/>
          <w:sz w:val="24"/>
          <w:szCs w:val="24"/>
        </w:rPr>
        <w:t xml:space="preserve"> jelűek a tartós tankönyvek.</w:t>
      </w:r>
    </w:p>
    <w:p w14:paraId="7ADC8EAC" w14:textId="77777777" w:rsidR="008B2CEE" w:rsidRDefault="008B2CEE" w:rsidP="00C12AF7">
      <w:pPr>
        <w:ind w:left="851"/>
        <w:jc w:val="both"/>
        <w:rPr>
          <w:rFonts w:ascii="Times New Roman" w:hAnsi="Times New Roman"/>
          <w:b/>
          <w:sz w:val="24"/>
          <w:szCs w:val="24"/>
        </w:rPr>
      </w:pPr>
    </w:p>
    <w:p w14:paraId="7A5A5078" w14:textId="4B8A1A7E" w:rsidR="008B2CEE" w:rsidRDefault="008B2CEE">
      <w:pPr>
        <w:pStyle w:val="Listaszerbekezds"/>
        <w:numPr>
          <w:ilvl w:val="0"/>
          <w:numId w:val="123"/>
        </w:numPr>
        <w:jc w:val="both"/>
        <w:rPr>
          <w:rFonts w:ascii="Times New Roman" w:hAnsi="Times New Roman"/>
          <w:bCs/>
          <w:sz w:val="24"/>
          <w:szCs w:val="24"/>
        </w:rPr>
      </w:pPr>
      <w:r w:rsidRPr="00896636">
        <w:rPr>
          <w:rFonts w:ascii="Times New Roman" w:hAnsi="Times New Roman"/>
          <w:bCs/>
          <w:sz w:val="24"/>
          <w:szCs w:val="24"/>
        </w:rPr>
        <w:t>Nyilvántartásba vétel</w:t>
      </w:r>
    </w:p>
    <w:p w14:paraId="0C272513" w14:textId="77777777" w:rsidR="00896636" w:rsidRPr="00896636" w:rsidRDefault="00896636" w:rsidP="00896636">
      <w:pPr>
        <w:pStyle w:val="Listaszerbekezds"/>
        <w:ind w:left="360"/>
        <w:jc w:val="both"/>
        <w:rPr>
          <w:rFonts w:ascii="Times New Roman" w:hAnsi="Times New Roman"/>
          <w:bCs/>
          <w:sz w:val="24"/>
          <w:szCs w:val="24"/>
        </w:rPr>
      </w:pPr>
    </w:p>
    <w:p w14:paraId="75CE12B0" w14:textId="77777777" w:rsidR="008B2CEE"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A nyilvántartásba vétel alapja a számla vagy kísérőlevél, ajándékozásról szóló dokumentum.</w:t>
      </w:r>
    </w:p>
    <w:p w14:paraId="7DAFD6F4" w14:textId="77777777" w:rsidR="008B2CEE"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Több dokumentum esetén a számlán feltüntetett sorrendben kell a leltárkönyvbe a dokumentumokat bejegyezni.</w:t>
      </w:r>
    </w:p>
    <w:p w14:paraId="5DD659EE" w14:textId="77777777" w:rsidR="008B2CEE"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A címleltárkönyvben az alábbi adatokat kötelezően meg kell adni: egyedi leltári szám, bevételezés dátuma, dokumentumok alapadatai, kötet/darab, raktári jelzet, beszerzés módja és értéke. Az állományba vett művek darabszámát, értékét folyamatosan göngyölíteni és összesíteni kell.</w:t>
      </w:r>
    </w:p>
    <w:p w14:paraId="0344F314" w14:textId="77777777" w:rsidR="008B7A48"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 xml:space="preserve">A TT betűjelzetes leltári számú dokumentumokon kívül minden kiadványt hagyományos leltárkönyvbe is bevételezünk. </w:t>
      </w:r>
    </w:p>
    <w:p w14:paraId="072E0429" w14:textId="77777777" w:rsidR="008B2CEE"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 xml:space="preserve">Időleges számítógépes nyilvántartásba kerülhetnek a folyóiratok, ha lesz forrás a vásárlásra. </w:t>
      </w:r>
    </w:p>
    <w:p w14:paraId="0B624DBA" w14:textId="77777777" w:rsidR="008B2CEE" w:rsidRPr="00896636" w:rsidRDefault="008B2CEE">
      <w:pPr>
        <w:pStyle w:val="Listaszerbekezds"/>
        <w:numPr>
          <w:ilvl w:val="0"/>
          <w:numId w:val="127"/>
        </w:numPr>
        <w:jc w:val="both"/>
        <w:rPr>
          <w:rFonts w:ascii="Times New Roman" w:hAnsi="Times New Roman"/>
          <w:sz w:val="24"/>
          <w:szCs w:val="24"/>
        </w:rPr>
      </w:pPr>
      <w:r w:rsidRPr="00896636">
        <w:rPr>
          <w:rFonts w:ascii="Times New Roman" w:hAnsi="Times New Roman"/>
          <w:sz w:val="24"/>
          <w:szCs w:val="24"/>
        </w:rPr>
        <w:t>Csak a tantestület által igényelt folyóiratokat köttetjük és vesszük egyedi leltárba.</w:t>
      </w:r>
    </w:p>
    <w:p w14:paraId="554C7ED9" w14:textId="77777777" w:rsidR="008B2CEE" w:rsidRPr="00C0530A" w:rsidRDefault="008B2CEE" w:rsidP="00C12AF7">
      <w:pPr>
        <w:jc w:val="both"/>
        <w:rPr>
          <w:rFonts w:ascii="Times New Roman" w:hAnsi="Times New Roman"/>
          <w:b/>
          <w:sz w:val="24"/>
          <w:szCs w:val="24"/>
        </w:rPr>
      </w:pPr>
    </w:p>
    <w:p w14:paraId="72AB34CE" w14:textId="6E2F0A43" w:rsidR="008B2CEE" w:rsidRPr="00C94937" w:rsidRDefault="00896636" w:rsidP="00896636">
      <w:pPr>
        <w:pStyle w:val="Cmsor4"/>
        <w:rPr>
          <w:rFonts w:ascii="Times New Roman" w:hAnsi="Times New Roman" w:cs="Times New Roman"/>
          <w:i/>
          <w:iCs/>
          <w:color w:val="000000" w:themeColor="text1"/>
        </w:rPr>
      </w:pPr>
      <w:r w:rsidRPr="00C94937">
        <w:rPr>
          <w:rFonts w:ascii="Times New Roman" w:hAnsi="Times New Roman" w:cs="Times New Roman"/>
          <w:i/>
          <w:iCs/>
          <w:color w:val="000000" w:themeColor="text1"/>
        </w:rPr>
        <w:t xml:space="preserve">XI./3.7.2. </w:t>
      </w:r>
      <w:r w:rsidR="008B2CEE" w:rsidRPr="00C94937">
        <w:rPr>
          <w:rFonts w:ascii="Times New Roman" w:hAnsi="Times New Roman" w:cs="Times New Roman"/>
          <w:i/>
          <w:iCs/>
          <w:color w:val="000000" w:themeColor="text1"/>
        </w:rPr>
        <w:t>Állományapasztás, törlés</w:t>
      </w:r>
    </w:p>
    <w:p w14:paraId="2D15C450" w14:textId="77777777" w:rsidR="008B2CEE" w:rsidRPr="00C0530A" w:rsidRDefault="008B2CEE" w:rsidP="00C12AF7">
      <w:pPr>
        <w:ind w:left="851"/>
        <w:jc w:val="both"/>
        <w:rPr>
          <w:rFonts w:ascii="Times New Roman" w:hAnsi="Times New Roman"/>
          <w:b/>
          <w:sz w:val="24"/>
          <w:szCs w:val="24"/>
        </w:rPr>
      </w:pPr>
    </w:p>
    <w:p w14:paraId="3719061B" w14:textId="17D3CB53"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lastRenderedPageBreak/>
        <w:t>Gondoskodunk a tervszerű állományapasztásról</w:t>
      </w:r>
      <w:r w:rsidR="00594657">
        <w:rPr>
          <w:rFonts w:ascii="Times New Roman" w:hAnsi="Times New Roman"/>
          <w:sz w:val="24"/>
          <w:szCs w:val="24"/>
        </w:rPr>
        <w:t xml:space="preserve"> kivonjuk az állományból a </w:t>
      </w:r>
      <w:r w:rsidRPr="00C0530A">
        <w:rPr>
          <w:rFonts w:ascii="Times New Roman" w:hAnsi="Times New Roman"/>
          <w:sz w:val="24"/>
          <w:szCs w:val="24"/>
        </w:rPr>
        <w:t xml:space="preserve"> tartalmilag elavult, fölös példányúvá vált (tanterv változása, tantárgy változása, tartós tankönyv jelentős átdolgozása, gyűjtőkörnek nem megfelelő korábbi beszerzés, ajándék, csonka többkötetes mű) dokumentumokat. Természetes elhasználódás esetén, ha új beszerezhető, mérlegelni kell a köttetés gazdaságosságát, viszont a felújított kötetnek is EU-konformnak kell lennie. Tartós tankönyvek kivonását a mellékelt Tartós tankönyv használati szabályzat (4. számú m</w:t>
      </w:r>
      <w:r w:rsidR="002333C6">
        <w:rPr>
          <w:rFonts w:ascii="Times New Roman" w:hAnsi="Times New Roman"/>
          <w:sz w:val="24"/>
          <w:szCs w:val="24"/>
        </w:rPr>
        <w:t>elléklet) tartalmazza</w:t>
      </w:r>
      <w:r w:rsidRPr="00C0530A">
        <w:rPr>
          <w:rFonts w:ascii="Times New Roman" w:hAnsi="Times New Roman"/>
          <w:sz w:val="24"/>
          <w:szCs w:val="24"/>
        </w:rPr>
        <w:t xml:space="preserve">. Az állományellenőrzési hiány mindenkor törlendő, valamint az elháríthatatlan esemény miatti veszteség. Az elveszett dokumentum árát meg kell próbálni behajtani (tankönyvtári szabályzat szerint), vagy vele teljesen azonos kiadású elfogadható. Amennyiben a követelés behajthatatlan marad, arról az </w:t>
      </w:r>
      <w:r w:rsidR="00AC34E9">
        <w:rPr>
          <w:rFonts w:ascii="Times New Roman" w:hAnsi="Times New Roman"/>
          <w:sz w:val="24"/>
          <w:szCs w:val="24"/>
        </w:rPr>
        <w:t>igazgató</w:t>
      </w:r>
      <w:r w:rsidRPr="00C0530A">
        <w:rPr>
          <w:rFonts w:ascii="Times New Roman" w:hAnsi="Times New Roman"/>
          <w:sz w:val="24"/>
          <w:szCs w:val="24"/>
        </w:rPr>
        <w:t xml:space="preserve"> és a gazdasági vezető jóváhagyásával jegyzék és jegyzőkönyv készítendő és az apasztás tárgyává válik, mivel nincs reális lehetősége a kártérítésnek.</w:t>
      </w:r>
    </w:p>
    <w:p w14:paraId="560C19DE" w14:textId="5D47959F" w:rsidR="008B2CEE" w:rsidRPr="00C0530A" w:rsidRDefault="008B2CEE" w:rsidP="00896636">
      <w:pPr>
        <w:spacing w:after="240"/>
        <w:jc w:val="both"/>
        <w:rPr>
          <w:rFonts w:ascii="Times New Roman" w:hAnsi="Times New Roman"/>
          <w:sz w:val="24"/>
          <w:szCs w:val="24"/>
        </w:rPr>
      </w:pPr>
      <w:r w:rsidRPr="00C0530A">
        <w:rPr>
          <w:rFonts w:ascii="Times New Roman" w:hAnsi="Times New Roman"/>
          <w:sz w:val="24"/>
          <w:szCs w:val="24"/>
        </w:rPr>
        <w:t xml:space="preserve">A könyvtáros javaslatot tesz a törlésre, és az </w:t>
      </w:r>
      <w:r w:rsidR="00AC34E9">
        <w:rPr>
          <w:rFonts w:ascii="Times New Roman" w:hAnsi="Times New Roman"/>
          <w:sz w:val="24"/>
          <w:szCs w:val="24"/>
        </w:rPr>
        <w:t>igazgató</w:t>
      </w:r>
      <w:r w:rsidRPr="00C0530A">
        <w:rPr>
          <w:rFonts w:ascii="Times New Roman" w:hAnsi="Times New Roman"/>
          <w:sz w:val="24"/>
          <w:szCs w:val="24"/>
        </w:rPr>
        <w:t xml:space="preserve"> jóváhagyása után </w:t>
      </w:r>
      <w:r w:rsidR="008B7A48">
        <w:rPr>
          <w:rFonts w:ascii="Times New Roman" w:hAnsi="Times New Roman"/>
          <w:sz w:val="24"/>
          <w:szCs w:val="24"/>
        </w:rPr>
        <w:t>selejtezési jegyzőkönyvben a KT</w:t>
      </w:r>
      <w:r w:rsidRPr="00C0530A">
        <w:rPr>
          <w:rFonts w:ascii="Times New Roman" w:hAnsi="Times New Roman"/>
          <w:sz w:val="24"/>
          <w:szCs w:val="24"/>
        </w:rPr>
        <w:t xml:space="preserve">K gazdasági vezető az </w:t>
      </w:r>
      <w:r w:rsidR="00AC34E9">
        <w:rPr>
          <w:rFonts w:ascii="Times New Roman" w:hAnsi="Times New Roman"/>
          <w:sz w:val="24"/>
          <w:szCs w:val="24"/>
        </w:rPr>
        <w:t>igazgatóval</w:t>
      </w:r>
      <w:r w:rsidRPr="00C0530A">
        <w:rPr>
          <w:rFonts w:ascii="Times New Roman" w:hAnsi="Times New Roman"/>
          <w:sz w:val="24"/>
          <w:szCs w:val="24"/>
        </w:rPr>
        <w:t xml:space="preserve"> egyetértésben kivonásra utasítja. A fizikailag sérült példányokat az iskola ipari felhasználásra eladja. Fölös példányt határon túli iskolának felajánlhatunk (3/1975. KM-PM rendelet).</w:t>
      </w:r>
    </w:p>
    <w:p w14:paraId="7F534EAB" w14:textId="0419BEE3" w:rsidR="00C84BCF" w:rsidRPr="00B42327" w:rsidRDefault="008B2CEE" w:rsidP="00C94937">
      <w:pPr>
        <w:spacing w:after="240"/>
        <w:jc w:val="both"/>
        <w:rPr>
          <w:rFonts w:ascii="Times New Roman" w:hAnsi="Times New Roman"/>
          <w:sz w:val="24"/>
          <w:szCs w:val="24"/>
        </w:rPr>
      </w:pPr>
      <w:r w:rsidRPr="00C0530A">
        <w:rPr>
          <w:rFonts w:ascii="Times New Roman" w:hAnsi="Times New Roman"/>
          <w:sz w:val="24"/>
          <w:szCs w:val="24"/>
        </w:rPr>
        <w:t>A kivonásról tehát mindenkor jegyzőkönyv készül, a dokumentumba bejegyezzük a selejtezés tényét aláírással, dátumbélyegzővel látjuk el, majd a leltárkönyvben a törlési jegyzék számát rögzítjük és a korábbi írást olvashatóan hagyva a leltári számot és az értéket áthúzzuk. A számítógépes szoftver utasításai szerint a programban is törlünk.</w:t>
      </w:r>
    </w:p>
    <w:p w14:paraId="39FDF6EC" w14:textId="4BF77015" w:rsidR="008B2CEE" w:rsidRPr="00C94937" w:rsidRDefault="00C94937" w:rsidP="00C94937">
      <w:pPr>
        <w:pStyle w:val="Cmsor3"/>
        <w:rPr>
          <w:rFonts w:ascii="Times New Roman" w:hAnsi="Times New Roman" w:cs="Times New Roman"/>
          <w:color w:val="000000" w:themeColor="text1"/>
          <w:sz w:val="24"/>
          <w:szCs w:val="24"/>
        </w:rPr>
      </w:pPr>
      <w:bookmarkStart w:id="185" w:name="_Toc175307568"/>
      <w:r w:rsidRPr="00C94937">
        <w:rPr>
          <w:rFonts w:ascii="Times New Roman" w:hAnsi="Times New Roman" w:cs="Times New Roman"/>
          <w:color w:val="000000" w:themeColor="text1"/>
          <w:sz w:val="24"/>
          <w:szCs w:val="24"/>
        </w:rPr>
        <w:t xml:space="preserve">XI./3.8. </w:t>
      </w:r>
      <w:r w:rsidR="008B2CEE" w:rsidRPr="00C94937">
        <w:rPr>
          <w:rFonts w:ascii="Times New Roman" w:hAnsi="Times New Roman" w:cs="Times New Roman"/>
          <w:color w:val="000000" w:themeColor="text1"/>
          <w:sz w:val="24"/>
          <w:szCs w:val="24"/>
        </w:rPr>
        <w:t>A könyvtári állomány elhelyezése</w:t>
      </w:r>
      <w:bookmarkEnd w:id="185"/>
    </w:p>
    <w:p w14:paraId="5EF69EDD" w14:textId="77777777" w:rsidR="008B2CEE" w:rsidRPr="00C0530A" w:rsidRDefault="008B2CEE" w:rsidP="00C12AF7">
      <w:pPr>
        <w:ind w:left="851"/>
        <w:jc w:val="both"/>
        <w:rPr>
          <w:rFonts w:ascii="Times New Roman" w:hAnsi="Times New Roman"/>
          <w:b/>
          <w:sz w:val="24"/>
          <w:szCs w:val="24"/>
        </w:rPr>
      </w:pPr>
    </w:p>
    <w:p w14:paraId="36396A0A" w14:textId="77777777" w:rsidR="008B7A48" w:rsidRDefault="008B2CEE" w:rsidP="00C94937">
      <w:pPr>
        <w:spacing w:after="240"/>
        <w:jc w:val="both"/>
        <w:rPr>
          <w:rFonts w:ascii="Times New Roman" w:hAnsi="Times New Roman"/>
          <w:sz w:val="24"/>
          <w:szCs w:val="24"/>
        </w:rPr>
      </w:pPr>
      <w:r w:rsidRPr="00C0530A">
        <w:rPr>
          <w:rFonts w:ascii="Times New Roman" w:hAnsi="Times New Roman"/>
          <w:sz w:val="24"/>
          <w:szCs w:val="24"/>
        </w:rPr>
        <w:t>Az iskolai könyvtár a törvényi előírások szerint</w:t>
      </w:r>
      <w:r w:rsidR="008B7A48">
        <w:rPr>
          <w:rFonts w:ascii="Times New Roman" w:hAnsi="Times New Roman"/>
          <w:sz w:val="24"/>
          <w:szCs w:val="24"/>
        </w:rPr>
        <w:t xml:space="preserve"> működik</w:t>
      </w:r>
      <w:r w:rsidRPr="00C0530A">
        <w:rPr>
          <w:rFonts w:ascii="Times New Roman" w:hAnsi="Times New Roman"/>
          <w:sz w:val="24"/>
          <w:szCs w:val="24"/>
        </w:rPr>
        <w:t xml:space="preserve">. </w:t>
      </w:r>
    </w:p>
    <w:p w14:paraId="53A5CEBC"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Az ajtó előterében van a kölcsönző </w:t>
      </w:r>
      <w:r w:rsidR="008B7A48">
        <w:rPr>
          <w:rFonts w:ascii="Times New Roman" w:hAnsi="Times New Roman"/>
          <w:sz w:val="24"/>
          <w:szCs w:val="24"/>
        </w:rPr>
        <w:t xml:space="preserve">pult. A </w:t>
      </w:r>
      <w:r w:rsidRPr="00C0530A">
        <w:rPr>
          <w:rFonts w:ascii="Times New Roman" w:hAnsi="Times New Roman"/>
          <w:sz w:val="24"/>
          <w:szCs w:val="24"/>
        </w:rPr>
        <w:t xml:space="preserve">terem falai mentén a szabadpolcok és a </w:t>
      </w:r>
      <w:r w:rsidR="008B7A48">
        <w:rPr>
          <w:rFonts w:ascii="Times New Roman" w:hAnsi="Times New Roman"/>
          <w:sz w:val="24"/>
          <w:szCs w:val="24"/>
        </w:rPr>
        <w:t xml:space="preserve">könyves </w:t>
      </w:r>
      <w:r w:rsidRPr="00C0530A">
        <w:rPr>
          <w:rFonts w:ascii="Times New Roman" w:hAnsi="Times New Roman"/>
          <w:sz w:val="24"/>
          <w:szCs w:val="24"/>
        </w:rPr>
        <w:t>szekrények, melyek az audiovizuális ismerethordozók</w:t>
      </w:r>
      <w:r w:rsidR="008B7A48">
        <w:rPr>
          <w:rFonts w:ascii="Times New Roman" w:hAnsi="Times New Roman"/>
          <w:sz w:val="24"/>
          <w:szCs w:val="24"/>
        </w:rPr>
        <w:t xml:space="preserve"> és a könyvek</w:t>
      </w:r>
      <w:r w:rsidRPr="00C0530A">
        <w:rPr>
          <w:rFonts w:ascii="Times New Roman" w:hAnsi="Times New Roman"/>
          <w:sz w:val="24"/>
          <w:szCs w:val="24"/>
        </w:rPr>
        <w:t xml:space="preserve"> tárolására szolgálnak. Mivel nincs raktár, a törléshez előkészített dokumentumokat ezek aljában kell elhelyezni a procedúra végéig.</w:t>
      </w:r>
    </w:p>
    <w:p w14:paraId="1AF8D89E"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 Helyben olvasás a terem középső részén lévő olvasóasztaloknál lehetséges, valamint ez a tér alkalmas egy osztály befogadására, tanóra tartására. </w:t>
      </w:r>
    </w:p>
    <w:p w14:paraId="579AE277" w14:textId="77777777" w:rsidR="008B2CEE" w:rsidRPr="00C0530A" w:rsidRDefault="000C5324" w:rsidP="00C94937">
      <w:pPr>
        <w:spacing w:after="240"/>
        <w:jc w:val="both"/>
        <w:rPr>
          <w:rFonts w:ascii="Times New Roman" w:hAnsi="Times New Roman"/>
          <w:sz w:val="24"/>
          <w:szCs w:val="24"/>
        </w:rPr>
      </w:pPr>
      <w:r>
        <w:rPr>
          <w:rFonts w:ascii="Times New Roman" w:hAnsi="Times New Roman"/>
          <w:sz w:val="24"/>
          <w:szCs w:val="24"/>
        </w:rPr>
        <w:t>A könyvtári állomány három</w:t>
      </w:r>
      <w:r w:rsidR="008B2CEE" w:rsidRPr="00C0530A">
        <w:rPr>
          <w:rFonts w:ascii="Times New Roman" w:hAnsi="Times New Roman"/>
          <w:sz w:val="24"/>
          <w:szCs w:val="24"/>
        </w:rPr>
        <w:t xml:space="preserve"> nagy csoportra tagozódik elhelyezése szempontjából: kézikönyvtár, szakkönyvek</w:t>
      </w:r>
      <w:r w:rsidR="00CD3683">
        <w:rPr>
          <w:rFonts w:ascii="Times New Roman" w:hAnsi="Times New Roman"/>
          <w:sz w:val="24"/>
          <w:szCs w:val="24"/>
        </w:rPr>
        <w:t>, gyermek</w:t>
      </w:r>
      <w:r w:rsidR="008B2CEE" w:rsidRPr="00C0530A">
        <w:rPr>
          <w:rFonts w:ascii="Times New Roman" w:hAnsi="Times New Roman"/>
          <w:sz w:val="24"/>
          <w:szCs w:val="24"/>
        </w:rPr>
        <w:t>irodalom</w:t>
      </w:r>
      <w:r>
        <w:rPr>
          <w:rFonts w:ascii="Times New Roman" w:hAnsi="Times New Roman"/>
          <w:sz w:val="24"/>
          <w:szCs w:val="24"/>
        </w:rPr>
        <w:t xml:space="preserve">. </w:t>
      </w:r>
      <w:r w:rsidR="00F10DFC">
        <w:rPr>
          <w:rFonts w:ascii="Times New Roman" w:hAnsi="Times New Roman"/>
          <w:sz w:val="24"/>
          <w:szCs w:val="24"/>
        </w:rPr>
        <w:t xml:space="preserve"> Polcokon</w:t>
      </w:r>
      <w:r w:rsidR="008B2CEE" w:rsidRPr="00C0530A">
        <w:rPr>
          <w:rFonts w:ascii="Times New Roman" w:hAnsi="Times New Roman"/>
          <w:sz w:val="24"/>
          <w:szCs w:val="24"/>
        </w:rPr>
        <w:t xml:space="preserve"> és a szekrényekben az audiovizuális ismerethordozók sorba rendezése a könyvtári szakmai útmutatók alapján történik, amiben segít a szakirodalom és a Szikla szoftver adatbázisa (ETO, Cutter szám), mely az OSZK koordinálásával készül.</w:t>
      </w:r>
    </w:p>
    <w:p w14:paraId="6BEECA7E"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Az elrendezést eligazító táblák, feliratok és magyarázó jelzések teszik áttekinthetővé</w:t>
      </w:r>
      <w:r w:rsidR="00D7070E">
        <w:rPr>
          <w:rFonts w:ascii="Times New Roman" w:hAnsi="Times New Roman"/>
          <w:sz w:val="24"/>
          <w:szCs w:val="24"/>
        </w:rPr>
        <w:t>.</w:t>
      </w:r>
    </w:p>
    <w:p w14:paraId="42DB26C1" w14:textId="10A85BDA"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 könyvtárból a tanóra tartását közvetlenül segítő letétek (pl.: szótárak, nyelvkönyvek, CD-ROM-ok, tankönyvek) kerülnek a szaktantermekbe, napközis termekbe, tanterembe, melyekért a termek felelősei tartoznak felelősséggel.  Kölcsönzésben lehetnek a hivatali ügyvitelt segítő kiadványok az iskolatitkárnál, a gazdasági vezetőnél, az </w:t>
      </w:r>
      <w:r w:rsidR="00AC34E9">
        <w:rPr>
          <w:rFonts w:ascii="Times New Roman" w:hAnsi="Times New Roman"/>
          <w:sz w:val="24"/>
          <w:szCs w:val="24"/>
        </w:rPr>
        <w:t>igazgatónál</w:t>
      </w:r>
      <w:r w:rsidRPr="00C0530A">
        <w:rPr>
          <w:rFonts w:ascii="Times New Roman" w:hAnsi="Times New Roman"/>
          <w:sz w:val="24"/>
          <w:szCs w:val="24"/>
        </w:rPr>
        <w:t xml:space="preserve">. </w:t>
      </w:r>
    </w:p>
    <w:p w14:paraId="6C6A9200"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lastRenderedPageBreak/>
        <w:t>A letétek nyilvántartása a szoftver adta lehetőségek szerint tör</w:t>
      </w:r>
      <w:r w:rsidR="00CD3683">
        <w:rPr>
          <w:rFonts w:ascii="Times New Roman" w:hAnsi="Times New Roman"/>
          <w:sz w:val="24"/>
          <w:szCs w:val="24"/>
        </w:rPr>
        <w:t xml:space="preserve">ténik, melyeket a tanév végén </w:t>
      </w:r>
      <w:r w:rsidRPr="00C0530A">
        <w:rPr>
          <w:rFonts w:ascii="Times New Roman" w:hAnsi="Times New Roman"/>
          <w:sz w:val="24"/>
          <w:szCs w:val="24"/>
        </w:rPr>
        <w:t xml:space="preserve">ellenőriz a szakterem felelőse és a könyvtáros. </w:t>
      </w:r>
    </w:p>
    <w:p w14:paraId="4F700CAD" w14:textId="77777777" w:rsidR="008B2CEE" w:rsidRPr="00C0530A" w:rsidRDefault="008B2CEE" w:rsidP="00C94937">
      <w:pPr>
        <w:jc w:val="both"/>
        <w:rPr>
          <w:rFonts w:ascii="Times New Roman" w:hAnsi="Times New Roman"/>
          <w:b/>
          <w:sz w:val="24"/>
          <w:szCs w:val="24"/>
        </w:rPr>
      </w:pPr>
    </w:p>
    <w:p w14:paraId="18A31A4C" w14:textId="66CFA620"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 könyvtáros a rábízott állományért, rendeltetésszerű működtetéséért az intézmény által biztosított személyi és tárgyi feltételek keretein belül anyagilag és erkölcsileg felelős, ezért a nyitva tartási időn túl rendezvény nem szervezhető a könyvtárosnak, az intézmény </w:t>
      </w:r>
      <w:r w:rsidR="00AC34E9">
        <w:rPr>
          <w:rFonts w:ascii="Times New Roman" w:hAnsi="Times New Roman"/>
          <w:sz w:val="24"/>
          <w:szCs w:val="24"/>
        </w:rPr>
        <w:t>igazgatójának</w:t>
      </w:r>
      <w:r w:rsidR="0076097A">
        <w:rPr>
          <w:rFonts w:ascii="Times New Roman" w:hAnsi="Times New Roman"/>
          <w:sz w:val="24"/>
          <w:szCs w:val="24"/>
        </w:rPr>
        <w:t>, vagy helyettesének engedélye nélkül.</w:t>
      </w:r>
      <w:r w:rsidRPr="00C0530A">
        <w:rPr>
          <w:rFonts w:ascii="Times New Roman" w:hAnsi="Times New Roman"/>
          <w:sz w:val="24"/>
          <w:szCs w:val="24"/>
        </w:rPr>
        <w:t xml:space="preserve"> Ennek megszegése esetén a későbbi esetleges leltárhiányért a könyvtáros csak részben felelős. </w:t>
      </w:r>
    </w:p>
    <w:p w14:paraId="44349A18" w14:textId="562D3710" w:rsidR="008B2CEE" w:rsidRDefault="008B2CEE" w:rsidP="00C94937">
      <w:pPr>
        <w:spacing w:after="240"/>
        <w:jc w:val="both"/>
        <w:rPr>
          <w:rFonts w:ascii="Times New Roman" w:hAnsi="Times New Roman"/>
          <w:sz w:val="24"/>
          <w:szCs w:val="24"/>
        </w:rPr>
      </w:pPr>
      <w:r w:rsidRPr="00C0530A">
        <w:rPr>
          <w:rFonts w:ascii="Times New Roman" w:hAnsi="Times New Roman"/>
          <w:sz w:val="24"/>
          <w:szCs w:val="24"/>
        </w:rPr>
        <w:t>Szándékos rongálás, vagy a dokumentum elvesztése estén az aktuális jogi szabályozás keretei között a kárt meg kell téríttetni a kölcsönzővel (A nemzeti köznevelésről szóló 2011. évi CXC. törvény 59.§ (1), (2) b</w:t>
      </w:r>
      <w:r w:rsidR="00CD3683">
        <w:rPr>
          <w:rFonts w:ascii="Times New Roman" w:hAnsi="Times New Roman"/>
          <w:sz w:val="24"/>
          <w:szCs w:val="24"/>
        </w:rPr>
        <w:t>ek</w:t>
      </w:r>
      <w:r w:rsidR="00C94937">
        <w:rPr>
          <w:rFonts w:ascii="Times New Roman" w:hAnsi="Times New Roman"/>
          <w:sz w:val="24"/>
          <w:szCs w:val="24"/>
        </w:rPr>
        <w:t>.</w:t>
      </w:r>
      <w:r w:rsidR="00CD3683">
        <w:rPr>
          <w:rFonts w:ascii="Times New Roman" w:hAnsi="Times New Roman"/>
          <w:sz w:val="24"/>
          <w:szCs w:val="24"/>
        </w:rPr>
        <w:t>)</w:t>
      </w:r>
      <w:r w:rsidR="00C94937">
        <w:rPr>
          <w:rFonts w:ascii="Times New Roman" w:hAnsi="Times New Roman"/>
          <w:sz w:val="24"/>
          <w:szCs w:val="24"/>
        </w:rPr>
        <w:t>.</w:t>
      </w:r>
    </w:p>
    <w:p w14:paraId="0C4C5A23" w14:textId="30DD085E" w:rsidR="008B2CEE" w:rsidRPr="00C94937" w:rsidRDefault="00C94937" w:rsidP="00C94937">
      <w:pPr>
        <w:pStyle w:val="Cmsor3"/>
        <w:spacing w:after="240"/>
        <w:jc w:val="both"/>
        <w:rPr>
          <w:rFonts w:ascii="Times New Roman" w:hAnsi="Times New Roman" w:cs="Times New Roman"/>
          <w:color w:val="000000" w:themeColor="text1"/>
          <w:sz w:val="24"/>
          <w:szCs w:val="24"/>
        </w:rPr>
      </w:pPr>
      <w:bookmarkStart w:id="186" w:name="_Toc175307569"/>
      <w:r w:rsidRPr="00C94937">
        <w:rPr>
          <w:rFonts w:ascii="Times New Roman" w:hAnsi="Times New Roman" w:cs="Times New Roman"/>
          <w:color w:val="000000" w:themeColor="text1"/>
          <w:sz w:val="24"/>
          <w:szCs w:val="24"/>
        </w:rPr>
        <w:t xml:space="preserve">XI./3.9. </w:t>
      </w:r>
      <w:r w:rsidR="008B2CEE" w:rsidRPr="00C94937">
        <w:rPr>
          <w:rFonts w:ascii="Times New Roman" w:hAnsi="Times New Roman" w:cs="Times New Roman"/>
          <w:color w:val="000000" w:themeColor="text1"/>
          <w:sz w:val="24"/>
          <w:szCs w:val="24"/>
        </w:rPr>
        <w:t>Az állomány védelme</w:t>
      </w:r>
      <w:bookmarkEnd w:id="186"/>
    </w:p>
    <w:p w14:paraId="682AAE74" w14:textId="0AA5577B" w:rsidR="008B2CEE" w:rsidRPr="00C94937" w:rsidRDefault="00C94937" w:rsidP="00C94937">
      <w:pPr>
        <w:pStyle w:val="Cmsor4"/>
        <w:spacing w:after="240"/>
        <w:rPr>
          <w:rFonts w:ascii="Times New Roman" w:hAnsi="Times New Roman" w:cs="Times New Roman"/>
          <w:i/>
          <w:iCs/>
          <w:color w:val="000000" w:themeColor="text1"/>
        </w:rPr>
      </w:pPr>
      <w:r w:rsidRPr="00C94937">
        <w:rPr>
          <w:rFonts w:ascii="Times New Roman" w:hAnsi="Times New Roman" w:cs="Times New Roman"/>
          <w:i/>
          <w:iCs/>
          <w:color w:val="000000" w:themeColor="text1"/>
        </w:rPr>
        <w:t xml:space="preserve">XI./3.9.1.  </w:t>
      </w:r>
      <w:r w:rsidR="008B2CEE" w:rsidRPr="00C94937">
        <w:rPr>
          <w:rFonts w:ascii="Times New Roman" w:hAnsi="Times New Roman" w:cs="Times New Roman"/>
          <w:i/>
          <w:iCs/>
          <w:color w:val="000000" w:themeColor="text1"/>
        </w:rPr>
        <w:t>Fizikai védelem</w:t>
      </w:r>
    </w:p>
    <w:p w14:paraId="48738BC1"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könyvtári állomány fizikai állapotát védeni kell:</w:t>
      </w:r>
    </w:p>
    <w:p w14:paraId="13C54F5F" w14:textId="77777777" w:rsidR="008B2CEE" w:rsidRPr="00C0530A" w:rsidRDefault="008B2CEE">
      <w:pPr>
        <w:numPr>
          <w:ilvl w:val="0"/>
          <w:numId w:val="128"/>
        </w:numPr>
        <w:jc w:val="both"/>
        <w:rPr>
          <w:rFonts w:ascii="Times New Roman" w:hAnsi="Times New Roman"/>
          <w:sz w:val="24"/>
          <w:szCs w:val="24"/>
        </w:rPr>
      </w:pPr>
      <w:r w:rsidRPr="00C0530A">
        <w:rPr>
          <w:rFonts w:ascii="Times New Roman" w:hAnsi="Times New Roman"/>
          <w:sz w:val="24"/>
          <w:szCs w:val="24"/>
        </w:rPr>
        <w:t>a könyvtárban minden tűzrendészeti óvintézkedést meg kell tenni, így a könyvtár előtt poroltó készüléket kell elhelyezni, a könyvtárban szigorúan tilos a dohányzás és a nyílt láng használata,</w:t>
      </w:r>
    </w:p>
    <w:p w14:paraId="1382A457" w14:textId="77777777" w:rsidR="008B2CEE" w:rsidRPr="00C0530A" w:rsidRDefault="00CD3683">
      <w:pPr>
        <w:numPr>
          <w:ilvl w:val="0"/>
          <w:numId w:val="128"/>
        </w:numPr>
        <w:jc w:val="both"/>
        <w:rPr>
          <w:rFonts w:ascii="Times New Roman" w:hAnsi="Times New Roman"/>
          <w:sz w:val="24"/>
          <w:szCs w:val="24"/>
        </w:rPr>
      </w:pPr>
      <w:r>
        <w:rPr>
          <w:rFonts w:ascii="Times New Roman" w:hAnsi="Times New Roman"/>
          <w:sz w:val="24"/>
          <w:szCs w:val="24"/>
        </w:rPr>
        <w:t>a könyvtár</w:t>
      </w:r>
      <w:r w:rsidR="008B2CEE" w:rsidRPr="00C0530A">
        <w:rPr>
          <w:rFonts w:ascii="Times New Roman" w:hAnsi="Times New Roman"/>
          <w:sz w:val="24"/>
          <w:szCs w:val="24"/>
        </w:rPr>
        <w:t xml:space="preserve"> áramforrásainak és elektronikus berendezéseinek teljesen biztonságosnak kell lenniük,</w:t>
      </w:r>
    </w:p>
    <w:p w14:paraId="15E75342" w14:textId="77777777" w:rsidR="008B2CEE" w:rsidRPr="00C0530A" w:rsidRDefault="008B2CEE">
      <w:pPr>
        <w:numPr>
          <w:ilvl w:val="0"/>
          <w:numId w:val="128"/>
        </w:numPr>
        <w:jc w:val="both"/>
        <w:rPr>
          <w:rFonts w:ascii="Times New Roman" w:hAnsi="Times New Roman"/>
          <w:sz w:val="24"/>
          <w:szCs w:val="24"/>
        </w:rPr>
      </w:pPr>
      <w:r w:rsidRPr="00C0530A">
        <w:rPr>
          <w:rFonts w:ascii="Times New Roman" w:hAnsi="Times New Roman"/>
          <w:sz w:val="24"/>
          <w:szCs w:val="24"/>
        </w:rPr>
        <w:t>a könyvtárat gyakran és alaposan kell szellőztetni,</w:t>
      </w:r>
    </w:p>
    <w:p w14:paraId="6671C08C" w14:textId="77777777" w:rsidR="008B2CEE" w:rsidRPr="00C0530A" w:rsidRDefault="008B2CEE">
      <w:pPr>
        <w:numPr>
          <w:ilvl w:val="0"/>
          <w:numId w:val="128"/>
        </w:numPr>
        <w:jc w:val="both"/>
        <w:rPr>
          <w:rFonts w:ascii="Times New Roman" w:hAnsi="Times New Roman"/>
          <w:sz w:val="24"/>
          <w:szCs w:val="24"/>
        </w:rPr>
      </w:pPr>
      <w:r w:rsidRPr="00C0530A">
        <w:rPr>
          <w:rFonts w:ascii="Times New Roman" w:hAnsi="Times New Roman"/>
          <w:sz w:val="24"/>
          <w:szCs w:val="24"/>
        </w:rPr>
        <w:t>az állományt gondos takarítással óvni kell a portól,</w:t>
      </w:r>
    </w:p>
    <w:p w14:paraId="34F4B631" w14:textId="77777777" w:rsidR="008B2CEE" w:rsidRPr="00C0530A" w:rsidRDefault="008B2CEE">
      <w:pPr>
        <w:numPr>
          <w:ilvl w:val="0"/>
          <w:numId w:val="128"/>
        </w:numPr>
        <w:jc w:val="both"/>
        <w:rPr>
          <w:rFonts w:ascii="Times New Roman" w:hAnsi="Times New Roman"/>
          <w:sz w:val="24"/>
          <w:szCs w:val="24"/>
        </w:rPr>
      </w:pPr>
      <w:r w:rsidRPr="00C0530A">
        <w:rPr>
          <w:rFonts w:ascii="Times New Roman" w:hAnsi="Times New Roman"/>
          <w:sz w:val="24"/>
          <w:szCs w:val="24"/>
        </w:rPr>
        <w:t>a könyvtáros jelenléte nélkül a könyvtárban tartott órán a terem rendjéért, a keletkezett kárért az ott tanító pedagógus felel (az elkövető tanuló rendszabályozásával),</w:t>
      </w:r>
    </w:p>
    <w:p w14:paraId="28E905BC" w14:textId="77777777" w:rsidR="00FA1684" w:rsidRPr="00C0530A" w:rsidRDefault="00FA1684" w:rsidP="00C12AF7">
      <w:pPr>
        <w:jc w:val="both"/>
        <w:rPr>
          <w:rFonts w:ascii="Times New Roman" w:hAnsi="Times New Roman"/>
          <w:sz w:val="24"/>
          <w:szCs w:val="24"/>
        </w:rPr>
      </w:pPr>
    </w:p>
    <w:p w14:paraId="0E8DC7DB" w14:textId="6C70099B" w:rsidR="008B2CEE" w:rsidRPr="00C94937" w:rsidRDefault="00C94937" w:rsidP="00C94937">
      <w:pPr>
        <w:pStyle w:val="Cmsor4"/>
        <w:rPr>
          <w:rFonts w:ascii="Times New Roman" w:hAnsi="Times New Roman" w:cs="Times New Roman"/>
          <w:i/>
          <w:iCs/>
          <w:color w:val="000000" w:themeColor="text1"/>
        </w:rPr>
      </w:pPr>
      <w:r w:rsidRPr="00C94937">
        <w:rPr>
          <w:rFonts w:ascii="Times New Roman" w:hAnsi="Times New Roman" w:cs="Times New Roman"/>
          <w:i/>
          <w:iCs/>
          <w:color w:val="000000" w:themeColor="text1"/>
        </w:rPr>
        <w:t xml:space="preserve">XI./3.9.2. </w:t>
      </w:r>
      <w:r w:rsidR="008B2CEE" w:rsidRPr="00C94937">
        <w:rPr>
          <w:rFonts w:ascii="Times New Roman" w:hAnsi="Times New Roman" w:cs="Times New Roman"/>
          <w:i/>
          <w:iCs/>
          <w:color w:val="000000" w:themeColor="text1"/>
        </w:rPr>
        <w:t>Jogi védelem</w:t>
      </w:r>
    </w:p>
    <w:p w14:paraId="7038C5C4" w14:textId="77777777" w:rsidR="008B2CEE" w:rsidRPr="00C0530A" w:rsidRDefault="008B2CEE" w:rsidP="00C12AF7">
      <w:pPr>
        <w:ind w:left="851"/>
        <w:jc w:val="both"/>
        <w:rPr>
          <w:rFonts w:ascii="Times New Roman" w:hAnsi="Times New Roman"/>
          <w:b/>
          <w:sz w:val="24"/>
          <w:szCs w:val="24"/>
        </w:rPr>
      </w:pPr>
    </w:p>
    <w:p w14:paraId="4D07ECA9"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 A könyvtáros anyagilag és fegyelmileg felel a gyűjtemény tervszerű, folyamatos gyarapításáért, a könyvtári beszerzési keret felhasználásáért. Így hozzájárulása nélkül a könyvtá</w:t>
      </w:r>
      <w:r w:rsidR="0076097A">
        <w:rPr>
          <w:rFonts w:ascii="Times New Roman" w:hAnsi="Times New Roman"/>
          <w:sz w:val="24"/>
          <w:szCs w:val="24"/>
        </w:rPr>
        <w:t>r számára senki nem vásárolhat.</w:t>
      </w:r>
    </w:p>
    <w:p w14:paraId="440EDDFF"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 A leltári fegyelem megköveteli a kölcsönzési és más nyilvántartások pontos és naprakész vezetését.</w:t>
      </w:r>
    </w:p>
    <w:p w14:paraId="096747DF" w14:textId="23D2770B"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könyvtáros felelősségre vonható a dokumentumok vagy eszközök hiányáért, ha</w:t>
      </w:r>
      <w:r w:rsidR="00C94937">
        <w:rPr>
          <w:rFonts w:ascii="Times New Roman" w:hAnsi="Times New Roman"/>
          <w:sz w:val="24"/>
          <w:szCs w:val="24"/>
        </w:rPr>
        <w:t>:</w:t>
      </w:r>
    </w:p>
    <w:p w14:paraId="5A3CED62" w14:textId="77777777" w:rsidR="008B2CEE" w:rsidRPr="00DC48CF" w:rsidRDefault="008B2CEE">
      <w:pPr>
        <w:pStyle w:val="Listaszerbekezds"/>
        <w:numPr>
          <w:ilvl w:val="0"/>
          <w:numId w:val="129"/>
        </w:numPr>
        <w:jc w:val="both"/>
        <w:rPr>
          <w:rFonts w:ascii="Times New Roman" w:hAnsi="Times New Roman"/>
          <w:sz w:val="24"/>
          <w:szCs w:val="24"/>
        </w:rPr>
      </w:pPr>
      <w:r w:rsidRPr="00DC48CF">
        <w:rPr>
          <w:rFonts w:ascii="Times New Roman" w:hAnsi="Times New Roman"/>
          <w:sz w:val="24"/>
          <w:szCs w:val="24"/>
        </w:rPr>
        <w:t xml:space="preserve">bizonyíthatóan nem tartották be a </w:t>
      </w:r>
      <w:r w:rsidR="0076097A" w:rsidRPr="00DC48CF">
        <w:rPr>
          <w:rFonts w:ascii="Times New Roman" w:hAnsi="Times New Roman"/>
          <w:sz w:val="24"/>
          <w:szCs w:val="24"/>
        </w:rPr>
        <w:t>könyvtárnyilvántartás</w:t>
      </w:r>
      <w:r w:rsidRPr="00DC48CF">
        <w:rPr>
          <w:rFonts w:ascii="Times New Roman" w:hAnsi="Times New Roman"/>
          <w:sz w:val="24"/>
          <w:szCs w:val="24"/>
        </w:rPr>
        <w:t xml:space="preserve"> kezelés, használati és működési szabályai,</w:t>
      </w:r>
    </w:p>
    <w:p w14:paraId="6E6BAB5B" w14:textId="77777777" w:rsidR="008B2CEE" w:rsidRPr="00C0530A" w:rsidRDefault="008B2CEE">
      <w:pPr>
        <w:pStyle w:val="Listaszerbekezds"/>
        <w:numPr>
          <w:ilvl w:val="0"/>
          <w:numId w:val="129"/>
        </w:numPr>
        <w:jc w:val="both"/>
        <w:rPr>
          <w:rFonts w:ascii="Times New Roman" w:hAnsi="Times New Roman"/>
          <w:sz w:val="24"/>
          <w:szCs w:val="24"/>
        </w:rPr>
      </w:pPr>
      <w:r w:rsidRPr="00C0530A">
        <w:rPr>
          <w:rFonts w:ascii="Times New Roman" w:hAnsi="Times New Roman"/>
          <w:sz w:val="24"/>
          <w:szCs w:val="24"/>
        </w:rPr>
        <w:t>kötelességszegést követtek el,</w:t>
      </w:r>
    </w:p>
    <w:p w14:paraId="3399AB55" w14:textId="77777777" w:rsidR="008B2CEE" w:rsidRPr="00C0530A" w:rsidRDefault="008B2CEE">
      <w:pPr>
        <w:pStyle w:val="Listaszerbekezds"/>
        <w:numPr>
          <w:ilvl w:val="0"/>
          <w:numId w:val="129"/>
        </w:numPr>
        <w:spacing w:after="240"/>
        <w:jc w:val="both"/>
        <w:rPr>
          <w:rFonts w:ascii="Times New Roman" w:hAnsi="Times New Roman"/>
          <w:sz w:val="24"/>
          <w:szCs w:val="24"/>
        </w:rPr>
      </w:pPr>
      <w:r w:rsidRPr="00C0530A">
        <w:rPr>
          <w:rFonts w:ascii="Times New Roman" w:hAnsi="Times New Roman"/>
          <w:sz w:val="24"/>
          <w:szCs w:val="24"/>
        </w:rPr>
        <w:t>a leltározáskor mutatkozó hiány túllépte a megengedett mértéket.</w:t>
      </w:r>
    </w:p>
    <w:p w14:paraId="294EBDA9"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t>A kölcsönző anyagilag felel a dokumentumok megrongálásával, elvesztésével okozott kárért.</w:t>
      </w:r>
    </w:p>
    <w:p w14:paraId="4CCED7CE"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tanulók és dolgozók munkaviszonyát csak az esetleges könyvtári tartozások rendezése után lehet megszüntetni. Amennyiben ezt elmulasztják, akkor az iskolai szabályozás szerint kiléptetést intéző személyt terheli az anyagi felelősség.</w:t>
      </w:r>
    </w:p>
    <w:p w14:paraId="3639EAC1"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lastRenderedPageBreak/>
        <w:t>A szaktanárok részére létesített letéti állományt névre szólóan, tételes felsorolás szerint kell átadni. A dokumentumokért az átvevő szaktanár anyagilag felelős, ha az intézmény által biztosított hely vagyonvédelmi szempontból dokumentumok tárolására alkalmas.</w:t>
      </w:r>
    </w:p>
    <w:p w14:paraId="66EFBDAF"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t xml:space="preserve">A könyvtár kulcsai a </w:t>
      </w:r>
      <w:r w:rsidR="00CD3683">
        <w:rPr>
          <w:rFonts w:ascii="Times New Roman" w:hAnsi="Times New Roman"/>
          <w:sz w:val="24"/>
          <w:szCs w:val="24"/>
        </w:rPr>
        <w:t xml:space="preserve">nevelői szobában </w:t>
      </w:r>
      <w:r w:rsidRPr="00C0530A">
        <w:rPr>
          <w:rFonts w:ascii="Times New Roman" w:hAnsi="Times New Roman"/>
          <w:sz w:val="24"/>
          <w:szCs w:val="24"/>
        </w:rPr>
        <w:t>és a takarítóknál helyezendő el.</w:t>
      </w:r>
    </w:p>
    <w:p w14:paraId="164CDF08" w14:textId="641F686E" w:rsidR="008B2CEE" w:rsidRPr="00C94937" w:rsidRDefault="00C94937" w:rsidP="00C94937">
      <w:pPr>
        <w:pStyle w:val="Cmsor4"/>
        <w:spacing w:after="240"/>
        <w:rPr>
          <w:rFonts w:ascii="Times New Roman" w:hAnsi="Times New Roman" w:cs="Times New Roman"/>
          <w:color w:val="000000" w:themeColor="text1"/>
        </w:rPr>
      </w:pPr>
      <w:r w:rsidRPr="00C94937">
        <w:rPr>
          <w:rFonts w:ascii="Times New Roman" w:hAnsi="Times New Roman" w:cs="Times New Roman"/>
          <w:i/>
          <w:iCs/>
          <w:color w:val="000000" w:themeColor="text1"/>
        </w:rPr>
        <w:t xml:space="preserve">XI./3.9.3. </w:t>
      </w:r>
      <w:r w:rsidR="008B2CEE" w:rsidRPr="00C94937">
        <w:rPr>
          <w:rFonts w:ascii="Times New Roman" w:hAnsi="Times New Roman" w:cs="Times New Roman"/>
          <w:color w:val="000000" w:themeColor="text1"/>
        </w:rPr>
        <w:t>Állományellenőrzés</w:t>
      </w:r>
    </w:p>
    <w:p w14:paraId="1E15046F" w14:textId="77777777" w:rsidR="008B2CEE" w:rsidRPr="00C94937" w:rsidRDefault="008B2CEE" w:rsidP="00C94937">
      <w:pPr>
        <w:spacing w:after="240"/>
        <w:jc w:val="both"/>
        <w:rPr>
          <w:rFonts w:ascii="Times New Roman" w:hAnsi="Times New Roman"/>
          <w:sz w:val="24"/>
          <w:szCs w:val="24"/>
          <w:u w:val="single"/>
        </w:rPr>
      </w:pPr>
      <w:r w:rsidRPr="00C94937">
        <w:rPr>
          <w:rFonts w:ascii="Times New Roman" w:hAnsi="Times New Roman"/>
          <w:sz w:val="24"/>
          <w:szCs w:val="24"/>
          <w:u w:val="single"/>
        </w:rPr>
        <w:t>Állományvédelem nyilvántartásai</w:t>
      </w:r>
    </w:p>
    <w:p w14:paraId="2757D797"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Az állományvédelem nyilvántartásai az állományellenőrzési nyilvántartások, a kölcsönzési nyilvántartás, a könyvtárhaszn</w:t>
      </w:r>
      <w:r w:rsidR="0076097A">
        <w:rPr>
          <w:rFonts w:ascii="Times New Roman" w:hAnsi="Times New Roman"/>
          <w:sz w:val="24"/>
          <w:szCs w:val="24"/>
        </w:rPr>
        <w:t xml:space="preserve">álati szabályzat </w:t>
      </w:r>
      <w:r w:rsidRPr="00C0530A">
        <w:rPr>
          <w:rFonts w:ascii="Times New Roman" w:hAnsi="Times New Roman"/>
          <w:sz w:val="24"/>
          <w:szCs w:val="24"/>
        </w:rPr>
        <w:t>a könyvtáros munkaköri leírása szerint várható el.</w:t>
      </w:r>
    </w:p>
    <w:p w14:paraId="6FF67759" w14:textId="77777777" w:rsidR="008B2CEE" w:rsidRPr="00C94937" w:rsidRDefault="008B2CEE" w:rsidP="00C94937">
      <w:pPr>
        <w:pStyle w:val="Szvegtrzsbehzssal"/>
        <w:spacing w:before="120"/>
        <w:ind w:left="0"/>
        <w:jc w:val="both"/>
        <w:rPr>
          <w:rFonts w:ascii="Times New Roman" w:hAnsi="Times New Roman"/>
          <w:sz w:val="24"/>
          <w:szCs w:val="24"/>
          <w:u w:val="single"/>
        </w:rPr>
      </w:pPr>
      <w:r w:rsidRPr="00C94937">
        <w:rPr>
          <w:rFonts w:ascii="Times New Roman" w:hAnsi="Times New Roman"/>
          <w:sz w:val="24"/>
          <w:szCs w:val="24"/>
          <w:u w:val="single"/>
        </w:rPr>
        <w:t xml:space="preserve">A könyvtári állomány ellenőrzése  </w:t>
      </w:r>
    </w:p>
    <w:p w14:paraId="5D4D73B6"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könyvtárosoknak rendszeresen ellenőrizniük kell a jogszabály által elrendelt módon és időközönként az állomány hiánytalanságát, a nyilvántartások pontosságát.</w:t>
      </w:r>
    </w:p>
    <w:p w14:paraId="7F5CF9FC" w14:textId="38CCD7DA"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 könyvtár revízióját az iskola </w:t>
      </w:r>
      <w:r w:rsidR="00AC34E9">
        <w:rPr>
          <w:rFonts w:ascii="Times New Roman" w:hAnsi="Times New Roman"/>
          <w:sz w:val="24"/>
          <w:szCs w:val="24"/>
        </w:rPr>
        <w:t>igazgatója</w:t>
      </w:r>
      <w:r w:rsidRPr="00C0530A">
        <w:rPr>
          <w:rFonts w:ascii="Times New Roman" w:hAnsi="Times New Roman"/>
          <w:sz w:val="24"/>
          <w:szCs w:val="24"/>
        </w:rPr>
        <w:t xml:space="preserve"> rendeli el. A leltározás végrehajtásáért az iskolai leltározási bizottság vezetője a felelős.</w:t>
      </w:r>
    </w:p>
    <w:p w14:paraId="2CEF35D4"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leltározás alatt a könyvtári szolgáltatás szünetel, vagy csökkentett.</w:t>
      </w:r>
    </w:p>
    <w:p w14:paraId="6FF0D477" w14:textId="77777777" w:rsidR="00CD3683"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Az állományellenőrzést a 3/1975. KM-PM. rendelet alapján kell végezni. </w:t>
      </w:r>
    </w:p>
    <w:p w14:paraId="0513B9E4"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Az ellenőrzés az alábbiak szerint kell elvégezni:</w:t>
      </w:r>
    </w:p>
    <w:p w14:paraId="60CF1F97"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az állományt meghatározott, az állomány nagyságától függő időszakonként ellenőrizni kell (3/1975. KM-PM rendelet),</w:t>
      </w:r>
    </w:p>
    <w:p w14:paraId="04FBD3CD"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soron kívül szükséges ellenőrizni, ha az állományt valamilyen károsodás éri</w:t>
      </w:r>
      <w:r w:rsidR="008F0E84" w:rsidRPr="00DC48CF">
        <w:rPr>
          <w:rFonts w:ascii="Times New Roman" w:hAnsi="Times New Roman"/>
          <w:sz w:val="24"/>
          <w:szCs w:val="24"/>
        </w:rPr>
        <w:t>, állományellenőrzéshez</w:t>
      </w:r>
      <w:r w:rsidRPr="00DC48CF">
        <w:rPr>
          <w:rFonts w:ascii="Times New Roman" w:hAnsi="Times New Roman"/>
          <w:sz w:val="24"/>
          <w:szCs w:val="24"/>
        </w:rPr>
        <w:t xml:space="preserve"> a könyvtárosnak leltározási ütemtervet kell készíteni, </w:t>
      </w:r>
    </w:p>
    <w:p w14:paraId="4BF9212F"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a leltározást a nyilvántartások rendezésével, az állományegységek rendezésével elő kell készíteni, a leltározást legalább két személynek kell végezni,</w:t>
      </w:r>
    </w:p>
    <w:p w14:paraId="2F7AED61"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az állományellenőrzés a dokumentumok és a nyilvántartások összehasonlításával történik (a Szikla számítógépes program segítségével)</w:t>
      </w:r>
    </w:p>
    <w:p w14:paraId="19F16BE5"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Az ellenőrzés a Szikla szoftver lehe</w:t>
      </w:r>
      <w:r w:rsidR="00CD3683">
        <w:rPr>
          <w:rFonts w:ascii="Times New Roman" w:hAnsi="Times New Roman"/>
          <w:sz w:val="24"/>
          <w:szCs w:val="24"/>
        </w:rPr>
        <w:t>tőségeit kihasználva történik (</w:t>
      </w:r>
      <w:r w:rsidRPr="00DC48CF">
        <w:rPr>
          <w:rFonts w:ascii="Times New Roman" w:hAnsi="Times New Roman"/>
          <w:sz w:val="24"/>
          <w:szCs w:val="24"/>
        </w:rPr>
        <w:t xml:space="preserve">1 fő sorban a </w:t>
      </w:r>
      <w:r w:rsidR="008F0E84" w:rsidRPr="00DC48CF">
        <w:rPr>
          <w:rFonts w:ascii="Times New Roman" w:hAnsi="Times New Roman"/>
          <w:sz w:val="24"/>
          <w:szCs w:val="24"/>
        </w:rPr>
        <w:t>polcról levéve</w:t>
      </w:r>
      <w:r w:rsidRPr="00DC48CF">
        <w:rPr>
          <w:rFonts w:ascii="Times New Roman" w:hAnsi="Times New Roman"/>
          <w:sz w:val="24"/>
          <w:szCs w:val="24"/>
        </w:rPr>
        <w:t xml:space="preserve"> a leltári számot diktálja és jelet tesz a könyvbe, 1 fő gépbe írja),</w:t>
      </w:r>
    </w:p>
    <w:p w14:paraId="5DC4F8DF" w14:textId="77777777" w:rsidR="008B2CEE" w:rsidRPr="00DC48CF" w:rsidRDefault="008B2CEE">
      <w:pPr>
        <w:pStyle w:val="Listaszerbekezds"/>
        <w:numPr>
          <w:ilvl w:val="0"/>
          <w:numId w:val="130"/>
        </w:numPr>
        <w:jc w:val="both"/>
        <w:rPr>
          <w:rFonts w:ascii="Times New Roman" w:hAnsi="Times New Roman"/>
          <w:sz w:val="24"/>
          <w:szCs w:val="24"/>
        </w:rPr>
      </w:pPr>
      <w:r w:rsidRPr="00DC48CF">
        <w:rPr>
          <w:rFonts w:ascii="Times New Roman" w:hAnsi="Times New Roman"/>
          <w:sz w:val="24"/>
          <w:szCs w:val="24"/>
        </w:rPr>
        <w:t>a gép által készített hiánylista újra ellenőrzése után a bizottság elkészíti a záró jegyzőkönyvet.</w:t>
      </w:r>
    </w:p>
    <w:p w14:paraId="688C6431" w14:textId="77777777" w:rsidR="008B2CEE" w:rsidRDefault="008B2CEE" w:rsidP="00DC48CF">
      <w:pPr>
        <w:ind w:left="1560"/>
        <w:jc w:val="both"/>
        <w:rPr>
          <w:rFonts w:ascii="Times New Roman" w:hAnsi="Times New Roman"/>
          <w:sz w:val="24"/>
          <w:szCs w:val="24"/>
        </w:rPr>
      </w:pPr>
    </w:p>
    <w:p w14:paraId="6CEC9C31" w14:textId="77777777" w:rsidR="00FA1684" w:rsidRPr="00C0530A" w:rsidRDefault="00FA1684" w:rsidP="00DC48CF">
      <w:pPr>
        <w:ind w:left="1560"/>
        <w:jc w:val="both"/>
        <w:rPr>
          <w:rFonts w:ascii="Times New Roman" w:hAnsi="Times New Roman"/>
          <w:sz w:val="24"/>
          <w:szCs w:val="24"/>
        </w:rPr>
      </w:pPr>
    </w:p>
    <w:p w14:paraId="4C30EF53" w14:textId="4411B475" w:rsidR="008B2CEE" w:rsidRPr="00C94937" w:rsidRDefault="00C94937" w:rsidP="00C94937">
      <w:pPr>
        <w:pStyle w:val="Cmsor3"/>
        <w:spacing w:after="240"/>
        <w:rPr>
          <w:rFonts w:ascii="Times New Roman" w:hAnsi="Times New Roman" w:cs="Times New Roman"/>
          <w:color w:val="000000" w:themeColor="text1"/>
          <w:sz w:val="24"/>
          <w:szCs w:val="24"/>
        </w:rPr>
      </w:pPr>
      <w:bookmarkStart w:id="187" w:name="_Toc175307570"/>
      <w:r w:rsidRPr="00C94937">
        <w:rPr>
          <w:rFonts w:ascii="Times New Roman" w:hAnsi="Times New Roman" w:cs="Times New Roman"/>
          <w:color w:val="000000" w:themeColor="text1"/>
          <w:sz w:val="24"/>
          <w:szCs w:val="24"/>
        </w:rPr>
        <w:t xml:space="preserve">XI./3.10. </w:t>
      </w:r>
      <w:r w:rsidR="008B2CEE" w:rsidRPr="00C94937">
        <w:rPr>
          <w:rFonts w:ascii="Times New Roman" w:hAnsi="Times New Roman" w:cs="Times New Roman"/>
          <w:color w:val="000000" w:themeColor="text1"/>
          <w:sz w:val="24"/>
          <w:szCs w:val="24"/>
        </w:rPr>
        <w:t>Kölcsönzés nyilvántartása</w:t>
      </w:r>
      <w:bookmarkEnd w:id="187"/>
    </w:p>
    <w:p w14:paraId="0C5A0FCF"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Kölcsönzési nyilvántartást a Szikla szoftverrel végezzük. </w:t>
      </w:r>
    </w:p>
    <w:p w14:paraId="761D24B4"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t>A könyvtár használati szabályzata a használók jogait és kötelességeit rögzíti a 4. sz. mellékletben a Könyvtári házirend, Számítógép használati szabályzat, Tartós tankönyv használati szabályzat címmel.</w:t>
      </w:r>
    </w:p>
    <w:p w14:paraId="5716098C" w14:textId="77777777" w:rsidR="008B2CEE" w:rsidRPr="00C0530A" w:rsidRDefault="008B2CEE" w:rsidP="00C12AF7">
      <w:pPr>
        <w:ind w:left="851"/>
        <w:jc w:val="both"/>
        <w:rPr>
          <w:rFonts w:ascii="Times New Roman" w:hAnsi="Times New Roman"/>
          <w:sz w:val="24"/>
          <w:szCs w:val="24"/>
        </w:rPr>
      </w:pPr>
    </w:p>
    <w:p w14:paraId="57BEFAFE" w14:textId="61C6A9D4" w:rsidR="008B2CEE" w:rsidRPr="00C94937" w:rsidRDefault="00C94937" w:rsidP="00C94937">
      <w:pPr>
        <w:pStyle w:val="Cmsor3"/>
        <w:spacing w:after="240"/>
        <w:rPr>
          <w:rFonts w:ascii="Times New Roman" w:hAnsi="Times New Roman" w:cs="Times New Roman"/>
          <w:color w:val="000000" w:themeColor="text1"/>
          <w:sz w:val="24"/>
          <w:szCs w:val="24"/>
        </w:rPr>
      </w:pPr>
      <w:bookmarkStart w:id="188" w:name="_Toc175307571"/>
      <w:r w:rsidRPr="00C94937">
        <w:rPr>
          <w:rFonts w:ascii="Times New Roman" w:hAnsi="Times New Roman" w:cs="Times New Roman"/>
          <w:color w:val="000000" w:themeColor="text1"/>
          <w:sz w:val="24"/>
          <w:szCs w:val="24"/>
        </w:rPr>
        <w:lastRenderedPageBreak/>
        <w:t xml:space="preserve">XI./3.11. </w:t>
      </w:r>
      <w:r w:rsidR="008B2CEE" w:rsidRPr="00C94937">
        <w:rPr>
          <w:rFonts w:ascii="Times New Roman" w:hAnsi="Times New Roman" w:cs="Times New Roman"/>
          <w:color w:val="000000" w:themeColor="text1"/>
          <w:sz w:val="24"/>
          <w:szCs w:val="24"/>
        </w:rPr>
        <w:t>Az állomány feltárása, katalógus építése</w:t>
      </w:r>
      <w:bookmarkEnd w:id="188"/>
    </w:p>
    <w:p w14:paraId="54AFBE82" w14:textId="49F0908F" w:rsidR="008B2CEE" w:rsidRDefault="008B2CEE" w:rsidP="00C94937">
      <w:pPr>
        <w:spacing w:after="240"/>
        <w:jc w:val="both"/>
        <w:rPr>
          <w:rFonts w:ascii="Times New Roman" w:hAnsi="Times New Roman"/>
          <w:sz w:val="24"/>
          <w:szCs w:val="24"/>
        </w:rPr>
      </w:pPr>
      <w:r w:rsidRPr="00C0530A">
        <w:rPr>
          <w:rFonts w:ascii="Times New Roman" w:hAnsi="Times New Roman"/>
          <w:sz w:val="24"/>
          <w:szCs w:val="24"/>
        </w:rPr>
        <w:t>Iskolánk könyvtárai a Szikla szoftvert használják.</w:t>
      </w:r>
    </w:p>
    <w:p w14:paraId="2CE69877" w14:textId="77777777" w:rsidR="00C94937" w:rsidRPr="00C0530A" w:rsidRDefault="00C94937" w:rsidP="00C94937">
      <w:pPr>
        <w:spacing w:after="240"/>
        <w:jc w:val="both"/>
        <w:rPr>
          <w:rFonts w:ascii="Times New Roman" w:hAnsi="Times New Roman"/>
          <w:sz w:val="24"/>
          <w:szCs w:val="24"/>
        </w:rPr>
      </w:pPr>
    </w:p>
    <w:p w14:paraId="752C7211"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A program az alábbi munkafolyamatok elvégzésére szolgál az iskolai könyvtárban:</w:t>
      </w:r>
    </w:p>
    <w:p w14:paraId="4520E525" w14:textId="5FB6562D"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kölcsönzés minden jogosult számára,</w:t>
      </w:r>
    </w:p>
    <w:p w14:paraId="1A0396BC" w14:textId="591F35EF"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állomány nyilvántartás, feltárás</w:t>
      </w:r>
    </w:p>
    <w:p w14:paraId="16BA590E" w14:textId="77777777"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A könyvtári állományról az alábbi online katalógus készül:</w:t>
      </w:r>
    </w:p>
    <w:p w14:paraId="05F72EC1" w14:textId="2CD28F7C"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alapkatalógus a könyvtár teljes állományát feltáróan,</w:t>
      </w:r>
    </w:p>
    <w:p w14:paraId="76C94C38" w14:textId="65EEF99F"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betűrendes leíró katalógus,</w:t>
      </w:r>
    </w:p>
    <w:p w14:paraId="237E03B2" w14:textId="0A43CB94" w:rsidR="008B2CEE" w:rsidRPr="00C94937" w:rsidRDefault="008B2CEE">
      <w:pPr>
        <w:pStyle w:val="Listaszerbekezds"/>
        <w:numPr>
          <w:ilvl w:val="0"/>
          <w:numId w:val="131"/>
        </w:numPr>
        <w:jc w:val="both"/>
        <w:rPr>
          <w:rFonts w:ascii="Times New Roman" w:hAnsi="Times New Roman"/>
          <w:sz w:val="24"/>
          <w:szCs w:val="24"/>
        </w:rPr>
      </w:pPr>
      <w:r w:rsidRPr="00C94937">
        <w:rPr>
          <w:rFonts w:ascii="Times New Roman" w:hAnsi="Times New Roman"/>
          <w:sz w:val="24"/>
          <w:szCs w:val="24"/>
        </w:rPr>
        <w:t>sorozati katalógus,</w:t>
      </w:r>
    </w:p>
    <w:p w14:paraId="3460872D" w14:textId="3140AB37" w:rsidR="008B2CEE" w:rsidRPr="00C94937" w:rsidRDefault="008B2CEE">
      <w:pPr>
        <w:pStyle w:val="Listaszerbekezds"/>
        <w:numPr>
          <w:ilvl w:val="0"/>
          <w:numId w:val="131"/>
        </w:numPr>
        <w:spacing w:after="240"/>
        <w:jc w:val="both"/>
        <w:rPr>
          <w:rFonts w:ascii="Times New Roman" w:hAnsi="Times New Roman"/>
          <w:sz w:val="24"/>
          <w:szCs w:val="24"/>
        </w:rPr>
      </w:pPr>
      <w:r w:rsidRPr="00C94937">
        <w:rPr>
          <w:rFonts w:ascii="Times New Roman" w:hAnsi="Times New Roman"/>
          <w:sz w:val="24"/>
          <w:szCs w:val="24"/>
        </w:rPr>
        <w:t>ETO szakkatalógus.</w:t>
      </w:r>
    </w:p>
    <w:p w14:paraId="762E9612"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 A program további szempontok szerinti kigyűjtéseket is végezhet, mert az Országos Széchényi Könyvtár adatbázisát veszi alapul a továbbított adatszolgáltatáshoz, így a gépben tárolt bibliográfiai adatok (az érvényes Magyar szabványoknak megfelelve) az Országos Adatszolgáltatási Rendszerrel is kompatibilisek. </w:t>
      </w:r>
    </w:p>
    <w:p w14:paraId="744030BD"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Ha még az OSZK nem dolgozta fel az adott művet, vagy nem tudjuk előfizetni a szolgáltatást, elő feldolgozást kell alkalmazni, hogy a később érkező adatokkal együtt az országos trendeknek megfeleljen. Ebben az esetben a Könyvtári raktározási táblázatok útmutatása használandó.</w:t>
      </w:r>
    </w:p>
    <w:p w14:paraId="5D9ABAC5"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 Osztályozás mindenkor az ETO szerint történik. A dokumentumot raktári jelzettel látjuk el, mely belül is leírandó az esetleges rongálódás miatti könnyebb pótlás érdekében.</w:t>
      </w:r>
    </w:p>
    <w:p w14:paraId="13FBF801" w14:textId="77777777" w:rsidR="00CD3683"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 Szikla szoftver egyben a feldolgozott művek katalógusa is, így cédulakatalógus építése nem szükséges. </w:t>
      </w:r>
    </w:p>
    <w:p w14:paraId="42B9D20E" w14:textId="07E6A556" w:rsidR="00FA1684" w:rsidRPr="00C94937" w:rsidRDefault="008B2CEE" w:rsidP="00C94937">
      <w:pPr>
        <w:jc w:val="both"/>
        <w:rPr>
          <w:rFonts w:ascii="Times New Roman" w:hAnsi="Times New Roman"/>
          <w:sz w:val="24"/>
          <w:szCs w:val="24"/>
        </w:rPr>
      </w:pPr>
      <w:r w:rsidRPr="00C0530A">
        <w:rPr>
          <w:rFonts w:ascii="Times New Roman" w:hAnsi="Times New Roman"/>
          <w:sz w:val="24"/>
          <w:szCs w:val="24"/>
        </w:rPr>
        <w:t>Katalóguskészítés általános szabályai a 3. mellékletben.</w:t>
      </w:r>
    </w:p>
    <w:p w14:paraId="6DBC28FE" w14:textId="77777777" w:rsidR="00FA1684" w:rsidRPr="00DC48CF" w:rsidRDefault="00FA1684" w:rsidP="00FA1684">
      <w:pPr>
        <w:ind w:left="851"/>
        <w:jc w:val="center"/>
        <w:rPr>
          <w:rFonts w:ascii="Times New Roman" w:hAnsi="Times New Roman"/>
          <w:b/>
          <w:sz w:val="24"/>
          <w:szCs w:val="24"/>
        </w:rPr>
      </w:pPr>
    </w:p>
    <w:p w14:paraId="667D842B" w14:textId="4A5AFD4F" w:rsidR="008B2CEE" w:rsidRPr="00C94937" w:rsidRDefault="00C94937" w:rsidP="00C94937">
      <w:pPr>
        <w:pStyle w:val="Cmsor3"/>
        <w:spacing w:after="240"/>
        <w:rPr>
          <w:rFonts w:ascii="Times New Roman" w:hAnsi="Times New Roman" w:cs="Times New Roman"/>
          <w:color w:val="000000" w:themeColor="text1"/>
          <w:sz w:val="24"/>
          <w:szCs w:val="24"/>
        </w:rPr>
      </w:pPr>
      <w:bookmarkStart w:id="189" w:name="_Toc175307572"/>
      <w:r w:rsidRPr="00C94937">
        <w:rPr>
          <w:rFonts w:ascii="Times New Roman" w:hAnsi="Times New Roman" w:cs="Times New Roman"/>
          <w:color w:val="000000" w:themeColor="text1"/>
          <w:sz w:val="24"/>
          <w:szCs w:val="24"/>
        </w:rPr>
        <w:t xml:space="preserve">XI./3.12. </w:t>
      </w:r>
      <w:r w:rsidR="008B2CEE" w:rsidRPr="00C94937">
        <w:rPr>
          <w:rFonts w:ascii="Times New Roman" w:hAnsi="Times New Roman" w:cs="Times New Roman"/>
          <w:color w:val="000000" w:themeColor="text1"/>
          <w:sz w:val="24"/>
          <w:szCs w:val="24"/>
        </w:rPr>
        <w:t>Az iskolai könyvtár szolgáltatásai</w:t>
      </w:r>
      <w:bookmarkEnd w:id="189"/>
    </w:p>
    <w:p w14:paraId="78445509"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t>Az iskolai könyvtár legfőbb feladata, hogy a tanítás ideje alatt és a tanítási órán kívül lehetővé tegye a gyűjtemény használatát, a könyvtáros megtanítsa a könyvtári dokumentumok megismerését a nyitvatartási idő keretein belül.</w:t>
      </w:r>
    </w:p>
    <w:p w14:paraId="707F3E4A" w14:textId="77777777" w:rsidR="008B2CEE" w:rsidRPr="00C0530A" w:rsidRDefault="008B2CEE" w:rsidP="00C12AF7">
      <w:pPr>
        <w:ind w:left="851"/>
        <w:jc w:val="both"/>
        <w:rPr>
          <w:rFonts w:ascii="Times New Roman" w:hAnsi="Times New Roman"/>
          <w:sz w:val="24"/>
          <w:szCs w:val="24"/>
        </w:rPr>
      </w:pPr>
    </w:p>
    <w:p w14:paraId="0D38A31F" w14:textId="247D2823" w:rsidR="008B2CEE" w:rsidRPr="00C94937" w:rsidRDefault="00C94937" w:rsidP="00C94937">
      <w:pPr>
        <w:pStyle w:val="Cmsor3"/>
        <w:spacing w:after="240"/>
        <w:rPr>
          <w:rFonts w:ascii="Times New Roman" w:hAnsi="Times New Roman" w:cs="Times New Roman"/>
          <w:color w:val="000000" w:themeColor="text1"/>
          <w:sz w:val="24"/>
          <w:szCs w:val="24"/>
        </w:rPr>
      </w:pPr>
      <w:bookmarkStart w:id="190" w:name="_Toc175307573"/>
      <w:r w:rsidRPr="00C94937">
        <w:rPr>
          <w:rFonts w:ascii="Times New Roman" w:hAnsi="Times New Roman" w:cs="Times New Roman"/>
          <w:color w:val="000000" w:themeColor="text1"/>
          <w:sz w:val="24"/>
          <w:szCs w:val="24"/>
        </w:rPr>
        <w:t xml:space="preserve">XI./3.13. </w:t>
      </w:r>
      <w:r w:rsidR="008B2CEE" w:rsidRPr="00C94937">
        <w:rPr>
          <w:rFonts w:ascii="Times New Roman" w:hAnsi="Times New Roman" w:cs="Times New Roman"/>
          <w:color w:val="000000" w:themeColor="text1"/>
          <w:sz w:val="24"/>
          <w:szCs w:val="24"/>
        </w:rPr>
        <w:t>A könyvtárhasználók köre</w:t>
      </w:r>
      <w:bookmarkEnd w:id="190"/>
    </w:p>
    <w:p w14:paraId="50D695F5" w14:textId="77777777" w:rsidR="008B2CEE" w:rsidRPr="00C0530A" w:rsidRDefault="008B2CEE" w:rsidP="00C94937">
      <w:pPr>
        <w:spacing w:after="240"/>
        <w:jc w:val="both"/>
        <w:rPr>
          <w:rFonts w:ascii="Times New Roman" w:hAnsi="Times New Roman"/>
          <w:sz w:val="24"/>
          <w:szCs w:val="24"/>
        </w:rPr>
      </w:pPr>
      <w:r w:rsidRPr="00C0530A">
        <w:rPr>
          <w:rFonts w:ascii="Times New Roman" w:hAnsi="Times New Roman"/>
          <w:sz w:val="24"/>
          <w:szCs w:val="24"/>
        </w:rPr>
        <w:t xml:space="preserve">Az iskolai könyvtár korlátozottan nyilvános könyvtár, melyet az iskola tanulói, pedagógusai, adminisztratív és technikai dolgozói használhatják, valamint kistérségi munkaközösségünk eredményesebb működése érdekében az együttműködő partner intézmények könyvtárközi kölcsönzés keretében. Ekkor az intézmény könyvtárosa felel a dokumentumért. </w:t>
      </w:r>
    </w:p>
    <w:p w14:paraId="5343AC99" w14:textId="77777777" w:rsidR="008B2CEE" w:rsidRPr="00C0530A" w:rsidRDefault="008B2CEE" w:rsidP="00C94937">
      <w:pPr>
        <w:jc w:val="both"/>
        <w:rPr>
          <w:rFonts w:ascii="Times New Roman" w:hAnsi="Times New Roman"/>
          <w:sz w:val="24"/>
          <w:szCs w:val="24"/>
        </w:rPr>
      </w:pPr>
      <w:r w:rsidRPr="00C0530A">
        <w:rPr>
          <w:rFonts w:ascii="Times New Roman" w:hAnsi="Times New Roman"/>
          <w:sz w:val="24"/>
          <w:szCs w:val="24"/>
        </w:rPr>
        <w:lastRenderedPageBreak/>
        <w:t>A könyvtárhasználat módja:</w:t>
      </w:r>
    </w:p>
    <w:p w14:paraId="66414631" w14:textId="77777777" w:rsidR="008B2CEE" w:rsidRPr="00DC48CF" w:rsidRDefault="008B2CEE">
      <w:pPr>
        <w:pStyle w:val="Listaszerbekezds"/>
        <w:numPr>
          <w:ilvl w:val="0"/>
          <w:numId w:val="132"/>
        </w:numPr>
        <w:jc w:val="both"/>
        <w:rPr>
          <w:rFonts w:ascii="Times New Roman" w:hAnsi="Times New Roman"/>
          <w:sz w:val="24"/>
          <w:szCs w:val="24"/>
        </w:rPr>
      </w:pPr>
      <w:r w:rsidRPr="00DC48CF">
        <w:rPr>
          <w:rFonts w:ascii="Times New Roman" w:hAnsi="Times New Roman"/>
          <w:sz w:val="24"/>
          <w:szCs w:val="24"/>
        </w:rPr>
        <w:t>helyben használat,</w:t>
      </w:r>
    </w:p>
    <w:p w14:paraId="712EB31E" w14:textId="77777777" w:rsidR="008B2CEE" w:rsidRPr="00DC48CF" w:rsidRDefault="008B2CEE">
      <w:pPr>
        <w:pStyle w:val="Listaszerbekezds"/>
        <w:numPr>
          <w:ilvl w:val="0"/>
          <w:numId w:val="132"/>
        </w:numPr>
        <w:jc w:val="both"/>
        <w:rPr>
          <w:rFonts w:ascii="Times New Roman" w:hAnsi="Times New Roman"/>
          <w:sz w:val="24"/>
          <w:szCs w:val="24"/>
        </w:rPr>
      </w:pPr>
      <w:r w:rsidRPr="00DC48CF">
        <w:rPr>
          <w:rFonts w:ascii="Times New Roman" w:hAnsi="Times New Roman"/>
          <w:sz w:val="24"/>
          <w:szCs w:val="24"/>
        </w:rPr>
        <w:t xml:space="preserve">kölcsönzés, </w:t>
      </w:r>
    </w:p>
    <w:p w14:paraId="279A86A1" w14:textId="77777777" w:rsidR="008B2CEE" w:rsidRPr="00DC48CF" w:rsidRDefault="008B2CEE">
      <w:pPr>
        <w:pStyle w:val="Listaszerbekezds"/>
        <w:numPr>
          <w:ilvl w:val="0"/>
          <w:numId w:val="132"/>
        </w:numPr>
        <w:spacing w:after="240"/>
        <w:jc w:val="both"/>
        <w:rPr>
          <w:rFonts w:ascii="Times New Roman" w:hAnsi="Times New Roman"/>
          <w:b/>
          <w:sz w:val="24"/>
          <w:szCs w:val="24"/>
        </w:rPr>
      </w:pPr>
      <w:r w:rsidRPr="00DC48CF">
        <w:rPr>
          <w:rFonts w:ascii="Times New Roman" w:hAnsi="Times New Roman"/>
          <w:sz w:val="24"/>
          <w:szCs w:val="24"/>
        </w:rPr>
        <w:t>csoportos használat</w:t>
      </w:r>
    </w:p>
    <w:p w14:paraId="6E2B845C" w14:textId="27FA4A0F" w:rsidR="008B2CEE" w:rsidRPr="00C94937" w:rsidRDefault="00C94937" w:rsidP="00C94937">
      <w:pPr>
        <w:pStyle w:val="Cmsor3"/>
        <w:spacing w:after="240"/>
        <w:rPr>
          <w:rFonts w:ascii="Times New Roman" w:hAnsi="Times New Roman" w:cs="Times New Roman"/>
          <w:color w:val="000000" w:themeColor="text1"/>
          <w:sz w:val="24"/>
          <w:szCs w:val="24"/>
        </w:rPr>
      </w:pPr>
      <w:bookmarkStart w:id="191" w:name="_Toc175307574"/>
      <w:r w:rsidRPr="00C94937">
        <w:rPr>
          <w:rFonts w:ascii="Times New Roman" w:hAnsi="Times New Roman" w:cs="Times New Roman"/>
          <w:color w:val="000000" w:themeColor="text1"/>
          <w:sz w:val="24"/>
          <w:szCs w:val="24"/>
        </w:rPr>
        <w:t xml:space="preserve">XI./3.14. </w:t>
      </w:r>
      <w:r w:rsidR="008B2CEE" w:rsidRPr="00C94937">
        <w:rPr>
          <w:rFonts w:ascii="Times New Roman" w:hAnsi="Times New Roman" w:cs="Times New Roman"/>
          <w:color w:val="000000" w:themeColor="text1"/>
          <w:sz w:val="24"/>
          <w:szCs w:val="24"/>
        </w:rPr>
        <w:t>A könyvtári szolgáltatások</w:t>
      </w:r>
      <w:bookmarkEnd w:id="191"/>
    </w:p>
    <w:p w14:paraId="1681AE44" w14:textId="022046EB" w:rsidR="008B2CEE" w:rsidRPr="00815503" w:rsidRDefault="00815503" w:rsidP="00815503">
      <w:pPr>
        <w:pStyle w:val="Cmsor4"/>
        <w:spacing w:after="240"/>
        <w:rPr>
          <w:rFonts w:ascii="Times New Roman" w:hAnsi="Times New Roman" w:cs="Times New Roman"/>
          <w:i/>
          <w:iCs/>
          <w:color w:val="000000" w:themeColor="text1"/>
        </w:rPr>
      </w:pPr>
      <w:r w:rsidRPr="00815503">
        <w:rPr>
          <w:rFonts w:ascii="Times New Roman" w:hAnsi="Times New Roman" w:cs="Times New Roman"/>
          <w:i/>
          <w:iCs/>
          <w:color w:val="000000" w:themeColor="text1"/>
        </w:rPr>
        <w:t xml:space="preserve">XI./3.14.1. </w:t>
      </w:r>
      <w:r w:rsidR="008B2CEE" w:rsidRPr="00815503">
        <w:rPr>
          <w:rFonts w:ascii="Times New Roman" w:hAnsi="Times New Roman" w:cs="Times New Roman"/>
          <w:i/>
          <w:iCs/>
          <w:color w:val="000000" w:themeColor="text1"/>
        </w:rPr>
        <w:t>Helyben használat</w:t>
      </w:r>
    </w:p>
    <w:p w14:paraId="08072F76" w14:textId="77777777" w:rsidR="008B2CEE" w:rsidRPr="00C0530A" w:rsidRDefault="008B2CEE" w:rsidP="00815503">
      <w:pPr>
        <w:spacing w:after="240"/>
        <w:jc w:val="both"/>
        <w:rPr>
          <w:rFonts w:ascii="Times New Roman" w:hAnsi="Times New Roman"/>
          <w:sz w:val="24"/>
          <w:szCs w:val="24"/>
        </w:rPr>
      </w:pPr>
      <w:r w:rsidRPr="00C0530A">
        <w:rPr>
          <w:rFonts w:ascii="Times New Roman" w:hAnsi="Times New Roman"/>
          <w:sz w:val="24"/>
          <w:szCs w:val="24"/>
        </w:rPr>
        <w:t>A helyben használat tárgyi és személyi feltételeit az iskolának, a szakmai feltételeket a könyvtárosoknak kell biztosítaniuk.</w:t>
      </w:r>
    </w:p>
    <w:p w14:paraId="16B483A8" w14:textId="77777777" w:rsidR="008B2CEE" w:rsidRPr="00C0530A" w:rsidRDefault="008B2CEE" w:rsidP="00815503">
      <w:pPr>
        <w:jc w:val="both"/>
        <w:rPr>
          <w:rFonts w:ascii="Times New Roman" w:hAnsi="Times New Roman"/>
          <w:sz w:val="24"/>
          <w:szCs w:val="24"/>
        </w:rPr>
      </w:pPr>
      <w:r w:rsidRPr="00C0530A">
        <w:rPr>
          <w:rFonts w:ascii="Times New Roman" w:hAnsi="Times New Roman"/>
          <w:sz w:val="24"/>
          <w:szCs w:val="24"/>
        </w:rPr>
        <w:t>Az iskola könyvtári dokumentumai közül csak helyben használhatóak:</w:t>
      </w:r>
    </w:p>
    <w:p w14:paraId="262B89F1" w14:textId="77777777" w:rsidR="008B2CEE" w:rsidRPr="008F0E84" w:rsidRDefault="008F0E84">
      <w:pPr>
        <w:pStyle w:val="Listaszerbekezds"/>
        <w:numPr>
          <w:ilvl w:val="0"/>
          <w:numId w:val="7"/>
        </w:numPr>
        <w:spacing w:after="240"/>
        <w:jc w:val="both"/>
        <w:rPr>
          <w:rFonts w:ascii="Times New Roman" w:hAnsi="Times New Roman"/>
          <w:sz w:val="24"/>
          <w:szCs w:val="24"/>
        </w:rPr>
      </w:pPr>
      <w:r>
        <w:rPr>
          <w:rFonts w:ascii="Times New Roman" w:hAnsi="Times New Roman"/>
          <w:sz w:val="24"/>
          <w:szCs w:val="24"/>
        </w:rPr>
        <w:t>kézikönyvtár</w:t>
      </w:r>
    </w:p>
    <w:p w14:paraId="4F4A4179" w14:textId="77777777" w:rsidR="00815503" w:rsidRDefault="008B2CEE" w:rsidP="00815503">
      <w:pPr>
        <w:spacing w:after="240"/>
        <w:jc w:val="both"/>
        <w:rPr>
          <w:rFonts w:ascii="Times New Roman" w:hAnsi="Times New Roman"/>
          <w:sz w:val="24"/>
          <w:szCs w:val="24"/>
        </w:rPr>
      </w:pPr>
      <w:r w:rsidRPr="00C0530A">
        <w:rPr>
          <w:rFonts w:ascii="Times New Roman" w:hAnsi="Times New Roman"/>
          <w:sz w:val="24"/>
          <w:szCs w:val="24"/>
        </w:rPr>
        <w:t>A helyben használható dokumentumokat a szaktanárok és a diákok (indokolt esetben</w:t>
      </w:r>
      <w:r w:rsidR="00481387" w:rsidRPr="00C0530A">
        <w:rPr>
          <w:rFonts w:ascii="Times New Roman" w:hAnsi="Times New Roman"/>
          <w:sz w:val="24"/>
          <w:szCs w:val="24"/>
        </w:rPr>
        <w:t>) egy-egy</w:t>
      </w:r>
      <w:r w:rsidRPr="00C0530A">
        <w:rPr>
          <w:rFonts w:ascii="Times New Roman" w:hAnsi="Times New Roman"/>
          <w:sz w:val="24"/>
          <w:szCs w:val="24"/>
        </w:rPr>
        <w:t xml:space="preserve"> tanítási órára kikölcsönözhetik.</w:t>
      </w:r>
    </w:p>
    <w:p w14:paraId="10D81D0D" w14:textId="37017DF7" w:rsidR="008B2CEE" w:rsidRPr="00C0530A" w:rsidRDefault="008B2CEE" w:rsidP="00815503">
      <w:pPr>
        <w:spacing w:after="240"/>
        <w:jc w:val="both"/>
        <w:rPr>
          <w:rFonts w:ascii="Times New Roman" w:hAnsi="Times New Roman"/>
          <w:sz w:val="24"/>
          <w:szCs w:val="24"/>
        </w:rPr>
      </w:pPr>
      <w:r w:rsidRPr="00C0530A">
        <w:rPr>
          <w:rFonts w:ascii="Times New Roman" w:hAnsi="Times New Roman"/>
          <w:sz w:val="24"/>
          <w:szCs w:val="24"/>
        </w:rPr>
        <w:t>Az iskola tanulói versenyre felkészülés céljából, szaktanári kezességvállalás mellett kölcsönözhetnek a kézikönyvtárból.</w:t>
      </w:r>
    </w:p>
    <w:p w14:paraId="4DDF3318" w14:textId="23C20FD7" w:rsidR="008B2CEE" w:rsidRPr="00815503" w:rsidRDefault="00815503" w:rsidP="00815503">
      <w:pPr>
        <w:pStyle w:val="Cmsor4"/>
        <w:spacing w:after="240"/>
        <w:rPr>
          <w:rFonts w:ascii="Times New Roman" w:hAnsi="Times New Roman" w:cs="Times New Roman"/>
          <w:i/>
          <w:iCs/>
          <w:color w:val="000000" w:themeColor="text1"/>
        </w:rPr>
      </w:pPr>
      <w:r w:rsidRPr="00815503">
        <w:rPr>
          <w:rFonts w:ascii="Times New Roman" w:hAnsi="Times New Roman" w:cs="Times New Roman"/>
          <w:i/>
          <w:iCs/>
          <w:color w:val="000000" w:themeColor="text1"/>
        </w:rPr>
        <w:t>XI./3.14.</w:t>
      </w:r>
      <w:r w:rsidR="00C538E4">
        <w:rPr>
          <w:rFonts w:ascii="Times New Roman" w:hAnsi="Times New Roman" w:cs="Times New Roman"/>
          <w:i/>
          <w:iCs/>
          <w:color w:val="000000" w:themeColor="text1"/>
        </w:rPr>
        <w:t>2</w:t>
      </w:r>
      <w:r w:rsidRPr="00815503">
        <w:rPr>
          <w:rFonts w:ascii="Times New Roman" w:hAnsi="Times New Roman" w:cs="Times New Roman"/>
          <w:i/>
          <w:iCs/>
          <w:color w:val="000000" w:themeColor="text1"/>
        </w:rPr>
        <w:t xml:space="preserve">. </w:t>
      </w:r>
      <w:r w:rsidR="008B2CEE" w:rsidRPr="00815503">
        <w:rPr>
          <w:rFonts w:ascii="Times New Roman" w:hAnsi="Times New Roman" w:cs="Times New Roman"/>
          <w:i/>
          <w:iCs/>
          <w:color w:val="000000" w:themeColor="text1"/>
        </w:rPr>
        <w:t>Kölcsönzés</w:t>
      </w:r>
    </w:p>
    <w:p w14:paraId="06B8027A"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szolgáltatások nyilvántartása a Szikla szoftverrel történik, amely a tévedések kiiktatására is alkalmas, hiszen egy dokumentum egyszerre csak egy olvasónál lehet kiírásban. Előjegyzést is nyilván tart.</w:t>
      </w:r>
    </w:p>
    <w:p w14:paraId="5C43C53B"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Az iskolai könyvtárból csak beiratkozott tanuló, vagy dolgozó, esetleg gyakorlatos hallgató kölcsönözhet.</w:t>
      </w:r>
    </w:p>
    <w:p w14:paraId="2EF24A24"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könyvtáros a program szerint a kölcsönző legfontosabb személyi adatait rögzíti.</w:t>
      </w:r>
    </w:p>
    <w:p w14:paraId="20131B86"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Dokumentumokat kölcsönözni csak a kölcsönzési nyilvántartásban való rögzítéssel szabad.</w:t>
      </w:r>
    </w:p>
    <w:p w14:paraId="1813B25B"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könyvtárból a könyvtárosok tudta nélkül dokumentumot kivinni tilos.</w:t>
      </w:r>
    </w:p>
    <w:p w14:paraId="46AE1C42" w14:textId="33CC31FE" w:rsidR="008B2CEE" w:rsidRPr="00C538E4" w:rsidRDefault="00C538E4" w:rsidP="00C538E4">
      <w:pPr>
        <w:pStyle w:val="Cmsor4"/>
        <w:spacing w:after="240"/>
        <w:rPr>
          <w:rFonts w:ascii="Times New Roman" w:hAnsi="Times New Roman" w:cs="Times New Roman"/>
          <w:i/>
          <w:iCs/>
          <w:color w:val="000000" w:themeColor="text1"/>
        </w:rPr>
      </w:pPr>
      <w:r w:rsidRPr="00C538E4">
        <w:rPr>
          <w:rFonts w:ascii="Times New Roman" w:hAnsi="Times New Roman" w:cs="Times New Roman"/>
          <w:i/>
          <w:iCs/>
          <w:color w:val="000000" w:themeColor="text1"/>
        </w:rPr>
        <w:t xml:space="preserve">XI./3.14.3. </w:t>
      </w:r>
      <w:r w:rsidR="008B2CEE" w:rsidRPr="00C538E4">
        <w:rPr>
          <w:rFonts w:ascii="Times New Roman" w:hAnsi="Times New Roman" w:cs="Times New Roman"/>
          <w:i/>
          <w:iCs/>
          <w:color w:val="000000" w:themeColor="text1"/>
        </w:rPr>
        <w:t>Tanulói kölcsönzés</w:t>
      </w:r>
    </w:p>
    <w:p w14:paraId="207EE998"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számítógépes nyilvántartásban rögzíteni kel a szoftver működési szabályai szerint a kölcsönzött mű címét, leltári számát, a kölcsönzés időpontját ha, ha vonalkódos a kóddal, ha nem, akkor a leltári szám segítségével.</w:t>
      </w:r>
    </w:p>
    <w:p w14:paraId="3FD428FC"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tankönyvön és kötelező olvasmányon kívül alsósnak 1 db, felsősnek 3 db adható általában egy hónapra.</w:t>
      </w:r>
    </w:p>
    <w:p w14:paraId="4935314D" w14:textId="77777777" w:rsidR="00CD3683" w:rsidRDefault="008B2CEE" w:rsidP="00C538E4">
      <w:pPr>
        <w:spacing w:after="240"/>
        <w:jc w:val="both"/>
        <w:rPr>
          <w:rFonts w:ascii="Times New Roman" w:hAnsi="Times New Roman"/>
          <w:sz w:val="24"/>
          <w:szCs w:val="24"/>
        </w:rPr>
      </w:pPr>
      <w:r w:rsidRPr="00C0530A">
        <w:rPr>
          <w:rFonts w:ascii="Times New Roman" w:hAnsi="Times New Roman"/>
          <w:sz w:val="24"/>
          <w:szCs w:val="24"/>
        </w:rPr>
        <w:t xml:space="preserve">A tanév végén minden tanuló köteles tartozását rendezni. </w:t>
      </w:r>
    </w:p>
    <w:p w14:paraId="18B12414"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lastRenderedPageBreak/>
        <w:t>Tanév végén az iskolavezetésnek jegyzéket kell készíteni a június 16-ig behajthatatlan tartozásról. Kártérítést a tankönyv ellátási szabályzat részletezi.</w:t>
      </w:r>
    </w:p>
    <w:p w14:paraId="4A6B1EC6" w14:textId="6EFE9A3C" w:rsidR="008B2CEE" w:rsidRPr="00C0530A" w:rsidRDefault="008B2CEE" w:rsidP="00C538E4">
      <w:pPr>
        <w:jc w:val="both"/>
        <w:rPr>
          <w:rFonts w:ascii="Times New Roman" w:hAnsi="Times New Roman"/>
          <w:sz w:val="24"/>
          <w:szCs w:val="24"/>
        </w:rPr>
      </w:pPr>
      <w:r w:rsidRPr="00C0530A">
        <w:rPr>
          <w:rFonts w:ascii="Times New Roman" w:hAnsi="Times New Roman"/>
          <w:sz w:val="24"/>
          <w:szCs w:val="24"/>
        </w:rPr>
        <w:t>Tanév végén, az újabb tanévre kölcsönzés mu</w:t>
      </w:r>
      <w:r w:rsidR="00CD3683">
        <w:rPr>
          <w:rFonts w:ascii="Times New Roman" w:hAnsi="Times New Roman"/>
          <w:sz w:val="24"/>
          <w:szCs w:val="24"/>
        </w:rPr>
        <w:t>nkájának megkezdése előtt listát</w:t>
      </w:r>
      <w:r w:rsidRPr="00C0530A">
        <w:rPr>
          <w:rFonts w:ascii="Times New Roman" w:hAnsi="Times New Roman"/>
          <w:sz w:val="24"/>
          <w:szCs w:val="24"/>
        </w:rPr>
        <w:t xml:space="preserve"> kell készíteni az összes tartozásról (engedélyezettről is) az esetleges távozás rendezését segítendő.</w:t>
      </w:r>
    </w:p>
    <w:p w14:paraId="0A886D32" w14:textId="2856F5CE" w:rsidR="008B2CEE" w:rsidRPr="00C538E4" w:rsidRDefault="00C538E4" w:rsidP="00C538E4">
      <w:pPr>
        <w:pStyle w:val="Cmsor4"/>
        <w:spacing w:after="240"/>
        <w:rPr>
          <w:rFonts w:ascii="Times New Roman" w:hAnsi="Times New Roman" w:cs="Times New Roman"/>
          <w:i/>
          <w:iCs/>
          <w:color w:val="000000" w:themeColor="text1"/>
        </w:rPr>
      </w:pPr>
      <w:r w:rsidRPr="00C538E4">
        <w:rPr>
          <w:rFonts w:ascii="Times New Roman" w:hAnsi="Times New Roman" w:cs="Times New Roman"/>
          <w:i/>
          <w:iCs/>
          <w:color w:val="000000" w:themeColor="text1"/>
        </w:rPr>
        <w:t xml:space="preserve">XI./3.14.4. </w:t>
      </w:r>
      <w:r w:rsidR="008B2CEE" w:rsidRPr="00C538E4">
        <w:rPr>
          <w:rFonts w:ascii="Times New Roman" w:hAnsi="Times New Roman" w:cs="Times New Roman"/>
          <w:i/>
          <w:iCs/>
          <w:color w:val="000000" w:themeColor="text1"/>
        </w:rPr>
        <w:t>Felnőttek kölcsönzései</w:t>
      </w:r>
    </w:p>
    <w:p w14:paraId="2ED1D3C8" w14:textId="77777777" w:rsidR="008B2CEE" w:rsidRPr="00C0530A" w:rsidRDefault="008B2CEE" w:rsidP="00C538E4">
      <w:pPr>
        <w:tabs>
          <w:tab w:val="left" w:pos="1418"/>
        </w:tabs>
        <w:spacing w:after="240"/>
        <w:jc w:val="both"/>
        <w:rPr>
          <w:rFonts w:ascii="Times New Roman" w:hAnsi="Times New Roman"/>
          <w:sz w:val="24"/>
          <w:szCs w:val="24"/>
        </w:rPr>
      </w:pPr>
      <w:r w:rsidRPr="00C0530A">
        <w:rPr>
          <w:rFonts w:ascii="Times New Roman" w:hAnsi="Times New Roman"/>
          <w:sz w:val="24"/>
          <w:szCs w:val="24"/>
        </w:rPr>
        <w:t>Az iskola dolgozói is a számítógépes kölcsönzési nyilvántartás szerint kölcsönöznek.</w:t>
      </w:r>
    </w:p>
    <w:p w14:paraId="42B67779" w14:textId="77777777" w:rsidR="008B2CEE" w:rsidRPr="00C0530A" w:rsidRDefault="008B2CEE" w:rsidP="00C538E4">
      <w:pPr>
        <w:tabs>
          <w:tab w:val="left" w:pos="1418"/>
        </w:tabs>
        <w:spacing w:after="240"/>
        <w:jc w:val="both"/>
        <w:rPr>
          <w:rFonts w:ascii="Times New Roman" w:hAnsi="Times New Roman"/>
          <w:b/>
          <w:sz w:val="24"/>
          <w:szCs w:val="24"/>
        </w:rPr>
      </w:pPr>
      <w:r w:rsidRPr="00C0530A">
        <w:rPr>
          <w:rFonts w:ascii="Times New Roman" w:hAnsi="Times New Roman"/>
          <w:sz w:val="24"/>
          <w:szCs w:val="24"/>
        </w:rPr>
        <w:t>A kölcsönzött művek számát és a kölcsönzés idejét nem korlátozzuk.</w:t>
      </w:r>
    </w:p>
    <w:p w14:paraId="6D12324C" w14:textId="1432AA48" w:rsidR="008B2CEE" w:rsidRPr="00C538E4" w:rsidRDefault="00C538E4" w:rsidP="00C538E4">
      <w:pPr>
        <w:pStyle w:val="Cmsor4"/>
        <w:spacing w:after="240"/>
        <w:rPr>
          <w:rFonts w:ascii="Times New Roman" w:hAnsi="Times New Roman" w:cs="Times New Roman"/>
          <w:i/>
          <w:iCs/>
          <w:color w:val="000000" w:themeColor="text1"/>
        </w:rPr>
      </w:pPr>
      <w:r w:rsidRPr="00C538E4">
        <w:rPr>
          <w:rFonts w:ascii="Times New Roman" w:hAnsi="Times New Roman" w:cs="Times New Roman"/>
          <w:i/>
          <w:iCs/>
          <w:color w:val="000000" w:themeColor="text1"/>
        </w:rPr>
        <w:t xml:space="preserve">XI./3.14.5. </w:t>
      </w:r>
      <w:r w:rsidR="008B2CEE" w:rsidRPr="00C538E4">
        <w:rPr>
          <w:rFonts w:ascii="Times New Roman" w:hAnsi="Times New Roman" w:cs="Times New Roman"/>
          <w:i/>
          <w:iCs/>
          <w:color w:val="000000" w:themeColor="text1"/>
        </w:rPr>
        <w:t>Letéti kölcsönzés</w:t>
      </w:r>
    </w:p>
    <w:p w14:paraId="6E20898A"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Szaktanterembe, napközibe kölcsönzött művekért a terem, vagy szekrény felelőse anyagilag is felel. Kiadáskor és tanév végén az állományrészért felelős számítógépes kölcsönzési listát kap a dokumentumok ellenőrzését segítendő.</w:t>
      </w:r>
    </w:p>
    <w:p w14:paraId="71495DC1"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letéti állomány nem kölcsönözhető.</w:t>
      </w:r>
    </w:p>
    <w:p w14:paraId="269EA13D" w14:textId="0152DD8A" w:rsidR="008B2CEE" w:rsidRPr="00C538E4" w:rsidRDefault="00C538E4" w:rsidP="00C538E4">
      <w:pPr>
        <w:pStyle w:val="Cmsor4"/>
        <w:spacing w:after="240"/>
        <w:rPr>
          <w:rFonts w:ascii="Times New Roman" w:hAnsi="Times New Roman" w:cs="Times New Roman"/>
          <w:i/>
          <w:iCs/>
          <w:color w:val="000000" w:themeColor="text1"/>
        </w:rPr>
      </w:pPr>
      <w:r w:rsidRPr="00C538E4">
        <w:rPr>
          <w:rFonts w:ascii="Times New Roman" w:hAnsi="Times New Roman" w:cs="Times New Roman"/>
          <w:i/>
          <w:iCs/>
          <w:color w:val="000000" w:themeColor="text1"/>
        </w:rPr>
        <w:t xml:space="preserve">XI./3.14.5. </w:t>
      </w:r>
      <w:r w:rsidR="008B2CEE" w:rsidRPr="00C538E4">
        <w:rPr>
          <w:rFonts w:ascii="Times New Roman" w:hAnsi="Times New Roman" w:cs="Times New Roman"/>
          <w:i/>
          <w:iCs/>
          <w:color w:val="000000" w:themeColor="text1"/>
        </w:rPr>
        <w:t>Könyvtárközi kölcsönzés</w:t>
      </w:r>
    </w:p>
    <w:p w14:paraId="2E9C58D5"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könyvtár az iskolai dokumentumállományon túlmutató igény esetén a Városi Könyvtár segítségét kéri, vagy az ODR-ből kölcsönöz.</w:t>
      </w:r>
    </w:p>
    <w:p w14:paraId="3F08BBA5"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Kérőlapot kinyomtatva lefűzzük, egy tanévre megőrizzük. Kézi nyilvántartásban rögzítjük a dokumentum, a kölcsönzés és a postázás adatait.</w:t>
      </w:r>
    </w:p>
    <w:p w14:paraId="4D1381BB" w14:textId="67A24756" w:rsidR="008B2CEE" w:rsidRPr="00C538E4" w:rsidRDefault="00C538E4" w:rsidP="00C538E4">
      <w:pPr>
        <w:pStyle w:val="Cmsor3"/>
        <w:spacing w:after="240"/>
        <w:rPr>
          <w:rFonts w:ascii="Times New Roman" w:hAnsi="Times New Roman" w:cs="Times New Roman"/>
          <w:color w:val="000000" w:themeColor="text1"/>
          <w:sz w:val="24"/>
          <w:szCs w:val="24"/>
        </w:rPr>
      </w:pPr>
      <w:bookmarkStart w:id="192" w:name="_Toc175307575"/>
      <w:r w:rsidRPr="00C538E4">
        <w:rPr>
          <w:rFonts w:ascii="Times New Roman" w:hAnsi="Times New Roman" w:cs="Times New Roman"/>
          <w:color w:val="000000" w:themeColor="text1"/>
          <w:sz w:val="24"/>
          <w:szCs w:val="24"/>
        </w:rPr>
        <w:t xml:space="preserve">XI./3.15. </w:t>
      </w:r>
      <w:r w:rsidR="008B2CEE" w:rsidRPr="00C538E4">
        <w:rPr>
          <w:rFonts w:ascii="Times New Roman" w:hAnsi="Times New Roman" w:cs="Times New Roman"/>
          <w:color w:val="000000" w:themeColor="text1"/>
          <w:sz w:val="24"/>
          <w:szCs w:val="24"/>
        </w:rPr>
        <w:t>Nyitvatartási idő</w:t>
      </w:r>
      <w:bookmarkEnd w:id="192"/>
    </w:p>
    <w:p w14:paraId="0064C625"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Az isk</w:t>
      </w:r>
      <w:r w:rsidR="00CD3683">
        <w:rPr>
          <w:rFonts w:ascii="Times New Roman" w:hAnsi="Times New Roman"/>
          <w:sz w:val="24"/>
          <w:szCs w:val="24"/>
        </w:rPr>
        <w:t xml:space="preserve">olai könyvtárak tanítási időben </w:t>
      </w:r>
      <w:r w:rsidRPr="00C0530A">
        <w:rPr>
          <w:rFonts w:ascii="Times New Roman" w:hAnsi="Times New Roman"/>
          <w:sz w:val="24"/>
          <w:szCs w:val="24"/>
        </w:rPr>
        <w:t>működ</w:t>
      </w:r>
      <w:r>
        <w:rPr>
          <w:rFonts w:ascii="Times New Roman" w:hAnsi="Times New Roman"/>
          <w:sz w:val="24"/>
          <w:szCs w:val="24"/>
        </w:rPr>
        <w:t>nek</w:t>
      </w:r>
      <w:r w:rsidRPr="00C0530A">
        <w:rPr>
          <w:rFonts w:ascii="Times New Roman" w:hAnsi="Times New Roman"/>
          <w:sz w:val="24"/>
          <w:szCs w:val="24"/>
        </w:rPr>
        <w:t>, melyet a könyvtár bejáratánál feltüntetnek. Az iskolai szünidőben a könyvtár zárva</w:t>
      </w:r>
      <w:r w:rsidR="00CD3683">
        <w:rPr>
          <w:rFonts w:ascii="Times New Roman" w:hAnsi="Times New Roman"/>
          <w:sz w:val="24"/>
          <w:szCs w:val="24"/>
        </w:rPr>
        <w:t xml:space="preserve"> tart</w:t>
      </w:r>
      <w:r w:rsidRPr="00C0530A">
        <w:rPr>
          <w:rFonts w:ascii="Times New Roman" w:hAnsi="Times New Roman"/>
          <w:sz w:val="24"/>
          <w:szCs w:val="24"/>
        </w:rPr>
        <w:t>.</w:t>
      </w:r>
    </w:p>
    <w:p w14:paraId="35121970" w14:textId="58C0392F" w:rsidR="008B2CEE" w:rsidRPr="00C538E4" w:rsidRDefault="00C538E4" w:rsidP="00C538E4">
      <w:pPr>
        <w:pStyle w:val="Cmsor3"/>
        <w:spacing w:after="240"/>
        <w:rPr>
          <w:rFonts w:ascii="Times New Roman" w:hAnsi="Times New Roman" w:cs="Times New Roman"/>
          <w:color w:val="000000" w:themeColor="text1"/>
          <w:sz w:val="24"/>
          <w:szCs w:val="24"/>
        </w:rPr>
      </w:pPr>
      <w:bookmarkStart w:id="193" w:name="_Toc175307576"/>
      <w:r w:rsidRPr="00C538E4">
        <w:rPr>
          <w:rFonts w:ascii="Times New Roman" w:hAnsi="Times New Roman" w:cs="Times New Roman"/>
          <w:color w:val="000000" w:themeColor="text1"/>
          <w:sz w:val="24"/>
          <w:szCs w:val="24"/>
        </w:rPr>
        <w:t xml:space="preserve">XI./3.16. </w:t>
      </w:r>
      <w:r w:rsidR="008B2CEE" w:rsidRPr="00C538E4">
        <w:rPr>
          <w:rFonts w:ascii="Times New Roman" w:hAnsi="Times New Roman" w:cs="Times New Roman"/>
          <w:color w:val="000000" w:themeColor="text1"/>
          <w:sz w:val="24"/>
          <w:szCs w:val="24"/>
        </w:rPr>
        <w:t>Csoportos használat</w:t>
      </w:r>
      <w:bookmarkEnd w:id="193"/>
    </w:p>
    <w:p w14:paraId="1266A6AC" w14:textId="77777777" w:rsidR="00CD3683" w:rsidRDefault="008B2CEE" w:rsidP="00C538E4">
      <w:pPr>
        <w:spacing w:after="240"/>
        <w:jc w:val="both"/>
        <w:rPr>
          <w:rFonts w:ascii="Times New Roman" w:hAnsi="Times New Roman"/>
          <w:sz w:val="24"/>
          <w:szCs w:val="24"/>
        </w:rPr>
      </w:pPr>
      <w:r w:rsidRPr="00C0530A">
        <w:rPr>
          <w:rFonts w:ascii="Times New Roman" w:hAnsi="Times New Roman"/>
          <w:sz w:val="24"/>
          <w:szCs w:val="24"/>
        </w:rPr>
        <w:t xml:space="preserve">Az iskola könyvtár pedagógiai programja, illetve könyvtárhasználati tanterve szerint könyvtárhasználati órák tartására kerül sor, amely órákat a könyvtáros a szaktanárral együtt tartja. </w:t>
      </w:r>
    </w:p>
    <w:p w14:paraId="0714D334"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 xml:space="preserve">Könyvtárhasználatra épülő szakórákat tartanak a szaktanárok a könyvtárban, amikor is a könyvtáros a segítője a tanórának. </w:t>
      </w:r>
    </w:p>
    <w:p w14:paraId="44F726A4" w14:textId="55652116"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könyvtár lehetőséget biztosít más pedagógiai célú, könyvtárhasználatra épülő egyéb foglalkozások megtartására is (pl. projekt, szakköri foglalkozás, tehetséggondozás, versenyfelkészítés, stb.)</w:t>
      </w:r>
      <w:r w:rsidR="00C538E4">
        <w:rPr>
          <w:rFonts w:ascii="Times New Roman" w:hAnsi="Times New Roman"/>
          <w:sz w:val="24"/>
          <w:szCs w:val="24"/>
        </w:rPr>
        <w:t>.</w:t>
      </w:r>
    </w:p>
    <w:p w14:paraId="5892369F"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A foglalkozások ütközése esetén elsőbbséget élveznek a helyi tantervben kidolgozott könyv</w:t>
      </w:r>
      <w:r w:rsidR="00CD3683">
        <w:rPr>
          <w:rFonts w:ascii="Times New Roman" w:hAnsi="Times New Roman"/>
          <w:sz w:val="24"/>
          <w:szCs w:val="24"/>
        </w:rPr>
        <w:t>-</w:t>
      </w:r>
      <w:r w:rsidRPr="00C0530A">
        <w:rPr>
          <w:rFonts w:ascii="Times New Roman" w:hAnsi="Times New Roman"/>
          <w:sz w:val="24"/>
          <w:szCs w:val="24"/>
        </w:rPr>
        <w:t xml:space="preserve"> és könyvtárhasználati órák, könyvtárra épülő szakórák.</w:t>
      </w:r>
    </w:p>
    <w:p w14:paraId="7C4651D1" w14:textId="77777777"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lastRenderedPageBreak/>
        <w:t>Szakórákhoz, foglalkozásokhoz ütemterv (tanáriban is kifüggesztve), pedagógiai program, helyi tanterv és tanmenet készül.</w:t>
      </w:r>
    </w:p>
    <w:p w14:paraId="30BDB9E2" w14:textId="70CDC4EB" w:rsidR="008B2CEE" w:rsidRDefault="008B2CEE" w:rsidP="00C538E4">
      <w:pPr>
        <w:spacing w:after="240"/>
        <w:jc w:val="both"/>
        <w:rPr>
          <w:rFonts w:ascii="Times New Roman" w:hAnsi="Times New Roman"/>
          <w:sz w:val="24"/>
          <w:szCs w:val="24"/>
        </w:rPr>
      </w:pPr>
      <w:r w:rsidRPr="00C0530A">
        <w:rPr>
          <w:rFonts w:ascii="Times New Roman" w:hAnsi="Times New Roman"/>
          <w:sz w:val="24"/>
          <w:szCs w:val="24"/>
        </w:rPr>
        <w:t>A könyvtár helyiségei órarendszerű tanítás számára nem vehetők igénybe, mert akadályozzák a könyvtár működését.</w:t>
      </w:r>
    </w:p>
    <w:p w14:paraId="21086B20" w14:textId="77777777" w:rsidR="00C538E4" w:rsidRPr="00C0530A" w:rsidRDefault="00C538E4" w:rsidP="00C538E4">
      <w:pPr>
        <w:spacing w:after="240"/>
        <w:jc w:val="both"/>
        <w:rPr>
          <w:rFonts w:ascii="Times New Roman" w:hAnsi="Times New Roman"/>
          <w:sz w:val="24"/>
          <w:szCs w:val="24"/>
        </w:rPr>
      </w:pPr>
    </w:p>
    <w:p w14:paraId="7990EFC9" w14:textId="08E5EED2" w:rsidR="008B2CEE" w:rsidRPr="00C538E4" w:rsidRDefault="00C538E4" w:rsidP="00C538E4">
      <w:pPr>
        <w:pStyle w:val="Cmsor3"/>
        <w:spacing w:after="240"/>
        <w:rPr>
          <w:rFonts w:ascii="Times New Roman" w:hAnsi="Times New Roman" w:cs="Times New Roman"/>
          <w:color w:val="000000" w:themeColor="text1"/>
          <w:sz w:val="24"/>
          <w:szCs w:val="24"/>
        </w:rPr>
      </w:pPr>
      <w:bookmarkStart w:id="194" w:name="_Toc175307577"/>
      <w:r w:rsidRPr="00C538E4">
        <w:rPr>
          <w:rFonts w:ascii="Times New Roman" w:hAnsi="Times New Roman" w:cs="Times New Roman"/>
          <w:color w:val="000000" w:themeColor="text1"/>
          <w:sz w:val="24"/>
          <w:szCs w:val="24"/>
        </w:rPr>
        <w:t xml:space="preserve">XI./3.17. </w:t>
      </w:r>
      <w:r w:rsidR="008B2CEE" w:rsidRPr="00C538E4">
        <w:rPr>
          <w:rFonts w:ascii="Times New Roman" w:hAnsi="Times New Roman" w:cs="Times New Roman"/>
          <w:color w:val="000000" w:themeColor="text1"/>
          <w:sz w:val="24"/>
          <w:szCs w:val="24"/>
        </w:rPr>
        <w:t>A könyvtár egyéb szolgáltatásai</w:t>
      </w:r>
      <w:bookmarkEnd w:id="194"/>
    </w:p>
    <w:p w14:paraId="484BE64F" w14:textId="77777777" w:rsidR="008B2CEE" w:rsidRPr="00C538E4" w:rsidRDefault="008B2CEE" w:rsidP="00C538E4">
      <w:pPr>
        <w:jc w:val="both"/>
        <w:rPr>
          <w:rFonts w:ascii="Times New Roman" w:hAnsi="Times New Roman"/>
          <w:bCs/>
          <w:sz w:val="24"/>
          <w:szCs w:val="24"/>
          <w:u w:val="single"/>
        </w:rPr>
      </w:pPr>
      <w:r w:rsidRPr="00C538E4">
        <w:rPr>
          <w:rFonts w:ascii="Times New Roman" w:hAnsi="Times New Roman"/>
          <w:bCs/>
          <w:sz w:val="24"/>
          <w:szCs w:val="24"/>
          <w:u w:val="single"/>
        </w:rPr>
        <w:t>Tájékoztatás</w:t>
      </w:r>
    </w:p>
    <w:p w14:paraId="22CF3AF2" w14:textId="77777777" w:rsidR="008B2CEE" w:rsidRPr="00ED5255" w:rsidRDefault="008B2CEE">
      <w:pPr>
        <w:pStyle w:val="Listaszerbekezds"/>
        <w:numPr>
          <w:ilvl w:val="0"/>
          <w:numId w:val="133"/>
        </w:numPr>
        <w:jc w:val="both"/>
        <w:rPr>
          <w:rFonts w:ascii="Times New Roman" w:hAnsi="Times New Roman"/>
          <w:sz w:val="24"/>
          <w:szCs w:val="24"/>
        </w:rPr>
      </w:pPr>
      <w:r w:rsidRPr="00ED5255">
        <w:rPr>
          <w:rFonts w:ascii="Times New Roman" w:hAnsi="Times New Roman"/>
          <w:sz w:val="24"/>
          <w:szCs w:val="24"/>
        </w:rPr>
        <w:t>a könyvtár dokumentumairól, a könyvtári rendszerben elérhető dokumentumokról, a helyi, regionális, országos bibliográfiai adatbázisról, a könyvtári rendszer szolgáltatásairól,</w:t>
      </w:r>
    </w:p>
    <w:p w14:paraId="597AAE79" w14:textId="32360372" w:rsidR="008B2CEE" w:rsidRPr="00C538E4" w:rsidRDefault="008B2CEE">
      <w:pPr>
        <w:pStyle w:val="Listaszerbekezds"/>
        <w:numPr>
          <w:ilvl w:val="0"/>
          <w:numId w:val="133"/>
        </w:numPr>
        <w:jc w:val="both"/>
        <w:rPr>
          <w:rFonts w:ascii="Times New Roman" w:hAnsi="Times New Roman"/>
          <w:sz w:val="24"/>
          <w:szCs w:val="24"/>
        </w:rPr>
      </w:pPr>
      <w:r w:rsidRPr="00ED5255">
        <w:rPr>
          <w:rFonts w:ascii="Times New Roman" w:hAnsi="Times New Roman"/>
          <w:sz w:val="24"/>
          <w:szCs w:val="24"/>
        </w:rPr>
        <w:t>információszolgáltatás s tanulás-tanítás folyamatában felmerülő problémák megoldásához a könyvtár dokumentumai, adatbázisai és más könyvtárak adatbázisai alapján.</w:t>
      </w:r>
    </w:p>
    <w:p w14:paraId="52843A90" w14:textId="77777777" w:rsidR="00C84BCF" w:rsidRPr="00C0530A" w:rsidRDefault="00C84BCF" w:rsidP="00C538E4">
      <w:pPr>
        <w:jc w:val="both"/>
        <w:rPr>
          <w:rFonts w:ascii="Times New Roman" w:hAnsi="Times New Roman"/>
          <w:sz w:val="24"/>
          <w:szCs w:val="24"/>
        </w:rPr>
      </w:pPr>
    </w:p>
    <w:p w14:paraId="45381F8D" w14:textId="30FFA2DB" w:rsidR="008B2CEE" w:rsidRPr="00C538E4" w:rsidRDefault="00C538E4" w:rsidP="00C538E4">
      <w:pPr>
        <w:pStyle w:val="Cmsor3"/>
        <w:spacing w:after="240"/>
        <w:rPr>
          <w:rFonts w:ascii="Times New Roman" w:hAnsi="Times New Roman" w:cs="Times New Roman"/>
          <w:color w:val="000000" w:themeColor="text1"/>
          <w:sz w:val="24"/>
          <w:szCs w:val="24"/>
        </w:rPr>
      </w:pPr>
      <w:bookmarkStart w:id="195" w:name="_Toc175307578"/>
      <w:r w:rsidRPr="00C538E4">
        <w:rPr>
          <w:rFonts w:ascii="Times New Roman" w:hAnsi="Times New Roman" w:cs="Times New Roman"/>
          <w:color w:val="000000" w:themeColor="text1"/>
          <w:sz w:val="24"/>
          <w:szCs w:val="24"/>
        </w:rPr>
        <w:t xml:space="preserve">XI./3.18. </w:t>
      </w:r>
      <w:r w:rsidR="008B2CEE" w:rsidRPr="00C538E4">
        <w:rPr>
          <w:rFonts w:ascii="Times New Roman" w:hAnsi="Times New Roman" w:cs="Times New Roman"/>
          <w:color w:val="000000" w:themeColor="text1"/>
          <w:sz w:val="24"/>
          <w:szCs w:val="24"/>
        </w:rPr>
        <w:t>Záró rendelkezések</w:t>
      </w:r>
      <w:bookmarkEnd w:id="195"/>
    </w:p>
    <w:p w14:paraId="151F38BF"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Az iskolai könyvtár az iskola szerves része.</w:t>
      </w:r>
    </w:p>
    <w:p w14:paraId="69D0A6AA"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 xml:space="preserve">Az elfogadás procedúrájára az aktuális jogszabályok érvényesek. </w:t>
      </w:r>
    </w:p>
    <w:p w14:paraId="0496B934"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A szabályzat hatálya kiterjed a könyvtárosokra, a könyvtár szolgáltatásait igénybe vevőkre és mindazokra, akik a könyvtárral kapcsolatban tevékenységet végeznek.</w:t>
      </w:r>
    </w:p>
    <w:p w14:paraId="254BB385"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Az iskolai könyvtár Működési szabályzatának gondozása a könyvtárosok feladata.</w:t>
      </w:r>
    </w:p>
    <w:p w14:paraId="6432AE8F"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Jogszabályok és az iskolai körülmények változása esetén a szükséges módosításokra kötelesek javaslatot tenni.</w:t>
      </w:r>
    </w:p>
    <w:p w14:paraId="075F9B77" w14:textId="219B3EED"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 xml:space="preserve">A szabályzatot az iskola </w:t>
      </w:r>
      <w:r w:rsidR="00AC34E9">
        <w:rPr>
          <w:rFonts w:ascii="Times New Roman" w:hAnsi="Times New Roman"/>
          <w:sz w:val="24"/>
          <w:szCs w:val="24"/>
        </w:rPr>
        <w:t>igazgatója</w:t>
      </w:r>
      <w:r w:rsidRPr="00C538E4">
        <w:rPr>
          <w:rFonts w:ascii="Times New Roman" w:hAnsi="Times New Roman"/>
          <w:sz w:val="24"/>
          <w:szCs w:val="24"/>
        </w:rPr>
        <w:t xml:space="preserve"> a jogszabályi előírások alapján módosíthatja.</w:t>
      </w:r>
    </w:p>
    <w:p w14:paraId="79DBCCD7"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Az iskolai könyvtár Működési szabályzatát mindenki számára hozzáférhető helyen kell elhelyezni a könyvtárban.</w:t>
      </w:r>
    </w:p>
    <w:p w14:paraId="004E3F2F" w14:textId="77777777" w:rsidR="008B2CEE" w:rsidRPr="00C538E4" w:rsidRDefault="008B2CEE">
      <w:pPr>
        <w:pStyle w:val="Listaszerbekezds"/>
        <w:numPr>
          <w:ilvl w:val="0"/>
          <w:numId w:val="134"/>
        </w:numPr>
        <w:jc w:val="both"/>
        <w:rPr>
          <w:rFonts w:ascii="Times New Roman" w:hAnsi="Times New Roman"/>
          <w:sz w:val="24"/>
          <w:szCs w:val="24"/>
        </w:rPr>
      </w:pPr>
      <w:r w:rsidRPr="00C538E4">
        <w:rPr>
          <w:rFonts w:ascii="Times New Roman" w:hAnsi="Times New Roman"/>
          <w:sz w:val="24"/>
          <w:szCs w:val="24"/>
        </w:rPr>
        <w:t xml:space="preserve">Az iskolai könyvtár Működési </w:t>
      </w:r>
      <w:r w:rsidR="00CD3683" w:rsidRPr="00C538E4">
        <w:rPr>
          <w:rFonts w:ascii="Times New Roman" w:hAnsi="Times New Roman"/>
          <w:sz w:val="24"/>
          <w:szCs w:val="24"/>
        </w:rPr>
        <w:t>szabályzata jóváhagyás után 2017</w:t>
      </w:r>
      <w:r w:rsidRPr="00C538E4">
        <w:rPr>
          <w:rFonts w:ascii="Times New Roman" w:hAnsi="Times New Roman"/>
          <w:sz w:val="24"/>
          <w:szCs w:val="24"/>
        </w:rPr>
        <w:t>. szeptember 1-jén lép hatályba.</w:t>
      </w:r>
    </w:p>
    <w:p w14:paraId="54DA90EA" w14:textId="77777777" w:rsidR="008B2CEE" w:rsidRPr="00C0530A" w:rsidRDefault="008B2CEE" w:rsidP="00C12AF7">
      <w:pPr>
        <w:ind w:left="851"/>
        <w:jc w:val="both"/>
        <w:rPr>
          <w:rFonts w:ascii="Times New Roman" w:hAnsi="Times New Roman"/>
          <w:sz w:val="24"/>
          <w:szCs w:val="24"/>
        </w:rPr>
      </w:pPr>
    </w:p>
    <w:p w14:paraId="06E5B83E" w14:textId="16AC3D89" w:rsidR="008B2CEE" w:rsidRPr="00C0530A" w:rsidRDefault="008B2CEE" w:rsidP="00C538E4">
      <w:pPr>
        <w:spacing w:after="240"/>
        <w:jc w:val="both"/>
        <w:rPr>
          <w:rFonts w:ascii="Times New Roman" w:hAnsi="Times New Roman"/>
          <w:sz w:val="24"/>
          <w:szCs w:val="24"/>
        </w:rPr>
      </w:pPr>
      <w:r w:rsidRPr="00C0530A">
        <w:rPr>
          <w:rFonts w:ascii="Times New Roman" w:hAnsi="Times New Roman"/>
          <w:sz w:val="24"/>
          <w:szCs w:val="24"/>
        </w:rPr>
        <w:t xml:space="preserve"> </w:t>
      </w:r>
      <w:r w:rsidR="00C538E4" w:rsidRPr="00C538E4">
        <w:rPr>
          <w:rFonts w:ascii="Times New Roman" w:hAnsi="Times New Roman"/>
          <w:color w:val="000000" w:themeColor="text1"/>
          <w:sz w:val="24"/>
          <w:szCs w:val="24"/>
        </w:rPr>
        <w:t>XI./3.1</w:t>
      </w:r>
      <w:r w:rsidR="00C538E4">
        <w:rPr>
          <w:rFonts w:ascii="Times New Roman" w:hAnsi="Times New Roman"/>
          <w:color w:val="000000" w:themeColor="text1"/>
          <w:sz w:val="24"/>
          <w:szCs w:val="24"/>
        </w:rPr>
        <w:t>9</w:t>
      </w:r>
      <w:r w:rsidR="00C538E4" w:rsidRPr="00C538E4">
        <w:rPr>
          <w:rFonts w:ascii="Times New Roman" w:hAnsi="Times New Roman"/>
          <w:color w:val="000000" w:themeColor="text1"/>
          <w:sz w:val="24"/>
          <w:szCs w:val="24"/>
        </w:rPr>
        <w:t xml:space="preserve">. </w:t>
      </w:r>
      <w:r w:rsidRPr="00C0530A">
        <w:rPr>
          <w:rFonts w:ascii="Times New Roman" w:hAnsi="Times New Roman"/>
          <w:sz w:val="24"/>
          <w:szCs w:val="24"/>
        </w:rPr>
        <w:t>A könyvtári működési szabályzat mellékletei:</w:t>
      </w:r>
    </w:p>
    <w:p w14:paraId="35D9E583" w14:textId="4FBB26D2" w:rsidR="008B2CEE" w:rsidRPr="00ED5255" w:rsidRDefault="008B2CEE">
      <w:pPr>
        <w:pStyle w:val="Listaszerbekezds"/>
        <w:numPr>
          <w:ilvl w:val="0"/>
          <w:numId w:val="135"/>
        </w:numPr>
        <w:jc w:val="both"/>
        <w:rPr>
          <w:rFonts w:ascii="Times New Roman" w:hAnsi="Times New Roman"/>
          <w:sz w:val="24"/>
          <w:szCs w:val="24"/>
        </w:rPr>
      </w:pPr>
      <w:r w:rsidRPr="00ED5255">
        <w:rPr>
          <w:rFonts w:ascii="Times New Roman" w:hAnsi="Times New Roman"/>
          <w:sz w:val="24"/>
          <w:szCs w:val="24"/>
        </w:rPr>
        <w:t>Küldetésnyilatkozat (</w:t>
      </w:r>
      <w:r w:rsidR="003F4942">
        <w:rPr>
          <w:rFonts w:ascii="Times New Roman" w:hAnsi="Times New Roman"/>
          <w:sz w:val="24"/>
          <w:szCs w:val="24"/>
        </w:rPr>
        <w:t>I</w:t>
      </w:r>
      <w:r w:rsidRPr="00ED5255">
        <w:rPr>
          <w:rFonts w:ascii="Times New Roman" w:hAnsi="Times New Roman"/>
          <w:sz w:val="24"/>
          <w:szCs w:val="24"/>
        </w:rPr>
        <w:t>. sz. melléklet)</w:t>
      </w:r>
    </w:p>
    <w:p w14:paraId="034694E8" w14:textId="5E413C35" w:rsidR="008B2CEE" w:rsidRPr="00ED5255" w:rsidRDefault="008B2CEE">
      <w:pPr>
        <w:pStyle w:val="Listaszerbekezds"/>
        <w:numPr>
          <w:ilvl w:val="0"/>
          <w:numId w:val="135"/>
        </w:numPr>
        <w:jc w:val="both"/>
        <w:rPr>
          <w:rFonts w:ascii="Times New Roman" w:hAnsi="Times New Roman"/>
          <w:sz w:val="24"/>
          <w:szCs w:val="24"/>
        </w:rPr>
      </w:pPr>
      <w:r w:rsidRPr="00ED5255">
        <w:rPr>
          <w:rFonts w:ascii="Times New Roman" w:hAnsi="Times New Roman"/>
          <w:sz w:val="24"/>
          <w:szCs w:val="24"/>
        </w:rPr>
        <w:t>Gyűjtőköri szabályzat (</w:t>
      </w:r>
      <w:r w:rsidR="003F4942">
        <w:rPr>
          <w:rFonts w:ascii="Times New Roman" w:hAnsi="Times New Roman"/>
          <w:sz w:val="24"/>
          <w:szCs w:val="24"/>
        </w:rPr>
        <w:t>II</w:t>
      </w:r>
      <w:r w:rsidRPr="00ED5255">
        <w:rPr>
          <w:rFonts w:ascii="Times New Roman" w:hAnsi="Times New Roman"/>
          <w:sz w:val="24"/>
          <w:szCs w:val="24"/>
        </w:rPr>
        <w:t>. sz. melléklet)</w:t>
      </w:r>
    </w:p>
    <w:p w14:paraId="45CB323E" w14:textId="52505210" w:rsidR="008B2CEE" w:rsidRPr="00ED5255" w:rsidRDefault="003236EC">
      <w:pPr>
        <w:pStyle w:val="Listaszerbekezds"/>
        <w:numPr>
          <w:ilvl w:val="0"/>
          <w:numId w:val="135"/>
        </w:numPr>
        <w:jc w:val="both"/>
        <w:rPr>
          <w:rFonts w:ascii="Times New Roman" w:hAnsi="Times New Roman"/>
          <w:sz w:val="24"/>
          <w:szCs w:val="24"/>
        </w:rPr>
      </w:pPr>
      <w:r>
        <w:rPr>
          <w:rFonts w:ascii="Times New Roman" w:hAnsi="Times New Roman"/>
          <w:sz w:val="24"/>
          <w:szCs w:val="24"/>
        </w:rPr>
        <w:t>Katalógus</w:t>
      </w:r>
      <w:r w:rsidR="008B2CEE" w:rsidRPr="00ED5255">
        <w:rPr>
          <w:rFonts w:ascii="Times New Roman" w:hAnsi="Times New Roman"/>
          <w:sz w:val="24"/>
          <w:szCs w:val="24"/>
        </w:rPr>
        <w:t xml:space="preserve">építési szabályzat </w:t>
      </w:r>
      <w:r w:rsidR="003F4942">
        <w:rPr>
          <w:rFonts w:ascii="Times New Roman" w:hAnsi="Times New Roman"/>
          <w:sz w:val="24"/>
          <w:szCs w:val="24"/>
        </w:rPr>
        <w:t>III</w:t>
      </w:r>
      <w:r w:rsidR="008B2CEE" w:rsidRPr="00ED5255">
        <w:rPr>
          <w:rFonts w:ascii="Times New Roman" w:hAnsi="Times New Roman"/>
          <w:sz w:val="24"/>
          <w:szCs w:val="24"/>
        </w:rPr>
        <w:t>. sz. melléklet)</w:t>
      </w:r>
    </w:p>
    <w:p w14:paraId="1F534394" w14:textId="3216CEDF" w:rsidR="008B2CEE" w:rsidRPr="00C0530A" w:rsidRDefault="008B2CEE">
      <w:pPr>
        <w:numPr>
          <w:ilvl w:val="0"/>
          <w:numId w:val="135"/>
        </w:numPr>
        <w:spacing w:line="240" w:lineRule="auto"/>
        <w:jc w:val="both"/>
        <w:rPr>
          <w:rFonts w:ascii="Times New Roman" w:hAnsi="Times New Roman"/>
          <w:sz w:val="24"/>
          <w:szCs w:val="24"/>
        </w:rPr>
      </w:pPr>
      <w:r w:rsidRPr="00C0530A">
        <w:rPr>
          <w:rFonts w:ascii="Times New Roman" w:hAnsi="Times New Roman"/>
          <w:sz w:val="24"/>
          <w:szCs w:val="24"/>
        </w:rPr>
        <w:t xml:space="preserve">Könyvtárhasználati szabályzatok </w:t>
      </w:r>
      <w:r w:rsidR="00FA1684">
        <w:rPr>
          <w:rFonts w:ascii="Times New Roman" w:hAnsi="Times New Roman"/>
          <w:sz w:val="24"/>
          <w:szCs w:val="24"/>
        </w:rPr>
        <w:t>(</w:t>
      </w:r>
      <w:r w:rsidR="003F4942">
        <w:rPr>
          <w:rFonts w:ascii="Times New Roman" w:hAnsi="Times New Roman"/>
          <w:sz w:val="24"/>
          <w:szCs w:val="24"/>
        </w:rPr>
        <w:t>IV</w:t>
      </w:r>
      <w:r w:rsidRPr="00C0530A">
        <w:rPr>
          <w:rFonts w:ascii="Times New Roman" w:hAnsi="Times New Roman"/>
          <w:sz w:val="24"/>
          <w:szCs w:val="24"/>
        </w:rPr>
        <w:t>. sz. melléklet</w:t>
      </w:r>
      <w:r w:rsidR="003F4942">
        <w:rPr>
          <w:rFonts w:ascii="Times New Roman" w:hAnsi="Times New Roman"/>
          <w:sz w:val="24"/>
          <w:szCs w:val="24"/>
        </w:rPr>
        <w:t>)</w:t>
      </w:r>
    </w:p>
    <w:p w14:paraId="58544115" w14:textId="77777777" w:rsidR="008B2CEE" w:rsidRPr="00ED5255" w:rsidRDefault="008B2CEE">
      <w:pPr>
        <w:pStyle w:val="Listaszerbekezds"/>
        <w:numPr>
          <w:ilvl w:val="5"/>
          <w:numId w:val="136"/>
        </w:numPr>
        <w:jc w:val="both"/>
        <w:rPr>
          <w:rFonts w:ascii="Times New Roman" w:hAnsi="Times New Roman"/>
          <w:sz w:val="24"/>
          <w:szCs w:val="24"/>
        </w:rPr>
      </w:pPr>
      <w:r w:rsidRPr="00ED5255">
        <w:rPr>
          <w:rFonts w:ascii="Times New Roman" w:hAnsi="Times New Roman"/>
          <w:sz w:val="24"/>
          <w:szCs w:val="24"/>
        </w:rPr>
        <w:t xml:space="preserve">Könyvtári házirend, </w:t>
      </w:r>
    </w:p>
    <w:p w14:paraId="3351A4F0" w14:textId="77777777" w:rsidR="008B2CEE" w:rsidRPr="00ED5255" w:rsidRDefault="008B2CEE">
      <w:pPr>
        <w:pStyle w:val="Listaszerbekezds"/>
        <w:numPr>
          <w:ilvl w:val="5"/>
          <w:numId w:val="136"/>
        </w:numPr>
        <w:jc w:val="both"/>
        <w:rPr>
          <w:rFonts w:ascii="Times New Roman" w:hAnsi="Times New Roman"/>
          <w:sz w:val="24"/>
          <w:szCs w:val="24"/>
        </w:rPr>
      </w:pPr>
      <w:r w:rsidRPr="00ED5255">
        <w:rPr>
          <w:rFonts w:ascii="Times New Roman" w:hAnsi="Times New Roman"/>
          <w:sz w:val="24"/>
          <w:szCs w:val="24"/>
        </w:rPr>
        <w:t>Számítógép használati szabályzat,</w:t>
      </w:r>
    </w:p>
    <w:p w14:paraId="5E314AA6" w14:textId="2702D0F3" w:rsidR="008B2CEE" w:rsidRPr="00ED5255" w:rsidRDefault="008B2CEE">
      <w:pPr>
        <w:pStyle w:val="Listaszerbekezds"/>
        <w:numPr>
          <w:ilvl w:val="5"/>
          <w:numId w:val="136"/>
        </w:numPr>
        <w:jc w:val="both"/>
        <w:rPr>
          <w:rFonts w:ascii="Times New Roman" w:hAnsi="Times New Roman"/>
          <w:sz w:val="24"/>
          <w:szCs w:val="24"/>
        </w:rPr>
      </w:pPr>
      <w:r w:rsidRPr="00ED5255">
        <w:rPr>
          <w:rFonts w:ascii="Times New Roman" w:hAnsi="Times New Roman"/>
          <w:sz w:val="24"/>
          <w:szCs w:val="24"/>
        </w:rPr>
        <w:t>Tartós tankönyv használati szabályzat</w:t>
      </w:r>
    </w:p>
    <w:p w14:paraId="2409BCBD" w14:textId="77777777" w:rsidR="008B2CEE" w:rsidRPr="00C0530A" w:rsidRDefault="008B2CEE" w:rsidP="00C12AF7">
      <w:pPr>
        <w:ind w:left="851"/>
        <w:jc w:val="both"/>
        <w:rPr>
          <w:rFonts w:ascii="Times New Roman" w:hAnsi="Times New Roman"/>
          <w:sz w:val="24"/>
          <w:szCs w:val="24"/>
        </w:rPr>
      </w:pPr>
    </w:p>
    <w:p w14:paraId="249A70DC" w14:textId="77777777" w:rsidR="008B2CEE" w:rsidRPr="00AB3067" w:rsidRDefault="008B2CEE" w:rsidP="00AB3067">
      <w:pPr>
        <w:jc w:val="both"/>
        <w:rPr>
          <w:rFonts w:ascii="Times New Roman" w:hAnsi="Times New Roman"/>
          <w:i/>
          <w:iCs/>
          <w:sz w:val="24"/>
          <w:szCs w:val="24"/>
        </w:rPr>
      </w:pPr>
      <w:r w:rsidRPr="00AB3067">
        <w:rPr>
          <w:rFonts w:ascii="Times New Roman" w:hAnsi="Times New Roman"/>
          <w:i/>
          <w:iCs/>
          <w:sz w:val="24"/>
          <w:szCs w:val="24"/>
        </w:rPr>
        <w:t>Felhasznált irodalom:</w:t>
      </w:r>
    </w:p>
    <w:p w14:paraId="53E8655D" w14:textId="77777777" w:rsidR="008B2CEE" w:rsidRPr="00ED5255" w:rsidRDefault="008B2CEE">
      <w:pPr>
        <w:pStyle w:val="Listaszerbekezds"/>
        <w:numPr>
          <w:ilvl w:val="0"/>
          <w:numId w:val="8"/>
        </w:numPr>
        <w:ind w:left="709"/>
        <w:jc w:val="both"/>
        <w:rPr>
          <w:rFonts w:ascii="Times New Roman" w:hAnsi="Times New Roman"/>
          <w:sz w:val="24"/>
          <w:szCs w:val="24"/>
        </w:rPr>
      </w:pPr>
      <w:r w:rsidRPr="00ED5255">
        <w:rPr>
          <w:rFonts w:ascii="Times New Roman" w:hAnsi="Times New Roman"/>
          <w:sz w:val="24"/>
          <w:szCs w:val="24"/>
        </w:rPr>
        <w:t>Így működik az iskolai könyvtár. Módszertani útmutató az iskolai könyvtárak működéséhez és a működési dokumentumok elkészítéséhez. Bp. 1998. FPI,</w:t>
      </w:r>
    </w:p>
    <w:p w14:paraId="15857887" w14:textId="77777777" w:rsidR="008B2CEE" w:rsidRPr="00ED5255" w:rsidRDefault="008B2CEE">
      <w:pPr>
        <w:pStyle w:val="Listaszerbekezds"/>
        <w:numPr>
          <w:ilvl w:val="0"/>
          <w:numId w:val="8"/>
        </w:numPr>
        <w:ind w:left="709"/>
        <w:jc w:val="both"/>
        <w:rPr>
          <w:rFonts w:ascii="Times New Roman" w:hAnsi="Times New Roman"/>
          <w:sz w:val="24"/>
          <w:szCs w:val="24"/>
        </w:rPr>
      </w:pPr>
      <w:r w:rsidRPr="00ED5255">
        <w:rPr>
          <w:rFonts w:ascii="Times New Roman" w:hAnsi="Times New Roman"/>
          <w:sz w:val="24"/>
          <w:szCs w:val="24"/>
        </w:rPr>
        <w:t>Az iskolai könyvtár. Könyvtáros tanárok kézikönyve. Bp. 1998.  OPKM</w:t>
      </w:r>
    </w:p>
    <w:p w14:paraId="3C6DA16B" w14:textId="77777777" w:rsidR="008B2CEE" w:rsidRPr="00C0530A" w:rsidRDefault="008B2CEE" w:rsidP="00C12AF7">
      <w:pPr>
        <w:ind w:left="851"/>
        <w:jc w:val="both"/>
        <w:rPr>
          <w:rFonts w:ascii="Times New Roman" w:hAnsi="Times New Roman"/>
          <w:sz w:val="24"/>
          <w:szCs w:val="24"/>
        </w:rPr>
      </w:pPr>
    </w:p>
    <w:p w14:paraId="54D65F8F" w14:textId="77777777" w:rsidR="008B2CEE" w:rsidRDefault="008B2CEE" w:rsidP="00C12AF7">
      <w:pPr>
        <w:jc w:val="both"/>
        <w:rPr>
          <w:rFonts w:ascii="Times New Roman" w:hAnsi="Times New Roman"/>
          <w:sz w:val="24"/>
          <w:szCs w:val="24"/>
        </w:rPr>
      </w:pPr>
      <w:r w:rsidRPr="00C0530A">
        <w:rPr>
          <w:rFonts w:ascii="Times New Roman" w:hAnsi="Times New Roman"/>
          <w:sz w:val="24"/>
          <w:szCs w:val="24"/>
        </w:rPr>
        <w:t>Jelen szervezeti és működési szabályzat érvényes a visszavonásáig.</w:t>
      </w:r>
    </w:p>
    <w:p w14:paraId="3F1CDB0C" w14:textId="77777777" w:rsidR="00860684" w:rsidRDefault="00860684" w:rsidP="00C12AF7">
      <w:pPr>
        <w:jc w:val="both"/>
        <w:rPr>
          <w:rFonts w:ascii="Times New Roman" w:hAnsi="Times New Roman"/>
          <w:sz w:val="24"/>
          <w:szCs w:val="24"/>
        </w:rPr>
      </w:pPr>
    </w:p>
    <w:p w14:paraId="46C789B3" w14:textId="77777777" w:rsidR="00AB3067" w:rsidRDefault="00AB3067">
      <w:pPr>
        <w:spacing w:line="240" w:lineRule="auto"/>
        <w:rPr>
          <w:rFonts w:ascii="Times New Roman" w:hAnsi="Times New Roman"/>
          <w:b/>
          <w:sz w:val="24"/>
          <w:szCs w:val="24"/>
        </w:rPr>
      </w:pPr>
      <w:r>
        <w:rPr>
          <w:rFonts w:ascii="Times New Roman" w:hAnsi="Times New Roman"/>
          <w:b/>
          <w:sz w:val="24"/>
          <w:szCs w:val="24"/>
        </w:rPr>
        <w:br w:type="page"/>
      </w:r>
    </w:p>
    <w:p w14:paraId="510C3CFD" w14:textId="0019537D" w:rsidR="00860684" w:rsidRPr="00AB3067" w:rsidRDefault="00860684">
      <w:pPr>
        <w:pStyle w:val="Cmsor1"/>
        <w:numPr>
          <w:ilvl w:val="0"/>
          <w:numId w:val="33"/>
        </w:numPr>
        <w:jc w:val="center"/>
        <w:rPr>
          <w:rFonts w:ascii="Times New Roman" w:hAnsi="Times New Roman"/>
          <w:color w:val="000000" w:themeColor="text1"/>
        </w:rPr>
      </w:pPr>
      <w:bookmarkStart w:id="196" w:name="_Toc175307579"/>
      <w:r w:rsidRPr="00AB3067">
        <w:rPr>
          <w:rFonts w:ascii="Times New Roman" w:hAnsi="Times New Roman"/>
          <w:color w:val="000000" w:themeColor="text1"/>
        </w:rPr>
        <w:lastRenderedPageBreak/>
        <w:t>EGYMI</w:t>
      </w:r>
      <w:bookmarkEnd w:id="196"/>
    </w:p>
    <w:p w14:paraId="5D8CA9BF" w14:textId="77777777" w:rsidR="00860684" w:rsidRPr="003B2F24" w:rsidRDefault="00860684" w:rsidP="00860684">
      <w:pPr>
        <w:autoSpaceDE w:val="0"/>
        <w:autoSpaceDN w:val="0"/>
        <w:adjustRightInd w:val="0"/>
        <w:jc w:val="both"/>
        <w:rPr>
          <w:rFonts w:ascii="Times New Roman" w:hAnsi="Times New Roman"/>
          <w:b/>
          <w:bCs/>
          <w:sz w:val="24"/>
          <w:szCs w:val="24"/>
        </w:rPr>
      </w:pPr>
    </w:p>
    <w:p w14:paraId="7858FD8B" w14:textId="77777777" w:rsidR="00860684" w:rsidRPr="003B2F24" w:rsidRDefault="00860684" w:rsidP="00860684">
      <w:pPr>
        <w:autoSpaceDE w:val="0"/>
        <w:autoSpaceDN w:val="0"/>
        <w:adjustRightInd w:val="0"/>
        <w:jc w:val="both"/>
        <w:rPr>
          <w:rFonts w:ascii="Times New Roman" w:hAnsi="Times New Roman"/>
          <w:sz w:val="24"/>
          <w:szCs w:val="24"/>
        </w:rPr>
      </w:pPr>
      <w:r w:rsidRPr="00AB3067">
        <w:rPr>
          <w:rFonts w:ascii="Times New Roman" w:hAnsi="Times New Roman"/>
          <w:b/>
          <w:bCs/>
          <w:sz w:val="24"/>
          <w:szCs w:val="24"/>
        </w:rPr>
        <w:t>Cél:</w:t>
      </w:r>
      <w:r w:rsidRPr="003B2F24">
        <w:rPr>
          <w:rFonts w:ascii="Times New Roman" w:hAnsi="Times New Roman"/>
          <w:sz w:val="24"/>
          <w:szCs w:val="24"/>
        </w:rPr>
        <w:t xml:space="preserve"> A kistérség közoktatási intézményeinek segítségnyújtás az együttnevelés megvalósításában, az esélyek biztosításában.</w:t>
      </w:r>
    </w:p>
    <w:p w14:paraId="0903B2B0" w14:textId="77777777" w:rsidR="00860684" w:rsidRPr="003B2F24" w:rsidRDefault="00860684" w:rsidP="00860684">
      <w:pPr>
        <w:autoSpaceDE w:val="0"/>
        <w:autoSpaceDN w:val="0"/>
        <w:adjustRightInd w:val="0"/>
        <w:jc w:val="both"/>
        <w:rPr>
          <w:rFonts w:ascii="Times New Roman" w:hAnsi="Times New Roman"/>
          <w:sz w:val="24"/>
          <w:szCs w:val="24"/>
        </w:rPr>
      </w:pPr>
    </w:p>
    <w:p w14:paraId="6DEAC0B5" w14:textId="77777777" w:rsidR="00860684" w:rsidRPr="003B2F24" w:rsidRDefault="00860684" w:rsidP="00860684">
      <w:pPr>
        <w:autoSpaceDE w:val="0"/>
        <w:autoSpaceDN w:val="0"/>
        <w:adjustRightInd w:val="0"/>
        <w:jc w:val="both"/>
        <w:rPr>
          <w:rFonts w:ascii="Times New Roman" w:hAnsi="Times New Roman"/>
          <w:sz w:val="24"/>
          <w:szCs w:val="24"/>
        </w:rPr>
      </w:pPr>
      <w:r w:rsidRPr="003B2F24">
        <w:rPr>
          <w:rFonts w:ascii="Times New Roman" w:hAnsi="Times New Roman"/>
          <w:sz w:val="24"/>
          <w:szCs w:val="24"/>
        </w:rPr>
        <w:t xml:space="preserve">Célunk elérése érdekében </w:t>
      </w:r>
      <w:r w:rsidRPr="003B2F24">
        <w:rPr>
          <w:rFonts w:ascii="Times New Roman" w:hAnsi="Times New Roman"/>
          <w:b/>
          <w:bCs/>
          <w:sz w:val="24"/>
          <w:szCs w:val="24"/>
        </w:rPr>
        <w:t>együttműködés az inkluzív intézményekkel, az érintett gyermek, tanuló szüleivel, a társadalmi rehabilitációban részt vevő szervezetekkel</w:t>
      </w:r>
      <w:r w:rsidRPr="003B2F24">
        <w:rPr>
          <w:rFonts w:ascii="Times New Roman" w:hAnsi="Times New Roman"/>
          <w:sz w:val="24"/>
          <w:szCs w:val="24"/>
        </w:rPr>
        <w:t>.</w:t>
      </w:r>
    </w:p>
    <w:p w14:paraId="61EFD77D" w14:textId="77777777" w:rsidR="00860684" w:rsidRPr="003B2F24" w:rsidRDefault="00860684" w:rsidP="00860684">
      <w:pPr>
        <w:autoSpaceDE w:val="0"/>
        <w:autoSpaceDN w:val="0"/>
        <w:adjustRightInd w:val="0"/>
        <w:jc w:val="both"/>
        <w:rPr>
          <w:rFonts w:ascii="Times New Roman" w:hAnsi="Times New Roman"/>
          <w:sz w:val="24"/>
          <w:szCs w:val="24"/>
        </w:rPr>
      </w:pPr>
    </w:p>
    <w:p w14:paraId="492ABA70" w14:textId="77777777" w:rsidR="00860684" w:rsidRPr="003B2F24" w:rsidRDefault="00860684" w:rsidP="00860684">
      <w:pPr>
        <w:autoSpaceDE w:val="0"/>
        <w:autoSpaceDN w:val="0"/>
        <w:adjustRightInd w:val="0"/>
        <w:jc w:val="both"/>
        <w:rPr>
          <w:rFonts w:ascii="Times New Roman" w:hAnsi="Times New Roman"/>
          <w:b/>
          <w:bCs/>
          <w:sz w:val="24"/>
          <w:szCs w:val="24"/>
          <w:u w:val="single"/>
        </w:rPr>
      </w:pPr>
      <w:r w:rsidRPr="003B2F24">
        <w:rPr>
          <w:rFonts w:ascii="Times New Roman" w:hAnsi="Times New Roman"/>
          <w:b/>
          <w:bCs/>
          <w:sz w:val="24"/>
          <w:szCs w:val="24"/>
          <w:u w:val="single"/>
        </w:rPr>
        <w:t>Feladatok a cél megvalósításához</w:t>
      </w:r>
    </w:p>
    <w:p w14:paraId="073F4756" w14:textId="77777777" w:rsidR="00860684" w:rsidRPr="003B2F24" w:rsidRDefault="00860684" w:rsidP="00860684">
      <w:pPr>
        <w:autoSpaceDE w:val="0"/>
        <w:autoSpaceDN w:val="0"/>
        <w:adjustRightInd w:val="0"/>
        <w:jc w:val="both"/>
        <w:rPr>
          <w:rFonts w:ascii="Times New Roman" w:hAnsi="Times New Roman"/>
          <w:b/>
          <w:bCs/>
          <w:sz w:val="24"/>
          <w:szCs w:val="24"/>
        </w:rPr>
      </w:pPr>
    </w:p>
    <w:p w14:paraId="21A07042"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 xml:space="preserve">Az integráltan tanuló sajátos nevelési igényű gyermekek számára </w:t>
      </w:r>
      <w:r w:rsidRPr="003B2F24">
        <w:rPr>
          <w:rFonts w:ascii="Times New Roman" w:hAnsi="Times New Roman"/>
          <w:b/>
          <w:bCs/>
          <w:sz w:val="24"/>
          <w:szCs w:val="24"/>
        </w:rPr>
        <w:t xml:space="preserve">speciális pedagógiai segítségnyújtás </w:t>
      </w:r>
      <w:r w:rsidRPr="003B2F24">
        <w:rPr>
          <w:rFonts w:ascii="Times New Roman" w:hAnsi="Times New Roman"/>
          <w:sz w:val="24"/>
          <w:szCs w:val="24"/>
        </w:rPr>
        <w:t>utazó szakember biztosításával.</w:t>
      </w:r>
    </w:p>
    <w:p w14:paraId="22FF486E"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A Módszertani Intézmény működési területéhez tartozó intézményekkel történő együttműködés formáinak kialakítása – rögzítése, illesztése az aktuális órarendben.</w:t>
      </w:r>
    </w:p>
    <w:p w14:paraId="368A5D22"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A sérült tanuló megfigyelése, fejlesztésének, lehetőségeinek, korlátainak értelmezése a gyógypedagógussal, a szakértői vélemény alapján.</w:t>
      </w:r>
    </w:p>
    <w:p w14:paraId="7523AB87"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 xml:space="preserve">A </w:t>
      </w:r>
      <w:r w:rsidRPr="003B2F24">
        <w:rPr>
          <w:rFonts w:ascii="Times New Roman" w:hAnsi="Times New Roman"/>
          <w:b/>
          <w:bCs/>
          <w:sz w:val="24"/>
          <w:szCs w:val="24"/>
        </w:rPr>
        <w:t xml:space="preserve">fejlesztés tervezése </w:t>
      </w:r>
      <w:r w:rsidRPr="003B2F24">
        <w:rPr>
          <w:rFonts w:ascii="Times New Roman" w:hAnsi="Times New Roman"/>
          <w:sz w:val="24"/>
          <w:szCs w:val="24"/>
        </w:rPr>
        <w:t>tanórai keretek között, a habilitációs, rehabilitációs foglalkozások keretében – egyéni és csoportos fejlesztő tevékenység speciális pedagógiai segítségnyújtással – a gyógypedagógus által biztosított speciális tantervre építetten.</w:t>
      </w:r>
    </w:p>
    <w:p w14:paraId="74785380"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A gyógypedagógiai nevelés számára biztosított szakanyagok, tankönyvek, taneszközök beszerzése, felhasználásuk, beemelésük ütemezése a gyógypedagógus irányításával.</w:t>
      </w:r>
    </w:p>
    <w:p w14:paraId="47284046"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 xml:space="preserve">A </w:t>
      </w:r>
      <w:r w:rsidRPr="003B2F24">
        <w:rPr>
          <w:rFonts w:ascii="Times New Roman" w:hAnsi="Times New Roman"/>
          <w:b/>
          <w:bCs/>
          <w:sz w:val="24"/>
          <w:szCs w:val="24"/>
        </w:rPr>
        <w:t xml:space="preserve">diagnosztizáló, formatív, szummatív mérések </w:t>
      </w:r>
      <w:r w:rsidRPr="003B2F24">
        <w:rPr>
          <w:rFonts w:ascii="Times New Roman" w:hAnsi="Times New Roman"/>
          <w:sz w:val="24"/>
          <w:szCs w:val="24"/>
        </w:rPr>
        <w:t>lehetőségének, gyakoriságának tervezése team munkában a módszertani intézmény.</w:t>
      </w:r>
    </w:p>
    <w:p w14:paraId="6E36911F"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b/>
          <w:bCs/>
          <w:sz w:val="24"/>
          <w:szCs w:val="24"/>
        </w:rPr>
        <w:t>Utógondozás</w:t>
      </w:r>
      <w:r w:rsidRPr="003B2F24">
        <w:rPr>
          <w:rFonts w:ascii="Times New Roman" w:hAnsi="Times New Roman"/>
          <w:sz w:val="24"/>
          <w:szCs w:val="24"/>
        </w:rPr>
        <w:t>.</w:t>
      </w:r>
    </w:p>
    <w:p w14:paraId="3E6A4E58" w14:textId="77777777" w:rsidR="00860684" w:rsidRPr="003B2F24" w:rsidRDefault="00860684">
      <w:pPr>
        <w:numPr>
          <w:ilvl w:val="0"/>
          <w:numId w:val="137"/>
        </w:numPr>
        <w:autoSpaceDE w:val="0"/>
        <w:autoSpaceDN w:val="0"/>
        <w:adjustRightInd w:val="0"/>
        <w:jc w:val="both"/>
        <w:rPr>
          <w:rFonts w:ascii="Times New Roman" w:hAnsi="Times New Roman"/>
          <w:sz w:val="24"/>
          <w:szCs w:val="24"/>
        </w:rPr>
      </w:pPr>
      <w:r w:rsidRPr="003B2F24">
        <w:rPr>
          <w:rFonts w:ascii="Times New Roman" w:hAnsi="Times New Roman"/>
          <w:sz w:val="24"/>
          <w:szCs w:val="24"/>
        </w:rPr>
        <w:t xml:space="preserve">A tanuló fejlődésének, elért eredményeinek meghatározása, rögzítése együttesen kialakított vélemény szerint – a szülő bevonásával, </w:t>
      </w:r>
      <w:r w:rsidRPr="003B2F24">
        <w:rPr>
          <w:rFonts w:ascii="Times New Roman" w:hAnsi="Times New Roman"/>
          <w:b/>
          <w:bCs/>
          <w:sz w:val="24"/>
          <w:szCs w:val="24"/>
        </w:rPr>
        <w:t>tanácsadás a szülőnek</w:t>
      </w:r>
      <w:r w:rsidRPr="003B2F24">
        <w:rPr>
          <w:rFonts w:ascii="Times New Roman" w:hAnsi="Times New Roman"/>
          <w:sz w:val="24"/>
          <w:szCs w:val="24"/>
        </w:rPr>
        <w:t>, segítségnyújtás a családi neveléshez, a módszertani intézménnyel együttműködve..</w:t>
      </w:r>
    </w:p>
    <w:p w14:paraId="0F4C5805" w14:textId="77777777" w:rsidR="00860684" w:rsidRPr="003B2F24" w:rsidRDefault="00860684">
      <w:pPr>
        <w:numPr>
          <w:ilvl w:val="0"/>
          <w:numId w:val="137"/>
        </w:numPr>
        <w:autoSpaceDE w:val="0"/>
        <w:autoSpaceDN w:val="0"/>
        <w:adjustRightInd w:val="0"/>
        <w:jc w:val="both"/>
        <w:rPr>
          <w:rFonts w:ascii="Times New Roman" w:hAnsi="Times New Roman"/>
          <w:b/>
          <w:sz w:val="24"/>
          <w:szCs w:val="24"/>
        </w:rPr>
      </w:pPr>
      <w:r w:rsidRPr="003B2F24">
        <w:rPr>
          <w:rFonts w:ascii="Times New Roman" w:hAnsi="Times New Roman"/>
          <w:b/>
          <w:bCs/>
          <w:sz w:val="24"/>
          <w:szCs w:val="24"/>
        </w:rPr>
        <w:t xml:space="preserve">Fejlesztő nevelés-oktatás: </w:t>
      </w:r>
      <w:r w:rsidRPr="003B2F24">
        <w:rPr>
          <w:rFonts w:ascii="Times New Roman" w:hAnsi="Times New Roman"/>
          <w:bCs/>
          <w:sz w:val="24"/>
          <w:szCs w:val="24"/>
        </w:rPr>
        <w:t>a súlyos és halmozottan fogyatékos</w:t>
      </w:r>
      <w:r w:rsidRPr="003B2F24">
        <w:rPr>
          <w:rFonts w:ascii="Times New Roman" w:hAnsi="Times New Roman"/>
          <w:sz w:val="24"/>
          <w:szCs w:val="24"/>
        </w:rPr>
        <w:t xml:space="preserve"> gyermek tankötelezettségének teljesítésére szolgál.</w:t>
      </w:r>
    </w:p>
    <w:p w14:paraId="7ED96751" w14:textId="77777777" w:rsidR="00860684" w:rsidRPr="003B2F24" w:rsidRDefault="00860684">
      <w:pPr>
        <w:numPr>
          <w:ilvl w:val="0"/>
          <w:numId w:val="137"/>
        </w:numPr>
        <w:autoSpaceDE w:val="0"/>
        <w:autoSpaceDN w:val="0"/>
        <w:adjustRightInd w:val="0"/>
        <w:jc w:val="both"/>
        <w:rPr>
          <w:rFonts w:ascii="Times New Roman" w:hAnsi="Times New Roman"/>
          <w:b/>
          <w:sz w:val="24"/>
          <w:szCs w:val="24"/>
        </w:rPr>
      </w:pPr>
      <w:r w:rsidRPr="003B2F24">
        <w:rPr>
          <w:rFonts w:ascii="Times New Roman" w:hAnsi="Times New Roman"/>
          <w:b/>
          <w:bCs/>
          <w:sz w:val="24"/>
          <w:szCs w:val="24"/>
        </w:rPr>
        <w:t xml:space="preserve">Idő keret:  </w:t>
      </w:r>
      <w:r w:rsidRPr="003B2F24">
        <w:rPr>
          <w:rFonts w:ascii="Times New Roman" w:hAnsi="Times New Roman"/>
          <w:bCs/>
          <w:sz w:val="24"/>
          <w:szCs w:val="24"/>
        </w:rPr>
        <w:t>a szakértői véleményben foglaltaknak megfelelően.</w:t>
      </w:r>
    </w:p>
    <w:p w14:paraId="755D94C5" w14:textId="77777777" w:rsidR="008B2CEE" w:rsidRPr="003B2F24" w:rsidRDefault="008B2CEE" w:rsidP="00C12AF7">
      <w:pPr>
        <w:pStyle w:val="Cm"/>
        <w:jc w:val="both"/>
        <w:rPr>
          <w:b w:val="0"/>
          <w:sz w:val="24"/>
          <w:szCs w:val="24"/>
          <w:u w:val="none"/>
        </w:rPr>
      </w:pPr>
    </w:p>
    <w:p w14:paraId="22213DA2" w14:textId="77777777" w:rsidR="008B2CEE" w:rsidRPr="003B2F24" w:rsidRDefault="008B2CEE">
      <w:pPr>
        <w:spacing w:line="240" w:lineRule="auto"/>
        <w:rPr>
          <w:rFonts w:ascii="Times New Roman" w:hAnsi="Times New Roman"/>
          <w:b/>
          <w:sz w:val="24"/>
          <w:szCs w:val="24"/>
          <w:lang w:eastAsia="hu-HU"/>
        </w:rPr>
      </w:pPr>
      <w:r w:rsidRPr="003B2F24">
        <w:rPr>
          <w:rFonts w:ascii="Times New Roman" w:hAnsi="Times New Roman"/>
          <w:sz w:val="24"/>
          <w:szCs w:val="24"/>
        </w:rPr>
        <w:br w:type="page"/>
      </w:r>
    </w:p>
    <w:p w14:paraId="70463143" w14:textId="77777777" w:rsidR="008B2CEE" w:rsidRPr="00AB3067" w:rsidRDefault="008B2CEE" w:rsidP="00AB3067">
      <w:pPr>
        <w:pStyle w:val="Cmsor1"/>
        <w:jc w:val="center"/>
        <w:rPr>
          <w:rFonts w:ascii="Times New Roman" w:hAnsi="Times New Roman"/>
          <w:color w:val="000000" w:themeColor="text1"/>
        </w:rPr>
      </w:pPr>
      <w:bookmarkStart w:id="197" w:name="_Toc175307580"/>
      <w:r w:rsidRPr="00AB3067">
        <w:rPr>
          <w:rFonts w:ascii="Times New Roman" w:hAnsi="Times New Roman"/>
          <w:color w:val="000000" w:themeColor="text1"/>
        </w:rPr>
        <w:lastRenderedPageBreak/>
        <w:t>Mellékletek</w:t>
      </w:r>
      <w:bookmarkEnd w:id="197"/>
    </w:p>
    <w:p w14:paraId="4FDCC722" w14:textId="77777777" w:rsidR="008B2CEE" w:rsidRPr="00C0530A" w:rsidRDefault="008B2CEE" w:rsidP="00C12AF7">
      <w:pPr>
        <w:pStyle w:val="Cm"/>
        <w:ind w:left="851"/>
        <w:jc w:val="both"/>
        <w:rPr>
          <w:sz w:val="24"/>
          <w:szCs w:val="24"/>
          <w:u w:val="none"/>
        </w:rPr>
      </w:pPr>
    </w:p>
    <w:p w14:paraId="6DB0898F" w14:textId="76330E09" w:rsidR="003F4942" w:rsidRDefault="008B2CEE">
      <w:pPr>
        <w:pStyle w:val="Cmsor2"/>
        <w:numPr>
          <w:ilvl w:val="0"/>
          <w:numId w:val="138"/>
        </w:numPr>
      </w:pPr>
      <w:bookmarkStart w:id="198" w:name="_Toc175307581"/>
      <w:r w:rsidRPr="00CD3683">
        <w:t>számú melléklet</w:t>
      </w:r>
      <w:bookmarkEnd w:id="198"/>
    </w:p>
    <w:p w14:paraId="3CEBB346" w14:textId="77777777" w:rsidR="003F4942" w:rsidRDefault="003F4942" w:rsidP="003F4942">
      <w:pPr>
        <w:pStyle w:val="Cm"/>
        <w:ind w:left="851"/>
        <w:jc w:val="both"/>
        <w:rPr>
          <w:sz w:val="24"/>
          <w:szCs w:val="24"/>
          <w:u w:val="none"/>
        </w:rPr>
      </w:pPr>
    </w:p>
    <w:p w14:paraId="63D03D7D" w14:textId="289A278A" w:rsidR="008B2CEE" w:rsidRPr="00CD3683" w:rsidRDefault="003F4942" w:rsidP="00EC405C">
      <w:pPr>
        <w:pStyle w:val="Cm"/>
        <w:ind w:left="360"/>
        <w:rPr>
          <w:sz w:val="24"/>
          <w:szCs w:val="24"/>
          <w:u w:val="none"/>
        </w:rPr>
      </w:pPr>
      <w:r w:rsidRPr="003F4942">
        <w:rPr>
          <w:color w:val="000000" w:themeColor="text1"/>
          <w:sz w:val="24"/>
          <w:szCs w:val="24"/>
          <w:u w:val="none"/>
        </w:rPr>
        <w:t>Iskolai könyvtár</w:t>
      </w:r>
      <w:r w:rsidR="008B2CEE" w:rsidRPr="003F4942">
        <w:rPr>
          <w:color w:val="000000" w:themeColor="text1"/>
          <w:sz w:val="24"/>
          <w:szCs w:val="24"/>
          <w:u w:val="none"/>
        </w:rPr>
        <w:t xml:space="preserve"> </w:t>
      </w:r>
      <w:r w:rsidR="008B2CEE" w:rsidRPr="00CD3683">
        <w:rPr>
          <w:sz w:val="24"/>
          <w:szCs w:val="24"/>
          <w:u w:val="none"/>
        </w:rPr>
        <w:t>küldetésnyilatkozata</w:t>
      </w:r>
    </w:p>
    <w:p w14:paraId="46D3D1F5" w14:textId="77777777" w:rsidR="008B2CEE" w:rsidRPr="00C0530A" w:rsidRDefault="008B2CEE" w:rsidP="00C12AF7">
      <w:pPr>
        <w:ind w:left="851"/>
        <w:jc w:val="both"/>
        <w:rPr>
          <w:rFonts w:ascii="Times New Roman" w:hAnsi="Times New Roman"/>
          <w:sz w:val="24"/>
          <w:szCs w:val="24"/>
        </w:rPr>
      </w:pPr>
    </w:p>
    <w:p w14:paraId="472A6CE9" w14:textId="77777777" w:rsidR="008B2CEE" w:rsidRPr="00C0530A" w:rsidRDefault="008B2CEE" w:rsidP="003F4942">
      <w:pPr>
        <w:ind w:left="360"/>
        <w:jc w:val="both"/>
        <w:rPr>
          <w:rFonts w:ascii="Times New Roman" w:hAnsi="Times New Roman"/>
          <w:b/>
          <w:sz w:val="24"/>
          <w:szCs w:val="24"/>
        </w:rPr>
      </w:pPr>
      <w:r w:rsidRPr="00C0530A">
        <w:rPr>
          <w:rFonts w:ascii="Times New Roman" w:hAnsi="Times New Roman"/>
          <w:b/>
          <w:sz w:val="24"/>
          <w:szCs w:val="24"/>
        </w:rPr>
        <w:t>Átfogó céljaink:</w:t>
      </w:r>
    </w:p>
    <w:p w14:paraId="41A0F65E" w14:textId="77777777" w:rsidR="008B2CEE" w:rsidRPr="00C0530A" w:rsidRDefault="008B2CEE" w:rsidP="00C12AF7">
      <w:pPr>
        <w:ind w:left="850"/>
        <w:jc w:val="both"/>
        <w:rPr>
          <w:rFonts w:ascii="Times New Roman" w:hAnsi="Times New Roman"/>
          <w:sz w:val="24"/>
          <w:szCs w:val="24"/>
        </w:rPr>
      </w:pPr>
      <w:r w:rsidRPr="00C0530A">
        <w:rPr>
          <w:rFonts w:ascii="Times New Roman" w:hAnsi="Times New Roman"/>
          <w:sz w:val="24"/>
          <w:szCs w:val="24"/>
        </w:rPr>
        <w:t>-  az oktatás segítése,</w:t>
      </w:r>
    </w:p>
    <w:p w14:paraId="5718582D" w14:textId="77777777" w:rsidR="008B2CEE" w:rsidRPr="00C0530A" w:rsidRDefault="008B2CEE" w:rsidP="00C12AF7">
      <w:pPr>
        <w:ind w:left="850"/>
        <w:jc w:val="both"/>
        <w:rPr>
          <w:rFonts w:ascii="Times New Roman" w:hAnsi="Times New Roman"/>
          <w:sz w:val="24"/>
          <w:szCs w:val="24"/>
        </w:rPr>
      </w:pPr>
      <w:r w:rsidRPr="00C0530A">
        <w:rPr>
          <w:rFonts w:ascii="Times New Roman" w:hAnsi="Times New Roman"/>
          <w:sz w:val="24"/>
          <w:szCs w:val="24"/>
        </w:rPr>
        <w:t>- az információhoz való szabad hozzáférés biztosítása,</w:t>
      </w:r>
    </w:p>
    <w:p w14:paraId="5BFBA2FE" w14:textId="77777777" w:rsidR="008B2CEE" w:rsidRPr="00C0530A" w:rsidRDefault="008B2CEE" w:rsidP="00C12AF7">
      <w:pPr>
        <w:ind w:left="850"/>
        <w:jc w:val="both"/>
        <w:rPr>
          <w:rFonts w:ascii="Times New Roman" w:hAnsi="Times New Roman"/>
          <w:sz w:val="24"/>
          <w:szCs w:val="24"/>
        </w:rPr>
      </w:pPr>
      <w:r w:rsidRPr="00C0530A">
        <w:rPr>
          <w:rFonts w:ascii="Times New Roman" w:hAnsi="Times New Roman"/>
          <w:sz w:val="24"/>
          <w:szCs w:val="24"/>
        </w:rPr>
        <w:t>- a szabadidő hasznos eltöltéséhez való hozzájárulás.</w:t>
      </w:r>
    </w:p>
    <w:p w14:paraId="5FA8D2A6" w14:textId="77777777" w:rsidR="008B2CEE" w:rsidRPr="00C0530A" w:rsidRDefault="008B2CEE" w:rsidP="00C12AF7">
      <w:pPr>
        <w:ind w:left="850"/>
        <w:jc w:val="both"/>
        <w:rPr>
          <w:rFonts w:ascii="Times New Roman" w:hAnsi="Times New Roman"/>
          <w:sz w:val="24"/>
          <w:szCs w:val="24"/>
        </w:rPr>
      </w:pPr>
    </w:p>
    <w:p w14:paraId="6AA6051E" w14:textId="77777777" w:rsidR="008B2CEE" w:rsidRPr="00C0530A" w:rsidRDefault="008B2CEE" w:rsidP="00C12AF7">
      <w:pPr>
        <w:ind w:left="850"/>
        <w:jc w:val="both"/>
        <w:rPr>
          <w:rFonts w:ascii="Times New Roman" w:hAnsi="Times New Roman"/>
          <w:sz w:val="24"/>
          <w:szCs w:val="24"/>
        </w:rPr>
      </w:pPr>
      <w:r w:rsidRPr="00C0530A">
        <w:rPr>
          <w:rFonts w:ascii="Times New Roman" w:hAnsi="Times New Roman"/>
          <w:sz w:val="24"/>
          <w:szCs w:val="24"/>
        </w:rPr>
        <w:t>Bővebben:</w:t>
      </w:r>
    </w:p>
    <w:p w14:paraId="7E1F2F6E" w14:textId="77777777" w:rsidR="008B2CEE" w:rsidRPr="00C0530A" w:rsidRDefault="008B2CEE" w:rsidP="00C12AF7">
      <w:pPr>
        <w:ind w:left="850"/>
        <w:jc w:val="both"/>
        <w:rPr>
          <w:rFonts w:ascii="Times New Roman" w:hAnsi="Times New Roman"/>
          <w:sz w:val="24"/>
          <w:szCs w:val="24"/>
        </w:rPr>
      </w:pPr>
      <w:r w:rsidRPr="00C0530A">
        <w:rPr>
          <w:rFonts w:ascii="Times New Roman" w:hAnsi="Times New Roman"/>
          <w:sz w:val="24"/>
          <w:szCs w:val="24"/>
        </w:rPr>
        <w:t xml:space="preserve">  Az iskolai könyvtár és informatikai bázisa a tanulás fontos színtere. Napjaink információra és tudásra alapozott társadalmában való eligazodáshoz szükséges alapvető információt és elképzeléseket, gondolatokat biztosít. A szépirodalomtól a szakirodalomig minden információhordozó kiegészíti és gazdagítja a tankönyveket, taneszközöket és módszereket, szolgálja az olvasóvá nevelést.</w:t>
      </w:r>
    </w:p>
    <w:p w14:paraId="0D6B7F82" w14:textId="1AD8C528" w:rsidR="003F4942" w:rsidRDefault="008B2CEE" w:rsidP="00C12AF7">
      <w:pPr>
        <w:pStyle w:val="Szvegtrzs"/>
        <w:ind w:left="850"/>
        <w:jc w:val="both"/>
        <w:rPr>
          <w:rFonts w:ascii="Times New Roman" w:hAnsi="Times New Roman"/>
          <w:sz w:val="24"/>
          <w:szCs w:val="24"/>
        </w:rPr>
      </w:pPr>
      <w:r w:rsidRPr="00C0530A">
        <w:rPr>
          <w:rFonts w:ascii="Times New Roman" w:hAnsi="Times New Roman"/>
          <w:sz w:val="24"/>
          <w:szCs w:val="24"/>
        </w:rPr>
        <w:t xml:space="preserve">  Az iskolai közösség minden tagja számára lehetővé teszi a tanulási képességük és képzelőerejük fejlesztését, kritikus gondolkodóvá válását, valamint azt, hogy minden típusú és formájú információhordozó hatékony alkalmazóivá váljanak. </w:t>
      </w:r>
    </w:p>
    <w:p w14:paraId="53EC6948" w14:textId="293B657E" w:rsidR="00310D0A" w:rsidRPr="00EC405C" w:rsidRDefault="003F4942">
      <w:pPr>
        <w:pStyle w:val="Cmsor2"/>
        <w:numPr>
          <w:ilvl w:val="0"/>
          <w:numId w:val="138"/>
        </w:numPr>
        <w:spacing w:after="240"/>
      </w:pPr>
      <w:r w:rsidRPr="003F4942">
        <w:br w:type="page"/>
      </w:r>
      <w:bookmarkStart w:id="199" w:name="_Toc175307582"/>
      <w:r w:rsidR="008B2CEE" w:rsidRPr="003F4942">
        <w:lastRenderedPageBreak/>
        <w:t>számú melléklet</w:t>
      </w:r>
      <w:bookmarkEnd w:id="199"/>
    </w:p>
    <w:p w14:paraId="2F8FE3F9" w14:textId="72D80A26" w:rsidR="008B2CEE" w:rsidRPr="00C0530A" w:rsidRDefault="00EC405C" w:rsidP="00EC405C">
      <w:pPr>
        <w:pStyle w:val="Cm"/>
        <w:ind w:left="360"/>
        <w:rPr>
          <w:sz w:val="24"/>
          <w:szCs w:val="24"/>
          <w:u w:val="none"/>
        </w:rPr>
      </w:pPr>
      <w:r>
        <w:rPr>
          <w:sz w:val="24"/>
          <w:szCs w:val="24"/>
          <w:u w:val="none"/>
        </w:rPr>
        <w:t>Iskolai könyvtár</w:t>
      </w:r>
      <w:r w:rsidR="008B2CEE" w:rsidRPr="00C0530A">
        <w:rPr>
          <w:sz w:val="24"/>
          <w:szCs w:val="24"/>
          <w:u w:val="none"/>
        </w:rPr>
        <w:t xml:space="preserve"> gyűjtőköri szabályzata</w:t>
      </w:r>
    </w:p>
    <w:p w14:paraId="3E2981C0" w14:textId="77777777" w:rsidR="008B2CEE" w:rsidRPr="00C0530A" w:rsidRDefault="008B2CEE" w:rsidP="00C12AF7">
      <w:pPr>
        <w:ind w:left="851"/>
        <w:jc w:val="both"/>
        <w:rPr>
          <w:rFonts w:ascii="Times New Roman" w:hAnsi="Times New Roman"/>
          <w:b/>
          <w:sz w:val="24"/>
          <w:szCs w:val="24"/>
          <w:u w:val="single"/>
        </w:rPr>
      </w:pPr>
    </w:p>
    <w:p w14:paraId="596388BA" w14:textId="17F80115" w:rsidR="008B2CEE" w:rsidRPr="00C0530A" w:rsidRDefault="008B2CEE" w:rsidP="003F4942">
      <w:pPr>
        <w:pStyle w:val="Szvegtrzs"/>
        <w:spacing w:after="0"/>
        <w:ind w:left="360"/>
        <w:jc w:val="both"/>
        <w:rPr>
          <w:rFonts w:ascii="Times New Roman" w:hAnsi="Times New Roman"/>
          <w:sz w:val="24"/>
          <w:szCs w:val="24"/>
        </w:rPr>
      </w:pPr>
      <w:r>
        <w:rPr>
          <w:rFonts w:ascii="Times New Roman" w:hAnsi="Times New Roman"/>
          <w:b/>
          <w:sz w:val="24"/>
          <w:szCs w:val="24"/>
        </w:rPr>
        <w:t xml:space="preserve"> </w:t>
      </w:r>
      <w:r w:rsidR="003F4942">
        <w:rPr>
          <w:rFonts w:ascii="Times New Roman" w:hAnsi="Times New Roman"/>
          <w:b/>
          <w:sz w:val="24"/>
          <w:szCs w:val="24"/>
        </w:rPr>
        <w:t>1</w:t>
      </w:r>
      <w:r>
        <w:rPr>
          <w:rFonts w:ascii="Times New Roman" w:hAnsi="Times New Roman"/>
          <w:b/>
          <w:sz w:val="24"/>
          <w:szCs w:val="24"/>
        </w:rPr>
        <w:t xml:space="preserve">. </w:t>
      </w:r>
      <w:r w:rsidRPr="00C0530A">
        <w:rPr>
          <w:rFonts w:ascii="Times New Roman" w:hAnsi="Times New Roman"/>
          <w:b/>
          <w:sz w:val="24"/>
          <w:szCs w:val="24"/>
        </w:rPr>
        <w:t>A gyűjtőkört meghatározó alapdokumentumok</w:t>
      </w:r>
      <w:r w:rsidRPr="00C0530A">
        <w:rPr>
          <w:rFonts w:ascii="Times New Roman" w:hAnsi="Times New Roman"/>
          <w:sz w:val="24"/>
          <w:szCs w:val="24"/>
        </w:rPr>
        <w:t xml:space="preserve"> a 16/1998. (IV. 8.) MKM rendelet és módosításai, a Köznevelési törvény, valamint az intézmény pedagógiai programjai.</w:t>
      </w:r>
    </w:p>
    <w:p w14:paraId="5A812993" w14:textId="77777777" w:rsidR="008B2CEE" w:rsidRPr="00C0530A" w:rsidRDefault="008B2CEE" w:rsidP="00C12AF7">
      <w:pPr>
        <w:pStyle w:val="Szvegtrzs"/>
        <w:spacing w:after="0"/>
        <w:ind w:left="851"/>
        <w:jc w:val="both"/>
        <w:rPr>
          <w:rFonts w:ascii="Times New Roman" w:hAnsi="Times New Roman"/>
          <w:sz w:val="24"/>
          <w:szCs w:val="24"/>
        </w:rPr>
      </w:pPr>
    </w:p>
    <w:p w14:paraId="2824DCB9" w14:textId="24788872"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b/>
          <w:sz w:val="24"/>
          <w:szCs w:val="24"/>
        </w:rPr>
        <w:t>2. A gyűjtőkört az alábbi tényezők befolyásolják</w:t>
      </w:r>
      <w:r w:rsidRPr="00C0530A">
        <w:rPr>
          <w:rFonts w:ascii="Times New Roman" w:hAnsi="Times New Roman"/>
          <w:sz w:val="24"/>
          <w:szCs w:val="24"/>
        </w:rPr>
        <w:t>:</w:t>
      </w:r>
    </w:p>
    <w:p w14:paraId="29346366" w14:textId="3F17560E"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sz w:val="24"/>
          <w:szCs w:val="24"/>
        </w:rPr>
        <w:t>A könyvtár feladata a bölcsődei és az óvodai fejlesztő munkát, az iskolában a tanulási nehézségekkel küzdők speciális fejlesztő irodalmától a tehetséges tanulók magas szintű továbbfejlesztéséig kiszolgálja a nevelés-oktatás folyamatában minden nevelőt és tanulót a lehető legátfogóbb, egymásra épülő, differenciált szakirodalommal.</w:t>
      </w:r>
    </w:p>
    <w:p w14:paraId="59D610C0" w14:textId="77777777"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b/>
          <w:sz w:val="24"/>
          <w:szCs w:val="24"/>
        </w:rPr>
        <w:t>2. 1 Az intézmény 8 évfolyamos általános iskolát magában foglaló szervezet</w:t>
      </w:r>
      <w:r w:rsidR="00AE0889">
        <w:rPr>
          <w:rFonts w:ascii="Times New Roman" w:hAnsi="Times New Roman"/>
          <w:sz w:val="24"/>
          <w:szCs w:val="24"/>
        </w:rPr>
        <w:t>.</w:t>
      </w:r>
    </w:p>
    <w:p w14:paraId="044D87A5" w14:textId="77777777"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b/>
          <w:sz w:val="24"/>
          <w:szCs w:val="24"/>
        </w:rPr>
        <w:t>Kiemelt nevelési területek</w:t>
      </w:r>
      <w:r w:rsidRPr="00C0530A">
        <w:rPr>
          <w:rFonts w:ascii="Times New Roman" w:hAnsi="Times New Roman"/>
          <w:sz w:val="24"/>
          <w:szCs w:val="24"/>
        </w:rPr>
        <w:t xml:space="preserve"> kulturált viselkedési szabályok készségszintű elsajátíttatása, kommunikációs készségek fejlesztése, tanulás tanítása, az önálló ismeretszerzés képességének kialakítása, toleranciára való képesség. Az iskola pedagógiai programjának kiemelt oktatási területei: a fejlesztő pedagógia, a hozott hátrányok csökkentése, és a szakképző intézményekbe beiskolázáshoz az ismereteik és készségek fejlesztése. A szülők és diákok egyaránt elvárják a differenciált  munkáltatást a készségfejlesztő gyakorlatoktól az országos megmérettetésekig való felkészítést, ahhoz minden fellelhető szakirodalom meglétét a könyvtárban. </w:t>
      </w:r>
    </w:p>
    <w:p w14:paraId="2D597C04" w14:textId="77777777"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b/>
          <w:sz w:val="24"/>
          <w:szCs w:val="24"/>
        </w:rPr>
        <w:t>2.2. Tanulóink szociális és kulturális környezete</w:t>
      </w:r>
      <w:r w:rsidR="00481387">
        <w:rPr>
          <w:rFonts w:ascii="Times New Roman" w:hAnsi="Times New Roman"/>
          <w:b/>
          <w:sz w:val="24"/>
          <w:szCs w:val="24"/>
        </w:rPr>
        <w:t xml:space="preserve"> </w:t>
      </w:r>
      <w:r w:rsidR="003236EC">
        <w:rPr>
          <w:rFonts w:ascii="Times New Roman" w:hAnsi="Times New Roman"/>
          <w:sz w:val="24"/>
          <w:szCs w:val="24"/>
        </w:rPr>
        <w:t>szinte egységes.</w:t>
      </w:r>
      <w:r w:rsidR="00720D93">
        <w:rPr>
          <w:rFonts w:ascii="Times New Roman" w:hAnsi="Times New Roman"/>
          <w:sz w:val="24"/>
          <w:szCs w:val="24"/>
        </w:rPr>
        <w:t xml:space="preserve"> </w:t>
      </w:r>
      <w:r w:rsidR="00AE0889">
        <w:rPr>
          <w:rFonts w:ascii="Times New Roman" w:hAnsi="Times New Roman"/>
          <w:sz w:val="24"/>
          <w:szCs w:val="24"/>
        </w:rPr>
        <w:t xml:space="preserve">Többségük </w:t>
      </w:r>
      <w:r w:rsidR="003236EC">
        <w:rPr>
          <w:rFonts w:ascii="Times New Roman" w:hAnsi="Times New Roman"/>
          <w:sz w:val="24"/>
          <w:szCs w:val="24"/>
        </w:rPr>
        <w:t xml:space="preserve">kifejezetten </w:t>
      </w:r>
      <w:r w:rsidR="00481387">
        <w:rPr>
          <w:rFonts w:ascii="Times New Roman" w:hAnsi="Times New Roman"/>
          <w:sz w:val="24"/>
          <w:szCs w:val="24"/>
        </w:rPr>
        <w:t xml:space="preserve">hátrányos és </w:t>
      </w:r>
      <w:r w:rsidRPr="00C0530A">
        <w:rPr>
          <w:rFonts w:ascii="Times New Roman" w:hAnsi="Times New Roman"/>
          <w:sz w:val="24"/>
          <w:szCs w:val="24"/>
        </w:rPr>
        <w:t>halmozottan hátrányos helyzetű.</w:t>
      </w:r>
    </w:p>
    <w:p w14:paraId="5CF76C55" w14:textId="34696BCC" w:rsidR="00AE0889" w:rsidRDefault="008B2CEE" w:rsidP="003F4942">
      <w:pPr>
        <w:ind w:left="360"/>
        <w:jc w:val="both"/>
        <w:rPr>
          <w:rFonts w:ascii="Times New Roman" w:hAnsi="Times New Roman"/>
          <w:sz w:val="24"/>
          <w:szCs w:val="24"/>
        </w:rPr>
      </w:pPr>
      <w:r w:rsidRPr="00C0530A">
        <w:rPr>
          <w:rFonts w:ascii="Times New Roman" w:hAnsi="Times New Roman"/>
          <w:sz w:val="24"/>
          <w:szCs w:val="24"/>
        </w:rPr>
        <w:t xml:space="preserve">Hátrányos helyzetű tanulóink a lehető legtöbb könyvet, tankönyvet </w:t>
      </w:r>
      <w:r w:rsidR="003236EC">
        <w:rPr>
          <w:rFonts w:ascii="Times New Roman" w:hAnsi="Times New Roman"/>
          <w:sz w:val="24"/>
          <w:szCs w:val="24"/>
        </w:rPr>
        <w:t>kölcsönzik.</w:t>
      </w:r>
    </w:p>
    <w:p w14:paraId="1B03F2A4" w14:textId="4B592EED" w:rsidR="008B2CEE" w:rsidRPr="00C0530A" w:rsidRDefault="008B2CEE" w:rsidP="003F4942">
      <w:pPr>
        <w:ind w:left="360"/>
        <w:jc w:val="both"/>
        <w:rPr>
          <w:rFonts w:ascii="Times New Roman" w:hAnsi="Times New Roman"/>
          <w:sz w:val="24"/>
          <w:szCs w:val="24"/>
        </w:rPr>
      </w:pPr>
      <w:r w:rsidRPr="00C0530A">
        <w:rPr>
          <w:rFonts w:ascii="Times New Roman" w:hAnsi="Times New Roman"/>
          <w:sz w:val="24"/>
          <w:szCs w:val="24"/>
        </w:rPr>
        <w:t xml:space="preserve">Számítógépes információ-gyűjtésben </w:t>
      </w:r>
      <w:r w:rsidR="003236EC">
        <w:rPr>
          <w:rFonts w:ascii="Times New Roman" w:hAnsi="Times New Roman"/>
          <w:sz w:val="24"/>
          <w:szCs w:val="24"/>
        </w:rPr>
        <w:t>fejlődnek</w:t>
      </w:r>
      <w:r w:rsidRPr="00C0530A">
        <w:rPr>
          <w:rFonts w:ascii="Times New Roman" w:hAnsi="Times New Roman"/>
          <w:sz w:val="24"/>
          <w:szCs w:val="24"/>
        </w:rPr>
        <w:t xml:space="preserve"> a kis olvasóink. </w:t>
      </w:r>
    </w:p>
    <w:p w14:paraId="0180376D" w14:textId="77777777" w:rsidR="008B2CEE" w:rsidRPr="00C0530A" w:rsidRDefault="008B2CEE" w:rsidP="00C12AF7">
      <w:pPr>
        <w:ind w:left="851"/>
        <w:jc w:val="both"/>
        <w:rPr>
          <w:rFonts w:ascii="Times New Roman" w:hAnsi="Times New Roman"/>
          <w:sz w:val="24"/>
          <w:szCs w:val="24"/>
        </w:rPr>
      </w:pPr>
    </w:p>
    <w:p w14:paraId="2EDB0CC4" w14:textId="376A19D2" w:rsidR="008B2CEE" w:rsidRPr="00C0530A" w:rsidRDefault="008B2CEE" w:rsidP="003F4942">
      <w:pPr>
        <w:spacing w:after="240"/>
        <w:ind w:left="360"/>
        <w:jc w:val="both"/>
        <w:rPr>
          <w:rFonts w:ascii="Times New Roman" w:hAnsi="Times New Roman"/>
          <w:sz w:val="24"/>
          <w:szCs w:val="24"/>
        </w:rPr>
      </w:pPr>
      <w:r w:rsidRPr="00C0530A">
        <w:rPr>
          <w:rFonts w:ascii="Times New Roman" w:hAnsi="Times New Roman"/>
          <w:b/>
          <w:sz w:val="24"/>
          <w:szCs w:val="24"/>
        </w:rPr>
        <w:t>3. A gyűjteményünk</w:t>
      </w:r>
      <w:r w:rsidR="00481387">
        <w:rPr>
          <w:rFonts w:ascii="Times New Roman" w:hAnsi="Times New Roman"/>
          <w:b/>
          <w:sz w:val="24"/>
          <w:szCs w:val="24"/>
        </w:rPr>
        <w:t xml:space="preserve"> </w:t>
      </w:r>
      <w:r w:rsidRPr="00C0530A">
        <w:rPr>
          <w:rFonts w:ascii="Times New Roman" w:hAnsi="Times New Roman"/>
          <w:sz w:val="24"/>
          <w:szCs w:val="24"/>
        </w:rPr>
        <w:t>egészére jellemző, hogy az alapvető művek megléte v</w:t>
      </w:r>
      <w:r w:rsidR="003236EC">
        <w:rPr>
          <w:rFonts w:ascii="Times New Roman" w:hAnsi="Times New Roman"/>
          <w:sz w:val="24"/>
          <w:szCs w:val="24"/>
        </w:rPr>
        <w:t>agy hiánya jelzi, hogy az adott</w:t>
      </w:r>
      <w:r w:rsidRPr="00C0530A">
        <w:rPr>
          <w:rFonts w:ascii="Times New Roman" w:hAnsi="Times New Roman"/>
          <w:sz w:val="24"/>
          <w:szCs w:val="24"/>
        </w:rPr>
        <w:t xml:space="preserve"> évben milyen szűkös volt a beszerzési keret. A kézikönyvtárban az utolsó 10 évben</w:t>
      </w:r>
      <w:r w:rsidR="00481387">
        <w:rPr>
          <w:rFonts w:ascii="Times New Roman" w:hAnsi="Times New Roman"/>
          <w:sz w:val="24"/>
          <w:szCs w:val="24"/>
        </w:rPr>
        <w:t xml:space="preserve"> </w:t>
      </w:r>
      <w:r w:rsidRPr="00C0530A">
        <w:rPr>
          <w:rFonts w:ascii="Times New Roman" w:hAnsi="Times New Roman"/>
          <w:sz w:val="24"/>
          <w:szCs w:val="24"/>
        </w:rPr>
        <w:t xml:space="preserve">megjelent lexikonok, enciklopédiák </w:t>
      </w:r>
      <w:r w:rsidR="003236EC">
        <w:rPr>
          <w:rFonts w:ascii="Times New Roman" w:hAnsi="Times New Roman"/>
          <w:sz w:val="24"/>
          <w:szCs w:val="24"/>
        </w:rPr>
        <w:t xml:space="preserve">nagy részében nem </w:t>
      </w:r>
      <w:r w:rsidRPr="00C0530A">
        <w:rPr>
          <w:rFonts w:ascii="Times New Roman" w:hAnsi="Times New Roman"/>
          <w:sz w:val="24"/>
          <w:szCs w:val="24"/>
        </w:rPr>
        <w:t>találhatók</w:t>
      </w:r>
      <w:r w:rsidR="003236EC">
        <w:rPr>
          <w:rFonts w:ascii="Times New Roman" w:hAnsi="Times New Roman"/>
          <w:sz w:val="24"/>
          <w:szCs w:val="24"/>
        </w:rPr>
        <w:t xml:space="preserve"> meg</w:t>
      </w:r>
      <w:r w:rsidRPr="00C0530A">
        <w:rPr>
          <w:rFonts w:ascii="Times New Roman" w:hAnsi="Times New Roman"/>
          <w:sz w:val="24"/>
          <w:szCs w:val="24"/>
        </w:rPr>
        <w:t>, az adattárak nem teljesen, viszont az 1990 és 1998 között megjelent, azóta utánnyomást nem ért művek hiányoznak. Pl.Biológiai lexikon kötetei, Műszaki lexikon, stb.</w:t>
      </w:r>
    </w:p>
    <w:p w14:paraId="24858F93" w14:textId="77777777" w:rsidR="008B2CEE" w:rsidRPr="00C0530A" w:rsidRDefault="008B2CEE" w:rsidP="003F4942">
      <w:pPr>
        <w:pStyle w:val="Szvegtrzsbehzssal"/>
        <w:ind w:left="360"/>
        <w:jc w:val="both"/>
        <w:rPr>
          <w:rFonts w:ascii="Times New Roman" w:hAnsi="Times New Roman"/>
          <w:b/>
          <w:sz w:val="24"/>
          <w:szCs w:val="24"/>
        </w:rPr>
      </w:pPr>
      <w:r w:rsidRPr="00C0530A">
        <w:rPr>
          <w:rFonts w:ascii="Times New Roman" w:hAnsi="Times New Roman"/>
          <w:sz w:val="24"/>
          <w:szCs w:val="24"/>
        </w:rPr>
        <w:t>Szépirodalomból a kötelező és ajánlott olvasmányok megtalálhatók, az elhasználódott példányok selejtezés</w:t>
      </w:r>
      <w:r w:rsidR="008F0E84">
        <w:rPr>
          <w:rFonts w:ascii="Times New Roman" w:hAnsi="Times New Roman"/>
          <w:sz w:val="24"/>
          <w:szCs w:val="24"/>
        </w:rPr>
        <w:t>e folyamatos.</w:t>
      </w:r>
    </w:p>
    <w:p w14:paraId="32E1CD9D" w14:textId="77777777" w:rsidR="00AE0889" w:rsidRDefault="008B2CEE" w:rsidP="003F4942">
      <w:pPr>
        <w:pStyle w:val="Szvegtrzsbehzssal"/>
        <w:ind w:left="360"/>
        <w:jc w:val="both"/>
        <w:rPr>
          <w:rFonts w:ascii="Times New Roman" w:hAnsi="Times New Roman"/>
          <w:sz w:val="24"/>
          <w:szCs w:val="24"/>
        </w:rPr>
      </w:pPr>
      <w:r w:rsidRPr="00C0530A">
        <w:rPr>
          <w:rFonts w:ascii="Times New Roman" w:hAnsi="Times New Roman"/>
          <w:sz w:val="24"/>
          <w:szCs w:val="24"/>
        </w:rPr>
        <w:t>Fejleszteni kell a meséskönyvek csoportját tartalmi és darabszám tekintetében is, főleg 1-2</w:t>
      </w:r>
      <w:r w:rsidR="003236EC">
        <w:rPr>
          <w:rFonts w:ascii="Times New Roman" w:hAnsi="Times New Roman"/>
          <w:sz w:val="24"/>
          <w:szCs w:val="24"/>
        </w:rPr>
        <w:t>-3</w:t>
      </w:r>
      <w:r w:rsidRPr="00C0530A">
        <w:rPr>
          <w:rFonts w:ascii="Times New Roman" w:hAnsi="Times New Roman"/>
          <w:sz w:val="24"/>
          <w:szCs w:val="24"/>
        </w:rPr>
        <w:t xml:space="preserve">. osztály részére. </w:t>
      </w:r>
    </w:p>
    <w:p w14:paraId="1B99BBA5" w14:textId="77777777" w:rsidR="00AE0889" w:rsidRDefault="008B2CEE" w:rsidP="003F4942">
      <w:pPr>
        <w:pStyle w:val="Szvegtrzsbehzssal"/>
        <w:ind w:left="360"/>
        <w:jc w:val="both"/>
        <w:rPr>
          <w:rFonts w:ascii="Times New Roman" w:hAnsi="Times New Roman"/>
          <w:sz w:val="24"/>
          <w:szCs w:val="24"/>
        </w:rPr>
      </w:pPr>
      <w:r w:rsidRPr="00C0530A">
        <w:rPr>
          <w:rFonts w:ascii="Times New Roman" w:hAnsi="Times New Roman"/>
          <w:sz w:val="24"/>
          <w:szCs w:val="24"/>
        </w:rPr>
        <w:t xml:space="preserve">Verses köteteink részben elhasználódtak, részben további példányokkal kiegészítendők. </w:t>
      </w:r>
    </w:p>
    <w:p w14:paraId="73C05C3A" w14:textId="77777777" w:rsidR="008B2CEE" w:rsidRPr="00C0530A" w:rsidRDefault="008B2CEE" w:rsidP="003F4942">
      <w:pPr>
        <w:pStyle w:val="Szvegtrzsbehzssal"/>
        <w:tabs>
          <w:tab w:val="left" w:pos="1244"/>
        </w:tabs>
        <w:ind w:left="360"/>
        <w:jc w:val="both"/>
        <w:rPr>
          <w:rFonts w:ascii="Times New Roman" w:hAnsi="Times New Roman"/>
          <w:b/>
          <w:sz w:val="24"/>
          <w:szCs w:val="24"/>
        </w:rPr>
      </w:pPr>
      <w:r w:rsidRPr="00C0530A">
        <w:rPr>
          <w:rFonts w:ascii="Times New Roman" w:hAnsi="Times New Roman"/>
          <w:sz w:val="24"/>
          <w:szCs w:val="24"/>
        </w:rPr>
        <w:t xml:space="preserve">Periodikák gyűjtése az ismeretterjesztő, pedagógiai, irodalmi, tantárgy-szakmai, könyvtári témákban a </w:t>
      </w:r>
      <w:r w:rsidR="00AE0889">
        <w:rPr>
          <w:rFonts w:ascii="Times New Roman" w:hAnsi="Times New Roman"/>
          <w:sz w:val="24"/>
          <w:szCs w:val="24"/>
        </w:rPr>
        <w:t>az anyagi korlátok miatt hiányzik</w:t>
      </w:r>
      <w:r w:rsidRPr="00C0530A">
        <w:rPr>
          <w:rFonts w:ascii="Times New Roman" w:hAnsi="Times New Roman"/>
          <w:sz w:val="24"/>
          <w:szCs w:val="24"/>
        </w:rPr>
        <w:t xml:space="preserve">. Új dokumentum megjelenése esetén törekedni kell </w:t>
      </w:r>
      <w:r w:rsidRPr="00C0530A">
        <w:rPr>
          <w:rFonts w:ascii="Times New Roman" w:hAnsi="Times New Roman"/>
          <w:sz w:val="24"/>
          <w:szCs w:val="24"/>
        </w:rPr>
        <w:lastRenderedPageBreak/>
        <w:t>a megvásárlására. Fejlesztendő a névadóra, valamint a helytörténetre vonatkozó dokumentumok csoportja.</w:t>
      </w:r>
    </w:p>
    <w:p w14:paraId="333D1333" w14:textId="47E94BE3" w:rsidR="008B2CEE" w:rsidRPr="00C0530A" w:rsidRDefault="008B2CEE" w:rsidP="003F4942">
      <w:pPr>
        <w:pStyle w:val="Szvegtrzsbehzssal"/>
        <w:tabs>
          <w:tab w:val="left" w:pos="1244"/>
        </w:tabs>
        <w:ind w:left="360"/>
        <w:jc w:val="both"/>
        <w:rPr>
          <w:rFonts w:ascii="Times New Roman" w:hAnsi="Times New Roman"/>
          <w:b/>
          <w:sz w:val="24"/>
          <w:szCs w:val="24"/>
        </w:rPr>
      </w:pPr>
      <w:r w:rsidRPr="00C0530A">
        <w:rPr>
          <w:rFonts w:ascii="Times New Roman" w:hAnsi="Times New Roman"/>
          <w:sz w:val="24"/>
          <w:szCs w:val="24"/>
        </w:rPr>
        <w:t>Tankö</w:t>
      </w:r>
      <w:r w:rsidR="00054744">
        <w:rPr>
          <w:rFonts w:ascii="Times New Roman" w:hAnsi="Times New Roman"/>
          <w:sz w:val="24"/>
          <w:szCs w:val="24"/>
        </w:rPr>
        <w:t xml:space="preserve">nyvtárunk </w:t>
      </w:r>
      <w:r w:rsidRPr="00C0530A">
        <w:rPr>
          <w:rFonts w:ascii="Times New Roman" w:hAnsi="Times New Roman"/>
          <w:sz w:val="24"/>
          <w:szCs w:val="24"/>
        </w:rPr>
        <w:t xml:space="preserve">sok munkával az igényeket </w:t>
      </w:r>
      <w:r w:rsidR="00AE0889">
        <w:rPr>
          <w:rFonts w:ascii="Times New Roman" w:hAnsi="Times New Roman"/>
          <w:sz w:val="24"/>
          <w:szCs w:val="24"/>
        </w:rPr>
        <w:t>igyekszik kielégíteni</w:t>
      </w:r>
      <w:r w:rsidRPr="00C0530A">
        <w:rPr>
          <w:rFonts w:ascii="Times New Roman" w:hAnsi="Times New Roman"/>
          <w:sz w:val="24"/>
          <w:szCs w:val="24"/>
        </w:rPr>
        <w:t>.</w:t>
      </w:r>
    </w:p>
    <w:p w14:paraId="4916491E" w14:textId="77777777" w:rsidR="008B2CEE" w:rsidRPr="00C0530A" w:rsidRDefault="008B2CEE" w:rsidP="004C4FF9">
      <w:pPr>
        <w:spacing w:after="240"/>
        <w:ind w:left="360"/>
        <w:jc w:val="both"/>
        <w:rPr>
          <w:rFonts w:ascii="Times New Roman" w:hAnsi="Times New Roman"/>
          <w:b/>
          <w:sz w:val="24"/>
          <w:szCs w:val="24"/>
        </w:rPr>
      </w:pPr>
      <w:r w:rsidRPr="00C0530A">
        <w:rPr>
          <w:rFonts w:ascii="Times New Roman" w:hAnsi="Times New Roman"/>
          <w:b/>
          <w:sz w:val="24"/>
          <w:szCs w:val="24"/>
        </w:rPr>
        <w:t>3. 1 Az iskolai könyvtár gyűjtőköre formai szempontból:</w:t>
      </w:r>
    </w:p>
    <w:p w14:paraId="76FFE993" w14:textId="77777777" w:rsidR="008B2CEE" w:rsidRPr="00C0530A" w:rsidRDefault="008B2CEE">
      <w:pPr>
        <w:numPr>
          <w:ilvl w:val="0"/>
          <w:numId w:val="2"/>
        </w:numPr>
        <w:tabs>
          <w:tab w:val="clear" w:pos="1065"/>
          <w:tab w:val="num" w:pos="922"/>
        </w:tabs>
        <w:spacing w:line="240" w:lineRule="auto"/>
        <w:ind w:left="708" w:firstLine="0"/>
        <w:jc w:val="both"/>
        <w:rPr>
          <w:rFonts w:ascii="Times New Roman" w:hAnsi="Times New Roman"/>
          <w:sz w:val="24"/>
          <w:szCs w:val="24"/>
        </w:rPr>
      </w:pPr>
      <w:r w:rsidRPr="00C0530A">
        <w:rPr>
          <w:rFonts w:ascii="Times New Roman" w:hAnsi="Times New Roman"/>
          <w:sz w:val="24"/>
          <w:szCs w:val="24"/>
        </w:rPr>
        <w:t>Írásos dokumentumok: könyv, könyvjellegű kiadvány, periodikumok, kották (kevés)</w:t>
      </w:r>
    </w:p>
    <w:p w14:paraId="52B098E6" w14:textId="77777777" w:rsidR="008B2CEE" w:rsidRPr="00C0530A" w:rsidRDefault="008B2CEE">
      <w:pPr>
        <w:numPr>
          <w:ilvl w:val="0"/>
          <w:numId w:val="2"/>
        </w:numPr>
        <w:tabs>
          <w:tab w:val="clear" w:pos="1065"/>
          <w:tab w:val="num" w:pos="922"/>
        </w:tabs>
        <w:spacing w:line="240" w:lineRule="auto"/>
        <w:ind w:left="708" w:firstLine="0"/>
        <w:jc w:val="both"/>
        <w:rPr>
          <w:rFonts w:ascii="Times New Roman" w:hAnsi="Times New Roman"/>
          <w:sz w:val="24"/>
          <w:szCs w:val="24"/>
        </w:rPr>
      </w:pPr>
      <w:r w:rsidRPr="00C0530A">
        <w:rPr>
          <w:rFonts w:ascii="Times New Roman" w:hAnsi="Times New Roman"/>
          <w:sz w:val="24"/>
          <w:szCs w:val="24"/>
        </w:rPr>
        <w:t>Egyéb dokumentumok: SZMSZ, pedagógiai program</w:t>
      </w:r>
    </w:p>
    <w:p w14:paraId="5BE689FE" w14:textId="77777777" w:rsidR="008B2CEE" w:rsidRPr="00C0530A" w:rsidRDefault="008B2CEE" w:rsidP="00C12AF7">
      <w:pPr>
        <w:ind w:left="851"/>
        <w:jc w:val="both"/>
        <w:rPr>
          <w:rFonts w:ascii="Times New Roman" w:hAnsi="Times New Roman"/>
          <w:sz w:val="24"/>
          <w:szCs w:val="24"/>
        </w:rPr>
      </w:pPr>
    </w:p>
    <w:p w14:paraId="3648B854" w14:textId="7F3F05A8" w:rsidR="008B2CEE" w:rsidRPr="00C0530A" w:rsidRDefault="004C4FF9" w:rsidP="004C4FF9">
      <w:pPr>
        <w:pStyle w:val="Szvegtrzs"/>
        <w:jc w:val="both"/>
        <w:rPr>
          <w:rFonts w:ascii="Times New Roman" w:hAnsi="Times New Roman"/>
          <w:b/>
          <w:sz w:val="24"/>
          <w:szCs w:val="24"/>
        </w:rPr>
      </w:pPr>
      <w:r>
        <w:rPr>
          <w:rFonts w:ascii="Times New Roman" w:hAnsi="Times New Roman"/>
          <w:b/>
          <w:sz w:val="24"/>
          <w:szCs w:val="24"/>
        </w:rPr>
        <w:t xml:space="preserve">      </w:t>
      </w:r>
      <w:r w:rsidR="008B2CEE" w:rsidRPr="00C0530A">
        <w:rPr>
          <w:rFonts w:ascii="Times New Roman" w:hAnsi="Times New Roman"/>
          <w:b/>
          <w:sz w:val="24"/>
          <w:szCs w:val="24"/>
        </w:rPr>
        <w:t>3. 2 A gyűjtemény tartalmi kritériumai:</w:t>
      </w:r>
    </w:p>
    <w:p w14:paraId="1ED44D4D" w14:textId="77777777" w:rsidR="008B2CEE" w:rsidRPr="00C0530A" w:rsidRDefault="008B2CEE">
      <w:pPr>
        <w:pStyle w:val="Szvegtrzs"/>
        <w:numPr>
          <w:ilvl w:val="0"/>
          <w:numId w:val="3"/>
        </w:numPr>
        <w:tabs>
          <w:tab w:val="clear" w:pos="927"/>
          <w:tab w:val="num" w:pos="784"/>
        </w:tabs>
        <w:spacing w:line="240" w:lineRule="auto"/>
        <w:ind w:left="708" w:firstLine="0"/>
        <w:jc w:val="both"/>
        <w:rPr>
          <w:rFonts w:ascii="Times New Roman" w:hAnsi="Times New Roman"/>
          <w:sz w:val="24"/>
          <w:szCs w:val="24"/>
        </w:rPr>
      </w:pPr>
      <w:r w:rsidRPr="00C0530A">
        <w:rPr>
          <w:rFonts w:ascii="Times New Roman" w:hAnsi="Times New Roman"/>
          <w:sz w:val="24"/>
          <w:szCs w:val="24"/>
        </w:rPr>
        <w:t xml:space="preserve">Általában nem teljességre törekvő szakterületenként, viszont cél a tantervi tartalmak lefedése. Az ismeretek alapszintű feldolgozására terjed ki és még erős válogatással a középszintű anyagok beszerzésére, hogy a </w:t>
      </w:r>
      <w:r w:rsidR="00AE0889">
        <w:rPr>
          <w:rFonts w:ascii="Times New Roman" w:hAnsi="Times New Roman"/>
          <w:sz w:val="24"/>
          <w:szCs w:val="24"/>
        </w:rPr>
        <w:t>felső tagozatos gyermekek</w:t>
      </w:r>
      <w:r w:rsidRPr="00C0530A">
        <w:rPr>
          <w:rFonts w:ascii="Times New Roman" w:hAnsi="Times New Roman"/>
          <w:sz w:val="24"/>
          <w:szCs w:val="24"/>
        </w:rPr>
        <w:t xml:space="preserve"> versenyfelkészülését segítsük.</w:t>
      </w:r>
    </w:p>
    <w:p w14:paraId="51A65432" w14:textId="77777777" w:rsidR="008B2CEE" w:rsidRPr="00C0530A" w:rsidRDefault="008B2CEE">
      <w:pPr>
        <w:pStyle w:val="Szvegtrzs"/>
        <w:numPr>
          <w:ilvl w:val="0"/>
          <w:numId w:val="3"/>
        </w:numPr>
        <w:tabs>
          <w:tab w:val="clear" w:pos="927"/>
          <w:tab w:val="num" w:pos="784"/>
        </w:tabs>
        <w:spacing w:line="240" w:lineRule="auto"/>
        <w:ind w:left="708" w:firstLine="0"/>
        <w:jc w:val="both"/>
        <w:rPr>
          <w:rFonts w:ascii="Times New Roman" w:hAnsi="Times New Roman"/>
          <w:sz w:val="24"/>
          <w:szCs w:val="24"/>
        </w:rPr>
      </w:pPr>
      <w:r w:rsidRPr="00C0530A">
        <w:rPr>
          <w:rFonts w:ascii="Times New Roman" w:hAnsi="Times New Roman"/>
          <w:sz w:val="24"/>
          <w:szCs w:val="24"/>
        </w:rPr>
        <w:t>Gyűjtés mélysége a kiemelt képzési, nevelési területeken teljességre törekvően kívánatos, mint fő gyűjtőkörbe tartozó, más területeken válogatva, mint mellék gyűjtőkörbe tartozó dokumentumok.</w:t>
      </w:r>
    </w:p>
    <w:p w14:paraId="74F8D81B" w14:textId="0CABD05A" w:rsidR="008B2CEE" w:rsidRPr="00C0530A" w:rsidRDefault="008B2CEE">
      <w:pPr>
        <w:pStyle w:val="Szvegtrzs"/>
        <w:numPr>
          <w:ilvl w:val="0"/>
          <w:numId w:val="3"/>
        </w:numPr>
        <w:tabs>
          <w:tab w:val="clear" w:pos="927"/>
          <w:tab w:val="num" w:pos="784"/>
        </w:tabs>
        <w:spacing w:line="240" w:lineRule="auto"/>
        <w:ind w:left="708" w:firstLine="0"/>
        <w:jc w:val="both"/>
        <w:rPr>
          <w:rFonts w:ascii="Times New Roman" w:hAnsi="Times New Roman"/>
          <w:sz w:val="24"/>
          <w:szCs w:val="24"/>
        </w:rPr>
      </w:pPr>
      <w:r w:rsidRPr="00C0530A">
        <w:rPr>
          <w:rFonts w:ascii="Times New Roman" w:hAnsi="Times New Roman"/>
          <w:sz w:val="24"/>
          <w:szCs w:val="24"/>
        </w:rPr>
        <w:t>A példányszám meghatározásában irányelv tankönyvek terén a szükséges mennyiség, kötelező olvasmányok esetében egy tanulócsoportnyi, javasolt irodalomból közepes példányszám (6-8), pedagógiai kézikönyvből az egyszerre használó nevelők száma szerint</w:t>
      </w:r>
      <w:r w:rsidR="004C4FF9">
        <w:rPr>
          <w:rFonts w:ascii="Times New Roman" w:hAnsi="Times New Roman"/>
          <w:sz w:val="24"/>
          <w:szCs w:val="24"/>
        </w:rPr>
        <w:t>.</w:t>
      </w:r>
    </w:p>
    <w:p w14:paraId="09876AC4" w14:textId="77777777" w:rsidR="008B2CEE" w:rsidRPr="00C0530A" w:rsidRDefault="008B2CEE">
      <w:pPr>
        <w:pStyle w:val="Szvegtrzs"/>
        <w:numPr>
          <w:ilvl w:val="0"/>
          <w:numId w:val="3"/>
        </w:numPr>
        <w:tabs>
          <w:tab w:val="clear" w:pos="927"/>
          <w:tab w:val="num" w:pos="784"/>
        </w:tabs>
        <w:spacing w:after="0" w:line="240" w:lineRule="auto"/>
        <w:ind w:left="708" w:firstLine="0"/>
        <w:jc w:val="both"/>
        <w:rPr>
          <w:rFonts w:ascii="Times New Roman" w:hAnsi="Times New Roman"/>
          <w:sz w:val="24"/>
          <w:szCs w:val="24"/>
        </w:rPr>
      </w:pPr>
      <w:r w:rsidRPr="00C0530A">
        <w:rPr>
          <w:rFonts w:ascii="Times New Roman" w:hAnsi="Times New Roman"/>
          <w:sz w:val="24"/>
          <w:szCs w:val="24"/>
        </w:rPr>
        <w:t xml:space="preserve"> A további csoportokba tartozó állományrészek esetén egy vagy kis példányszám.</w:t>
      </w:r>
    </w:p>
    <w:p w14:paraId="2B17847F" w14:textId="77777777" w:rsidR="008B2CEE" w:rsidRPr="00C0530A" w:rsidRDefault="008B2CEE" w:rsidP="00C12AF7">
      <w:pPr>
        <w:pStyle w:val="Szvegtrzs"/>
        <w:jc w:val="both"/>
        <w:rPr>
          <w:rFonts w:ascii="Times New Roman" w:hAnsi="Times New Roman"/>
          <w:b/>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567"/>
        <w:gridCol w:w="1559"/>
        <w:gridCol w:w="426"/>
        <w:gridCol w:w="1950"/>
      </w:tblGrid>
      <w:tr w:rsidR="008B2CEE" w:rsidRPr="00C0530A" w14:paraId="7070FB0C" w14:textId="77777777" w:rsidTr="002F53F9">
        <w:tc>
          <w:tcPr>
            <w:tcW w:w="4502" w:type="dxa"/>
            <w:gridSpan w:val="2"/>
          </w:tcPr>
          <w:p w14:paraId="4042C4D1"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A gyűjtés terjedelme és szintjei  </w:t>
            </w:r>
          </w:p>
        </w:tc>
        <w:tc>
          <w:tcPr>
            <w:tcW w:w="1985" w:type="dxa"/>
            <w:gridSpan w:val="2"/>
          </w:tcPr>
          <w:p w14:paraId="5C85671B"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Beszerzendő pld.        </w:t>
            </w:r>
          </w:p>
        </w:tc>
        <w:tc>
          <w:tcPr>
            <w:tcW w:w="1950" w:type="dxa"/>
          </w:tcPr>
          <w:p w14:paraId="04D1673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Gyűjtés mélysége</w:t>
            </w:r>
          </w:p>
        </w:tc>
      </w:tr>
      <w:tr w:rsidR="008B2CEE" w:rsidRPr="00C0530A" w14:paraId="7DFB054D" w14:textId="77777777" w:rsidTr="002F53F9">
        <w:tc>
          <w:tcPr>
            <w:tcW w:w="4502" w:type="dxa"/>
            <w:gridSpan w:val="2"/>
          </w:tcPr>
          <w:p w14:paraId="395BEE4D" w14:textId="5E721ECA"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 xml:space="preserve">.1 </w:t>
            </w:r>
            <w:r w:rsidRPr="00C0530A">
              <w:rPr>
                <w:rFonts w:ascii="Times New Roman" w:hAnsi="Times New Roman"/>
                <w:b/>
                <w:sz w:val="24"/>
                <w:szCs w:val="24"/>
                <w:lang w:eastAsia="hu-HU"/>
              </w:rPr>
              <w:t>Hagyományos ismerethordozók</w:t>
            </w:r>
          </w:p>
        </w:tc>
        <w:tc>
          <w:tcPr>
            <w:tcW w:w="1985" w:type="dxa"/>
            <w:gridSpan w:val="2"/>
          </w:tcPr>
          <w:p w14:paraId="16D1CC0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1950" w:type="dxa"/>
          </w:tcPr>
          <w:p w14:paraId="098CEA0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59703123" w14:textId="77777777" w:rsidTr="002F53F9">
        <w:tc>
          <w:tcPr>
            <w:tcW w:w="4502" w:type="dxa"/>
            <w:gridSpan w:val="2"/>
          </w:tcPr>
          <w:p w14:paraId="2207575B" w14:textId="2C6392FF"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 xml:space="preserve">.1.1 </w:t>
            </w:r>
            <w:r w:rsidRPr="00C0530A">
              <w:rPr>
                <w:rFonts w:ascii="Times New Roman" w:hAnsi="Times New Roman"/>
                <w:b/>
                <w:sz w:val="24"/>
                <w:szCs w:val="24"/>
                <w:lang w:eastAsia="hu-HU"/>
              </w:rPr>
              <w:t>Könyvek</w:t>
            </w:r>
          </w:p>
        </w:tc>
        <w:tc>
          <w:tcPr>
            <w:tcW w:w="1985" w:type="dxa"/>
            <w:gridSpan w:val="2"/>
          </w:tcPr>
          <w:p w14:paraId="0EAF059E"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1950" w:type="dxa"/>
          </w:tcPr>
          <w:p w14:paraId="6B7743C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445A6839" w14:textId="77777777" w:rsidTr="002F53F9">
        <w:tc>
          <w:tcPr>
            <w:tcW w:w="4502" w:type="dxa"/>
            <w:gridSpan w:val="2"/>
          </w:tcPr>
          <w:p w14:paraId="4019F1B1" w14:textId="5C70C714"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 xml:space="preserve">.1.1.1 </w:t>
            </w:r>
            <w:r w:rsidRPr="00C0530A">
              <w:rPr>
                <w:rFonts w:ascii="Times New Roman" w:hAnsi="Times New Roman"/>
                <w:b/>
                <w:sz w:val="24"/>
                <w:szCs w:val="24"/>
                <w:lang w:eastAsia="hu-HU"/>
              </w:rPr>
              <w:t>Szépirodalom:</w:t>
            </w:r>
          </w:p>
        </w:tc>
        <w:tc>
          <w:tcPr>
            <w:tcW w:w="1985" w:type="dxa"/>
            <w:gridSpan w:val="2"/>
          </w:tcPr>
          <w:p w14:paraId="3E59F54F"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1950" w:type="dxa"/>
          </w:tcPr>
          <w:p w14:paraId="1C24A1A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1ED24199" w14:textId="77777777" w:rsidTr="002F53F9">
        <w:tc>
          <w:tcPr>
            <w:tcW w:w="4502" w:type="dxa"/>
            <w:gridSpan w:val="2"/>
          </w:tcPr>
          <w:p w14:paraId="5B5D236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Kisgyermekeknek mesék, versek, dalok</w:t>
            </w:r>
          </w:p>
        </w:tc>
        <w:tc>
          <w:tcPr>
            <w:tcW w:w="1985" w:type="dxa"/>
            <w:gridSpan w:val="2"/>
          </w:tcPr>
          <w:p w14:paraId="1F241850"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kis pld.</w:t>
            </w:r>
          </w:p>
        </w:tc>
        <w:tc>
          <w:tcPr>
            <w:tcW w:w="1950" w:type="dxa"/>
          </w:tcPr>
          <w:p w14:paraId="46C56C22"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05DBB747" w14:textId="77777777" w:rsidTr="002F53F9">
        <w:tc>
          <w:tcPr>
            <w:tcW w:w="4502" w:type="dxa"/>
            <w:gridSpan w:val="2"/>
          </w:tcPr>
          <w:p w14:paraId="032B5DFB"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Ünnepi műsoros kiadványok</w:t>
            </w:r>
          </w:p>
        </w:tc>
        <w:tc>
          <w:tcPr>
            <w:tcW w:w="1985" w:type="dxa"/>
            <w:gridSpan w:val="2"/>
          </w:tcPr>
          <w:p w14:paraId="31C1200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kis pld.</w:t>
            </w:r>
          </w:p>
        </w:tc>
        <w:tc>
          <w:tcPr>
            <w:tcW w:w="1950" w:type="dxa"/>
          </w:tcPr>
          <w:p w14:paraId="58F68F13"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3E1AED29" w14:textId="77777777" w:rsidTr="002F53F9">
        <w:tc>
          <w:tcPr>
            <w:tcW w:w="4502" w:type="dxa"/>
            <w:gridSpan w:val="2"/>
          </w:tcPr>
          <w:p w14:paraId="5912DD6F"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Tananyagban szereplőszerzők művei</w:t>
            </w:r>
          </w:p>
        </w:tc>
        <w:tc>
          <w:tcPr>
            <w:tcW w:w="1985" w:type="dxa"/>
            <w:gridSpan w:val="2"/>
          </w:tcPr>
          <w:p w14:paraId="43C5BF7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 v. kis pld</w:t>
            </w:r>
          </w:p>
        </w:tc>
        <w:tc>
          <w:tcPr>
            <w:tcW w:w="1950" w:type="dxa"/>
          </w:tcPr>
          <w:p w14:paraId="144F37C3"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56FE5D9B" w14:textId="77777777" w:rsidTr="002F53F9">
        <w:tc>
          <w:tcPr>
            <w:tcW w:w="4502" w:type="dxa"/>
            <w:gridSpan w:val="2"/>
          </w:tcPr>
          <w:p w14:paraId="2A091603"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Antológiák a magyar és világirodalom</w:t>
            </w:r>
          </w:p>
        </w:tc>
        <w:tc>
          <w:tcPr>
            <w:tcW w:w="1985" w:type="dxa"/>
            <w:gridSpan w:val="2"/>
          </w:tcPr>
          <w:p w14:paraId="399E3BF2"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066E7800"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569C7A77" w14:textId="77777777" w:rsidTr="002F53F9">
        <w:tc>
          <w:tcPr>
            <w:tcW w:w="4502" w:type="dxa"/>
            <w:gridSpan w:val="2"/>
          </w:tcPr>
          <w:p w14:paraId="7759F9B1"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Értékes szépirodalmi válogatások</w:t>
            </w:r>
          </w:p>
        </w:tc>
        <w:tc>
          <w:tcPr>
            <w:tcW w:w="1985" w:type="dxa"/>
            <w:gridSpan w:val="2"/>
          </w:tcPr>
          <w:p w14:paraId="51CCFB3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3FCDD621"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0748AA23" w14:textId="77777777" w:rsidTr="002F53F9">
        <w:tc>
          <w:tcPr>
            <w:tcW w:w="4502" w:type="dxa"/>
            <w:gridSpan w:val="2"/>
          </w:tcPr>
          <w:p w14:paraId="4C131633"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Helyi tanterv által megh. kötelező</w:t>
            </w:r>
          </w:p>
        </w:tc>
        <w:tc>
          <w:tcPr>
            <w:tcW w:w="1985" w:type="dxa"/>
            <w:gridSpan w:val="2"/>
          </w:tcPr>
          <w:p w14:paraId="13477CBE"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 tan. csop.</w:t>
            </w:r>
          </w:p>
        </w:tc>
        <w:tc>
          <w:tcPr>
            <w:tcW w:w="1950" w:type="dxa"/>
          </w:tcPr>
          <w:p w14:paraId="3889532D"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teljességgel</w:t>
            </w:r>
          </w:p>
        </w:tc>
      </w:tr>
      <w:tr w:rsidR="008B2CEE" w:rsidRPr="00C0530A" w14:paraId="0F184E33" w14:textId="77777777" w:rsidTr="002F53F9">
        <w:tc>
          <w:tcPr>
            <w:tcW w:w="4502" w:type="dxa"/>
            <w:gridSpan w:val="2"/>
          </w:tcPr>
          <w:p w14:paraId="09B3AA7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Helyi tanterv által megh. ajánlott</w:t>
            </w:r>
          </w:p>
        </w:tc>
        <w:tc>
          <w:tcPr>
            <w:tcW w:w="1985" w:type="dxa"/>
            <w:gridSpan w:val="2"/>
          </w:tcPr>
          <w:p w14:paraId="4C9EDE4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 tan. csop.</w:t>
            </w:r>
          </w:p>
        </w:tc>
        <w:tc>
          <w:tcPr>
            <w:tcW w:w="1950" w:type="dxa"/>
          </w:tcPr>
          <w:p w14:paraId="05C26E90"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teljességgel</w:t>
            </w:r>
          </w:p>
        </w:tc>
      </w:tr>
      <w:tr w:rsidR="008B2CEE" w:rsidRPr="00C0530A" w14:paraId="6DD3447F" w14:textId="77777777" w:rsidTr="002F53F9">
        <w:tc>
          <w:tcPr>
            <w:tcW w:w="4502" w:type="dxa"/>
            <w:gridSpan w:val="2"/>
          </w:tcPr>
          <w:p w14:paraId="327CC3B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Magyar népköltészeti antológiák</w:t>
            </w:r>
          </w:p>
        </w:tc>
        <w:tc>
          <w:tcPr>
            <w:tcW w:w="1985" w:type="dxa"/>
            <w:gridSpan w:val="2"/>
          </w:tcPr>
          <w:p w14:paraId="776DC88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49B2DCF3"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0C4C5157" w14:textId="77777777" w:rsidTr="002F53F9">
        <w:tc>
          <w:tcPr>
            <w:tcW w:w="4502" w:type="dxa"/>
            <w:gridSpan w:val="2"/>
          </w:tcPr>
          <w:p w14:paraId="5CF79D6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Külföldi népköltészeti antológiák</w:t>
            </w:r>
          </w:p>
        </w:tc>
        <w:tc>
          <w:tcPr>
            <w:tcW w:w="1985" w:type="dxa"/>
            <w:gridSpan w:val="2"/>
          </w:tcPr>
          <w:p w14:paraId="225DFCD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0AB99315"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65C1009C" w14:textId="77777777" w:rsidTr="002F53F9">
        <w:tc>
          <w:tcPr>
            <w:tcW w:w="4502" w:type="dxa"/>
            <w:gridSpan w:val="2"/>
          </w:tcPr>
          <w:p w14:paraId="66D93FB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Nevelő célzatú esztétikai ért. mű</w:t>
            </w:r>
            <w:r w:rsidRPr="00C0530A">
              <w:rPr>
                <w:rFonts w:ascii="Times New Roman" w:hAnsi="Times New Roman"/>
                <w:sz w:val="24"/>
                <w:szCs w:val="24"/>
                <w:lang w:eastAsia="hu-HU"/>
              </w:rPr>
              <w:tab/>
            </w:r>
          </w:p>
        </w:tc>
        <w:tc>
          <w:tcPr>
            <w:tcW w:w="1985" w:type="dxa"/>
            <w:gridSpan w:val="2"/>
          </w:tcPr>
          <w:p w14:paraId="376EF3ED"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kis pld.</w:t>
            </w:r>
          </w:p>
        </w:tc>
        <w:tc>
          <w:tcPr>
            <w:tcW w:w="1950" w:type="dxa"/>
          </w:tcPr>
          <w:p w14:paraId="3690A2C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erős válogatással</w:t>
            </w:r>
          </w:p>
        </w:tc>
      </w:tr>
      <w:tr w:rsidR="008B2CEE" w:rsidRPr="00C0530A" w14:paraId="71EF52E7" w14:textId="77777777" w:rsidTr="002F53F9">
        <w:tc>
          <w:tcPr>
            <w:tcW w:w="4502" w:type="dxa"/>
            <w:gridSpan w:val="2"/>
          </w:tcPr>
          <w:p w14:paraId="38413E7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Tematikus antológiák (ünnepek</w:t>
            </w:r>
          </w:p>
        </w:tc>
        <w:tc>
          <w:tcPr>
            <w:tcW w:w="1985" w:type="dxa"/>
            <w:gridSpan w:val="2"/>
          </w:tcPr>
          <w:p w14:paraId="3A06DE6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 v., kis pld</w:t>
            </w:r>
          </w:p>
        </w:tc>
        <w:tc>
          <w:tcPr>
            <w:tcW w:w="1950" w:type="dxa"/>
          </w:tcPr>
          <w:p w14:paraId="348F20EF"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5F173413" w14:textId="77777777" w:rsidTr="002F53F9">
        <w:tc>
          <w:tcPr>
            <w:tcW w:w="4502" w:type="dxa"/>
            <w:gridSpan w:val="2"/>
          </w:tcPr>
          <w:p w14:paraId="054C5F35"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Kis színdarabok</w:t>
            </w:r>
            <w:r w:rsidRPr="00C0530A">
              <w:rPr>
                <w:rFonts w:ascii="Times New Roman" w:hAnsi="Times New Roman"/>
                <w:sz w:val="24"/>
                <w:szCs w:val="24"/>
                <w:lang w:eastAsia="hu-HU"/>
              </w:rPr>
              <w:tab/>
            </w:r>
          </w:p>
        </w:tc>
        <w:tc>
          <w:tcPr>
            <w:tcW w:w="1985" w:type="dxa"/>
            <w:gridSpan w:val="2"/>
          </w:tcPr>
          <w:p w14:paraId="5DED2E52"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kis pld.</w:t>
            </w:r>
          </w:p>
        </w:tc>
        <w:tc>
          <w:tcPr>
            <w:tcW w:w="1950" w:type="dxa"/>
          </w:tcPr>
          <w:p w14:paraId="6F16F73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02D9374E" w14:textId="77777777" w:rsidTr="002F53F9">
        <w:tc>
          <w:tcPr>
            <w:tcW w:w="4502" w:type="dxa"/>
            <w:gridSpan w:val="2"/>
          </w:tcPr>
          <w:p w14:paraId="1835AC2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lastRenderedPageBreak/>
              <w:t xml:space="preserve">      Regényes életrajzok, történelmi regények                     </w:t>
            </w:r>
          </w:p>
        </w:tc>
        <w:tc>
          <w:tcPr>
            <w:tcW w:w="1985" w:type="dxa"/>
            <w:gridSpan w:val="2"/>
          </w:tcPr>
          <w:p w14:paraId="5E1AE3B5"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489E7AC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erős válogatással</w:t>
            </w:r>
          </w:p>
        </w:tc>
      </w:tr>
      <w:tr w:rsidR="008B2CEE" w:rsidRPr="00C0530A" w14:paraId="0BCFD54D" w14:textId="77777777" w:rsidTr="002F53F9">
        <w:tc>
          <w:tcPr>
            <w:tcW w:w="4502" w:type="dxa"/>
            <w:gridSpan w:val="2"/>
          </w:tcPr>
          <w:p w14:paraId="622B6D5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Kortárs gyermek- és ifjúsági regények</w:t>
            </w:r>
            <w:r w:rsidRPr="00C0530A">
              <w:rPr>
                <w:rFonts w:ascii="Times New Roman" w:hAnsi="Times New Roman"/>
                <w:sz w:val="24"/>
                <w:szCs w:val="24"/>
                <w:lang w:eastAsia="hu-HU"/>
              </w:rPr>
              <w:tab/>
            </w:r>
          </w:p>
        </w:tc>
        <w:tc>
          <w:tcPr>
            <w:tcW w:w="1985" w:type="dxa"/>
            <w:gridSpan w:val="2"/>
          </w:tcPr>
          <w:p w14:paraId="370ECA26"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4D6DE3FA"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erős válogatással</w:t>
            </w:r>
          </w:p>
        </w:tc>
      </w:tr>
      <w:tr w:rsidR="008B2CEE" w:rsidRPr="00C0530A" w14:paraId="36446BD4" w14:textId="77777777" w:rsidTr="002F53F9">
        <w:tc>
          <w:tcPr>
            <w:tcW w:w="4502" w:type="dxa"/>
            <w:gridSpan w:val="2"/>
          </w:tcPr>
          <w:p w14:paraId="3F36988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ab/>
            </w:r>
            <w:r w:rsidRPr="00C0530A">
              <w:rPr>
                <w:rFonts w:ascii="Times New Roman" w:hAnsi="Times New Roman"/>
                <w:b/>
                <w:sz w:val="24"/>
                <w:szCs w:val="24"/>
                <w:lang w:eastAsia="hu-HU"/>
              </w:rPr>
              <w:t xml:space="preserve">A gyűjtés terjedelme és szintjei  </w:t>
            </w:r>
          </w:p>
        </w:tc>
        <w:tc>
          <w:tcPr>
            <w:tcW w:w="1985" w:type="dxa"/>
            <w:gridSpan w:val="2"/>
          </w:tcPr>
          <w:p w14:paraId="2C865DAB"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Beszerzendő pld.        </w:t>
            </w:r>
          </w:p>
        </w:tc>
        <w:tc>
          <w:tcPr>
            <w:tcW w:w="1950" w:type="dxa"/>
          </w:tcPr>
          <w:p w14:paraId="39C42ECE"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Gyűjtés mélysége</w:t>
            </w:r>
          </w:p>
        </w:tc>
      </w:tr>
      <w:tr w:rsidR="008B2CEE" w:rsidRPr="00C0530A" w14:paraId="5EFD2CC9" w14:textId="77777777" w:rsidTr="00D402C8">
        <w:tc>
          <w:tcPr>
            <w:tcW w:w="4502" w:type="dxa"/>
            <w:gridSpan w:val="2"/>
          </w:tcPr>
          <w:p w14:paraId="79E9796E" w14:textId="19F60EB2"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3.</w:t>
            </w:r>
            <w:r w:rsidR="00EC405C">
              <w:rPr>
                <w:rFonts w:ascii="Times New Roman" w:hAnsi="Times New Roman"/>
                <w:sz w:val="24"/>
                <w:szCs w:val="24"/>
              </w:rPr>
              <w:t>2</w:t>
            </w:r>
            <w:r w:rsidRPr="00C0530A">
              <w:rPr>
                <w:rFonts w:ascii="Times New Roman" w:hAnsi="Times New Roman"/>
                <w:sz w:val="24"/>
                <w:szCs w:val="24"/>
              </w:rPr>
              <w:t xml:space="preserve">.1.1.2 </w:t>
            </w:r>
            <w:r w:rsidRPr="00C0530A">
              <w:rPr>
                <w:rFonts w:ascii="Times New Roman" w:hAnsi="Times New Roman"/>
                <w:b/>
                <w:sz w:val="24"/>
                <w:szCs w:val="24"/>
              </w:rPr>
              <w:t>Szak- és ismeretterjesztő irodalom:</w:t>
            </w:r>
          </w:p>
        </w:tc>
        <w:tc>
          <w:tcPr>
            <w:tcW w:w="1985" w:type="dxa"/>
            <w:gridSpan w:val="2"/>
          </w:tcPr>
          <w:p w14:paraId="0CE473DD"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333DA55A"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64377DD0" w14:textId="77777777" w:rsidTr="00D402C8">
        <w:tc>
          <w:tcPr>
            <w:tcW w:w="4502" w:type="dxa"/>
            <w:gridSpan w:val="2"/>
          </w:tcPr>
          <w:p w14:paraId="31ABF29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0. Általános művek</w:t>
            </w:r>
          </w:p>
        </w:tc>
        <w:tc>
          <w:tcPr>
            <w:tcW w:w="1985" w:type="dxa"/>
            <w:gridSpan w:val="2"/>
          </w:tcPr>
          <w:p w14:paraId="2C87317A"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5981D0E3"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5BC4E3D5" w14:textId="77777777" w:rsidTr="00D402C8">
        <w:tc>
          <w:tcPr>
            <w:tcW w:w="4502" w:type="dxa"/>
            <w:gridSpan w:val="2"/>
          </w:tcPr>
          <w:p w14:paraId="3FE27D3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Kis, közepes és nagy. lex, enc.     </w:t>
            </w:r>
          </w:p>
        </w:tc>
        <w:tc>
          <w:tcPr>
            <w:tcW w:w="1985" w:type="dxa"/>
            <w:gridSpan w:val="2"/>
          </w:tcPr>
          <w:p w14:paraId="6EEB5D7B"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566E2D1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ED59B00" w14:textId="77777777" w:rsidTr="00D402C8">
        <w:tc>
          <w:tcPr>
            <w:tcW w:w="4502" w:type="dxa"/>
            <w:gridSpan w:val="2"/>
          </w:tcPr>
          <w:p w14:paraId="2B6554B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Művelődéstörténet (hazai, egyetem)</w:t>
            </w:r>
          </w:p>
        </w:tc>
        <w:tc>
          <w:tcPr>
            <w:tcW w:w="1985" w:type="dxa"/>
            <w:gridSpan w:val="2"/>
          </w:tcPr>
          <w:p w14:paraId="696FF7B9"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077F6F1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1BD947DC" w14:textId="77777777" w:rsidTr="00D402C8">
        <w:tc>
          <w:tcPr>
            <w:tcW w:w="4502" w:type="dxa"/>
            <w:gridSpan w:val="2"/>
          </w:tcPr>
          <w:p w14:paraId="23A81A1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Alap- és középfokú könyvtári                       </w:t>
            </w:r>
          </w:p>
        </w:tc>
        <w:tc>
          <w:tcPr>
            <w:tcW w:w="1985" w:type="dxa"/>
            <w:gridSpan w:val="2"/>
          </w:tcPr>
          <w:p w14:paraId="02FD4B42"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4A3CDC3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749FC71" w14:textId="77777777" w:rsidTr="00D402C8">
        <w:tc>
          <w:tcPr>
            <w:tcW w:w="4502" w:type="dxa"/>
            <w:gridSpan w:val="2"/>
          </w:tcPr>
          <w:p w14:paraId="79A6828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Könyvtári feldolgozó munka segédl.</w:t>
            </w:r>
          </w:p>
        </w:tc>
        <w:tc>
          <w:tcPr>
            <w:tcW w:w="1985" w:type="dxa"/>
            <w:gridSpan w:val="2"/>
          </w:tcPr>
          <w:p w14:paraId="03EAA3C8"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5B99D33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C0CCB64" w14:textId="77777777" w:rsidTr="00D402C8">
        <w:tc>
          <w:tcPr>
            <w:tcW w:w="4502" w:type="dxa"/>
            <w:gridSpan w:val="2"/>
          </w:tcPr>
          <w:p w14:paraId="2C664BC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Elsőfokú ált. bibliogr. és ped. szakk.  </w:t>
            </w:r>
          </w:p>
        </w:tc>
        <w:tc>
          <w:tcPr>
            <w:tcW w:w="1985" w:type="dxa"/>
            <w:gridSpan w:val="2"/>
          </w:tcPr>
          <w:p w14:paraId="6B74D047"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7B67113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4CFC3F10" w14:textId="77777777" w:rsidTr="00D402C8">
        <w:tc>
          <w:tcPr>
            <w:tcW w:w="4502" w:type="dxa"/>
            <w:gridSpan w:val="2"/>
          </w:tcPr>
          <w:p w14:paraId="51E395C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Filozófia, pszichológia</w:t>
            </w:r>
          </w:p>
        </w:tc>
        <w:tc>
          <w:tcPr>
            <w:tcW w:w="1985" w:type="dxa"/>
            <w:gridSpan w:val="2"/>
          </w:tcPr>
          <w:p w14:paraId="22F56343"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3AEDB9C3"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1DA11652" w14:textId="77777777" w:rsidTr="00D402C8">
        <w:tc>
          <w:tcPr>
            <w:tcW w:w="4502" w:type="dxa"/>
            <w:gridSpan w:val="2"/>
          </w:tcPr>
          <w:p w14:paraId="040C1EC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Filozófiai, pszich. és etikai kisencikl.</w:t>
            </w:r>
          </w:p>
        </w:tc>
        <w:tc>
          <w:tcPr>
            <w:tcW w:w="1985" w:type="dxa"/>
            <w:gridSpan w:val="2"/>
          </w:tcPr>
          <w:p w14:paraId="6004B91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303C8AA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40F16E1B" w14:textId="77777777" w:rsidTr="00D402C8">
        <w:tc>
          <w:tcPr>
            <w:tcW w:w="4502" w:type="dxa"/>
            <w:gridSpan w:val="2"/>
          </w:tcPr>
          <w:p w14:paraId="47E20AD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Erkölcsi kérdésekkel foglalkozó</w:t>
            </w:r>
          </w:p>
        </w:tc>
        <w:tc>
          <w:tcPr>
            <w:tcW w:w="1985" w:type="dxa"/>
            <w:gridSpan w:val="2"/>
          </w:tcPr>
          <w:p w14:paraId="45C7167A"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01B6128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D31426C" w14:textId="77777777" w:rsidTr="00D402C8">
        <w:tc>
          <w:tcPr>
            <w:tcW w:w="4502" w:type="dxa"/>
            <w:gridSpan w:val="2"/>
          </w:tcPr>
          <w:p w14:paraId="0919C9F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Pszich. alapfog, fejlődés problémái</w:t>
            </w:r>
          </w:p>
        </w:tc>
        <w:tc>
          <w:tcPr>
            <w:tcW w:w="1985" w:type="dxa"/>
            <w:gridSpan w:val="2"/>
          </w:tcPr>
          <w:p w14:paraId="3D65F680"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0BAE6A5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64467196" w14:textId="77777777" w:rsidTr="00D402C8">
        <w:tc>
          <w:tcPr>
            <w:tcW w:w="4502" w:type="dxa"/>
            <w:gridSpan w:val="2"/>
          </w:tcPr>
          <w:p w14:paraId="25CE0E6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Szociálpszichológia (hátrányos helyz.) </w:t>
            </w:r>
            <w:r w:rsidRPr="00C0530A">
              <w:rPr>
                <w:rFonts w:ascii="Times New Roman" w:hAnsi="Times New Roman"/>
                <w:sz w:val="24"/>
                <w:szCs w:val="24"/>
              </w:rPr>
              <w:tab/>
            </w:r>
          </w:p>
        </w:tc>
        <w:tc>
          <w:tcPr>
            <w:tcW w:w="1985" w:type="dxa"/>
            <w:gridSpan w:val="2"/>
          </w:tcPr>
          <w:p w14:paraId="6D0ACE0B"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528F734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618B2A39" w14:textId="77777777" w:rsidTr="00D402C8">
        <w:tc>
          <w:tcPr>
            <w:tcW w:w="4502" w:type="dxa"/>
            <w:gridSpan w:val="2"/>
          </w:tcPr>
          <w:p w14:paraId="7D807EE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Szociálpszichológia (hátrányos helyz.) </w:t>
            </w:r>
            <w:r w:rsidRPr="00C0530A">
              <w:rPr>
                <w:rFonts w:ascii="Times New Roman" w:hAnsi="Times New Roman"/>
                <w:sz w:val="24"/>
                <w:szCs w:val="24"/>
              </w:rPr>
              <w:tab/>
            </w:r>
          </w:p>
        </w:tc>
        <w:tc>
          <w:tcPr>
            <w:tcW w:w="1985" w:type="dxa"/>
            <w:gridSpan w:val="2"/>
          </w:tcPr>
          <w:p w14:paraId="45923878"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158D1C8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49777EA" w14:textId="77777777" w:rsidTr="002F53F9">
        <w:tc>
          <w:tcPr>
            <w:tcW w:w="4502" w:type="dxa"/>
            <w:gridSpan w:val="2"/>
          </w:tcPr>
          <w:p w14:paraId="32DFB0BD"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A gyűjtés terjedelme és szintjei  </w:t>
            </w:r>
          </w:p>
        </w:tc>
        <w:tc>
          <w:tcPr>
            <w:tcW w:w="1985" w:type="dxa"/>
            <w:gridSpan w:val="2"/>
          </w:tcPr>
          <w:p w14:paraId="4A8C08F1"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Beszerzendő pld.        </w:t>
            </w:r>
          </w:p>
        </w:tc>
        <w:tc>
          <w:tcPr>
            <w:tcW w:w="1950" w:type="dxa"/>
          </w:tcPr>
          <w:p w14:paraId="793FEDE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Gyűjtés mélysége</w:t>
            </w:r>
          </w:p>
        </w:tc>
      </w:tr>
      <w:tr w:rsidR="008B2CEE" w:rsidRPr="00C0530A" w14:paraId="1D01E86F" w14:textId="77777777" w:rsidTr="00D402C8">
        <w:tc>
          <w:tcPr>
            <w:tcW w:w="4502" w:type="dxa"/>
            <w:gridSpan w:val="2"/>
          </w:tcPr>
          <w:p w14:paraId="61E0052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2. Vallás</w:t>
            </w:r>
          </w:p>
        </w:tc>
        <w:tc>
          <w:tcPr>
            <w:tcW w:w="1985" w:type="dxa"/>
            <w:gridSpan w:val="2"/>
          </w:tcPr>
          <w:p w14:paraId="6A337FE3"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54BE20EC"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63D47C79" w14:textId="77777777" w:rsidTr="00D402C8">
        <w:tc>
          <w:tcPr>
            <w:tcW w:w="4502" w:type="dxa"/>
            <w:gridSpan w:val="2"/>
          </w:tcPr>
          <w:p w14:paraId="6D3EB6F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Vallástörténeti összefoglalók</w:t>
            </w:r>
          </w:p>
        </w:tc>
        <w:tc>
          <w:tcPr>
            <w:tcW w:w="1985" w:type="dxa"/>
            <w:gridSpan w:val="2"/>
          </w:tcPr>
          <w:p w14:paraId="19FE67B2"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4FDCC73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73A4DE32" w14:textId="77777777" w:rsidTr="00D402C8">
        <w:tc>
          <w:tcPr>
            <w:tcW w:w="4502" w:type="dxa"/>
            <w:gridSpan w:val="2"/>
          </w:tcPr>
          <w:p w14:paraId="69B81DD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Mitológai</w:t>
            </w:r>
            <w:r w:rsidRPr="00C0530A">
              <w:rPr>
                <w:rFonts w:ascii="Times New Roman" w:hAnsi="Times New Roman"/>
                <w:sz w:val="24"/>
                <w:szCs w:val="24"/>
              </w:rPr>
              <w:tab/>
            </w:r>
          </w:p>
        </w:tc>
        <w:tc>
          <w:tcPr>
            <w:tcW w:w="1985" w:type="dxa"/>
            <w:gridSpan w:val="2"/>
          </w:tcPr>
          <w:p w14:paraId="575D08C2"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2725E3E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4B7C66D" w14:textId="77777777" w:rsidTr="00D402C8">
        <w:tc>
          <w:tcPr>
            <w:tcW w:w="4502" w:type="dxa"/>
            <w:gridSpan w:val="2"/>
          </w:tcPr>
          <w:p w14:paraId="16ED16B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3. Tár</w:t>
            </w:r>
            <w:r w:rsidR="00D7070E">
              <w:rPr>
                <w:rFonts w:ascii="Times New Roman" w:hAnsi="Times New Roman"/>
                <w:sz w:val="24"/>
                <w:szCs w:val="24"/>
              </w:rPr>
              <w:t>sa</w:t>
            </w:r>
            <w:r w:rsidRPr="00C0530A">
              <w:rPr>
                <w:rFonts w:ascii="Times New Roman" w:hAnsi="Times New Roman"/>
                <w:sz w:val="24"/>
                <w:szCs w:val="24"/>
              </w:rPr>
              <w:t>dalomtudomány</w:t>
            </w:r>
          </w:p>
        </w:tc>
        <w:tc>
          <w:tcPr>
            <w:tcW w:w="1985" w:type="dxa"/>
            <w:gridSpan w:val="2"/>
          </w:tcPr>
          <w:p w14:paraId="208DD36F"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7BF51872"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47D94B78" w14:textId="77777777" w:rsidTr="00D402C8">
        <w:tc>
          <w:tcPr>
            <w:tcW w:w="4502" w:type="dxa"/>
            <w:gridSpan w:val="2"/>
          </w:tcPr>
          <w:p w14:paraId="1944049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Ügyvitelt segítő útmutató                    </w:t>
            </w:r>
          </w:p>
        </w:tc>
        <w:tc>
          <w:tcPr>
            <w:tcW w:w="1985" w:type="dxa"/>
            <w:gridSpan w:val="2"/>
          </w:tcPr>
          <w:p w14:paraId="616FCE4B"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194A061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414DA4DD" w14:textId="77777777" w:rsidTr="00D402C8">
        <w:tc>
          <w:tcPr>
            <w:tcW w:w="4502" w:type="dxa"/>
            <w:gridSpan w:val="2"/>
          </w:tcPr>
          <w:p w14:paraId="763118A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Jogi irod. (család, oktatás, ifj.védelem)           </w:t>
            </w:r>
          </w:p>
        </w:tc>
        <w:tc>
          <w:tcPr>
            <w:tcW w:w="1985" w:type="dxa"/>
            <w:gridSpan w:val="2"/>
          </w:tcPr>
          <w:p w14:paraId="548AB0C1"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67ABB50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BFF7505" w14:textId="77777777" w:rsidTr="00D402C8">
        <w:tc>
          <w:tcPr>
            <w:tcW w:w="4502" w:type="dxa"/>
            <w:gridSpan w:val="2"/>
          </w:tcPr>
          <w:p w14:paraId="5ABA96C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Hadtörténet, honvédelem</w:t>
            </w:r>
          </w:p>
        </w:tc>
        <w:tc>
          <w:tcPr>
            <w:tcW w:w="1985" w:type="dxa"/>
            <w:gridSpan w:val="2"/>
          </w:tcPr>
          <w:p w14:paraId="4336A6E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22AEEE7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F2D8E1E" w14:textId="77777777" w:rsidTr="00D402C8">
        <w:tc>
          <w:tcPr>
            <w:tcW w:w="4502" w:type="dxa"/>
            <w:gridSpan w:val="2"/>
          </w:tcPr>
          <w:p w14:paraId="02390B3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Pedagógiai lexikonok, módsz. kiadv.</w:t>
            </w:r>
          </w:p>
        </w:tc>
        <w:tc>
          <w:tcPr>
            <w:tcW w:w="1985" w:type="dxa"/>
            <w:gridSpan w:val="2"/>
          </w:tcPr>
          <w:p w14:paraId="61704B58"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2C074D4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701E6C4F" w14:textId="77777777" w:rsidTr="00D402C8">
        <w:tc>
          <w:tcPr>
            <w:tcW w:w="4502" w:type="dxa"/>
            <w:gridSpan w:val="2"/>
          </w:tcPr>
          <w:p w14:paraId="01B1D42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Tanári kézikönyvek, segédletek</w:t>
            </w:r>
          </w:p>
        </w:tc>
        <w:tc>
          <w:tcPr>
            <w:tcW w:w="1985" w:type="dxa"/>
            <w:gridSpan w:val="2"/>
          </w:tcPr>
          <w:p w14:paraId="1E24283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6C28B11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5420FA61" w14:textId="77777777" w:rsidTr="00D402C8">
        <w:tc>
          <w:tcPr>
            <w:tcW w:w="4502" w:type="dxa"/>
            <w:gridSpan w:val="2"/>
          </w:tcPr>
          <w:p w14:paraId="5A2E124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Tantárgyi bibliográfiák</w:t>
            </w:r>
          </w:p>
        </w:tc>
        <w:tc>
          <w:tcPr>
            <w:tcW w:w="1985" w:type="dxa"/>
            <w:gridSpan w:val="2"/>
          </w:tcPr>
          <w:p w14:paraId="3480FAB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531E7FF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CA45C47" w14:textId="77777777" w:rsidTr="00D402C8">
        <w:tc>
          <w:tcPr>
            <w:tcW w:w="4502" w:type="dxa"/>
            <w:gridSpan w:val="2"/>
          </w:tcPr>
          <w:p w14:paraId="1032438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Fejl. pedagógiai kiadványok</w:t>
            </w:r>
          </w:p>
        </w:tc>
        <w:tc>
          <w:tcPr>
            <w:tcW w:w="1985" w:type="dxa"/>
            <w:gridSpan w:val="2"/>
          </w:tcPr>
          <w:p w14:paraId="7355D8F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3F71D27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E82C0F2" w14:textId="77777777" w:rsidTr="00D402C8">
        <w:tc>
          <w:tcPr>
            <w:tcW w:w="4502" w:type="dxa"/>
            <w:gridSpan w:val="2"/>
          </w:tcPr>
          <w:p w14:paraId="1874CDF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Versenyre, felvételire előkészítő                       </w:t>
            </w:r>
          </w:p>
        </w:tc>
        <w:tc>
          <w:tcPr>
            <w:tcW w:w="1985" w:type="dxa"/>
            <w:gridSpan w:val="2"/>
          </w:tcPr>
          <w:p w14:paraId="540F0D3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közepes pld.</w:t>
            </w:r>
          </w:p>
        </w:tc>
        <w:tc>
          <w:tcPr>
            <w:tcW w:w="1950" w:type="dxa"/>
          </w:tcPr>
          <w:p w14:paraId="607BF56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1081513" w14:textId="77777777" w:rsidTr="00D402C8">
        <w:tc>
          <w:tcPr>
            <w:tcW w:w="4502" w:type="dxa"/>
            <w:gridSpan w:val="2"/>
          </w:tcPr>
          <w:p w14:paraId="4930CAC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Néprajzi lexikonok, ismer.terj.</w:t>
            </w:r>
            <w:r w:rsidRPr="00C0530A">
              <w:rPr>
                <w:rFonts w:ascii="Times New Roman" w:hAnsi="Times New Roman"/>
                <w:sz w:val="24"/>
                <w:szCs w:val="24"/>
              </w:rPr>
              <w:tab/>
            </w:r>
          </w:p>
        </w:tc>
        <w:tc>
          <w:tcPr>
            <w:tcW w:w="1985" w:type="dxa"/>
            <w:gridSpan w:val="2"/>
          </w:tcPr>
          <w:p w14:paraId="6FE0C781"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1D52801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C1C43D8" w14:textId="77777777" w:rsidTr="00D402C8">
        <w:tc>
          <w:tcPr>
            <w:tcW w:w="4502" w:type="dxa"/>
            <w:gridSpan w:val="2"/>
          </w:tcPr>
          <w:p w14:paraId="2E1D27E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Pályaválasztási útmutatók</w:t>
            </w:r>
          </w:p>
        </w:tc>
        <w:tc>
          <w:tcPr>
            <w:tcW w:w="1985" w:type="dxa"/>
            <w:gridSpan w:val="2"/>
          </w:tcPr>
          <w:p w14:paraId="2F90DD5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6388A48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054CC38" w14:textId="77777777" w:rsidTr="00D402C8">
        <w:tc>
          <w:tcPr>
            <w:tcW w:w="4502" w:type="dxa"/>
            <w:gridSpan w:val="2"/>
          </w:tcPr>
          <w:p w14:paraId="3363763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lastRenderedPageBreak/>
              <w:t xml:space="preserve">    Társadalmi érintkezés szabályai</w:t>
            </w:r>
          </w:p>
        </w:tc>
        <w:tc>
          <w:tcPr>
            <w:tcW w:w="1985" w:type="dxa"/>
            <w:gridSpan w:val="2"/>
          </w:tcPr>
          <w:p w14:paraId="09BAA6B3"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r w:rsidR="008B2CEE" w:rsidRPr="00C0530A">
              <w:rPr>
                <w:rFonts w:ascii="Times New Roman" w:hAnsi="Times New Roman"/>
                <w:sz w:val="24"/>
                <w:szCs w:val="24"/>
              </w:rPr>
              <w:t>, v. kis pld.</w:t>
            </w:r>
          </w:p>
        </w:tc>
        <w:tc>
          <w:tcPr>
            <w:tcW w:w="1950" w:type="dxa"/>
          </w:tcPr>
          <w:p w14:paraId="5899D38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5F53E684" w14:textId="77777777" w:rsidTr="00D402C8">
        <w:tc>
          <w:tcPr>
            <w:tcW w:w="4502" w:type="dxa"/>
            <w:gridSpan w:val="2"/>
          </w:tcPr>
          <w:p w14:paraId="702B429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5. Természettudományok</w:t>
            </w:r>
          </w:p>
        </w:tc>
        <w:tc>
          <w:tcPr>
            <w:tcW w:w="1985" w:type="dxa"/>
            <w:gridSpan w:val="2"/>
          </w:tcPr>
          <w:p w14:paraId="46A6177C"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6CDFC34A"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7F8830CB" w14:textId="77777777" w:rsidTr="00D402C8">
        <w:tc>
          <w:tcPr>
            <w:tcW w:w="4502" w:type="dxa"/>
            <w:gridSpan w:val="2"/>
          </w:tcPr>
          <w:p w14:paraId="30BF40E1"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Környezetvédelem, mat., fizika, kémia              </w:t>
            </w:r>
          </w:p>
        </w:tc>
        <w:tc>
          <w:tcPr>
            <w:tcW w:w="1985" w:type="dxa"/>
            <w:gridSpan w:val="2"/>
          </w:tcPr>
          <w:p w14:paraId="3428B2E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r w:rsidRPr="00C0530A">
              <w:rPr>
                <w:rFonts w:ascii="Times New Roman" w:hAnsi="Times New Roman"/>
                <w:sz w:val="24"/>
                <w:szCs w:val="24"/>
              </w:rPr>
              <w:tab/>
            </w:r>
          </w:p>
        </w:tc>
        <w:tc>
          <w:tcPr>
            <w:tcW w:w="1950" w:type="dxa"/>
          </w:tcPr>
          <w:p w14:paraId="1865415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A1B2A6C" w14:textId="77777777" w:rsidTr="00D402C8">
        <w:tc>
          <w:tcPr>
            <w:tcW w:w="4502" w:type="dxa"/>
            <w:gridSpan w:val="2"/>
          </w:tcPr>
          <w:p w14:paraId="26C4D09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Biológia, növény- és állattan</w:t>
            </w:r>
          </w:p>
        </w:tc>
        <w:tc>
          <w:tcPr>
            <w:tcW w:w="1985" w:type="dxa"/>
            <w:gridSpan w:val="2"/>
          </w:tcPr>
          <w:p w14:paraId="6781DEA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r w:rsidRPr="00C0530A">
              <w:rPr>
                <w:rFonts w:ascii="Times New Roman" w:hAnsi="Times New Roman"/>
                <w:sz w:val="24"/>
                <w:szCs w:val="24"/>
              </w:rPr>
              <w:tab/>
            </w:r>
          </w:p>
        </w:tc>
        <w:tc>
          <w:tcPr>
            <w:tcW w:w="1950" w:type="dxa"/>
          </w:tcPr>
          <w:p w14:paraId="7C48A62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19889963" w14:textId="77777777" w:rsidTr="00D402C8">
        <w:tc>
          <w:tcPr>
            <w:tcW w:w="4502" w:type="dxa"/>
            <w:gridSpan w:val="2"/>
          </w:tcPr>
          <w:p w14:paraId="4F37154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Növény- és állathatározók</w:t>
            </w:r>
          </w:p>
        </w:tc>
        <w:tc>
          <w:tcPr>
            <w:tcW w:w="1985" w:type="dxa"/>
            <w:gridSpan w:val="2"/>
          </w:tcPr>
          <w:p w14:paraId="0F38066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közepes pld</w:t>
            </w:r>
          </w:p>
        </w:tc>
        <w:tc>
          <w:tcPr>
            <w:tcW w:w="1950" w:type="dxa"/>
          </w:tcPr>
          <w:p w14:paraId="735B884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7EC5D494" w14:textId="77777777" w:rsidTr="00D402C8">
        <w:tc>
          <w:tcPr>
            <w:tcW w:w="4502" w:type="dxa"/>
            <w:gridSpan w:val="2"/>
          </w:tcPr>
          <w:p w14:paraId="2871336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Geológia, csillagászat lex.enc.</w:t>
            </w:r>
          </w:p>
        </w:tc>
        <w:tc>
          <w:tcPr>
            <w:tcW w:w="1985" w:type="dxa"/>
            <w:gridSpan w:val="2"/>
          </w:tcPr>
          <w:p w14:paraId="19CE828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2271B1F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6C88182F" w14:textId="77777777" w:rsidTr="00D402C8">
        <w:tc>
          <w:tcPr>
            <w:tcW w:w="4502" w:type="dxa"/>
            <w:gridSpan w:val="2"/>
          </w:tcPr>
          <w:p w14:paraId="06792F4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6. Alkalmazott tudományok</w:t>
            </w:r>
          </w:p>
        </w:tc>
        <w:tc>
          <w:tcPr>
            <w:tcW w:w="1985" w:type="dxa"/>
            <w:gridSpan w:val="2"/>
          </w:tcPr>
          <w:p w14:paraId="72174D7E"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0304DC67"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232652BD" w14:textId="77777777" w:rsidTr="00D402C8">
        <w:tc>
          <w:tcPr>
            <w:tcW w:w="4502" w:type="dxa"/>
            <w:gridSpan w:val="2"/>
          </w:tcPr>
          <w:p w14:paraId="3C14A8D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Egészséges életmód, higiéné, balesetv.</w:t>
            </w:r>
          </w:p>
        </w:tc>
        <w:tc>
          <w:tcPr>
            <w:tcW w:w="1985" w:type="dxa"/>
            <w:gridSpan w:val="2"/>
          </w:tcPr>
          <w:p w14:paraId="7F9DB131"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kis.pld</w:t>
            </w:r>
            <w:r w:rsidRPr="00C0530A">
              <w:rPr>
                <w:rFonts w:ascii="Times New Roman" w:hAnsi="Times New Roman"/>
                <w:sz w:val="24"/>
                <w:szCs w:val="24"/>
              </w:rPr>
              <w:tab/>
            </w:r>
          </w:p>
        </w:tc>
        <w:tc>
          <w:tcPr>
            <w:tcW w:w="1950" w:type="dxa"/>
          </w:tcPr>
          <w:p w14:paraId="5FA39F6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46C0D8F3" w14:textId="77777777" w:rsidTr="00D402C8">
        <w:tc>
          <w:tcPr>
            <w:tcW w:w="4502" w:type="dxa"/>
            <w:gridSpan w:val="2"/>
          </w:tcPr>
          <w:p w14:paraId="1040D1D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Egészséges életmód, higiéné, balesetv.</w:t>
            </w:r>
          </w:p>
        </w:tc>
        <w:tc>
          <w:tcPr>
            <w:tcW w:w="1985" w:type="dxa"/>
            <w:gridSpan w:val="2"/>
          </w:tcPr>
          <w:p w14:paraId="21BFBD6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kis.pld</w:t>
            </w:r>
            <w:r w:rsidRPr="00C0530A">
              <w:rPr>
                <w:rFonts w:ascii="Times New Roman" w:hAnsi="Times New Roman"/>
                <w:sz w:val="24"/>
                <w:szCs w:val="24"/>
              </w:rPr>
              <w:tab/>
            </w:r>
          </w:p>
        </w:tc>
        <w:tc>
          <w:tcPr>
            <w:tcW w:w="1950" w:type="dxa"/>
          </w:tcPr>
          <w:p w14:paraId="53D252D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1A677662" w14:textId="77777777" w:rsidTr="00D402C8">
        <w:tc>
          <w:tcPr>
            <w:tcW w:w="4502" w:type="dxa"/>
            <w:gridSpan w:val="2"/>
          </w:tcPr>
          <w:p w14:paraId="6F4FA9C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Manuális  technika (ált.isk.)</w:t>
            </w:r>
          </w:p>
        </w:tc>
        <w:tc>
          <w:tcPr>
            <w:tcW w:w="1985" w:type="dxa"/>
            <w:gridSpan w:val="2"/>
          </w:tcPr>
          <w:p w14:paraId="5E305C41"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kis.pld</w:t>
            </w:r>
            <w:r w:rsidRPr="00C0530A">
              <w:rPr>
                <w:rFonts w:ascii="Times New Roman" w:hAnsi="Times New Roman"/>
                <w:sz w:val="24"/>
                <w:szCs w:val="24"/>
              </w:rPr>
              <w:tab/>
            </w:r>
          </w:p>
        </w:tc>
        <w:tc>
          <w:tcPr>
            <w:tcW w:w="1950" w:type="dxa"/>
          </w:tcPr>
          <w:p w14:paraId="00500F4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7F2B732A" w14:textId="77777777" w:rsidTr="00D402C8">
        <w:tc>
          <w:tcPr>
            <w:tcW w:w="4502" w:type="dxa"/>
            <w:gridSpan w:val="2"/>
          </w:tcPr>
          <w:p w14:paraId="0E3541A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Számítástechnika (alap- és középf.)</w:t>
            </w:r>
          </w:p>
        </w:tc>
        <w:tc>
          <w:tcPr>
            <w:tcW w:w="1985" w:type="dxa"/>
            <w:gridSpan w:val="2"/>
          </w:tcPr>
          <w:p w14:paraId="2C257B4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1, kis pld.,köz.    </w:t>
            </w:r>
          </w:p>
        </w:tc>
        <w:tc>
          <w:tcPr>
            <w:tcW w:w="1950" w:type="dxa"/>
          </w:tcPr>
          <w:p w14:paraId="34F6E7E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6A9AA4C7" w14:textId="77777777" w:rsidTr="00D402C8">
        <w:tc>
          <w:tcPr>
            <w:tcW w:w="4502" w:type="dxa"/>
            <w:gridSpan w:val="2"/>
          </w:tcPr>
          <w:p w14:paraId="40EE01D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Járművek, közlekedés</w:t>
            </w:r>
            <w:r w:rsidRPr="00C0530A">
              <w:rPr>
                <w:rFonts w:ascii="Times New Roman" w:hAnsi="Times New Roman"/>
                <w:sz w:val="24"/>
                <w:szCs w:val="24"/>
              </w:rPr>
              <w:tab/>
            </w:r>
          </w:p>
        </w:tc>
        <w:tc>
          <w:tcPr>
            <w:tcW w:w="1985" w:type="dxa"/>
            <w:gridSpan w:val="2"/>
          </w:tcPr>
          <w:p w14:paraId="05C8E754"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kis pld.</w:t>
            </w:r>
          </w:p>
        </w:tc>
        <w:tc>
          <w:tcPr>
            <w:tcW w:w="1950" w:type="dxa"/>
          </w:tcPr>
          <w:p w14:paraId="075F35A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9A6E650" w14:textId="77777777" w:rsidTr="00D402C8">
        <w:tc>
          <w:tcPr>
            <w:tcW w:w="4502" w:type="dxa"/>
            <w:gridSpan w:val="2"/>
          </w:tcPr>
          <w:p w14:paraId="49B0675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Találmányok, feltalálók</w:t>
            </w:r>
          </w:p>
        </w:tc>
        <w:tc>
          <w:tcPr>
            <w:tcW w:w="1985" w:type="dxa"/>
            <w:gridSpan w:val="2"/>
          </w:tcPr>
          <w:p w14:paraId="0F788664"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1DC8566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25364BFC" w14:textId="77777777" w:rsidTr="00D402C8">
        <w:tc>
          <w:tcPr>
            <w:tcW w:w="4502" w:type="dxa"/>
            <w:gridSpan w:val="2"/>
          </w:tcPr>
          <w:p w14:paraId="02DE567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7. Művészet, szórakozás, sport</w:t>
            </w:r>
          </w:p>
        </w:tc>
        <w:tc>
          <w:tcPr>
            <w:tcW w:w="1985" w:type="dxa"/>
            <w:gridSpan w:val="2"/>
          </w:tcPr>
          <w:p w14:paraId="26A6FC8D"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6F337C59"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0C7B45E3" w14:textId="77777777" w:rsidTr="00D402C8">
        <w:tc>
          <w:tcPr>
            <w:tcW w:w="4502" w:type="dxa"/>
            <w:gridSpan w:val="2"/>
          </w:tcPr>
          <w:p w14:paraId="2F0DBA8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Művészeti lexikonok, albumok kézik.</w:t>
            </w:r>
          </w:p>
        </w:tc>
        <w:tc>
          <w:tcPr>
            <w:tcW w:w="1985" w:type="dxa"/>
            <w:gridSpan w:val="2"/>
          </w:tcPr>
          <w:p w14:paraId="3CB94E18"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2BF5B70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1EE3D08" w14:textId="77777777" w:rsidTr="00D402C8">
        <w:tc>
          <w:tcPr>
            <w:tcW w:w="4502" w:type="dxa"/>
            <w:gridSpan w:val="2"/>
          </w:tcPr>
          <w:p w14:paraId="7034CDB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Film- és színházműv. lexikonok</w:t>
            </w:r>
          </w:p>
        </w:tc>
        <w:tc>
          <w:tcPr>
            <w:tcW w:w="1985" w:type="dxa"/>
            <w:gridSpan w:val="2"/>
          </w:tcPr>
          <w:p w14:paraId="34C58EF2"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1A09B84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41F1415D" w14:textId="77777777" w:rsidTr="00D402C8">
        <w:tc>
          <w:tcPr>
            <w:tcW w:w="4502" w:type="dxa"/>
            <w:gridSpan w:val="2"/>
          </w:tcPr>
          <w:p w14:paraId="2BA7FDD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Társasjátékok, sakk, rejtvények</w:t>
            </w:r>
          </w:p>
        </w:tc>
        <w:tc>
          <w:tcPr>
            <w:tcW w:w="1985" w:type="dxa"/>
            <w:gridSpan w:val="2"/>
          </w:tcPr>
          <w:p w14:paraId="66C2528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2</w:t>
            </w:r>
          </w:p>
        </w:tc>
        <w:tc>
          <w:tcPr>
            <w:tcW w:w="1950" w:type="dxa"/>
          </w:tcPr>
          <w:p w14:paraId="47E5476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BC183C9" w14:textId="77777777" w:rsidTr="00D402C8">
        <w:tc>
          <w:tcPr>
            <w:tcW w:w="4502" w:type="dxa"/>
            <w:gridSpan w:val="2"/>
          </w:tcPr>
          <w:p w14:paraId="5F656BC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Sport kézikönyvek, szabálykönyvek, </w:t>
            </w:r>
          </w:p>
          <w:p w14:paraId="50E530D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turisztika, természetjárás</w:t>
            </w:r>
          </w:p>
        </w:tc>
        <w:tc>
          <w:tcPr>
            <w:tcW w:w="1985" w:type="dxa"/>
            <w:gridSpan w:val="2"/>
          </w:tcPr>
          <w:p w14:paraId="0390CAF5"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1</w:t>
            </w:r>
          </w:p>
        </w:tc>
        <w:tc>
          <w:tcPr>
            <w:tcW w:w="1950" w:type="dxa"/>
          </w:tcPr>
          <w:p w14:paraId="64C6DAB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1A113F1A" w14:textId="77777777" w:rsidTr="002F53F9">
        <w:tc>
          <w:tcPr>
            <w:tcW w:w="4502" w:type="dxa"/>
            <w:gridSpan w:val="2"/>
          </w:tcPr>
          <w:p w14:paraId="09E97FAD"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A gyűjtés terjedelme és szintjei  </w:t>
            </w:r>
          </w:p>
        </w:tc>
        <w:tc>
          <w:tcPr>
            <w:tcW w:w="1985" w:type="dxa"/>
            <w:gridSpan w:val="2"/>
          </w:tcPr>
          <w:p w14:paraId="5DD3D88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Beszerzendő pld.        </w:t>
            </w:r>
          </w:p>
        </w:tc>
        <w:tc>
          <w:tcPr>
            <w:tcW w:w="1950" w:type="dxa"/>
          </w:tcPr>
          <w:p w14:paraId="2326943A"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Gyűjtés mélysége</w:t>
            </w:r>
          </w:p>
        </w:tc>
      </w:tr>
      <w:tr w:rsidR="008B2CEE" w:rsidRPr="00C0530A" w14:paraId="1243F711" w14:textId="77777777" w:rsidTr="00D402C8">
        <w:tc>
          <w:tcPr>
            <w:tcW w:w="4502" w:type="dxa"/>
            <w:gridSpan w:val="2"/>
          </w:tcPr>
          <w:p w14:paraId="22AE8D9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8. Nyelv és irodalom         </w:t>
            </w:r>
          </w:p>
        </w:tc>
        <w:tc>
          <w:tcPr>
            <w:tcW w:w="1985" w:type="dxa"/>
            <w:gridSpan w:val="2"/>
          </w:tcPr>
          <w:p w14:paraId="1D7B3FE3"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1C4EB35F"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17614353" w14:textId="77777777" w:rsidTr="00D402C8">
        <w:tc>
          <w:tcPr>
            <w:tcW w:w="4502" w:type="dxa"/>
            <w:gridSpan w:val="2"/>
          </w:tcPr>
          <w:p w14:paraId="5469F974" w14:textId="77777777" w:rsidR="008B2CEE" w:rsidRPr="00C0530A" w:rsidRDefault="003236EC" w:rsidP="00C12AF7">
            <w:pPr>
              <w:pStyle w:val="Szvegtrzs"/>
              <w:ind w:right="-567"/>
              <w:jc w:val="both"/>
              <w:rPr>
                <w:rFonts w:ascii="Times New Roman" w:hAnsi="Times New Roman"/>
                <w:sz w:val="24"/>
                <w:szCs w:val="24"/>
              </w:rPr>
            </w:pPr>
            <w:r>
              <w:rPr>
                <w:rFonts w:ascii="Times New Roman" w:hAnsi="Times New Roman"/>
                <w:sz w:val="24"/>
                <w:szCs w:val="24"/>
              </w:rPr>
              <w:t xml:space="preserve">    Magyar nyelv és irodalom</w:t>
            </w:r>
            <w:r w:rsidR="008B2CEE" w:rsidRPr="00C0530A">
              <w:rPr>
                <w:rFonts w:ascii="Times New Roman" w:hAnsi="Times New Roman"/>
                <w:sz w:val="24"/>
                <w:szCs w:val="24"/>
              </w:rPr>
              <w:t xml:space="preserve"> tananyaghoz kapcs.</w:t>
            </w:r>
          </w:p>
          <w:p w14:paraId="0093AC6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segédkönyvek, elméleti összefoglalók</w:t>
            </w:r>
          </w:p>
        </w:tc>
        <w:tc>
          <w:tcPr>
            <w:tcW w:w="1985" w:type="dxa"/>
            <w:gridSpan w:val="2"/>
          </w:tcPr>
          <w:p w14:paraId="3C4A06B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vagy kis pld.</w:t>
            </w:r>
          </w:p>
        </w:tc>
        <w:tc>
          <w:tcPr>
            <w:tcW w:w="1950" w:type="dxa"/>
          </w:tcPr>
          <w:p w14:paraId="7EF1959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telj. tör.</w:t>
            </w:r>
          </w:p>
          <w:p w14:paraId="1505B79A"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4B7F154C" w14:textId="77777777" w:rsidTr="00D402C8">
        <w:tc>
          <w:tcPr>
            <w:tcW w:w="4502" w:type="dxa"/>
            <w:gridSpan w:val="2"/>
          </w:tcPr>
          <w:p w14:paraId="0960795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Munkáltatást segítő hasznos művek                      </w:t>
            </w:r>
          </w:p>
        </w:tc>
        <w:tc>
          <w:tcPr>
            <w:tcW w:w="1985" w:type="dxa"/>
            <w:gridSpan w:val="2"/>
          </w:tcPr>
          <w:p w14:paraId="551C665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3D8FAA2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2276FED" w14:textId="77777777" w:rsidTr="00D402C8">
        <w:tc>
          <w:tcPr>
            <w:tcW w:w="4502" w:type="dxa"/>
            <w:gridSpan w:val="2"/>
          </w:tcPr>
          <w:p w14:paraId="6560E5DD"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Egynyelvű szótárak</w:t>
            </w:r>
          </w:p>
        </w:tc>
        <w:tc>
          <w:tcPr>
            <w:tcW w:w="1985" w:type="dxa"/>
            <w:gridSpan w:val="2"/>
          </w:tcPr>
          <w:p w14:paraId="515F46A5"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4F260F5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telj. tör.</w:t>
            </w:r>
          </w:p>
        </w:tc>
      </w:tr>
      <w:tr w:rsidR="008B2CEE" w:rsidRPr="00C0530A" w14:paraId="3E8A4186" w14:textId="77777777" w:rsidTr="00D402C8">
        <w:tc>
          <w:tcPr>
            <w:tcW w:w="4502" w:type="dxa"/>
            <w:gridSpan w:val="2"/>
          </w:tcPr>
          <w:p w14:paraId="3DFD791E"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Tanított idegen nyelvek tan. segédk.</w:t>
            </w:r>
          </w:p>
        </w:tc>
        <w:tc>
          <w:tcPr>
            <w:tcW w:w="1985" w:type="dxa"/>
            <w:gridSpan w:val="2"/>
          </w:tcPr>
          <w:p w14:paraId="401C393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15CB97C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telj. tör.</w:t>
            </w:r>
          </w:p>
        </w:tc>
      </w:tr>
      <w:tr w:rsidR="008B2CEE" w:rsidRPr="00C0530A" w14:paraId="035DC1AA" w14:textId="77777777" w:rsidTr="00D402C8">
        <w:tc>
          <w:tcPr>
            <w:tcW w:w="4502" w:type="dxa"/>
            <w:gridSpan w:val="2"/>
          </w:tcPr>
          <w:p w14:paraId="59008D2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9. Földrajz, történelem</w:t>
            </w:r>
          </w:p>
        </w:tc>
        <w:tc>
          <w:tcPr>
            <w:tcW w:w="1985" w:type="dxa"/>
            <w:gridSpan w:val="2"/>
          </w:tcPr>
          <w:p w14:paraId="05347C26"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498B62E5"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11565A7F" w14:textId="77777777" w:rsidTr="00D402C8">
        <w:tc>
          <w:tcPr>
            <w:tcW w:w="4502" w:type="dxa"/>
            <w:gridSpan w:val="2"/>
          </w:tcPr>
          <w:p w14:paraId="3EDB3B66"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Tananyaghoz kapcs. segédkönyvek, </w:t>
            </w:r>
          </w:p>
          <w:p w14:paraId="7B828B1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elméleti összefoglalók</w:t>
            </w:r>
          </w:p>
        </w:tc>
        <w:tc>
          <w:tcPr>
            <w:tcW w:w="1985" w:type="dxa"/>
            <w:gridSpan w:val="2"/>
          </w:tcPr>
          <w:p w14:paraId="5A1E3BA1"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1 - 2</w:t>
            </w:r>
          </w:p>
        </w:tc>
        <w:tc>
          <w:tcPr>
            <w:tcW w:w="1950" w:type="dxa"/>
          </w:tcPr>
          <w:p w14:paraId="54E286B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7FFF9B17" w14:textId="77777777" w:rsidTr="00D402C8">
        <w:tc>
          <w:tcPr>
            <w:tcW w:w="4502" w:type="dxa"/>
            <w:gridSpan w:val="2"/>
          </w:tcPr>
          <w:p w14:paraId="38DA68F8"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Földrajzi, történelmi adattárak</w:t>
            </w:r>
          </w:p>
        </w:tc>
        <w:tc>
          <w:tcPr>
            <w:tcW w:w="1985" w:type="dxa"/>
            <w:gridSpan w:val="2"/>
          </w:tcPr>
          <w:p w14:paraId="2DF9B9B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1 - 2</w:t>
            </w:r>
          </w:p>
        </w:tc>
        <w:tc>
          <w:tcPr>
            <w:tcW w:w="1950" w:type="dxa"/>
          </w:tcPr>
          <w:p w14:paraId="6056E0E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1FA926F2" w14:textId="77777777" w:rsidTr="00D402C8">
        <w:tc>
          <w:tcPr>
            <w:tcW w:w="4502" w:type="dxa"/>
            <w:gridSpan w:val="2"/>
          </w:tcPr>
          <w:p w14:paraId="0BEDCE0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lastRenderedPageBreak/>
              <w:t xml:space="preserve">     Helyismeret, honismeret</w:t>
            </w:r>
          </w:p>
        </w:tc>
        <w:tc>
          <w:tcPr>
            <w:tcW w:w="1985" w:type="dxa"/>
            <w:gridSpan w:val="2"/>
          </w:tcPr>
          <w:p w14:paraId="3D04873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kis pld.</w:t>
            </w:r>
          </w:p>
        </w:tc>
        <w:tc>
          <w:tcPr>
            <w:tcW w:w="1950" w:type="dxa"/>
          </w:tcPr>
          <w:p w14:paraId="71C4A2DF"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0C3760BB" w14:textId="77777777" w:rsidTr="00D402C8">
        <w:tc>
          <w:tcPr>
            <w:tcW w:w="4502" w:type="dxa"/>
            <w:gridSpan w:val="2"/>
          </w:tcPr>
          <w:p w14:paraId="3747D4FA"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Hazánkról albumok, leírások</w:t>
            </w:r>
          </w:p>
        </w:tc>
        <w:tc>
          <w:tcPr>
            <w:tcW w:w="1985" w:type="dxa"/>
            <w:gridSpan w:val="2"/>
          </w:tcPr>
          <w:p w14:paraId="59C2441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1 - 2</w:t>
            </w:r>
          </w:p>
        </w:tc>
        <w:tc>
          <w:tcPr>
            <w:tcW w:w="1950" w:type="dxa"/>
          </w:tcPr>
          <w:p w14:paraId="0CBB65A7"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válogatva</w:t>
            </w:r>
          </w:p>
        </w:tc>
      </w:tr>
      <w:tr w:rsidR="008B2CEE" w:rsidRPr="00C0530A" w14:paraId="3B79BA9D" w14:textId="77777777" w:rsidTr="00D402C8">
        <w:tc>
          <w:tcPr>
            <w:tcW w:w="4502" w:type="dxa"/>
            <w:gridSpan w:val="2"/>
          </w:tcPr>
          <w:p w14:paraId="4386AE17" w14:textId="4CA2DAB3"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3.</w:t>
            </w:r>
            <w:r w:rsidR="00EC405C">
              <w:rPr>
                <w:rFonts w:ascii="Times New Roman" w:hAnsi="Times New Roman"/>
                <w:sz w:val="24"/>
                <w:szCs w:val="24"/>
              </w:rPr>
              <w:t>2</w:t>
            </w:r>
            <w:r w:rsidRPr="00C0530A">
              <w:rPr>
                <w:rFonts w:ascii="Times New Roman" w:hAnsi="Times New Roman"/>
                <w:sz w:val="24"/>
                <w:szCs w:val="24"/>
              </w:rPr>
              <w:t xml:space="preserve">.1.2 </w:t>
            </w:r>
            <w:r w:rsidRPr="00C0530A">
              <w:rPr>
                <w:rFonts w:ascii="Times New Roman" w:hAnsi="Times New Roman"/>
                <w:b/>
                <w:sz w:val="24"/>
                <w:szCs w:val="24"/>
              </w:rPr>
              <w:t>Periodikák</w:t>
            </w:r>
          </w:p>
        </w:tc>
        <w:tc>
          <w:tcPr>
            <w:tcW w:w="1985" w:type="dxa"/>
            <w:gridSpan w:val="2"/>
          </w:tcPr>
          <w:p w14:paraId="20D17F20"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2006AF24"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5FB898CB" w14:textId="77777777" w:rsidTr="00D402C8">
        <w:tc>
          <w:tcPr>
            <w:tcW w:w="4502" w:type="dxa"/>
            <w:gridSpan w:val="2"/>
          </w:tcPr>
          <w:p w14:paraId="47F8FE4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Jelenleg nincs forrás, de amint adódik:</w:t>
            </w:r>
          </w:p>
        </w:tc>
        <w:tc>
          <w:tcPr>
            <w:tcW w:w="1985" w:type="dxa"/>
            <w:gridSpan w:val="2"/>
          </w:tcPr>
          <w:p w14:paraId="363F3964" w14:textId="77777777" w:rsidR="008B2CEE" w:rsidRPr="00C0530A" w:rsidRDefault="008B2CEE" w:rsidP="00C12AF7">
            <w:pPr>
              <w:pStyle w:val="Szvegtrzs"/>
              <w:ind w:right="-567"/>
              <w:jc w:val="both"/>
              <w:rPr>
                <w:rFonts w:ascii="Times New Roman" w:hAnsi="Times New Roman"/>
                <w:sz w:val="24"/>
                <w:szCs w:val="24"/>
              </w:rPr>
            </w:pPr>
          </w:p>
        </w:tc>
        <w:tc>
          <w:tcPr>
            <w:tcW w:w="1950" w:type="dxa"/>
          </w:tcPr>
          <w:p w14:paraId="32897E21"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759DE617" w14:textId="77777777" w:rsidTr="00D402C8">
        <w:tc>
          <w:tcPr>
            <w:tcW w:w="4502" w:type="dxa"/>
            <w:gridSpan w:val="2"/>
          </w:tcPr>
          <w:p w14:paraId="47CA97A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Tappancs                                                              </w:t>
            </w:r>
          </w:p>
        </w:tc>
        <w:tc>
          <w:tcPr>
            <w:tcW w:w="1985" w:type="dxa"/>
            <w:gridSpan w:val="2"/>
          </w:tcPr>
          <w:p w14:paraId="42290829"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3B2AD799"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02E33FD8" w14:textId="77777777" w:rsidTr="00D402C8">
        <w:tc>
          <w:tcPr>
            <w:tcW w:w="4502" w:type="dxa"/>
            <w:gridSpan w:val="2"/>
          </w:tcPr>
          <w:p w14:paraId="4590F492"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Süni  </w:t>
            </w:r>
          </w:p>
        </w:tc>
        <w:tc>
          <w:tcPr>
            <w:tcW w:w="1985" w:type="dxa"/>
            <w:gridSpan w:val="2"/>
          </w:tcPr>
          <w:p w14:paraId="65035463"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Pr>
          <w:p w14:paraId="4BC94184"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113C7EE5" w14:textId="77777777" w:rsidTr="00EA60A7">
        <w:tc>
          <w:tcPr>
            <w:tcW w:w="4502" w:type="dxa"/>
            <w:gridSpan w:val="2"/>
            <w:tcBorders>
              <w:bottom w:val="single" w:sz="8" w:space="0" w:color="auto"/>
            </w:tcBorders>
          </w:tcPr>
          <w:p w14:paraId="6315019B"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Vadon  </w:t>
            </w:r>
          </w:p>
        </w:tc>
        <w:tc>
          <w:tcPr>
            <w:tcW w:w="1985" w:type="dxa"/>
            <w:gridSpan w:val="2"/>
            <w:tcBorders>
              <w:bottom w:val="single" w:sz="8" w:space="0" w:color="auto"/>
            </w:tcBorders>
          </w:tcPr>
          <w:p w14:paraId="37EB83B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2</w:t>
            </w:r>
          </w:p>
        </w:tc>
        <w:tc>
          <w:tcPr>
            <w:tcW w:w="1950" w:type="dxa"/>
            <w:tcBorders>
              <w:bottom w:val="single" w:sz="8" w:space="0" w:color="auto"/>
            </w:tcBorders>
          </w:tcPr>
          <w:p w14:paraId="61298768"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0D3A578B" w14:textId="77777777" w:rsidTr="00EA60A7">
        <w:tc>
          <w:tcPr>
            <w:tcW w:w="4502" w:type="dxa"/>
            <w:gridSpan w:val="2"/>
            <w:tcBorders>
              <w:top w:val="single" w:sz="8" w:space="0" w:color="auto"/>
              <w:left w:val="single" w:sz="8" w:space="0" w:color="auto"/>
              <w:bottom w:val="single" w:sz="8" w:space="0" w:color="auto"/>
              <w:right w:val="single" w:sz="8" w:space="0" w:color="auto"/>
            </w:tcBorders>
          </w:tcPr>
          <w:p w14:paraId="58DCD010"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 xml:space="preserve">  Természetbúvár</w:t>
            </w:r>
          </w:p>
        </w:tc>
        <w:tc>
          <w:tcPr>
            <w:tcW w:w="1985" w:type="dxa"/>
            <w:gridSpan w:val="2"/>
            <w:tcBorders>
              <w:top w:val="single" w:sz="8" w:space="0" w:color="auto"/>
              <w:left w:val="single" w:sz="8" w:space="0" w:color="auto"/>
              <w:bottom w:val="single" w:sz="8" w:space="0" w:color="auto"/>
              <w:right w:val="single" w:sz="8" w:space="0" w:color="auto"/>
            </w:tcBorders>
          </w:tcPr>
          <w:p w14:paraId="2A26CA7C" w14:textId="77777777" w:rsidR="008B2CEE" w:rsidRPr="00C0530A" w:rsidRDefault="008B2CEE" w:rsidP="00C12AF7">
            <w:pPr>
              <w:pStyle w:val="Szvegtrzs"/>
              <w:ind w:right="-567"/>
              <w:jc w:val="both"/>
              <w:rPr>
                <w:rFonts w:ascii="Times New Roman" w:hAnsi="Times New Roman"/>
                <w:sz w:val="24"/>
                <w:szCs w:val="24"/>
              </w:rPr>
            </w:pPr>
            <w:r w:rsidRPr="00C0530A">
              <w:rPr>
                <w:rFonts w:ascii="Times New Roman" w:hAnsi="Times New Roman"/>
                <w:sz w:val="24"/>
                <w:szCs w:val="24"/>
              </w:rPr>
              <w:t>1</w:t>
            </w:r>
          </w:p>
        </w:tc>
        <w:tc>
          <w:tcPr>
            <w:tcW w:w="1950" w:type="dxa"/>
            <w:tcBorders>
              <w:top w:val="single" w:sz="8" w:space="0" w:color="auto"/>
              <w:left w:val="single" w:sz="8" w:space="0" w:color="auto"/>
              <w:bottom w:val="single" w:sz="8" w:space="0" w:color="auto"/>
              <w:right w:val="single" w:sz="8" w:space="0" w:color="auto"/>
            </w:tcBorders>
          </w:tcPr>
          <w:p w14:paraId="2D32B444" w14:textId="77777777" w:rsidR="008B2CEE" w:rsidRPr="00C0530A" w:rsidRDefault="008B2CEE" w:rsidP="00C12AF7">
            <w:pPr>
              <w:pStyle w:val="Szvegtrzs"/>
              <w:ind w:right="-567"/>
              <w:jc w:val="both"/>
              <w:rPr>
                <w:rFonts w:ascii="Times New Roman" w:hAnsi="Times New Roman"/>
                <w:sz w:val="24"/>
                <w:szCs w:val="24"/>
              </w:rPr>
            </w:pPr>
          </w:p>
        </w:tc>
      </w:tr>
      <w:tr w:rsidR="008B2CEE" w:rsidRPr="00C0530A" w14:paraId="1B8034E6" w14:textId="77777777" w:rsidTr="002F53F9">
        <w:tc>
          <w:tcPr>
            <w:tcW w:w="4502" w:type="dxa"/>
            <w:gridSpan w:val="2"/>
          </w:tcPr>
          <w:p w14:paraId="123D23E0" w14:textId="688740F9"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.1.3 Az iskola dokumentumai, melyek a testület és az iskola használóinak tájékoztatását szolgálják (SZMSZ, Ped. progr. stb. elektronikusan az egyik gépen teljességgel.</w:t>
            </w:r>
          </w:p>
        </w:tc>
        <w:tc>
          <w:tcPr>
            <w:tcW w:w="1985" w:type="dxa"/>
            <w:gridSpan w:val="2"/>
          </w:tcPr>
          <w:p w14:paraId="4E95FA9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6ABACE10"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18FAFDE9" w14:textId="77777777" w:rsidTr="002F53F9">
        <w:tc>
          <w:tcPr>
            <w:tcW w:w="4502" w:type="dxa"/>
            <w:gridSpan w:val="2"/>
          </w:tcPr>
          <w:p w14:paraId="207A236A" w14:textId="1FE9BEA4"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 xml:space="preserve">.2. </w:t>
            </w:r>
            <w:r w:rsidRPr="00C0530A">
              <w:rPr>
                <w:rFonts w:ascii="Times New Roman" w:hAnsi="Times New Roman"/>
                <w:b/>
                <w:sz w:val="24"/>
                <w:szCs w:val="24"/>
                <w:lang w:eastAsia="hu-HU"/>
              </w:rPr>
              <w:t>Nem hagyományos ismerethordozók</w:t>
            </w:r>
          </w:p>
        </w:tc>
        <w:tc>
          <w:tcPr>
            <w:tcW w:w="1985" w:type="dxa"/>
            <w:gridSpan w:val="2"/>
          </w:tcPr>
          <w:p w14:paraId="08AD546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1950" w:type="dxa"/>
          </w:tcPr>
          <w:p w14:paraId="7C8BC46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3B445BE3" w14:textId="77777777" w:rsidTr="002F53F9">
        <w:tc>
          <w:tcPr>
            <w:tcW w:w="4502" w:type="dxa"/>
            <w:gridSpan w:val="2"/>
          </w:tcPr>
          <w:p w14:paraId="6FEBA09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Számítógépes ismerethordozó</w:t>
            </w:r>
          </w:p>
        </w:tc>
        <w:tc>
          <w:tcPr>
            <w:tcW w:w="1985" w:type="dxa"/>
            <w:gridSpan w:val="2"/>
          </w:tcPr>
          <w:p w14:paraId="3D7CD5F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1</w:t>
            </w:r>
          </w:p>
        </w:tc>
        <w:tc>
          <w:tcPr>
            <w:tcW w:w="1950" w:type="dxa"/>
          </w:tcPr>
          <w:p w14:paraId="79292A30"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válogatva</w:t>
            </w:r>
          </w:p>
        </w:tc>
      </w:tr>
      <w:tr w:rsidR="008B2CEE" w:rsidRPr="00C0530A" w14:paraId="05ABA407" w14:textId="77777777" w:rsidTr="002F53F9">
        <w:tc>
          <w:tcPr>
            <w:tcW w:w="3935" w:type="dxa"/>
          </w:tcPr>
          <w:p w14:paraId="4885F565"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A gyűjtés terjedelme és szintjei  </w:t>
            </w:r>
          </w:p>
        </w:tc>
        <w:tc>
          <w:tcPr>
            <w:tcW w:w="2126" w:type="dxa"/>
            <w:gridSpan w:val="2"/>
          </w:tcPr>
          <w:p w14:paraId="56240D0A"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 xml:space="preserve">Beszerzendő pld.        </w:t>
            </w:r>
          </w:p>
        </w:tc>
        <w:tc>
          <w:tcPr>
            <w:tcW w:w="2376" w:type="dxa"/>
            <w:gridSpan w:val="2"/>
          </w:tcPr>
          <w:p w14:paraId="4015214F"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b/>
                <w:sz w:val="24"/>
                <w:szCs w:val="24"/>
                <w:lang w:eastAsia="hu-HU"/>
              </w:rPr>
              <w:t>Gyűjtés mélysége</w:t>
            </w:r>
          </w:p>
        </w:tc>
      </w:tr>
      <w:tr w:rsidR="008B2CEE" w:rsidRPr="00C0530A" w14:paraId="70C4AA92" w14:textId="77777777" w:rsidTr="002F53F9">
        <w:tc>
          <w:tcPr>
            <w:tcW w:w="3935" w:type="dxa"/>
          </w:tcPr>
          <w:p w14:paraId="24C0493B" w14:textId="6193E7E5"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3.</w:t>
            </w:r>
            <w:r w:rsidR="00EC405C">
              <w:rPr>
                <w:rFonts w:ascii="Times New Roman" w:hAnsi="Times New Roman"/>
                <w:sz w:val="24"/>
                <w:szCs w:val="24"/>
                <w:lang w:eastAsia="hu-HU"/>
              </w:rPr>
              <w:t>2</w:t>
            </w:r>
            <w:r w:rsidRPr="00C0530A">
              <w:rPr>
                <w:rFonts w:ascii="Times New Roman" w:hAnsi="Times New Roman"/>
                <w:sz w:val="24"/>
                <w:szCs w:val="24"/>
                <w:lang w:eastAsia="hu-HU"/>
              </w:rPr>
              <w:t xml:space="preserve">.3. </w:t>
            </w:r>
            <w:r w:rsidRPr="00C0530A">
              <w:rPr>
                <w:rFonts w:ascii="Times New Roman" w:hAnsi="Times New Roman"/>
                <w:b/>
                <w:sz w:val="24"/>
                <w:szCs w:val="24"/>
                <w:lang w:eastAsia="hu-HU"/>
              </w:rPr>
              <w:t>Külön gyűjtemény</w:t>
            </w:r>
          </w:p>
        </w:tc>
        <w:tc>
          <w:tcPr>
            <w:tcW w:w="2126" w:type="dxa"/>
            <w:gridSpan w:val="2"/>
          </w:tcPr>
          <w:p w14:paraId="7FC6281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2376" w:type="dxa"/>
            <w:gridSpan w:val="2"/>
          </w:tcPr>
          <w:p w14:paraId="6FFDA58B"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4686E95A" w14:textId="77777777" w:rsidTr="002F53F9">
        <w:tc>
          <w:tcPr>
            <w:tcW w:w="3935" w:type="dxa"/>
          </w:tcPr>
          <w:p w14:paraId="43D0A49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Az iskola névadójáról</w:t>
            </w:r>
          </w:p>
        </w:tc>
        <w:tc>
          <w:tcPr>
            <w:tcW w:w="2126" w:type="dxa"/>
            <w:gridSpan w:val="2"/>
          </w:tcPr>
          <w:p w14:paraId="364710F1"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2</w:t>
            </w:r>
          </w:p>
        </w:tc>
        <w:tc>
          <w:tcPr>
            <w:tcW w:w="2376" w:type="dxa"/>
            <w:gridSpan w:val="2"/>
          </w:tcPr>
          <w:p w14:paraId="5F61D074"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telj. tör.</w:t>
            </w:r>
          </w:p>
        </w:tc>
      </w:tr>
      <w:tr w:rsidR="008B2CEE" w:rsidRPr="00C0530A" w14:paraId="1B9C9C44" w14:textId="77777777" w:rsidTr="002F53F9">
        <w:tc>
          <w:tcPr>
            <w:tcW w:w="3935" w:type="dxa"/>
          </w:tcPr>
          <w:p w14:paraId="40B2FB29"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Iskola története</w:t>
            </w:r>
          </w:p>
        </w:tc>
        <w:tc>
          <w:tcPr>
            <w:tcW w:w="2126" w:type="dxa"/>
            <w:gridSpan w:val="2"/>
          </w:tcPr>
          <w:p w14:paraId="2D5A291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2</w:t>
            </w:r>
          </w:p>
        </w:tc>
        <w:tc>
          <w:tcPr>
            <w:tcW w:w="2376" w:type="dxa"/>
            <w:gridSpan w:val="2"/>
          </w:tcPr>
          <w:p w14:paraId="76E71EFC"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teljességgel</w:t>
            </w:r>
          </w:p>
        </w:tc>
      </w:tr>
      <w:tr w:rsidR="008B2CEE" w:rsidRPr="00C0530A" w14:paraId="25BC063C" w14:textId="77777777" w:rsidTr="002F53F9">
        <w:tc>
          <w:tcPr>
            <w:tcW w:w="3935" w:type="dxa"/>
          </w:tcPr>
          <w:p w14:paraId="622393C6"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Tankönyvtár:</w:t>
            </w:r>
          </w:p>
        </w:tc>
        <w:tc>
          <w:tcPr>
            <w:tcW w:w="2126" w:type="dxa"/>
            <w:gridSpan w:val="2"/>
          </w:tcPr>
          <w:p w14:paraId="09E9002E"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c>
          <w:tcPr>
            <w:tcW w:w="2376" w:type="dxa"/>
            <w:gridSpan w:val="2"/>
          </w:tcPr>
          <w:p w14:paraId="4AB891BE"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p>
        </w:tc>
      </w:tr>
      <w:tr w:rsidR="008B2CEE" w:rsidRPr="00C0530A" w14:paraId="68499F7C" w14:textId="77777777" w:rsidTr="002F53F9">
        <w:tc>
          <w:tcPr>
            <w:tcW w:w="3935" w:type="dxa"/>
          </w:tcPr>
          <w:p w14:paraId="3947E7F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Tankönyvek                         </w:t>
            </w:r>
          </w:p>
        </w:tc>
        <w:tc>
          <w:tcPr>
            <w:tcW w:w="2126" w:type="dxa"/>
            <w:gridSpan w:val="2"/>
          </w:tcPr>
          <w:p w14:paraId="169AC31A"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ingy. létszámra</w:t>
            </w:r>
          </w:p>
        </w:tc>
        <w:tc>
          <w:tcPr>
            <w:tcW w:w="2376" w:type="dxa"/>
            <w:gridSpan w:val="2"/>
          </w:tcPr>
          <w:p w14:paraId="4A3B8427"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haszn. teljességgel</w:t>
            </w:r>
          </w:p>
        </w:tc>
      </w:tr>
      <w:tr w:rsidR="008B2CEE" w:rsidRPr="00C0530A" w14:paraId="16DC32F9" w14:textId="77777777" w:rsidTr="002F53F9">
        <w:tc>
          <w:tcPr>
            <w:tcW w:w="3935" w:type="dxa"/>
          </w:tcPr>
          <w:p w14:paraId="6B7857A6"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Munkafüzetek</w:t>
            </w:r>
          </w:p>
        </w:tc>
        <w:tc>
          <w:tcPr>
            <w:tcW w:w="2126" w:type="dxa"/>
            <w:gridSpan w:val="2"/>
          </w:tcPr>
          <w:p w14:paraId="02C761F6"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kis pld.               </w:t>
            </w:r>
          </w:p>
        </w:tc>
        <w:tc>
          <w:tcPr>
            <w:tcW w:w="2376" w:type="dxa"/>
            <w:gridSpan w:val="2"/>
          </w:tcPr>
          <w:p w14:paraId="3605C826"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haszn. teljességgel</w:t>
            </w:r>
          </w:p>
        </w:tc>
      </w:tr>
      <w:tr w:rsidR="008B2CEE" w:rsidRPr="00C0530A" w14:paraId="5ADE7755" w14:textId="77777777" w:rsidTr="002F53F9">
        <w:tc>
          <w:tcPr>
            <w:tcW w:w="3935" w:type="dxa"/>
          </w:tcPr>
          <w:p w14:paraId="189C4AC8"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 xml:space="preserve">        Eltérő tantervűek tankönyvei                             </w:t>
            </w:r>
          </w:p>
        </w:tc>
        <w:tc>
          <w:tcPr>
            <w:tcW w:w="2126" w:type="dxa"/>
            <w:gridSpan w:val="2"/>
          </w:tcPr>
          <w:p w14:paraId="3EEDA9B5"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szükségletek szerint</w:t>
            </w:r>
          </w:p>
        </w:tc>
        <w:tc>
          <w:tcPr>
            <w:tcW w:w="2376" w:type="dxa"/>
            <w:gridSpan w:val="2"/>
          </w:tcPr>
          <w:p w14:paraId="3E94506F" w14:textId="77777777" w:rsidR="008B2CEE" w:rsidRPr="00C0530A" w:rsidRDefault="008B2CEE" w:rsidP="002F53F9">
            <w:pPr>
              <w:pStyle w:val="Szvegtrzs"/>
              <w:spacing w:line="240" w:lineRule="auto"/>
              <w:ind w:right="-567"/>
              <w:jc w:val="both"/>
              <w:rPr>
                <w:rFonts w:ascii="Times New Roman" w:hAnsi="Times New Roman"/>
                <w:sz w:val="24"/>
                <w:szCs w:val="24"/>
                <w:lang w:eastAsia="hu-HU"/>
              </w:rPr>
            </w:pPr>
            <w:r w:rsidRPr="00C0530A">
              <w:rPr>
                <w:rFonts w:ascii="Times New Roman" w:hAnsi="Times New Roman"/>
                <w:sz w:val="24"/>
                <w:szCs w:val="24"/>
                <w:lang w:eastAsia="hu-HU"/>
              </w:rPr>
              <w:t>haszn. teljességgel</w:t>
            </w:r>
          </w:p>
        </w:tc>
      </w:tr>
    </w:tbl>
    <w:p w14:paraId="2394DCE2" w14:textId="77777777" w:rsidR="008B2CEE" w:rsidRPr="00C0530A" w:rsidRDefault="008B2CEE" w:rsidP="00C12AF7">
      <w:pPr>
        <w:pStyle w:val="Szvegtrzs"/>
        <w:ind w:left="851"/>
        <w:jc w:val="both"/>
        <w:rPr>
          <w:rFonts w:ascii="Times New Roman" w:hAnsi="Times New Roman"/>
          <w:sz w:val="24"/>
          <w:szCs w:val="24"/>
        </w:rPr>
      </w:pPr>
    </w:p>
    <w:p w14:paraId="20EA9E40" w14:textId="77777777" w:rsidR="008B2CEE" w:rsidRPr="00C0530A" w:rsidRDefault="008B2CEE" w:rsidP="00C12AF7">
      <w:pPr>
        <w:pStyle w:val="Szvegtrzs"/>
        <w:ind w:left="851"/>
        <w:jc w:val="both"/>
        <w:rPr>
          <w:rFonts w:ascii="Times New Roman" w:hAnsi="Times New Roman"/>
          <w:sz w:val="24"/>
          <w:szCs w:val="24"/>
        </w:rPr>
      </w:pPr>
      <w:r w:rsidRPr="00C0530A">
        <w:rPr>
          <w:rFonts w:ascii="Times New Roman" w:hAnsi="Times New Roman"/>
          <w:sz w:val="24"/>
          <w:szCs w:val="24"/>
        </w:rPr>
        <w:t>Jelen gyűjtőköri szabályzat a jelenlegi szervezeti felállás fennmaradásáig, valamint a működést meghatározó kerettörvények megváltoztatásáig érvényes.</w:t>
      </w:r>
    </w:p>
    <w:p w14:paraId="63C5B00D" w14:textId="77777777" w:rsidR="008B2CEE" w:rsidRPr="00C0530A" w:rsidRDefault="008B2CEE" w:rsidP="00C12AF7">
      <w:pPr>
        <w:pStyle w:val="Szvegtrzs"/>
        <w:ind w:left="851"/>
        <w:jc w:val="both"/>
        <w:rPr>
          <w:rFonts w:ascii="Times New Roman" w:hAnsi="Times New Roman"/>
          <w:sz w:val="24"/>
          <w:szCs w:val="24"/>
        </w:rPr>
      </w:pPr>
    </w:p>
    <w:p w14:paraId="31FFC268" w14:textId="77777777" w:rsidR="008B2CEE" w:rsidRPr="00C0530A" w:rsidRDefault="008B2CEE" w:rsidP="00C12AF7">
      <w:pPr>
        <w:jc w:val="both"/>
        <w:rPr>
          <w:rFonts w:ascii="Times New Roman" w:hAnsi="Times New Roman"/>
          <w:b/>
          <w:sz w:val="24"/>
          <w:szCs w:val="24"/>
          <w:lang w:eastAsia="hu-HU"/>
        </w:rPr>
      </w:pPr>
      <w:r w:rsidRPr="00C0530A">
        <w:rPr>
          <w:rFonts w:ascii="Times New Roman" w:hAnsi="Times New Roman"/>
          <w:sz w:val="24"/>
          <w:szCs w:val="24"/>
        </w:rPr>
        <w:br w:type="page"/>
      </w:r>
    </w:p>
    <w:p w14:paraId="3BD1E7E6" w14:textId="77777777" w:rsidR="008B2CEE" w:rsidRPr="00C0530A" w:rsidRDefault="008B2CEE" w:rsidP="00C12AF7">
      <w:pPr>
        <w:pStyle w:val="Cm"/>
        <w:ind w:left="851"/>
        <w:jc w:val="both"/>
        <w:rPr>
          <w:sz w:val="24"/>
          <w:szCs w:val="24"/>
          <w:u w:val="none"/>
        </w:rPr>
      </w:pPr>
    </w:p>
    <w:p w14:paraId="25B0A663" w14:textId="2B675867" w:rsidR="00EC405C" w:rsidRPr="00EC405C" w:rsidRDefault="008B2CEE">
      <w:pPr>
        <w:pStyle w:val="Cmsor2"/>
        <w:numPr>
          <w:ilvl w:val="0"/>
          <w:numId w:val="138"/>
        </w:numPr>
        <w:spacing w:after="240"/>
      </w:pPr>
      <w:bookmarkStart w:id="200" w:name="_Toc175307583"/>
      <w:r w:rsidRPr="00F7394A">
        <w:t>számú melléklet</w:t>
      </w:r>
      <w:bookmarkEnd w:id="200"/>
    </w:p>
    <w:p w14:paraId="476CDA3A" w14:textId="41DCF6D0" w:rsidR="008B2CEE" w:rsidRPr="003236EC" w:rsidRDefault="00EC405C" w:rsidP="00EC405C">
      <w:pPr>
        <w:pStyle w:val="Cm"/>
        <w:ind w:left="927"/>
        <w:rPr>
          <w:sz w:val="24"/>
          <w:szCs w:val="24"/>
          <w:u w:val="none"/>
        </w:rPr>
      </w:pPr>
      <w:r>
        <w:rPr>
          <w:sz w:val="24"/>
          <w:szCs w:val="24"/>
          <w:u w:val="none"/>
        </w:rPr>
        <w:t>Iskolai könyvtár</w:t>
      </w:r>
      <w:r w:rsidR="008B2CEE" w:rsidRPr="003236EC">
        <w:rPr>
          <w:sz w:val="24"/>
          <w:szCs w:val="24"/>
          <w:u w:val="none"/>
        </w:rPr>
        <w:t xml:space="preserve"> katalógusépítési szabályzata</w:t>
      </w:r>
    </w:p>
    <w:p w14:paraId="35FCCF31" w14:textId="77777777" w:rsidR="008B2CEE" w:rsidRPr="00C0530A" w:rsidRDefault="008B2CEE" w:rsidP="00C12AF7">
      <w:pPr>
        <w:jc w:val="both"/>
        <w:rPr>
          <w:rFonts w:ascii="Times New Roman" w:hAnsi="Times New Roman"/>
          <w:sz w:val="24"/>
          <w:szCs w:val="24"/>
        </w:rPr>
      </w:pPr>
    </w:p>
    <w:p w14:paraId="3EA568C3" w14:textId="54F570F6" w:rsidR="008B2CEE" w:rsidRPr="00C0530A" w:rsidRDefault="008B2CEE" w:rsidP="00EC405C">
      <w:pPr>
        <w:autoSpaceDE w:val="0"/>
        <w:autoSpaceDN w:val="0"/>
        <w:adjustRightInd w:val="0"/>
        <w:spacing w:after="240"/>
        <w:jc w:val="both"/>
        <w:rPr>
          <w:rFonts w:ascii="Times New Roman" w:hAnsi="Times New Roman"/>
          <w:b/>
          <w:bCs/>
          <w:sz w:val="24"/>
          <w:szCs w:val="24"/>
        </w:rPr>
      </w:pPr>
      <w:r w:rsidRPr="00C0530A">
        <w:rPr>
          <w:rFonts w:ascii="Times New Roman" w:hAnsi="Times New Roman"/>
          <w:b/>
          <w:bCs/>
          <w:sz w:val="24"/>
          <w:szCs w:val="24"/>
        </w:rPr>
        <w:t>A könyvtári állomány feltárása Szikla szoftverrel történik.</w:t>
      </w:r>
    </w:p>
    <w:p w14:paraId="1C7A65A1" w14:textId="40C3DA3A"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könyvtári állomány feltárása jelenti a dokumentumok formai (dokumentum leírás) és</w:t>
      </w:r>
      <w:r w:rsidR="00EC405C">
        <w:rPr>
          <w:rFonts w:ascii="Times New Roman" w:hAnsi="Times New Roman"/>
          <w:sz w:val="24"/>
          <w:szCs w:val="24"/>
        </w:rPr>
        <w:t xml:space="preserve"> </w:t>
      </w:r>
      <w:r w:rsidRPr="00C0530A">
        <w:rPr>
          <w:rFonts w:ascii="Times New Roman" w:hAnsi="Times New Roman"/>
          <w:sz w:val="24"/>
          <w:szCs w:val="24"/>
        </w:rPr>
        <w:t>tartalmi (osztályozás) feltárását, s ezt egészíti ki a raktári jelzet megállapítása.</w:t>
      </w:r>
    </w:p>
    <w:p w14:paraId="1E998DF5" w14:textId="77777777"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adatokat rögzítő katalóguscédula formátum tartalmazza:</w:t>
      </w:r>
    </w:p>
    <w:p w14:paraId="03E7B9E3" w14:textId="13BD4A59" w:rsidR="008B2CEE" w:rsidRPr="00EC405C" w:rsidRDefault="008B2CEE">
      <w:pPr>
        <w:pStyle w:val="Listaszerbekezds"/>
        <w:numPr>
          <w:ilvl w:val="0"/>
          <w:numId w:val="139"/>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raktári jelzetet,</w:t>
      </w:r>
    </w:p>
    <w:p w14:paraId="6BD2F0AF" w14:textId="5D980C94" w:rsidR="008B2CEE" w:rsidRPr="00EC405C" w:rsidRDefault="008B2CEE">
      <w:pPr>
        <w:pStyle w:val="Listaszerbekezds"/>
        <w:numPr>
          <w:ilvl w:val="0"/>
          <w:numId w:val="139"/>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a bibliográfiai leírási és besorolási adatokat,</w:t>
      </w:r>
    </w:p>
    <w:p w14:paraId="166864C2" w14:textId="57D0507D" w:rsidR="008B2CEE" w:rsidRPr="00EC405C" w:rsidRDefault="008B2CEE">
      <w:pPr>
        <w:pStyle w:val="Listaszerbekezds"/>
        <w:numPr>
          <w:ilvl w:val="0"/>
          <w:numId w:val="139"/>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ETO szakjelzeteket,</w:t>
      </w:r>
    </w:p>
    <w:p w14:paraId="3DEE31A1" w14:textId="7F0DE6D4" w:rsidR="008B2CEE" w:rsidRPr="00EC405C" w:rsidRDefault="008B2CEE">
      <w:pPr>
        <w:pStyle w:val="Listaszerbekezds"/>
        <w:numPr>
          <w:ilvl w:val="0"/>
          <w:numId w:val="139"/>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tárgyszavakat.</w:t>
      </w:r>
    </w:p>
    <w:p w14:paraId="75F2CE71" w14:textId="77777777" w:rsidR="008B2CEE" w:rsidRPr="00C0530A" w:rsidRDefault="008B2CEE" w:rsidP="00EC405C">
      <w:pPr>
        <w:autoSpaceDE w:val="0"/>
        <w:autoSpaceDN w:val="0"/>
        <w:adjustRightInd w:val="0"/>
        <w:jc w:val="both"/>
        <w:rPr>
          <w:rFonts w:ascii="Times New Roman" w:hAnsi="Times New Roman"/>
          <w:sz w:val="24"/>
          <w:szCs w:val="24"/>
        </w:rPr>
      </w:pPr>
    </w:p>
    <w:p w14:paraId="7EE6C6E6" w14:textId="77777777" w:rsidR="008B2CEE" w:rsidRPr="00C0530A" w:rsidRDefault="008B2CEE" w:rsidP="00EC405C">
      <w:pPr>
        <w:autoSpaceDE w:val="0"/>
        <w:autoSpaceDN w:val="0"/>
        <w:adjustRightInd w:val="0"/>
        <w:spacing w:after="240"/>
        <w:jc w:val="both"/>
        <w:rPr>
          <w:rFonts w:ascii="Times New Roman" w:hAnsi="Times New Roman"/>
          <w:b/>
          <w:i/>
          <w:iCs/>
          <w:sz w:val="24"/>
          <w:szCs w:val="24"/>
        </w:rPr>
      </w:pPr>
      <w:r w:rsidRPr="00C0530A">
        <w:rPr>
          <w:rFonts w:ascii="Times New Roman" w:hAnsi="Times New Roman"/>
          <w:b/>
          <w:i/>
          <w:iCs/>
          <w:sz w:val="24"/>
          <w:szCs w:val="24"/>
        </w:rPr>
        <w:t>1. A dokumentum leírás szabályai</w:t>
      </w:r>
    </w:p>
    <w:p w14:paraId="43356373" w14:textId="47B6AC53"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leírás célja, hogy rögzítse a könyvtári állomány dokumentumainak adatait</w:t>
      </w:r>
      <w:r w:rsidR="00EC405C">
        <w:rPr>
          <w:rFonts w:ascii="Times New Roman" w:hAnsi="Times New Roman"/>
          <w:sz w:val="24"/>
          <w:szCs w:val="24"/>
        </w:rPr>
        <w:t xml:space="preserve"> </w:t>
      </w:r>
      <w:r w:rsidRPr="00C0530A">
        <w:rPr>
          <w:rFonts w:ascii="Times New Roman" w:hAnsi="Times New Roman"/>
          <w:sz w:val="24"/>
          <w:szCs w:val="24"/>
        </w:rPr>
        <w:t>(bibliográfiai leírás) és biztosítsa a visszakereshetőséget (besorolási adatok).</w:t>
      </w:r>
    </w:p>
    <w:p w14:paraId="3D82098B" w14:textId="72EC7770"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bibliográfiai leírás szabályait szabványok rögzítik dokumentumtípusonként. A leírás</w:t>
      </w:r>
      <w:r w:rsidR="00EC405C">
        <w:rPr>
          <w:rFonts w:ascii="Times New Roman" w:hAnsi="Times New Roman"/>
          <w:sz w:val="24"/>
          <w:szCs w:val="24"/>
        </w:rPr>
        <w:t xml:space="preserve"> </w:t>
      </w:r>
      <w:r w:rsidRPr="00C0530A">
        <w:rPr>
          <w:rFonts w:ascii="Times New Roman" w:hAnsi="Times New Roman"/>
          <w:sz w:val="24"/>
          <w:szCs w:val="24"/>
        </w:rPr>
        <w:t>forrása mindenkor az adott dokumentum. A szabvány értelmében az iskolai könyvtár az</w:t>
      </w:r>
      <w:r w:rsidR="00EC405C">
        <w:rPr>
          <w:rFonts w:ascii="Times New Roman" w:hAnsi="Times New Roman"/>
          <w:sz w:val="24"/>
          <w:szCs w:val="24"/>
        </w:rPr>
        <w:t xml:space="preserve"> </w:t>
      </w:r>
      <w:r w:rsidRPr="00C0530A">
        <w:rPr>
          <w:rFonts w:ascii="Times New Roman" w:hAnsi="Times New Roman"/>
          <w:sz w:val="24"/>
          <w:szCs w:val="24"/>
        </w:rPr>
        <w:t>egyszerűsített leírást alkalmazza, melynek elve az egyes adatok elhagyása. A leírt</w:t>
      </w:r>
      <w:r w:rsidR="00EC405C">
        <w:rPr>
          <w:rFonts w:ascii="Times New Roman" w:hAnsi="Times New Roman"/>
          <w:sz w:val="24"/>
          <w:szCs w:val="24"/>
        </w:rPr>
        <w:t xml:space="preserve"> </w:t>
      </w:r>
      <w:r w:rsidRPr="00C0530A">
        <w:rPr>
          <w:rFonts w:ascii="Times New Roman" w:hAnsi="Times New Roman"/>
          <w:sz w:val="24"/>
          <w:szCs w:val="24"/>
        </w:rPr>
        <w:t>adatokra azonban ugyanazok a szabályok érvényesek.</w:t>
      </w:r>
    </w:p>
    <w:p w14:paraId="40B50159" w14:textId="77777777" w:rsidR="008B2CEE" w:rsidRPr="00C0530A" w:rsidRDefault="008B2CEE" w:rsidP="00EC405C">
      <w:pPr>
        <w:autoSpaceDE w:val="0"/>
        <w:autoSpaceDN w:val="0"/>
        <w:adjustRightInd w:val="0"/>
        <w:spacing w:after="240"/>
        <w:jc w:val="both"/>
        <w:rPr>
          <w:rFonts w:ascii="Times New Roman" w:hAnsi="Times New Roman"/>
          <w:b/>
          <w:sz w:val="24"/>
          <w:szCs w:val="24"/>
        </w:rPr>
      </w:pPr>
      <w:r w:rsidRPr="00C0530A">
        <w:rPr>
          <w:rFonts w:ascii="Times New Roman" w:hAnsi="Times New Roman"/>
          <w:b/>
          <w:sz w:val="24"/>
          <w:szCs w:val="24"/>
        </w:rPr>
        <w:t>A könyvtárban alkalmazott egyszerűsített bibliográfiai leírás adatai:</w:t>
      </w:r>
    </w:p>
    <w:p w14:paraId="7B0183BA" w14:textId="1DB8EA1A"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főcím: párhuzamos cím: alcím: egyéb címadat</w:t>
      </w:r>
    </w:p>
    <w:p w14:paraId="042772F5" w14:textId="3F81F6DA"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szerzőségi közlés</w:t>
      </w:r>
    </w:p>
    <w:p w14:paraId="7871C232" w14:textId="38F19346"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kiadás sorszáma, minősége</w:t>
      </w:r>
    </w:p>
    <w:p w14:paraId="3F33E3E9" w14:textId="6FC29362"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megjelenési hely: kiadó neve, megjelenés éve</w:t>
      </w:r>
    </w:p>
    <w:p w14:paraId="44BB4347" w14:textId="27FBEC44"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oldalszám+mellékletek: illusztráció; méret</w:t>
      </w:r>
    </w:p>
    <w:p w14:paraId="5F10C844" w14:textId="4C7572D6"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(sorozatcím, sorozatszám, ISSN-szám)</w:t>
      </w:r>
    </w:p>
    <w:p w14:paraId="21DFD1DD" w14:textId="43C4C992"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megjegyzések (pl.: tankönyv raktári kód, engedélyezési határidő)</w:t>
      </w:r>
    </w:p>
    <w:p w14:paraId="2282DA1D" w14:textId="1B9E90B1" w:rsidR="008B2CEE" w:rsidRPr="00EC405C" w:rsidRDefault="008B2CEE">
      <w:pPr>
        <w:pStyle w:val="Listaszerbekezds"/>
        <w:numPr>
          <w:ilvl w:val="0"/>
          <w:numId w:val="140"/>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kötés: ár</w:t>
      </w:r>
    </w:p>
    <w:p w14:paraId="10F64150" w14:textId="41E60A32" w:rsidR="008B2CEE" w:rsidRPr="00EC405C" w:rsidRDefault="008B2CEE">
      <w:pPr>
        <w:pStyle w:val="Listaszerbekezds"/>
        <w:numPr>
          <w:ilvl w:val="0"/>
          <w:numId w:val="140"/>
        </w:numPr>
        <w:autoSpaceDE w:val="0"/>
        <w:autoSpaceDN w:val="0"/>
        <w:adjustRightInd w:val="0"/>
        <w:spacing w:after="240"/>
        <w:jc w:val="both"/>
        <w:rPr>
          <w:rFonts w:ascii="Times New Roman" w:hAnsi="Times New Roman"/>
          <w:sz w:val="24"/>
          <w:szCs w:val="24"/>
        </w:rPr>
      </w:pPr>
      <w:r w:rsidRPr="00EC405C">
        <w:rPr>
          <w:rFonts w:ascii="Times New Roman" w:hAnsi="Times New Roman"/>
          <w:sz w:val="24"/>
          <w:szCs w:val="24"/>
        </w:rPr>
        <w:t>ISBN-szám</w:t>
      </w:r>
    </w:p>
    <w:p w14:paraId="3A4AA76B" w14:textId="741B6B09"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besorolási adatok biztosítják a katalógustételek visszakereshetőségét. A besorolási</w:t>
      </w:r>
      <w:r w:rsidR="00EC405C">
        <w:rPr>
          <w:rFonts w:ascii="Times New Roman" w:hAnsi="Times New Roman"/>
          <w:sz w:val="24"/>
          <w:szCs w:val="24"/>
        </w:rPr>
        <w:t xml:space="preserve"> </w:t>
      </w:r>
      <w:r w:rsidRPr="00C0530A">
        <w:rPr>
          <w:rFonts w:ascii="Times New Roman" w:hAnsi="Times New Roman"/>
          <w:sz w:val="24"/>
          <w:szCs w:val="24"/>
        </w:rPr>
        <w:t>adatok megválasztását szabványok rögzítik.</w:t>
      </w:r>
    </w:p>
    <w:p w14:paraId="5D059294" w14:textId="77777777"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iskolai könyvtárban az alábbi besorolási adatokat rögzítjük:</w:t>
      </w:r>
    </w:p>
    <w:p w14:paraId="39D52862" w14:textId="7C8DAFD0" w:rsidR="008B2CEE" w:rsidRPr="00EC405C" w:rsidRDefault="008B2CEE">
      <w:pPr>
        <w:pStyle w:val="Listaszerbekezds"/>
        <w:numPr>
          <w:ilvl w:val="0"/>
          <w:numId w:val="141"/>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a főtétel besorolási adata (személynév vagy testületnév, vagy a mű címe),</w:t>
      </w:r>
    </w:p>
    <w:p w14:paraId="417B11AA" w14:textId="31D5E2F3" w:rsidR="008B2CEE" w:rsidRPr="00EC405C" w:rsidRDefault="008B2CEE">
      <w:pPr>
        <w:pStyle w:val="Listaszerbekezds"/>
        <w:numPr>
          <w:ilvl w:val="0"/>
          <w:numId w:val="141"/>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cím szerinti melléktétel (a mű címe, kivéve, ha semmitmondó, vagy általános</w:t>
      </w:r>
    </w:p>
    <w:p w14:paraId="29618D56" w14:textId="77777777" w:rsidR="008B2CEE" w:rsidRPr="00EC405C" w:rsidRDefault="008B2CEE">
      <w:pPr>
        <w:pStyle w:val="Listaszerbekezds"/>
        <w:numPr>
          <w:ilvl w:val="0"/>
          <w:numId w:val="141"/>
        </w:numPr>
        <w:autoSpaceDE w:val="0"/>
        <w:autoSpaceDN w:val="0"/>
        <w:adjustRightInd w:val="0"/>
        <w:jc w:val="both"/>
        <w:rPr>
          <w:rFonts w:ascii="Times New Roman" w:hAnsi="Times New Roman"/>
          <w:sz w:val="24"/>
          <w:szCs w:val="24"/>
        </w:rPr>
      </w:pPr>
      <w:r w:rsidRPr="00EC405C">
        <w:rPr>
          <w:rFonts w:ascii="Times New Roman" w:hAnsi="Times New Roman"/>
          <w:sz w:val="24"/>
          <w:szCs w:val="24"/>
        </w:rPr>
        <w:lastRenderedPageBreak/>
        <w:t>jelentésű szó)</w:t>
      </w:r>
    </w:p>
    <w:p w14:paraId="1E77E945" w14:textId="699005E1" w:rsidR="008B2CEE" w:rsidRPr="00EC405C" w:rsidRDefault="008B2CEE">
      <w:pPr>
        <w:pStyle w:val="Listaszerbekezds"/>
        <w:numPr>
          <w:ilvl w:val="0"/>
          <w:numId w:val="142"/>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közreműködői melléktétel (szerkesztő, összeállító, válogató, átdolgozó)</w:t>
      </w:r>
    </w:p>
    <w:p w14:paraId="793CCB6A" w14:textId="77777777" w:rsidR="008B2CEE" w:rsidRPr="00C0530A" w:rsidRDefault="008B2CEE" w:rsidP="00EC405C">
      <w:pPr>
        <w:autoSpaceDE w:val="0"/>
        <w:autoSpaceDN w:val="0"/>
        <w:adjustRightInd w:val="0"/>
        <w:jc w:val="both"/>
        <w:rPr>
          <w:rFonts w:ascii="Times New Roman" w:hAnsi="Times New Roman"/>
          <w:sz w:val="24"/>
          <w:szCs w:val="24"/>
        </w:rPr>
      </w:pPr>
    </w:p>
    <w:p w14:paraId="2C54890F" w14:textId="77777777" w:rsidR="008B2CEE" w:rsidRPr="00C0530A" w:rsidRDefault="008B2CEE" w:rsidP="00EC405C">
      <w:pPr>
        <w:autoSpaceDE w:val="0"/>
        <w:autoSpaceDN w:val="0"/>
        <w:adjustRightInd w:val="0"/>
        <w:spacing w:after="240"/>
        <w:jc w:val="both"/>
        <w:rPr>
          <w:rFonts w:ascii="Times New Roman" w:hAnsi="Times New Roman"/>
          <w:b/>
          <w:i/>
          <w:iCs/>
          <w:sz w:val="24"/>
          <w:szCs w:val="24"/>
        </w:rPr>
      </w:pPr>
      <w:r w:rsidRPr="00C0530A">
        <w:rPr>
          <w:rFonts w:ascii="Times New Roman" w:hAnsi="Times New Roman"/>
          <w:b/>
          <w:i/>
          <w:iCs/>
          <w:sz w:val="24"/>
          <w:szCs w:val="24"/>
        </w:rPr>
        <w:t>2. Osztályozás</w:t>
      </w:r>
    </w:p>
    <w:p w14:paraId="421ADF7D" w14:textId="77777777" w:rsidR="008B2CEE" w:rsidRPr="00C0530A" w:rsidRDefault="008B2CEE" w:rsidP="00EC405C">
      <w:pPr>
        <w:autoSpaceDE w:val="0"/>
        <w:autoSpaceDN w:val="0"/>
        <w:adjustRightInd w:val="0"/>
        <w:jc w:val="both"/>
        <w:rPr>
          <w:rFonts w:ascii="Times New Roman" w:hAnsi="Times New Roman"/>
          <w:sz w:val="24"/>
          <w:szCs w:val="24"/>
        </w:rPr>
      </w:pPr>
      <w:r w:rsidRPr="00C0530A">
        <w:rPr>
          <w:rFonts w:ascii="Times New Roman" w:hAnsi="Times New Roman"/>
          <w:sz w:val="24"/>
          <w:szCs w:val="24"/>
        </w:rPr>
        <w:t>A könyvtári állomány tartalmi feltárásának eszköze az ETO és a tárgyszó (OSZK szakmai iránymutatása szerint).</w:t>
      </w:r>
    </w:p>
    <w:p w14:paraId="1BFC8C7D" w14:textId="77777777" w:rsidR="008B2CEE" w:rsidRDefault="008B2CEE" w:rsidP="00EC405C">
      <w:pPr>
        <w:autoSpaceDE w:val="0"/>
        <w:autoSpaceDN w:val="0"/>
        <w:adjustRightInd w:val="0"/>
        <w:jc w:val="both"/>
        <w:rPr>
          <w:rFonts w:ascii="Times New Roman" w:hAnsi="Times New Roman"/>
          <w:sz w:val="24"/>
          <w:szCs w:val="24"/>
        </w:rPr>
      </w:pPr>
    </w:p>
    <w:p w14:paraId="42A6553A" w14:textId="77777777" w:rsidR="00FA1684" w:rsidRPr="00C0530A" w:rsidRDefault="00FA1684" w:rsidP="00EC405C">
      <w:pPr>
        <w:autoSpaceDE w:val="0"/>
        <w:autoSpaceDN w:val="0"/>
        <w:adjustRightInd w:val="0"/>
        <w:jc w:val="both"/>
        <w:rPr>
          <w:rFonts w:ascii="Times New Roman" w:hAnsi="Times New Roman"/>
          <w:sz w:val="24"/>
          <w:szCs w:val="24"/>
        </w:rPr>
      </w:pPr>
    </w:p>
    <w:p w14:paraId="0220664B" w14:textId="77777777" w:rsidR="008B2CEE" w:rsidRPr="00C0530A" w:rsidRDefault="008B2CEE" w:rsidP="00EC405C">
      <w:pPr>
        <w:autoSpaceDE w:val="0"/>
        <w:autoSpaceDN w:val="0"/>
        <w:adjustRightInd w:val="0"/>
        <w:spacing w:after="240"/>
        <w:jc w:val="both"/>
        <w:rPr>
          <w:rFonts w:ascii="Times New Roman" w:hAnsi="Times New Roman"/>
          <w:b/>
          <w:i/>
          <w:iCs/>
          <w:sz w:val="24"/>
          <w:szCs w:val="24"/>
        </w:rPr>
      </w:pPr>
      <w:r w:rsidRPr="00C0530A">
        <w:rPr>
          <w:rFonts w:ascii="Times New Roman" w:hAnsi="Times New Roman"/>
          <w:b/>
          <w:i/>
          <w:iCs/>
          <w:sz w:val="24"/>
          <w:szCs w:val="24"/>
        </w:rPr>
        <w:t>3. Raktári jelzetek</w:t>
      </w:r>
    </w:p>
    <w:p w14:paraId="30010504" w14:textId="77777777" w:rsidR="008B2CEE" w:rsidRPr="00C0530A" w:rsidRDefault="008B2CEE" w:rsidP="00EC405C">
      <w:pPr>
        <w:autoSpaceDE w:val="0"/>
        <w:autoSpaceDN w:val="0"/>
        <w:adjustRightInd w:val="0"/>
        <w:jc w:val="both"/>
        <w:rPr>
          <w:rFonts w:ascii="Times New Roman" w:hAnsi="Times New Roman"/>
          <w:sz w:val="24"/>
          <w:szCs w:val="24"/>
        </w:rPr>
      </w:pPr>
      <w:r w:rsidRPr="00C0530A">
        <w:rPr>
          <w:rFonts w:ascii="Times New Roman" w:hAnsi="Times New Roman"/>
          <w:sz w:val="24"/>
          <w:szCs w:val="24"/>
        </w:rPr>
        <w:t>A dokumentumok visszakereshetőségét raktári jelzetekkel biztosítjuk. A szépirodalmat</w:t>
      </w:r>
    </w:p>
    <w:p w14:paraId="322A4605" w14:textId="77777777" w:rsidR="008B2CEE" w:rsidRPr="00C0530A" w:rsidRDefault="008B2CEE" w:rsidP="00EC405C">
      <w:pPr>
        <w:autoSpaceDE w:val="0"/>
        <w:autoSpaceDN w:val="0"/>
        <w:adjustRightInd w:val="0"/>
        <w:jc w:val="both"/>
        <w:rPr>
          <w:rFonts w:ascii="Times New Roman" w:hAnsi="Times New Roman"/>
          <w:sz w:val="24"/>
          <w:szCs w:val="24"/>
        </w:rPr>
      </w:pPr>
      <w:r w:rsidRPr="00C0530A">
        <w:rPr>
          <w:rFonts w:ascii="Times New Roman" w:hAnsi="Times New Roman"/>
          <w:sz w:val="24"/>
          <w:szCs w:val="24"/>
        </w:rPr>
        <w:t>Cutter-számokkal, a szakirodalmat ETO-szakrendi jelzetekkel látjuk el.</w:t>
      </w:r>
    </w:p>
    <w:p w14:paraId="1ACCF6F3" w14:textId="77777777" w:rsidR="008B2CEE" w:rsidRPr="00C0530A" w:rsidRDefault="008B2CEE" w:rsidP="00EC405C">
      <w:pPr>
        <w:autoSpaceDE w:val="0"/>
        <w:autoSpaceDN w:val="0"/>
        <w:adjustRightInd w:val="0"/>
        <w:jc w:val="both"/>
        <w:rPr>
          <w:rFonts w:ascii="Times New Roman" w:hAnsi="Times New Roman"/>
          <w:sz w:val="24"/>
          <w:szCs w:val="24"/>
        </w:rPr>
      </w:pPr>
    </w:p>
    <w:p w14:paraId="442A868B" w14:textId="45FF8B1B"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b/>
          <w:i/>
          <w:iCs/>
          <w:sz w:val="24"/>
          <w:szCs w:val="24"/>
        </w:rPr>
        <w:t>Az iskolai könyvtár katalógusa</w:t>
      </w:r>
      <w:r w:rsidR="00EC405C">
        <w:rPr>
          <w:rFonts w:ascii="Times New Roman" w:hAnsi="Times New Roman"/>
          <w:b/>
          <w:i/>
          <w:iCs/>
          <w:sz w:val="24"/>
          <w:szCs w:val="24"/>
        </w:rPr>
        <w:t xml:space="preserve"> </w:t>
      </w:r>
      <w:r w:rsidRPr="00C0530A">
        <w:rPr>
          <w:rFonts w:ascii="Times New Roman" w:hAnsi="Times New Roman"/>
          <w:sz w:val="24"/>
          <w:szCs w:val="24"/>
        </w:rPr>
        <w:t>(csak számítógépes katalógus)</w:t>
      </w:r>
    </w:p>
    <w:p w14:paraId="2E785A2A" w14:textId="77777777"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i/>
          <w:iCs/>
          <w:sz w:val="24"/>
          <w:szCs w:val="24"/>
        </w:rPr>
        <w:t>Kereshető minden olyan</w:t>
      </w:r>
      <w:r w:rsidRPr="00C0530A">
        <w:rPr>
          <w:rFonts w:ascii="Times New Roman" w:hAnsi="Times New Roman"/>
          <w:sz w:val="24"/>
          <w:szCs w:val="24"/>
        </w:rPr>
        <w:t xml:space="preserve"> adatcsoportosítás szerint, amelyet a Szikla szoftver lehetővé tesz. </w:t>
      </w:r>
    </w:p>
    <w:p w14:paraId="5A27C4AA" w14:textId="77777777"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Leggyakoribb keresési szempontok:</w:t>
      </w:r>
    </w:p>
    <w:p w14:paraId="42B08B91" w14:textId="5C4AFCF9" w:rsidR="008B2CEE" w:rsidRPr="00EC405C" w:rsidRDefault="008B2CEE">
      <w:pPr>
        <w:pStyle w:val="Listaszerbekezds"/>
        <w:numPr>
          <w:ilvl w:val="0"/>
          <w:numId w:val="143"/>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szerző,</w:t>
      </w:r>
    </w:p>
    <w:p w14:paraId="09E72367" w14:textId="3CA2CE6B" w:rsidR="008B2CEE" w:rsidRPr="00EC405C" w:rsidRDefault="008B2CEE">
      <w:pPr>
        <w:pStyle w:val="Listaszerbekezds"/>
        <w:numPr>
          <w:ilvl w:val="0"/>
          <w:numId w:val="143"/>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cím, vagy részlete,</w:t>
      </w:r>
    </w:p>
    <w:p w14:paraId="0345E536" w14:textId="56E68BB5" w:rsidR="008B2CEE" w:rsidRPr="00EC405C" w:rsidRDefault="008B2CEE">
      <w:pPr>
        <w:pStyle w:val="Listaszerbekezds"/>
        <w:numPr>
          <w:ilvl w:val="0"/>
          <w:numId w:val="143"/>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tárgyszó,</w:t>
      </w:r>
    </w:p>
    <w:p w14:paraId="2B770456" w14:textId="43222DA2" w:rsidR="008B2CEE" w:rsidRPr="00EC405C" w:rsidRDefault="008B2CEE">
      <w:pPr>
        <w:pStyle w:val="Listaszerbekezds"/>
        <w:numPr>
          <w:ilvl w:val="0"/>
          <w:numId w:val="143"/>
        </w:numPr>
        <w:autoSpaceDE w:val="0"/>
        <w:autoSpaceDN w:val="0"/>
        <w:adjustRightInd w:val="0"/>
        <w:jc w:val="both"/>
        <w:rPr>
          <w:rFonts w:ascii="Times New Roman" w:hAnsi="Times New Roman"/>
          <w:sz w:val="24"/>
          <w:szCs w:val="24"/>
        </w:rPr>
      </w:pPr>
      <w:r w:rsidRPr="00EC405C">
        <w:rPr>
          <w:rFonts w:ascii="Times New Roman" w:hAnsi="Times New Roman"/>
          <w:sz w:val="24"/>
          <w:szCs w:val="24"/>
        </w:rPr>
        <w:t>szakjelzet,</w:t>
      </w:r>
    </w:p>
    <w:p w14:paraId="0FEE282C" w14:textId="08BC15C9" w:rsidR="008B2CEE" w:rsidRPr="00EC405C" w:rsidRDefault="008B2CEE">
      <w:pPr>
        <w:pStyle w:val="Listaszerbekezds"/>
        <w:numPr>
          <w:ilvl w:val="0"/>
          <w:numId w:val="143"/>
        </w:numPr>
        <w:autoSpaceDE w:val="0"/>
        <w:autoSpaceDN w:val="0"/>
        <w:adjustRightInd w:val="0"/>
        <w:spacing w:after="240"/>
        <w:jc w:val="both"/>
        <w:rPr>
          <w:rFonts w:ascii="Times New Roman" w:hAnsi="Times New Roman"/>
          <w:sz w:val="24"/>
          <w:szCs w:val="24"/>
        </w:rPr>
      </w:pPr>
      <w:r w:rsidRPr="00EC405C">
        <w:rPr>
          <w:rFonts w:ascii="Times New Roman" w:hAnsi="Times New Roman"/>
          <w:sz w:val="24"/>
          <w:szCs w:val="24"/>
        </w:rPr>
        <w:t>dokumentumtípusok szerint: könyv, hangzó agyag, video, DVD, CD-ROM)</w:t>
      </w:r>
    </w:p>
    <w:p w14:paraId="3E87CAB2" w14:textId="77777777" w:rsidR="008B2CEE" w:rsidRPr="00C0530A" w:rsidRDefault="008B2CEE" w:rsidP="00EC405C">
      <w:p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katalógusok folyamatos gondozást igényelnek.</w:t>
      </w:r>
    </w:p>
    <w:p w14:paraId="7A77D6AB" w14:textId="36D94AE0" w:rsidR="008B2CEE" w:rsidRPr="00C0530A" w:rsidRDefault="008B2CEE" w:rsidP="00EC405C">
      <w:pPr>
        <w:autoSpaceDE w:val="0"/>
        <w:autoSpaceDN w:val="0"/>
        <w:adjustRightInd w:val="0"/>
        <w:jc w:val="both"/>
        <w:rPr>
          <w:rFonts w:ascii="Times New Roman" w:hAnsi="Times New Roman"/>
          <w:sz w:val="24"/>
          <w:szCs w:val="24"/>
        </w:rPr>
      </w:pPr>
      <w:r w:rsidRPr="00C0530A">
        <w:rPr>
          <w:rFonts w:ascii="Times New Roman" w:hAnsi="Times New Roman"/>
          <w:sz w:val="24"/>
          <w:szCs w:val="24"/>
        </w:rPr>
        <w:t>A legfontosabb teendő: az észlelt hibák azonnali kijavítása</w:t>
      </w:r>
      <w:r w:rsidR="00EC405C">
        <w:rPr>
          <w:rFonts w:ascii="Times New Roman" w:hAnsi="Times New Roman"/>
          <w:sz w:val="24"/>
          <w:szCs w:val="24"/>
        </w:rPr>
        <w:t>.</w:t>
      </w:r>
    </w:p>
    <w:p w14:paraId="62734D50" w14:textId="708776D1" w:rsidR="008B2CEE" w:rsidRPr="00C0530A" w:rsidRDefault="008B2CEE" w:rsidP="00EC405C">
      <w:pPr>
        <w:autoSpaceDE w:val="0"/>
        <w:autoSpaceDN w:val="0"/>
        <w:adjustRightInd w:val="0"/>
        <w:jc w:val="both"/>
        <w:rPr>
          <w:rFonts w:ascii="Times New Roman" w:hAnsi="Times New Roman"/>
          <w:sz w:val="24"/>
          <w:szCs w:val="24"/>
        </w:rPr>
      </w:pPr>
      <w:r w:rsidRPr="00C0530A">
        <w:rPr>
          <w:rFonts w:ascii="Times New Roman" w:hAnsi="Times New Roman"/>
          <w:sz w:val="24"/>
          <w:szCs w:val="24"/>
        </w:rPr>
        <w:t>Iskolai könyvtárunkban minden dokumentumot számítógépes feltárással</w:t>
      </w:r>
      <w:r w:rsidR="00EC405C">
        <w:rPr>
          <w:rFonts w:ascii="Times New Roman" w:hAnsi="Times New Roman"/>
          <w:sz w:val="24"/>
          <w:szCs w:val="24"/>
        </w:rPr>
        <w:t xml:space="preserve"> </w:t>
      </w:r>
      <w:r w:rsidRPr="00C0530A">
        <w:rPr>
          <w:rFonts w:ascii="Times New Roman" w:hAnsi="Times New Roman"/>
          <w:sz w:val="24"/>
          <w:szCs w:val="24"/>
        </w:rPr>
        <w:t xml:space="preserve">veszünk nyilvántartásba. </w:t>
      </w:r>
    </w:p>
    <w:p w14:paraId="0589FDDD" w14:textId="77777777" w:rsidR="008B2CEE" w:rsidRPr="00C0530A" w:rsidRDefault="008B2CEE" w:rsidP="00EC405C">
      <w:pPr>
        <w:autoSpaceDE w:val="0"/>
        <w:autoSpaceDN w:val="0"/>
        <w:adjustRightInd w:val="0"/>
        <w:jc w:val="both"/>
        <w:rPr>
          <w:rFonts w:ascii="Times New Roman" w:hAnsi="Times New Roman"/>
          <w:sz w:val="24"/>
          <w:szCs w:val="24"/>
        </w:rPr>
      </w:pPr>
    </w:p>
    <w:p w14:paraId="46BE7C70" w14:textId="706E6500" w:rsidR="008B2CEE" w:rsidRPr="00CD1DE1" w:rsidRDefault="008B2CEE" w:rsidP="00CD1DE1">
      <w:pPr>
        <w:autoSpaceDE w:val="0"/>
        <w:autoSpaceDN w:val="0"/>
        <w:adjustRightInd w:val="0"/>
        <w:spacing w:after="240"/>
        <w:jc w:val="both"/>
        <w:rPr>
          <w:rFonts w:ascii="Times New Roman" w:hAnsi="Times New Roman"/>
          <w:b/>
          <w:i/>
          <w:iCs/>
          <w:sz w:val="24"/>
          <w:szCs w:val="24"/>
        </w:rPr>
      </w:pPr>
      <w:r w:rsidRPr="00C0530A">
        <w:rPr>
          <w:rFonts w:ascii="Times New Roman" w:hAnsi="Times New Roman"/>
          <w:b/>
          <w:i/>
          <w:iCs/>
          <w:sz w:val="24"/>
          <w:szCs w:val="24"/>
        </w:rPr>
        <w:t>A  könyvtári program adatai:</w:t>
      </w:r>
    </w:p>
    <w:p w14:paraId="14B8BBDE"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A program elnevezése: SZIKLA  integrált könyvtári rendszer (Szikla 9.0)</w:t>
      </w:r>
    </w:p>
    <w:p w14:paraId="0E0BEBB3"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 xml:space="preserve">Munkaállomások száma: 4 (melyből egy az alsós épületben, fő azonosító számmal 2007-től). </w:t>
      </w:r>
    </w:p>
    <w:p w14:paraId="7A5DE068"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 xml:space="preserve">Készítők neve: Szilágyi Lóránt, Lévai Gábor </w:t>
      </w:r>
    </w:p>
    <w:p w14:paraId="7E76E053"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Üzembe helyezés dátuma: 2002.</w:t>
      </w:r>
    </w:p>
    <w:p w14:paraId="70CA1292"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A program a mindenkori könyvtárosok gépén fut.</w:t>
      </w:r>
    </w:p>
    <w:p w14:paraId="13376E17"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Jogosultságok a könyvtárosok gépén: az állomány feldolgozás, a könyvtári adatbázisok kezelése, kölcsönzés.</w:t>
      </w:r>
    </w:p>
    <w:p w14:paraId="5087365B"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Jogosultságok, ha a kliens gépet a tanulók használják: csak keresés az állományban.</w:t>
      </w:r>
    </w:p>
    <w:p w14:paraId="6E3D1E44"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Jogosultságok, ha a kliens gépet pedagógus használja: keresés, kölcsönzés a könyvtáros segítségével.</w:t>
      </w:r>
    </w:p>
    <w:p w14:paraId="39BF1568" w14:textId="77777777" w:rsidR="008B2CEE" w:rsidRPr="00CD1DE1" w:rsidRDefault="008B2CEE">
      <w:pPr>
        <w:pStyle w:val="Listaszerbekezds"/>
        <w:numPr>
          <w:ilvl w:val="0"/>
          <w:numId w:val="144"/>
        </w:numPr>
        <w:autoSpaceDE w:val="0"/>
        <w:autoSpaceDN w:val="0"/>
        <w:adjustRightInd w:val="0"/>
        <w:jc w:val="both"/>
        <w:rPr>
          <w:rFonts w:ascii="Times New Roman" w:hAnsi="Times New Roman"/>
          <w:sz w:val="24"/>
          <w:szCs w:val="24"/>
        </w:rPr>
      </w:pPr>
      <w:r w:rsidRPr="00CD1DE1">
        <w:rPr>
          <w:rFonts w:ascii="Times New Roman" w:hAnsi="Times New Roman"/>
          <w:sz w:val="24"/>
          <w:szCs w:val="24"/>
        </w:rPr>
        <w:t>Jogosultságot csak rendszergazda állíthat át a könyvtáros kifejezett kérésére.</w:t>
      </w:r>
    </w:p>
    <w:p w14:paraId="6958B08E" w14:textId="5C98C561" w:rsidR="00FA1684" w:rsidRPr="00CD1DE1" w:rsidRDefault="008B2CEE">
      <w:pPr>
        <w:pStyle w:val="Default"/>
        <w:numPr>
          <w:ilvl w:val="0"/>
          <w:numId w:val="144"/>
        </w:numPr>
        <w:spacing w:line="276" w:lineRule="auto"/>
        <w:jc w:val="both"/>
        <w:rPr>
          <w:rFonts w:ascii="Times New Roman" w:hAnsi="Times New Roman" w:cs="Times New Roman"/>
        </w:rPr>
      </w:pPr>
      <w:r w:rsidRPr="00C0530A">
        <w:rPr>
          <w:rFonts w:ascii="Times New Roman" w:hAnsi="Times New Roman" w:cs="Times New Roman"/>
        </w:rPr>
        <w:t>A feldolgozás menete a program ajánlásai nyomán történik.</w:t>
      </w:r>
    </w:p>
    <w:p w14:paraId="0A7A1A45" w14:textId="647DEC55" w:rsidR="00310D0A" w:rsidRPr="00CD1DE1" w:rsidRDefault="00B9101E">
      <w:pPr>
        <w:pStyle w:val="Cmsor2"/>
        <w:numPr>
          <w:ilvl w:val="0"/>
          <w:numId w:val="138"/>
        </w:numPr>
      </w:pPr>
      <w:bookmarkStart w:id="201" w:name="_Toc175307584"/>
      <w:r>
        <w:lastRenderedPageBreak/>
        <w:t xml:space="preserve">számú </w:t>
      </w:r>
      <w:r w:rsidR="00CD1DE1">
        <w:t>melléklet</w:t>
      </w:r>
      <w:bookmarkEnd w:id="201"/>
    </w:p>
    <w:p w14:paraId="417C0EDA" w14:textId="77777777" w:rsidR="00CD1DE1" w:rsidRDefault="00CD1DE1" w:rsidP="00CD1DE1">
      <w:pPr>
        <w:pStyle w:val="Cm"/>
        <w:jc w:val="both"/>
        <w:rPr>
          <w:sz w:val="24"/>
          <w:szCs w:val="24"/>
          <w:u w:val="none"/>
        </w:rPr>
      </w:pPr>
    </w:p>
    <w:p w14:paraId="2451838E" w14:textId="63AEBC56" w:rsidR="008B2CEE" w:rsidRPr="00C0530A" w:rsidRDefault="00CD1DE1" w:rsidP="00CD1DE1">
      <w:pPr>
        <w:pStyle w:val="Cm"/>
        <w:spacing w:after="240"/>
        <w:ind w:left="360"/>
        <w:rPr>
          <w:sz w:val="24"/>
          <w:szCs w:val="24"/>
          <w:u w:val="none"/>
        </w:rPr>
      </w:pPr>
      <w:r>
        <w:rPr>
          <w:sz w:val="24"/>
          <w:szCs w:val="24"/>
          <w:u w:val="none"/>
        </w:rPr>
        <w:t>Iskolai könyvtár</w:t>
      </w:r>
      <w:r w:rsidR="008B2CEE" w:rsidRPr="00C0530A">
        <w:rPr>
          <w:sz w:val="24"/>
          <w:szCs w:val="24"/>
          <w:u w:val="none"/>
        </w:rPr>
        <w:t xml:space="preserve"> könyvtárhasználati szabályzata</w:t>
      </w:r>
    </w:p>
    <w:p w14:paraId="7542A93A" w14:textId="1969598F" w:rsidR="008B2CEE" w:rsidRPr="00CD1DE1" w:rsidRDefault="008B2CEE" w:rsidP="00CD1DE1">
      <w:pPr>
        <w:spacing w:after="240"/>
        <w:ind w:left="360"/>
        <w:rPr>
          <w:rFonts w:ascii="Times New Roman" w:hAnsi="Times New Roman"/>
          <w:b/>
          <w:bCs/>
          <w:sz w:val="24"/>
          <w:szCs w:val="24"/>
        </w:rPr>
      </w:pPr>
      <w:bookmarkStart w:id="202" w:name="_Toc377625425"/>
      <w:bookmarkStart w:id="203" w:name="_Toc57021125"/>
      <w:r w:rsidRPr="00CD1DE1">
        <w:rPr>
          <w:rFonts w:ascii="Times New Roman" w:hAnsi="Times New Roman"/>
          <w:b/>
          <w:bCs/>
          <w:sz w:val="24"/>
          <w:szCs w:val="24"/>
        </w:rPr>
        <w:t>Könyvtári házirend</w:t>
      </w:r>
      <w:bookmarkEnd w:id="202"/>
      <w:bookmarkEnd w:id="203"/>
    </w:p>
    <w:p w14:paraId="260DF346" w14:textId="787C98FB" w:rsidR="008B2CEE" w:rsidRPr="00CD1DE1" w:rsidRDefault="008B2CEE">
      <w:pPr>
        <w:numPr>
          <w:ilvl w:val="0"/>
          <w:numId w:val="4"/>
        </w:numPr>
        <w:tabs>
          <w:tab w:val="clear" w:pos="1210"/>
          <w:tab w:val="num" w:pos="720"/>
        </w:tabs>
        <w:spacing w:after="240" w:line="240" w:lineRule="auto"/>
        <w:ind w:left="720"/>
        <w:jc w:val="both"/>
        <w:rPr>
          <w:rFonts w:ascii="Times New Roman" w:hAnsi="Times New Roman"/>
          <w:sz w:val="24"/>
          <w:szCs w:val="24"/>
        </w:rPr>
      </w:pPr>
      <w:r w:rsidRPr="00C0530A">
        <w:rPr>
          <w:rFonts w:ascii="Times New Roman" w:hAnsi="Times New Roman"/>
          <w:sz w:val="24"/>
          <w:szCs w:val="24"/>
        </w:rPr>
        <w:t xml:space="preserve">Az iskola könyvtárának olvasói lehetnek </w:t>
      </w:r>
      <w:r w:rsidR="00AE0889">
        <w:rPr>
          <w:rFonts w:ascii="Times New Roman" w:hAnsi="Times New Roman"/>
          <w:sz w:val="24"/>
          <w:szCs w:val="24"/>
        </w:rPr>
        <w:t>az</w:t>
      </w:r>
      <w:r w:rsidRPr="00C0530A">
        <w:rPr>
          <w:rFonts w:ascii="Times New Roman" w:hAnsi="Times New Roman"/>
          <w:sz w:val="24"/>
          <w:szCs w:val="24"/>
        </w:rPr>
        <w:t xml:space="preserve"> Iskola pedagógusai, dolgozói és tanulói.</w:t>
      </w:r>
      <w:r w:rsidR="00CD1DE1">
        <w:rPr>
          <w:rFonts w:ascii="Times New Roman" w:hAnsi="Times New Roman"/>
          <w:sz w:val="24"/>
          <w:szCs w:val="24"/>
        </w:rPr>
        <w:t xml:space="preserve"> </w:t>
      </w:r>
      <w:r w:rsidRPr="00CD1DE1">
        <w:rPr>
          <w:rFonts w:ascii="Times New Roman" w:hAnsi="Times New Roman"/>
          <w:sz w:val="24"/>
          <w:szCs w:val="24"/>
        </w:rPr>
        <w:t xml:space="preserve">Beiratkozási díjat nem kell fizetni. Külső személy az iskolai könyvtári szolgáltatásokat csak az iskola </w:t>
      </w:r>
      <w:r w:rsidR="0019069A" w:rsidRPr="00CD1DE1">
        <w:rPr>
          <w:rFonts w:ascii="Times New Roman" w:hAnsi="Times New Roman"/>
          <w:sz w:val="24"/>
          <w:szCs w:val="24"/>
        </w:rPr>
        <w:t>i</w:t>
      </w:r>
      <w:r w:rsidR="00AC34E9">
        <w:rPr>
          <w:rFonts w:ascii="Times New Roman" w:hAnsi="Times New Roman"/>
          <w:sz w:val="24"/>
          <w:szCs w:val="24"/>
        </w:rPr>
        <w:t>gazgatójának</w:t>
      </w:r>
      <w:r w:rsidRPr="00CD1DE1">
        <w:rPr>
          <w:rFonts w:ascii="Times New Roman" w:hAnsi="Times New Roman"/>
          <w:sz w:val="24"/>
          <w:szCs w:val="24"/>
        </w:rPr>
        <w:t xml:space="preserve"> személyes engedélyével veheti igénybe.</w:t>
      </w:r>
    </w:p>
    <w:p w14:paraId="63D0CEFF" w14:textId="593815B1" w:rsidR="008B2CEE" w:rsidRPr="00CD1DE1" w:rsidRDefault="008B2CEE">
      <w:pPr>
        <w:pStyle w:val="Szvegtrzsbehzssal"/>
        <w:numPr>
          <w:ilvl w:val="0"/>
          <w:numId w:val="4"/>
        </w:numPr>
        <w:tabs>
          <w:tab w:val="clear" w:pos="1210"/>
          <w:tab w:val="num" w:pos="720"/>
        </w:tabs>
        <w:spacing w:line="240" w:lineRule="auto"/>
        <w:ind w:left="720"/>
        <w:jc w:val="both"/>
        <w:rPr>
          <w:rFonts w:ascii="Times New Roman" w:hAnsi="Times New Roman"/>
          <w:b/>
          <w:sz w:val="24"/>
          <w:szCs w:val="24"/>
        </w:rPr>
      </w:pPr>
      <w:r w:rsidRPr="00C0530A">
        <w:rPr>
          <w:rFonts w:ascii="Times New Roman" w:hAnsi="Times New Roman"/>
          <w:sz w:val="24"/>
          <w:szCs w:val="24"/>
        </w:rPr>
        <w:t>A könyvtári tagság megszűnik, ha a dolgozó vagy a tanuló az intézménytől megválik.</w:t>
      </w:r>
      <w:r w:rsidR="00CD1DE1">
        <w:rPr>
          <w:rFonts w:ascii="Times New Roman" w:hAnsi="Times New Roman"/>
          <w:sz w:val="24"/>
          <w:szCs w:val="24"/>
        </w:rPr>
        <w:t xml:space="preserve"> </w:t>
      </w:r>
      <w:r w:rsidRPr="00C0530A">
        <w:rPr>
          <w:rFonts w:ascii="Times New Roman" w:hAnsi="Times New Roman"/>
          <w:sz w:val="24"/>
          <w:szCs w:val="24"/>
        </w:rPr>
        <w:t>Könyvtári tartozását a távozás előtt mindenkinek rendeznie kell.</w:t>
      </w:r>
    </w:p>
    <w:p w14:paraId="5CA1EE45" w14:textId="77777777" w:rsidR="008B2CEE" w:rsidRPr="00C0530A"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könyvtárba bármely könyv kölcsönözhető, kivéve a kézikönyvtárba tartozó könyveket, videofilmeket, CD-ROM-okat, hanghordozókat. Ezek helyben használhatók, vagy külön kérésre a szaktanár egy-egy órára elviheti.</w:t>
      </w:r>
    </w:p>
    <w:p w14:paraId="3DE38076" w14:textId="0EEE9463" w:rsidR="00AE0889"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könyvtár a nyitvatartási időben és a szaktanár terve egyeztetése után a tanórán is rendelkezésre áll.</w:t>
      </w:r>
    </w:p>
    <w:p w14:paraId="0B10339C" w14:textId="463A6C30"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 xml:space="preserve">A könyvtár fokozott tűzvédelmet igényel, ezért nyílt láng (gyufa, gyertya, mécses, stb.) használata szigorúan tilos. </w:t>
      </w:r>
    </w:p>
    <w:p w14:paraId="0567E844" w14:textId="3A21DBC5"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könyvtárban a tanulók a könyvtáros távollétében csak tanári felügyelettel tartózkodhatnak. A könyvtárban órát, foglalkozást tartó tanár köteles nyitni és zárni a termet.</w:t>
      </w:r>
    </w:p>
    <w:p w14:paraId="623CB35C" w14:textId="5E431409"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Könyveket és egyéb dokumentumokat csak a könyvtáros adhat ki a könyvtárból, a könyvtáros tudta nélkül bármely dokumentum kivitele tilos!</w:t>
      </w:r>
    </w:p>
    <w:p w14:paraId="68F904A9" w14:textId="0422C46B"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 xml:space="preserve">A könyvtár és a könyv fokozott védelme mindenki feladata, ezért a könyvtárban étkezni, </w:t>
      </w:r>
      <w:r w:rsidR="00AE0889">
        <w:rPr>
          <w:rFonts w:ascii="Times New Roman" w:hAnsi="Times New Roman"/>
          <w:sz w:val="24"/>
          <w:szCs w:val="24"/>
        </w:rPr>
        <w:t xml:space="preserve">italt fogyasztani és </w:t>
      </w:r>
      <w:r w:rsidRPr="00C0530A">
        <w:rPr>
          <w:rFonts w:ascii="Times New Roman" w:hAnsi="Times New Roman"/>
          <w:sz w:val="24"/>
          <w:szCs w:val="24"/>
        </w:rPr>
        <w:t>szemetelni tilos!</w:t>
      </w:r>
    </w:p>
    <w:p w14:paraId="67784EA6" w14:textId="7DE9DE8C" w:rsidR="008B2CEE" w:rsidRPr="00CD1DE1" w:rsidRDefault="008B2CEE">
      <w:pPr>
        <w:pStyle w:val="Szvegtrzsbehzssal"/>
        <w:numPr>
          <w:ilvl w:val="0"/>
          <w:numId w:val="4"/>
        </w:numPr>
        <w:tabs>
          <w:tab w:val="clear" w:pos="1210"/>
          <w:tab w:val="num" w:pos="720"/>
        </w:tabs>
        <w:spacing w:before="240" w:after="0" w:line="240" w:lineRule="auto"/>
        <w:ind w:left="720"/>
        <w:jc w:val="both"/>
        <w:rPr>
          <w:rFonts w:ascii="Times New Roman" w:hAnsi="Times New Roman"/>
          <w:b/>
          <w:sz w:val="24"/>
          <w:szCs w:val="24"/>
        </w:rPr>
      </w:pPr>
      <w:r w:rsidRPr="00C0530A">
        <w:rPr>
          <w:rFonts w:ascii="Times New Roman" w:hAnsi="Times New Roman"/>
          <w:sz w:val="24"/>
          <w:szCs w:val="24"/>
        </w:rPr>
        <w:t xml:space="preserve">A könyvtárban dolgozók, tanulók munkáját hangoskodással zavarni tilos! </w:t>
      </w:r>
      <w:r w:rsidRPr="00CD1DE1">
        <w:rPr>
          <w:rFonts w:ascii="Times New Roman" w:hAnsi="Times New Roman"/>
          <w:sz w:val="24"/>
          <w:szCs w:val="24"/>
        </w:rPr>
        <w:t>A könyvtárban is mindenkitől kulturált viselkedést várunk el.</w:t>
      </w:r>
    </w:p>
    <w:p w14:paraId="561D02B1" w14:textId="49E69EAA" w:rsidR="005E0599"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hanglemezek, magnókazetták, CD-k, CD-ROM-ok, filmek hangos hallgatása csak csoportos foglalkozásokon lehetséges.</w:t>
      </w:r>
    </w:p>
    <w:p w14:paraId="5A3636D4" w14:textId="1B70EC20" w:rsidR="008B2CEE" w:rsidRPr="00CD1DE1" w:rsidRDefault="008B2CEE">
      <w:pPr>
        <w:pStyle w:val="Szvegtrzsbehzssal"/>
        <w:numPr>
          <w:ilvl w:val="0"/>
          <w:numId w:val="4"/>
        </w:numPr>
        <w:tabs>
          <w:tab w:val="clear" w:pos="1210"/>
          <w:tab w:val="num" w:pos="720"/>
        </w:tabs>
        <w:spacing w:before="240" w:line="240" w:lineRule="auto"/>
        <w:ind w:left="718" w:hanging="357"/>
        <w:jc w:val="both"/>
        <w:rPr>
          <w:rFonts w:ascii="Times New Roman" w:hAnsi="Times New Roman"/>
          <w:b/>
          <w:sz w:val="24"/>
          <w:szCs w:val="24"/>
        </w:rPr>
      </w:pPr>
      <w:r w:rsidRPr="00C0530A">
        <w:rPr>
          <w:rFonts w:ascii="Times New Roman" w:hAnsi="Times New Roman"/>
          <w:sz w:val="24"/>
          <w:szCs w:val="24"/>
        </w:rPr>
        <w:t>Csak az intézményben elfogadott tartalmakra lehet keresni az Interneten. Tilos mindazon oldalak megnyitása, amelyeket a számítástechnika terem használata esetén is tilt a szabályzat. Ennek megszegése az Internet használatától való eltiltást von maga után.</w:t>
      </w:r>
    </w:p>
    <w:p w14:paraId="4147CC92" w14:textId="61B95A5C"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könyvtár raktári rendjét őrizzük meg, ezért a polcról levett könyveket mindig a helyére tegyük vissza, vagy adjuk át a könyvtárosnak.</w:t>
      </w:r>
    </w:p>
    <w:p w14:paraId="168E39F7" w14:textId="4834DCBC"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 kölcsönzési idő három hétre ajánlott, de a tankönyvek esetében egész tanévre érvényes. Minden tanév végén a tanulóknál kint l</w:t>
      </w:r>
      <w:r w:rsidR="00AE0889">
        <w:rPr>
          <w:rFonts w:ascii="Times New Roman" w:hAnsi="Times New Roman"/>
          <w:sz w:val="24"/>
          <w:szCs w:val="24"/>
        </w:rPr>
        <w:t xml:space="preserve">évő könyveket vissza kell hozni </w:t>
      </w:r>
      <w:r w:rsidRPr="00C0530A">
        <w:rPr>
          <w:rFonts w:ascii="Times New Roman" w:hAnsi="Times New Roman"/>
          <w:sz w:val="24"/>
          <w:szCs w:val="24"/>
        </w:rPr>
        <w:t>a könyvtár</w:t>
      </w:r>
      <w:r w:rsidR="00AE0889">
        <w:rPr>
          <w:rFonts w:ascii="Times New Roman" w:hAnsi="Times New Roman"/>
          <w:sz w:val="24"/>
          <w:szCs w:val="24"/>
        </w:rPr>
        <w:t>.</w:t>
      </w:r>
    </w:p>
    <w:p w14:paraId="19058AD4" w14:textId="2CA8AF00" w:rsidR="008B2CEE" w:rsidRPr="00CD1DE1" w:rsidRDefault="008B2CEE">
      <w:pPr>
        <w:pStyle w:val="Szvegtrzsbehzssal"/>
        <w:numPr>
          <w:ilvl w:val="0"/>
          <w:numId w:val="4"/>
        </w:numPr>
        <w:tabs>
          <w:tab w:val="clear" w:pos="1210"/>
          <w:tab w:val="num" w:pos="720"/>
        </w:tabs>
        <w:spacing w:before="240" w:line="240" w:lineRule="auto"/>
        <w:ind w:left="720"/>
        <w:jc w:val="both"/>
        <w:rPr>
          <w:rFonts w:ascii="Times New Roman" w:hAnsi="Times New Roman"/>
          <w:b/>
          <w:sz w:val="24"/>
          <w:szCs w:val="24"/>
        </w:rPr>
      </w:pPr>
      <w:r w:rsidRPr="00C0530A">
        <w:rPr>
          <w:rFonts w:ascii="Times New Roman" w:hAnsi="Times New Roman"/>
          <w:sz w:val="24"/>
          <w:szCs w:val="24"/>
        </w:rPr>
        <w:t>Az elveszett vagy megrongálódott könyveket a szakmai iránymutatások szerinti áron meg kell téríteni.</w:t>
      </w:r>
    </w:p>
    <w:p w14:paraId="4594EDFB" w14:textId="1799C570" w:rsidR="00FA1684" w:rsidRPr="00CD1DE1" w:rsidRDefault="008B2CEE">
      <w:pPr>
        <w:pStyle w:val="Szvegtrzsbehzssal"/>
        <w:numPr>
          <w:ilvl w:val="0"/>
          <w:numId w:val="4"/>
        </w:numPr>
        <w:tabs>
          <w:tab w:val="clear" w:pos="1210"/>
          <w:tab w:val="num" w:pos="720"/>
        </w:tabs>
        <w:spacing w:before="240" w:after="0" w:line="240" w:lineRule="auto"/>
        <w:ind w:left="720"/>
        <w:jc w:val="both"/>
        <w:rPr>
          <w:rFonts w:ascii="Times New Roman" w:hAnsi="Times New Roman"/>
          <w:b/>
          <w:sz w:val="24"/>
          <w:szCs w:val="24"/>
        </w:rPr>
      </w:pPr>
      <w:r w:rsidRPr="00C0530A">
        <w:rPr>
          <w:rFonts w:ascii="Times New Roman" w:hAnsi="Times New Roman"/>
          <w:sz w:val="24"/>
          <w:szCs w:val="24"/>
        </w:rPr>
        <w:lastRenderedPageBreak/>
        <w:t>A kölcsönzés érvényességére a számítógépes nyilvántartás adatai a mérvadóak.</w:t>
      </w:r>
    </w:p>
    <w:p w14:paraId="626702AD" w14:textId="170CA461" w:rsidR="008B2CEE" w:rsidRPr="00B9101E" w:rsidRDefault="00173906" w:rsidP="00B9101E">
      <w:pPr>
        <w:spacing w:before="240" w:after="240"/>
        <w:rPr>
          <w:rFonts w:ascii="Times New Roman" w:hAnsi="Times New Roman"/>
          <w:b/>
          <w:bCs/>
          <w:sz w:val="24"/>
          <w:szCs w:val="24"/>
        </w:rPr>
      </w:pPr>
      <w:bookmarkStart w:id="204" w:name="_Toc377625426"/>
      <w:bookmarkStart w:id="205" w:name="_Toc57021126"/>
      <w:r w:rsidRPr="00B9101E">
        <w:rPr>
          <w:rFonts w:ascii="Times New Roman" w:hAnsi="Times New Roman"/>
          <w:b/>
          <w:bCs/>
          <w:sz w:val="24"/>
          <w:szCs w:val="24"/>
        </w:rPr>
        <w:t>T</w:t>
      </w:r>
      <w:r w:rsidR="008B2CEE" w:rsidRPr="00B9101E">
        <w:rPr>
          <w:rFonts w:ascii="Times New Roman" w:hAnsi="Times New Roman"/>
          <w:b/>
          <w:bCs/>
          <w:sz w:val="24"/>
          <w:szCs w:val="24"/>
        </w:rPr>
        <w:t>artós tankönyv használati szabályzat</w:t>
      </w:r>
      <w:bookmarkEnd w:id="204"/>
      <w:bookmarkEnd w:id="205"/>
    </w:p>
    <w:p w14:paraId="24DE9B5D" w14:textId="77777777" w:rsidR="008B2CEE" w:rsidRPr="00B9101E" w:rsidRDefault="008B2CEE" w:rsidP="00B9101E">
      <w:pPr>
        <w:spacing w:after="240"/>
        <w:rPr>
          <w:rFonts w:ascii="Times New Roman" w:hAnsi="Times New Roman"/>
          <w:b/>
          <w:bCs/>
          <w:i/>
          <w:caps/>
          <w:sz w:val="24"/>
          <w:szCs w:val="24"/>
        </w:rPr>
      </w:pPr>
      <w:bookmarkStart w:id="206" w:name="_Toc377625427"/>
      <w:bookmarkStart w:id="207" w:name="_Toc57021127"/>
      <w:r w:rsidRPr="00B9101E">
        <w:rPr>
          <w:rFonts w:ascii="Times New Roman" w:hAnsi="Times New Roman"/>
          <w:b/>
          <w:bCs/>
          <w:sz w:val="24"/>
          <w:szCs w:val="24"/>
        </w:rPr>
        <w:t>Jogszabályi háttér:</w:t>
      </w:r>
      <w:bookmarkEnd w:id="206"/>
      <w:bookmarkEnd w:id="207"/>
    </w:p>
    <w:p w14:paraId="0AFB0393" w14:textId="77777777" w:rsidR="008B2CEE" w:rsidRPr="00C0530A" w:rsidRDefault="008B2CEE">
      <w:pPr>
        <w:pStyle w:val="Listaszerbekezds"/>
        <w:numPr>
          <w:ilvl w:val="0"/>
          <w:numId w:val="14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2011. évi CXC. törvény a nemzeti köznevelésről,</w:t>
      </w:r>
    </w:p>
    <w:p w14:paraId="5AC4C823" w14:textId="77777777" w:rsidR="008B2CEE" w:rsidRPr="00C0530A" w:rsidRDefault="008B2CEE">
      <w:pPr>
        <w:pStyle w:val="Listaszerbekezds"/>
        <w:numPr>
          <w:ilvl w:val="0"/>
          <w:numId w:val="14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Tankönyvpiac rendjéről szóló 2001. évi XXXVII. törvény hatályos változata,</w:t>
      </w:r>
    </w:p>
    <w:p w14:paraId="4A3EC739" w14:textId="77777777" w:rsidR="008B2CEE" w:rsidRPr="00973930" w:rsidRDefault="008B2CEE">
      <w:pPr>
        <w:pStyle w:val="Listaszerbekezds"/>
        <w:numPr>
          <w:ilvl w:val="0"/>
          <w:numId w:val="145"/>
        </w:numPr>
        <w:autoSpaceDE w:val="0"/>
        <w:autoSpaceDN w:val="0"/>
        <w:adjustRightInd w:val="0"/>
        <w:jc w:val="both"/>
        <w:rPr>
          <w:rFonts w:ascii="Times New Roman" w:hAnsi="Times New Roman"/>
          <w:color w:val="000000"/>
          <w:sz w:val="24"/>
          <w:szCs w:val="24"/>
        </w:rPr>
      </w:pPr>
      <w:r w:rsidRPr="00C0530A">
        <w:rPr>
          <w:rFonts w:ascii="Times New Roman" w:hAnsi="Times New Roman"/>
          <w:sz w:val="24"/>
          <w:szCs w:val="24"/>
        </w:rPr>
        <w:t xml:space="preserve">a </w:t>
      </w:r>
      <w:r>
        <w:rPr>
          <w:rFonts w:ascii="Times New Roman" w:hAnsi="Times New Roman"/>
          <w:sz w:val="24"/>
          <w:szCs w:val="24"/>
        </w:rPr>
        <w:t>1</w:t>
      </w:r>
      <w:r w:rsidRPr="00C0530A">
        <w:rPr>
          <w:rFonts w:ascii="Times New Roman" w:hAnsi="Times New Roman"/>
          <w:sz w:val="24"/>
          <w:szCs w:val="24"/>
        </w:rPr>
        <w:t>6/2013. EMMI rendelete a</w:t>
      </w:r>
      <w:r w:rsidR="008606E1">
        <w:rPr>
          <w:rFonts w:ascii="Times New Roman" w:hAnsi="Times New Roman"/>
          <w:sz w:val="24"/>
          <w:szCs w:val="24"/>
        </w:rPr>
        <w:t xml:space="preserve"> </w:t>
      </w:r>
      <w:r w:rsidRPr="00C0530A">
        <w:rPr>
          <w:rFonts w:ascii="Times New Roman" w:hAnsi="Times New Roman"/>
          <w:bCs/>
          <w:sz w:val="24"/>
          <w:szCs w:val="24"/>
        </w:rPr>
        <w:t>tankönyvvé nyilvánítás, a tankönyvtámogatás, valamint az iskolai tankönyvellátás rendjéről</w:t>
      </w:r>
    </w:p>
    <w:p w14:paraId="656DADBF" w14:textId="77777777" w:rsidR="008B2CEE" w:rsidRDefault="008B2CEE">
      <w:pPr>
        <w:pStyle w:val="Listaszerbekezds"/>
        <w:numPr>
          <w:ilvl w:val="0"/>
          <w:numId w:val="145"/>
        </w:numPr>
        <w:autoSpaceDE w:val="0"/>
        <w:autoSpaceDN w:val="0"/>
        <w:adjustRightInd w:val="0"/>
        <w:jc w:val="both"/>
        <w:rPr>
          <w:rFonts w:ascii="Times New Roman" w:hAnsi="Times New Roman"/>
          <w:bCs/>
          <w:sz w:val="24"/>
          <w:szCs w:val="24"/>
        </w:rPr>
      </w:pPr>
      <w:r>
        <w:rPr>
          <w:rFonts w:ascii="Times New Roman" w:hAnsi="Times New Roman"/>
          <w:bCs/>
          <w:sz w:val="24"/>
          <w:szCs w:val="24"/>
        </w:rPr>
        <w:t>2013. évi CCXXXII. törvény : a nemzeti köznevelés tankönyvellátásáról</w:t>
      </w:r>
    </w:p>
    <w:p w14:paraId="3BAF62A3" w14:textId="77777777" w:rsidR="008B2CEE" w:rsidRPr="00C0530A" w:rsidRDefault="008B2CEE">
      <w:pPr>
        <w:pStyle w:val="Listaszerbekezds"/>
        <w:numPr>
          <w:ilvl w:val="0"/>
          <w:numId w:val="145"/>
        </w:numPr>
        <w:autoSpaceDE w:val="0"/>
        <w:autoSpaceDN w:val="0"/>
        <w:adjustRightInd w:val="0"/>
        <w:jc w:val="both"/>
        <w:rPr>
          <w:rFonts w:ascii="Times New Roman" w:hAnsi="Times New Roman"/>
          <w:bCs/>
          <w:sz w:val="24"/>
          <w:szCs w:val="24"/>
        </w:rPr>
      </w:pPr>
      <w:r>
        <w:rPr>
          <w:rFonts w:ascii="Times New Roman" w:hAnsi="Times New Roman"/>
          <w:bCs/>
          <w:sz w:val="24"/>
          <w:szCs w:val="24"/>
        </w:rPr>
        <w:t>501/2013. (XII. 29) Korm. rendelet: a  nemzeti köznevelés tankönyvellátásáról szóló 2013. évi CCXXXII. törvény egyes rendelkezéseinek végrehajtásáról, valamint a tankönyvellátásban közreműködők kijelöléséről</w:t>
      </w:r>
    </w:p>
    <w:p w14:paraId="5267D06B" w14:textId="77777777" w:rsidR="008B2CEE" w:rsidRPr="00C0530A" w:rsidRDefault="008B2CEE" w:rsidP="00C12AF7">
      <w:pPr>
        <w:jc w:val="both"/>
        <w:rPr>
          <w:rFonts w:ascii="Times New Roman" w:hAnsi="Times New Roman"/>
          <w:color w:val="000000"/>
          <w:sz w:val="24"/>
          <w:szCs w:val="24"/>
        </w:rPr>
      </w:pPr>
    </w:p>
    <w:p w14:paraId="73B38477" w14:textId="77777777" w:rsidR="008B2CEE" w:rsidRPr="00C0530A" w:rsidRDefault="008B2CEE" w:rsidP="00CD1DE1">
      <w:pPr>
        <w:spacing w:after="240"/>
        <w:jc w:val="both"/>
        <w:rPr>
          <w:rFonts w:ascii="Times New Roman" w:hAnsi="Times New Roman"/>
          <w:b/>
          <w:color w:val="000000"/>
          <w:sz w:val="24"/>
          <w:szCs w:val="24"/>
        </w:rPr>
      </w:pPr>
      <w:r w:rsidRPr="00C0530A">
        <w:rPr>
          <w:rFonts w:ascii="Times New Roman" w:hAnsi="Times New Roman"/>
          <w:b/>
          <w:color w:val="000000"/>
          <w:sz w:val="24"/>
          <w:szCs w:val="24"/>
        </w:rPr>
        <w:t>1. A tankönyvek kiválasztása</w:t>
      </w:r>
    </w:p>
    <w:p w14:paraId="48EDC323"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A tankönyvrendelés elkészítéséhez figyele</w:t>
      </w:r>
      <w:r w:rsidR="00FB7DD4">
        <w:rPr>
          <w:rFonts w:ascii="Times New Roman" w:hAnsi="Times New Roman"/>
          <w:color w:val="000000"/>
          <w:sz w:val="24"/>
          <w:szCs w:val="24"/>
        </w:rPr>
        <w:t xml:space="preserve">mbe vesszük a diákönkormányzat </w:t>
      </w:r>
      <w:r w:rsidRPr="00C0530A">
        <w:rPr>
          <w:rFonts w:ascii="Times New Roman" w:hAnsi="Times New Roman"/>
          <w:color w:val="000000"/>
          <w:sz w:val="24"/>
          <w:szCs w:val="24"/>
        </w:rPr>
        <w:t>és a nevelőtestület véleményét.</w:t>
      </w:r>
    </w:p>
    <w:p w14:paraId="646403EF" w14:textId="77777777" w:rsidR="008B2CEE" w:rsidRPr="00C0530A" w:rsidRDefault="008B2CEE" w:rsidP="00CD1DE1">
      <w:pPr>
        <w:jc w:val="both"/>
        <w:rPr>
          <w:rFonts w:ascii="Times New Roman" w:hAnsi="Times New Roman"/>
          <w:color w:val="000000"/>
          <w:sz w:val="24"/>
          <w:szCs w:val="24"/>
        </w:rPr>
      </w:pPr>
      <w:r w:rsidRPr="00C0530A">
        <w:rPr>
          <w:rFonts w:ascii="Times New Roman" w:hAnsi="Times New Roman"/>
          <w:color w:val="000000"/>
          <w:sz w:val="24"/>
          <w:szCs w:val="24"/>
        </w:rPr>
        <w:t>A könyvtári kölcsönzéshez lehetőleg tartós kivitelű tankönyvet választunk, kivétel a 27.§ (2) szerint a matematika műveltségterület tankönyvét, melyet nem kell tartós kivitelben vásárolni.</w:t>
      </w:r>
    </w:p>
    <w:p w14:paraId="6BF7C914" w14:textId="77777777" w:rsidR="008B2CEE" w:rsidRPr="00C0530A" w:rsidRDefault="008B2CEE" w:rsidP="00C12AF7">
      <w:pPr>
        <w:ind w:firstLine="426"/>
        <w:jc w:val="both"/>
        <w:rPr>
          <w:rFonts w:ascii="Times New Roman" w:hAnsi="Times New Roman"/>
          <w:color w:val="000000"/>
          <w:sz w:val="24"/>
          <w:szCs w:val="24"/>
        </w:rPr>
      </w:pPr>
    </w:p>
    <w:p w14:paraId="1BE9FBA1" w14:textId="77777777" w:rsidR="008B2CEE" w:rsidRPr="00C0530A" w:rsidRDefault="008B2CEE" w:rsidP="00CD1DE1">
      <w:pPr>
        <w:spacing w:after="240"/>
        <w:jc w:val="both"/>
        <w:rPr>
          <w:rFonts w:ascii="Times New Roman" w:hAnsi="Times New Roman"/>
          <w:b/>
          <w:color w:val="000000"/>
          <w:sz w:val="24"/>
          <w:szCs w:val="24"/>
        </w:rPr>
      </w:pPr>
      <w:r w:rsidRPr="00C0530A">
        <w:rPr>
          <w:rFonts w:ascii="Times New Roman" w:hAnsi="Times New Roman"/>
          <w:b/>
          <w:color w:val="000000"/>
          <w:sz w:val="24"/>
          <w:szCs w:val="24"/>
        </w:rPr>
        <w:t>2. A tankönyvek jogosultakhoz juttatásának módjai</w:t>
      </w:r>
    </w:p>
    <w:p w14:paraId="7A671099"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Az ingyenes tankönyveket intézményünk az iskolai könyvtárból való kölcsönzéssel tudja biztosítani. Ebben az esetben a tanuló addig használhatja a könyveket, ameddig az adott tankönyvből a helyi tanterv alapján felkészítés folyik.</w:t>
      </w:r>
    </w:p>
    <w:p w14:paraId="5EF4B7DD" w14:textId="77777777" w:rsidR="008B2CEE" w:rsidRPr="00C0530A" w:rsidRDefault="008B2CEE" w:rsidP="00C12AF7">
      <w:pPr>
        <w:jc w:val="both"/>
        <w:rPr>
          <w:rFonts w:ascii="Times New Roman" w:hAnsi="Times New Roman"/>
          <w:color w:val="000000"/>
          <w:sz w:val="24"/>
          <w:szCs w:val="24"/>
        </w:rPr>
      </w:pPr>
      <w:r w:rsidRPr="00C0530A">
        <w:rPr>
          <w:rFonts w:ascii="Times New Roman" w:hAnsi="Times New Roman"/>
          <w:color w:val="000000"/>
          <w:sz w:val="24"/>
          <w:szCs w:val="24"/>
        </w:rPr>
        <w:t xml:space="preserve">Munkafüzeteket és munkatankönyveket a kedvezményre jogosult tanulók a tankönyvfelelőstől kapják meg és az átvétel tényét aláírásukkal igazolják. Ha a korábban bemutatott jogosultsági igazolásuk közben lejárt, az újabb igazolást bemutatják átvétel előtt. Az átvett munkafüzetek, munkatankönyvek tanév végén a tanulónál maradnak, hiszen újabb tanévben kitöltöttségük miatt használhatatlanok. Amennyiben a tanuló </w:t>
      </w:r>
      <w:r w:rsidRPr="00C0530A">
        <w:rPr>
          <w:rFonts w:ascii="Times New Roman" w:hAnsi="Times New Roman"/>
          <w:b/>
          <w:color w:val="000000"/>
          <w:sz w:val="24"/>
          <w:szCs w:val="24"/>
        </w:rPr>
        <w:t>tanév közben elhagyja</w:t>
      </w:r>
      <w:r w:rsidR="00976B55">
        <w:rPr>
          <w:rFonts w:ascii="Times New Roman" w:hAnsi="Times New Roman"/>
          <w:color w:val="000000"/>
          <w:sz w:val="24"/>
          <w:szCs w:val="24"/>
        </w:rPr>
        <w:t xml:space="preserve"> az intézményt, </w:t>
      </w:r>
      <w:r w:rsidR="00976B55" w:rsidRPr="00CD1DE1">
        <w:rPr>
          <w:rFonts w:ascii="Times New Roman" w:hAnsi="Times New Roman"/>
          <w:color w:val="000000" w:themeColor="text1"/>
          <w:sz w:val="24"/>
          <w:szCs w:val="24"/>
        </w:rPr>
        <w:t>m</w:t>
      </w:r>
      <w:r w:rsidRPr="00C0530A">
        <w:rPr>
          <w:rFonts w:ascii="Times New Roman" w:hAnsi="Times New Roman"/>
          <w:color w:val="000000"/>
          <w:sz w:val="24"/>
          <w:szCs w:val="24"/>
        </w:rPr>
        <w:t>inden tankönyvet, munkafüzetet és munkatankönyvet köteles átadni a könyvtárosnak és csak ezután adhatók ki a távozás iratai.</w:t>
      </w:r>
    </w:p>
    <w:p w14:paraId="6D3E83E8" w14:textId="77777777" w:rsidR="008B2CEE" w:rsidRPr="00C0530A" w:rsidRDefault="008B2CEE" w:rsidP="00C12AF7">
      <w:pPr>
        <w:jc w:val="both"/>
        <w:rPr>
          <w:rFonts w:ascii="Times New Roman" w:hAnsi="Times New Roman"/>
          <w:color w:val="000000"/>
          <w:sz w:val="24"/>
          <w:szCs w:val="24"/>
        </w:rPr>
      </w:pPr>
    </w:p>
    <w:p w14:paraId="395838A8" w14:textId="4C2163DF" w:rsidR="008B2CEE" w:rsidRPr="00CD1DE1" w:rsidRDefault="008B2CEE" w:rsidP="00CD1DE1">
      <w:pPr>
        <w:spacing w:after="240"/>
        <w:jc w:val="both"/>
        <w:rPr>
          <w:rFonts w:ascii="Times New Roman" w:hAnsi="Times New Roman"/>
          <w:b/>
          <w:color w:val="000000"/>
          <w:sz w:val="24"/>
          <w:szCs w:val="24"/>
        </w:rPr>
      </w:pPr>
      <w:r w:rsidRPr="00C0530A">
        <w:rPr>
          <w:rFonts w:ascii="Times New Roman" w:hAnsi="Times New Roman"/>
          <w:b/>
          <w:color w:val="000000"/>
          <w:sz w:val="24"/>
          <w:szCs w:val="24"/>
        </w:rPr>
        <w:t>3.Kártérítés és könyvtárból vásárlás</w:t>
      </w:r>
    </w:p>
    <w:p w14:paraId="08826864" w14:textId="0BB5C738" w:rsidR="008B2CEE" w:rsidRPr="00CD1DE1" w:rsidRDefault="00CD1DE1">
      <w:pPr>
        <w:pStyle w:val="Listaszerbekezds"/>
        <w:numPr>
          <w:ilvl w:val="1"/>
          <w:numId w:val="147"/>
        </w:numPr>
        <w:spacing w:after="24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008B2CEE" w:rsidRPr="00CD1DE1">
        <w:rPr>
          <w:rFonts w:ascii="Times New Roman" w:hAnsi="Times New Roman"/>
          <w:i/>
          <w:color w:val="000000"/>
          <w:sz w:val="24"/>
          <w:szCs w:val="24"/>
        </w:rPr>
        <w:t>A könyvtárból kölcsönzött tartós tankönyvek kártérítése</w:t>
      </w:r>
    </w:p>
    <w:p w14:paraId="0DEB7243" w14:textId="77777777" w:rsidR="008B2CEE" w:rsidRPr="00C0530A" w:rsidRDefault="008B2CEE" w:rsidP="00CD1DE1">
      <w:pPr>
        <w:jc w:val="both"/>
        <w:rPr>
          <w:rFonts w:ascii="Times New Roman" w:hAnsi="Times New Roman"/>
          <w:color w:val="000000"/>
          <w:sz w:val="24"/>
          <w:szCs w:val="24"/>
        </w:rPr>
      </w:pPr>
      <w:r w:rsidRPr="00C0530A">
        <w:rPr>
          <w:rFonts w:ascii="Times New Roman" w:hAnsi="Times New Roman"/>
          <w:color w:val="000000"/>
          <w:sz w:val="24"/>
          <w:szCs w:val="24"/>
        </w:rPr>
        <w:t>A tartós tankönyveket egyedi nyilvántartásba vesszük. A tankönyveket visszakérjük tanév végén, mert a következő tanév(ek)ben kölcsönözzük más tanulóknak.</w:t>
      </w:r>
    </w:p>
    <w:p w14:paraId="1C8B3515"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A tartós tankönyvek az iskola tulajdonát képezik, ezért a tanulónak és a pedagógusoknak kötelessége megőrizni azok épségét. A kölcsönzött tankönyvekbe sem a tanulóknak, sem a pedagógusoknak beleírniuk nem szabad. </w:t>
      </w:r>
    </w:p>
    <w:p w14:paraId="238017B6"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lastRenderedPageBreak/>
        <w:t>A nem rendeltetésszerű használatból (firkálás, tépés, szakítás, foltok, pecsétek, és egyéb rongálás) eredő károkozás esetén, a tanév végén ezek értékét meg kell téríteni a következő módon:</w:t>
      </w:r>
    </w:p>
    <w:p w14:paraId="041A539F" w14:textId="77777777" w:rsidR="008B2CEE" w:rsidRPr="00C0530A" w:rsidRDefault="008B2CEE">
      <w:pPr>
        <w:numPr>
          <w:ilvl w:val="0"/>
          <w:numId w:val="146"/>
        </w:numPr>
        <w:spacing w:line="240" w:lineRule="auto"/>
        <w:jc w:val="both"/>
        <w:rPr>
          <w:rFonts w:ascii="Times New Roman" w:hAnsi="Times New Roman"/>
          <w:color w:val="000000"/>
          <w:sz w:val="24"/>
          <w:szCs w:val="24"/>
        </w:rPr>
      </w:pPr>
      <w:r w:rsidRPr="00C0530A">
        <w:rPr>
          <w:rFonts w:ascii="Times New Roman" w:hAnsi="Times New Roman"/>
          <w:color w:val="000000"/>
          <w:sz w:val="24"/>
          <w:szCs w:val="24"/>
        </w:rPr>
        <w:t>tanév elején újonnan kölcsönzött tankönyvet azon tanév közben 100%-os áron, tanév végén 75%-os áron,</w:t>
      </w:r>
    </w:p>
    <w:p w14:paraId="0106BE93" w14:textId="77777777" w:rsidR="008B2CEE" w:rsidRPr="00C0530A" w:rsidRDefault="008B2CEE">
      <w:pPr>
        <w:numPr>
          <w:ilvl w:val="0"/>
          <w:numId w:val="146"/>
        </w:numPr>
        <w:spacing w:line="240" w:lineRule="auto"/>
        <w:jc w:val="both"/>
        <w:rPr>
          <w:rFonts w:ascii="Times New Roman" w:hAnsi="Times New Roman"/>
          <w:color w:val="000000"/>
          <w:sz w:val="24"/>
          <w:szCs w:val="24"/>
        </w:rPr>
      </w:pPr>
      <w:r w:rsidRPr="00C0530A">
        <w:rPr>
          <w:rFonts w:ascii="Times New Roman" w:hAnsi="Times New Roman"/>
          <w:color w:val="000000"/>
          <w:sz w:val="24"/>
          <w:szCs w:val="24"/>
        </w:rPr>
        <w:t>tanév elején 1 éves használt tankönyvet azon tanév közben 75%-os áron, tanév végén 50%-os áron,</w:t>
      </w:r>
    </w:p>
    <w:p w14:paraId="7AC9CFA3" w14:textId="77777777" w:rsidR="008B2CEE" w:rsidRPr="00C0530A" w:rsidRDefault="008B2CEE">
      <w:pPr>
        <w:numPr>
          <w:ilvl w:val="0"/>
          <w:numId w:val="146"/>
        </w:numPr>
        <w:spacing w:line="240" w:lineRule="auto"/>
        <w:jc w:val="both"/>
        <w:rPr>
          <w:rFonts w:ascii="Times New Roman" w:hAnsi="Times New Roman"/>
          <w:color w:val="000000"/>
          <w:sz w:val="24"/>
          <w:szCs w:val="24"/>
        </w:rPr>
      </w:pPr>
      <w:r w:rsidRPr="00C0530A">
        <w:rPr>
          <w:rFonts w:ascii="Times New Roman" w:hAnsi="Times New Roman"/>
          <w:color w:val="000000"/>
          <w:sz w:val="24"/>
          <w:szCs w:val="24"/>
        </w:rPr>
        <w:t>tanév elején 2 éve használt tankönyvet azon tanév közben 50%-os áron, tanév végén 25 %-os áron,</w:t>
      </w:r>
    </w:p>
    <w:p w14:paraId="2B2F8FF0" w14:textId="77777777" w:rsidR="008B2CEE" w:rsidRPr="00C0530A" w:rsidRDefault="008B2CEE">
      <w:pPr>
        <w:numPr>
          <w:ilvl w:val="0"/>
          <w:numId w:val="146"/>
        </w:numPr>
        <w:spacing w:after="240" w:line="240" w:lineRule="auto"/>
        <w:jc w:val="both"/>
        <w:rPr>
          <w:rFonts w:ascii="Times New Roman" w:hAnsi="Times New Roman"/>
          <w:color w:val="000000"/>
          <w:sz w:val="24"/>
          <w:szCs w:val="24"/>
        </w:rPr>
      </w:pPr>
      <w:r w:rsidRPr="00C0530A">
        <w:rPr>
          <w:rFonts w:ascii="Times New Roman" w:hAnsi="Times New Roman"/>
          <w:color w:val="000000"/>
          <w:sz w:val="24"/>
          <w:szCs w:val="24"/>
        </w:rPr>
        <w:t>tanév elején 3 éve használt tankönyvet azon tanév közben 25%-os áron, (tanév végén feljegyzés írandó a törléshez)</w:t>
      </w:r>
    </w:p>
    <w:p w14:paraId="5AB1A29B"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köteles a tanuló a könyvtárosok által kiállított </w:t>
      </w:r>
      <w:r w:rsidRPr="00C0530A">
        <w:rPr>
          <w:rFonts w:ascii="Times New Roman" w:hAnsi="Times New Roman"/>
          <w:i/>
          <w:color w:val="000000"/>
          <w:sz w:val="24"/>
          <w:szCs w:val="24"/>
        </w:rPr>
        <w:t xml:space="preserve">Kártérítési határozat </w:t>
      </w:r>
      <w:r w:rsidRPr="00C0530A">
        <w:rPr>
          <w:rFonts w:ascii="Times New Roman" w:hAnsi="Times New Roman"/>
          <w:color w:val="000000"/>
          <w:sz w:val="24"/>
          <w:szCs w:val="24"/>
        </w:rPr>
        <w:t xml:space="preserve">alapján a KLIK helyi irodájának pénztárába befizetni. A </w:t>
      </w:r>
      <w:r w:rsidRPr="00C0530A">
        <w:rPr>
          <w:rFonts w:ascii="Times New Roman" w:hAnsi="Times New Roman"/>
          <w:i/>
          <w:color w:val="000000"/>
          <w:sz w:val="24"/>
          <w:szCs w:val="24"/>
        </w:rPr>
        <w:t>Kártérítési határozat</w:t>
      </w:r>
      <w:r w:rsidRPr="00C0530A">
        <w:rPr>
          <w:rFonts w:ascii="Times New Roman" w:hAnsi="Times New Roman"/>
          <w:color w:val="000000"/>
          <w:sz w:val="24"/>
          <w:szCs w:val="24"/>
        </w:rPr>
        <w:t xml:space="preserve"> tartalmazza az elvesztett tankönyv leltári számát, címét, eredeti beszerzési árát, térítési mértékét (%-át), könyvtáros aláírását és bélyegzőjét. Kivétel a matematika tankönyv, vagy más még nem tartós kivitelű tankönyv, melyet 3 évig lehet használni és 1 évesen 50%-os, 2 évesen 25%-os szinten kell téríttetni.</w:t>
      </w:r>
    </w:p>
    <w:p w14:paraId="6BB80BE4"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A négy vagy több éve használt tankönyvek értéke az adott tanév végén 0 Ft, ezért ezek kárát téríteni nem kell.</w:t>
      </w:r>
    </w:p>
    <w:p w14:paraId="0EAD2623"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Amennyiben bizonyíthatóan pedagógus írt a tanuló által kölcsönzött tankönyvbe, a kártérítést a pedagógusnak kell befizetni a pénztárba.</w:t>
      </w:r>
    </w:p>
    <w:p w14:paraId="239CCD61" w14:textId="77777777" w:rsidR="008B2CEE" w:rsidRPr="00C0530A" w:rsidRDefault="008B2CEE" w:rsidP="00CD1DE1">
      <w:pPr>
        <w:jc w:val="both"/>
        <w:rPr>
          <w:rFonts w:ascii="Times New Roman" w:hAnsi="Times New Roman"/>
          <w:color w:val="000000"/>
          <w:sz w:val="24"/>
          <w:szCs w:val="24"/>
        </w:rPr>
      </w:pPr>
      <w:r w:rsidRPr="00C0530A">
        <w:rPr>
          <w:rFonts w:ascii="Times New Roman" w:hAnsi="Times New Roman"/>
          <w:color w:val="000000"/>
          <w:sz w:val="24"/>
          <w:szCs w:val="24"/>
        </w:rPr>
        <w:t>Ha munkafüzetet, vagy munkatankönyvet hagy el a tanuló, legyen ingyenesre jogosult, vagy fizetős a pótlás érdelében a tankönyv, vagy munkafüzet árát és a postaköltséget is köteles megfizetni.</w:t>
      </w:r>
    </w:p>
    <w:p w14:paraId="517FD2B6" w14:textId="77777777" w:rsidR="008B2CEE" w:rsidRPr="00C0530A" w:rsidRDefault="008B2CEE" w:rsidP="00C12AF7">
      <w:pPr>
        <w:jc w:val="both"/>
        <w:rPr>
          <w:rFonts w:ascii="Times New Roman" w:hAnsi="Times New Roman"/>
          <w:color w:val="000000"/>
          <w:sz w:val="24"/>
          <w:szCs w:val="24"/>
        </w:rPr>
      </w:pPr>
    </w:p>
    <w:p w14:paraId="2FC36D1B" w14:textId="57A85628" w:rsidR="008B2CEE" w:rsidRPr="00CD1DE1" w:rsidRDefault="00CD1DE1">
      <w:pPr>
        <w:pStyle w:val="Listaszerbekezds"/>
        <w:numPr>
          <w:ilvl w:val="1"/>
          <w:numId w:val="147"/>
        </w:numPr>
        <w:spacing w:after="240" w:line="240" w:lineRule="auto"/>
        <w:jc w:val="both"/>
        <w:rPr>
          <w:rFonts w:ascii="Times New Roman" w:hAnsi="Times New Roman"/>
          <w:i/>
          <w:color w:val="000000"/>
          <w:sz w:val="24"/>
          <w:szCs w:val="24"/>
        </w:rPr>
      </w:pPr>
      <w:r>
        <w:rPr>
          <w:rFonts w:ascii="Times New Roman" w:hAnsi="Times New Roman"/>
          <w:i/>
          <w:color w:val="000000"/>
          <w:sz w:val="24"/>
          <w:szCs w:val="24"/>
        </w:rPr>
        <w:t xml:space="preserve"> </w:t>
      </w:r>
      <w:r w:rsidR="008B2CEE" w:rsidRPr="00CD1DE1">
        <w:rPr>
          <w:rFonts w:ascii="Times New Roman" w:hAnsi="Times New Roman"/>
          <w:i/>
          <w:color w:val="000000"/>
          <w:sz w:val="24"/>
          <w:szCs w:val="24"/>
        </w:rPr>
        <w:t>A tankönyvek könyvtárból való vásárlása</w:t>
      </w:r>
    </w:p>
    <w:p w14:paraId="773D683E" w14:textId="77777777"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 xml:space="preserve">A tanuló az iskolai könyvtárban lévő tankönyveket megvásárolhatja, ha azokból - a könyvtáros megítélése szerint – elegendő példányszám marad az ingyenes tankönyvellátás biztosításához. A vásárlás szándékát elegendő szóban bejelenteni. Ha a tankönyv megvásárolható a könyvtáros </w:t>
      </w:r>
      <w:r w:rsidRPr="00C0530A">
        <w:rPr>
          <w:rFonts w:ascii="Times New Roman" w:hAnsi="Times New Roman"/>
          <w:i/>
          <w:color w:val="000000"/>
          <w:sz w:val="24"/>
          <w:szCs w:val="24"/>
        </w:rPr>
        <w:t>Belső bizonylatot</w:t>
      </w:r>
      <w:r w:rsidRPr="00C0530A">
        <w:rPr>
          <w:rFonts w:ascii="Times New Roman" w:hAnsi="Times New Roman"/>
          <w:color w:val="000000"/>
          <w:sz w:val="24"/>
          <w:szCs w:val="24"/>
        </w:rPr>
        <w:t xml:space="preserve"> állít ki annak értékér</w:t>
      </w:r>
      <w:r w:rsidR="003236EC">
        <w:rPr>
          <w:rFonts w:ascii="Times New Roman" w:hAnsi="Times New Roman"/>
          <w:color w:val="000000"/>
          <w:sz w:val="24"/>
          <w:szCs w:val="24"/>
        </w:rPr>
        <w:t>ől, mely összeget a tanuló a KT</w:t>
      </w:r>
      <w:r w:rsidRPr="00C0530A">
        <w:rPr>
          <w:rFonts w:ascii="Times New Roman" w:hAnsi="Times New Roman"/>
          <w:color w:val="000000"/>
          <w:sz w:val="24"/>
          <w:szCs w:val="24"/>
        </w:rPr>
        <w:t xml:space="preserve">K helyi pénztárába köteles befizetni. A </w:t>
      </w:r>
      <w:r w:rsidRPr="00C0530A">
        <w:rPr>
          <w:rFonts w:ascii="Times New Roman" w:hAnsi="Times New Roman"/>
          <w:i/>
          <w:color w:val="000000"/>
          <w:sz w:val="24"/>
          <w:szCs w:val="24"/>
        </w:rPr>
        <w:t>Belső bizonylat</w:t>
      </w:r>
      <w:r w:rsidRPr="00C0530A">
        <w:rPr>
          <w:rFonts w:ascii="Times New Roman" w:hAnsi="Times New Roman"/>
          <w:color w:val="000000"/>
          <w:sz w:val="24"/>
          <w:szCs w:val="24"/>
        </w:rPr>
        <w:t xml:space="preserve"> tartalmazza a megvásárolni szándékozott és eladható tankönyv leltári számát, címét, eredeti beszerzési árát, térítési mértékét (%-át), könyvtáros aláírását és bélyegzőjét.</w:t>
      </w:r>
    </w:p>
    <w:p w14:paraId="09D4FEA6" w14:textId="53C4B2A1" w:rsidR="008B2CEE" w:rsidRPr="00C0530A" w:rsidRDefault="008B2CEE" w:rsidP="00CD1DE1">
      <w:pPr>
        <w:spacing w:after="240"/>
        <w:jc w:val="both"/>
        <w:rPr>
          <w:rFonts w:ascii="Times New Roman" w:hAnsi="Times New Roman"/>
          <w:color w:val="000000"/>
          <w:sz w:val="24"/>
          <w:szCs w:val="24"/>
        </w:rPr>
      </w:pPr>
      <w:r w:rsidRPr="00C0530A">
        <w:rPr>
          <w:rFonts w:ascii="Times New Roman" w:hAnsi="Times New Roman"/>
          <w:color w:val="000000"/>
          <w:sz w:val="24"/>
          <w:szCs w:val="24"/>
        </w:rPr>
        <w:t>Ezután adható ki számára a tankönyv.</w:t>
      </w:r>
    </w:p>
    <w:p w14:paraId="4B39DDFA" w14:textId="77777777" w:rsidR="008B2CEE" w:rsidRPr="00C0530A" w:rsidRDefault="008B2CEE" w:rsidP="00B9101E">
      <w:pPr>
        <w:spacing w:after="240"/>
        <w:jc w:val="both"/>
        <w:rPr>
          <w:rFonts w:ascii="Times New Roman" w:hAnsi="Times New Roman"/>
          <w:color w:val="000000"/>
          <w:sz w:val="24"/>
          <w:szCs w:val="24"/>
        </w:rPr>
      </w:pPr>
      <w:r w:rsidRPr="00C0530A">
        <w:rPr>
          <w:rFonts w:ascii="Times New Roman" w:hAnsi="Times New Roman"/>
          <w:color w:val="000000"/>
          <w:sz w:val="24"/>
          <w:szCs w:val="24"/>
        </w:rPr>
        <w:t>A tankönyvek értékét a könyvtáros határozza meg aszerint, hogy hány éve használt, milyen állapotban van és szükséges-e a normatíva összegéből pótolni azt a könyvtár számára.</w:t>
      </w:r>
    </w:p>
    <w:p w14:paraId="1FA85CC9" w14:textId="49301226" w:rsidR="008B2CEE" w:rsidRDefault="008B2CEE" w:rsidP="00B9101E">
      <w:pPr>
        <w:spacing w:after="240"/>
        <w:jc w:val="both"/>
        <w:rPr>
          <w:rFonts w:ascii="Times New Roman" w:hAnsi="Times New Roman"/>
          <w:color w:val="000000"/>
          <w:sz w:val="24"/>
          <w:szCs w:val="24"/>
        </w:rPr>
      </w:pPr>
      <w:r w:rsidRPr="00C0530A">
        <w:rPr>
          <w:rFonts w:ascii="Times New Roman" w:hAnsi="Times New Roman"/>
          <w:color w:val="000000"/>
          <w:sz w:val="24"/>
          <w:szCs w:val="24"/>
        </w:rPr>
        <w:t>A tankönyvellátás feladatait, felelőseit és a határidőket az ütemterv tartalmazza.</w:t>
      </w:r>
    </w:p>
    <w:p w14:paraId="54351E56" w14:textId="7670FA06" w:rsidR="00B9101E" w:rsidRDefault="00B9101E" w:rsidP="00B9101E">
      <w:pPr>
        <w:spacing w:after="240"/>
        <w:jc w:val="both"/>
        <w:rPr>
          <w:rFonts w:ascii="Times New Roman" w:hAnsi="Times New Roman"/>
          <w:color w:val="000000"/>
          <w:sz w:val="24"/>
          <w:szCs w:val="24"/>
        </w:rPr>
      </w:pPr>
    </w:p>
    <w:p w14:paraId="67349FCE" w14:textId="68E383C4" w:rsidR="00B9101E" w:rsidRDefault="00B9101E" w:rsidP="00B9101E">
      <w:pPr>
        <w:spacing w:after="240"/>
        <w:jc w:val="both"/>
        <w:rPr>
          <w:rFonts w:ascii="Times New Roman" w:hAnsi="Times New Roman"/>
          <w:color w:val="000000"/>
          <w:sz w:val="24"/>
          <w:szCs w:val="24"/>
        </w:rPr>
      </w:pPr>
    </w:p>
    <w:p w14:paraId="7B42DF8D" w14:textId="77777777" w:rsidR="00B9101E" w:rsidRPr="00B9101E" w:rsidRDefault="00B9101E" w:rsidP="00B9101E">
      <w:pPr>
        <w:spacing w:after="240"/>
        <w:jc w:val="both"/>
        <w:rPr>
          <w:rFonts w:ascii="Times New Roman" w:hAnsi="Times New Roman"/>
          <w:color w:val="000000"/>
          <w:sz w:val="24"/>
          <w:szCs w:val="24"/>
        </w:rPr>
      </w:pPr>
    </w:p>
    <w:p w14:paraId="18FC47DD" w14:textId="77777777" w:rsidR="008B2CEE" w:rsidRPr="00C0530A" w:rsidRDefault="008B2CEE" w:rsidP="00B9101E">
      <w:pPr>
        <w:spacing w:after="240"/>
        <w:jc w:val="both"/>
        <w:rPr>
          <w:rFonts w:ascii="Times New Roman" w:hAnsi="Times New Roman"/>
          <w:b/>
          <w:caps/>
          <w:color w:val="000000"/>
          <w:sz w:val="24"/>
          <w:szCs w:val="24"/>
        </w:rPr>
      </w:pPr>
      <w:r w:rsidRPr="00C0530A">
        <w:rPr>
          <w:rFonts w:ascii="Times New Roman" w:hAnsi="Times New Roman"/>
          <w:b/>
          <w:caps/>
          <w:color w:val="000000"/>
          <w:sz w:val="24"/>
          <w:szCs w:val="24"/>
        </w:rPr>
        <w:lastRenderedPageBreak/>
        <w:t xml:space="preserve">4. </w:t>
      </w:r>
      <w:r w:rsidRPr="00C0530A">
        <w:rPr>
          <w:rFonts w:ascii="Times New Roman" w:hAnsi="Times New Roman"/>
          <w:b/>
          <w:color w:val="000000"/>
          <w:sz w:val="24"/>
          <w:szCs w:val="24"/>
        </w:rPr>
        <w:t>Könyvtári tankönyvellátási ütemterv: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6"/>
        <w:gridCol w:w="2437"/>
        <w:gridCol w:w="2325"/>
      </w:tblGrid>
      <w:tr w:rsidR="008B2CEE" w:rsidRPr="00C0530A" w14:paraId="37519682" w14:textId="77777777" w:rsidTr="006F6E25">
        <w:trPr>
          <w:jc w:val="center"/>
        </w:trPr>
        <w:tc>
          <w:tcPr>
            <w:tcW w:w="4716" w:type="dxa"/>
            <w:tcMar>
              <w:top w:w="57" w:type="dxa"/>
              <w:left w:w="57" w:type="dxa"/>
              <w:bottom w:w="57" w:type="dxa"/>
            </w:tcMar>
          </w:tcPr>
          <w:p w14:paraId="215DAFA5" w14:textId="77777777" w:rsidR="008B2CEE" w:rsidRPr="00C0530A" w:rsidRDefault="008B2CEE" w:rsidP="006F6E25">
            <w:pPr>
              <w:jc w:val="both"/>
              <w:rPr>
                <w:rFonts w:ascii="Times New Roman" w:hAnsi="Times New Roman"/>
                <w:b/>
                <w:color w:val="000000"/>
                <w:sz w:val="24"/>
                <w:szCs w:val="24"/>
              </w:rPr>
            </w:pPr>
            <w:r w:rsidRPr="00C0530A">
              <w:rPr>
                <w:rFonts w:ascii="Times New Roman" w:hAnsi="Times New Roman"/>
                <w:b/>
                <w:color w:val="000000"/>
                <w:sz w:val="24"/>
                <w:szCs w:val="24"/>
              </w:rPr>
              <w:t>Feladatok</w:t>
            </w:r>
          </w:p>
        </w:tc>
        <w:tc>
          <w:tcPr>
            <w:tcW w:w="2437" w:type="dxa"/>
            <w:vAlign w:val="center"/>
          </w:tcPr>
          <w:p w14:paraId="222815EC" w14:textId="77777777" w:rsidR="008B2CEE" w:rsidRPr="00C0530A" w:rsidRDefault="008B2CEE" w:rsidP="00C12AF7">
            <w:pPr>
              <w:jc w:val="both"/>
              <w:rPr>
                <w:rFonts w:ascii="Times New Roman" w:hAnsi="Times New Roman"/>
                <w:b/>
                <w:color w:val="000000"/>
                <w:sz w:val="24"/>
                <w:szCs w:val="24"/>
              </w:rPr>
            </w:pPr>
            <w:r w:rsidRPr="00C0530A">
              <w:rPr>
                <w:rFonts w:ascii="Times New Roman" w:hAnsi="Times New Roman"/>
                <w:b/>
                <w:color w:val="000000"/>
                <w:sz w:val="24"/>
                <w:szCs w:val="24"/>
              </w:rPr>
              <w:t>Határidő</w:t>
            </w:r>
          </w:p>
        </w:tc>
        <w:tc>
          <w:tcPr>
            <w:tcW w:w="2325" w:type="dxa"/>
            <w:vAlign w:val="center"/>
          </w:tcPr>
          <w:p w14:paraId="76DDD56C" w14:textId="77777777" w:rsidR="008B2CEE" w:rsidRPr="00C0530A" w:rsidRDefault="008B2CEE" w:rsidP="00C12AF7">
            <w:pPr>
              <w:jc w:val="both"/>
              <w:rPr>
                <w:rFonts w:ascii="Times New Roman" w:hAnsi="Times New Roman"/>
                <w:b/>
                <w:color w:val="000000"/>
                <w:sz w:val="24"/>
                <w:szCs w:val="24"/>
              </w:rPr>
            </w:pPr>
            <w:r w:rsidRPr="00C0530A">
              <w:rPr>
                <w:rFonts w:ascii="Times New Roman" w:hAnsi="Times New Roman"/>
                <w:b/>
                <w:color w:val="000000"/>
                <w:sz w:val="24"/>
                <w:szCs w:val="24"/>
              </w:rPr>
              <w:t>Felelős</w:t>
            </w:r>
          </w:p>
        </w:tc>
      </w:tr>
      <w:tr w:rsidR="008B2CEE" w:rsidRPr="00C0530A" w14:paraId="13E5EFC6" w14:textId="77777777" w:rsidTr="006F6E25">
        <w:trPr>
          <w:jc w:val="center"/>
        </w:trPr>
        <w:tc>
          <w:tcPr>
            <w:tcW w:w="4716" w:type="dxa"/>
            <w:tcMar>
              <w:top w:w="57" w:type="dxa"/>
              <w:left w:w="57" w:type="dxa"/>
              <w:bottom w:w="57" w:type="dxa"/>
            </w:tcMar>
          </w:tcPr>
          <w:p w14:paraId="5007BFE2" w14:textId="77777777" w:rsidR="008B2CEE" w:rsidRPr="00C0530A" w:rsidRDefault="008B2CEE" w:rsidP="006F6E25">
            <w:pPr>
              <w:jc w:val="both"/>
              <w:rPr>
                <w:rFonts w:ascii="Times New Roman" w:hAnsi="Times New Roman"/>
                <w:color w:val="000000"/>
                <w:sz w:val="24"/>
                <w:szCs w:val="24"/>
              </w:rPr>
            </w:pPr>
            <w:r w:rsidRPr="00C0530A">
              <w:rPr>
                <w:rFonts w:ascii="Times New Roman" w:hAnsi="Times New Roman"/>
                <w:color w:val="000000"/>
                <w:sz w:val="24"/>
                <w:szCs w:val="24"/>
              </w:rPr>
              <w:t xml:space="preserve">Könyvtárból kölcsönözhető </w:t>
            </w:r>
            <w:r w:rsidR="008606E1" w:rsidRPr="00C0530A">
              <w:rPr>
                <w:rFonts w:ascii="Times New Roman" w:hAnsi="Times New Roman"/>
                <w:color w:val="000000"/>
                <w:sz w:val="24"/>
                <w:szCs w:val="24"/>
              </w:rPr>
              <w:t>tankönyvek bevételezése</w:t>
            </w:r>
            <w:r w:rsidRPr="00C0530A">
              <w:rPr>
                <w:rFonts w:ascii="Times New Roman" w:hAnsi="Times New Roman"/>
                <w:color w:val="000000"/>
                <w:sz w:val="24"/>
                <w:szCs w:val="24"/>
              </w:rPr>
              <w:t xml:space="preserve"> (bélyegzések, egyedi leltári számmal, vonalkóddal ellátás)</w:t>
            </w:r>
            <w:r w:rsidR="008606E1" w:rsidRPr="00C0530A">
              <w:rPr>
                <w:rFonts w:ascii="Times New Roman" w:hAnsi="Times New Roman"/>
                <w:color w:val="000000"/>
                <w:sz w:val="24"/>
                <w:szCs w:val="24"/>
              </w:rPr>
              <w:t>, kölcsönzés</w:t>
            </w:r>
          </w:p>
        </w:tc>
        <w:tc>
          <w:tcPr>
            <w:tcW w:w="2437" w:type="dxa"/>
            <w:vAlign w:val="center"/>
          </w:tcPr>
          <w:p w14:paraId="545925F4" w14:textId="77777777" w:rsidR="008B2CEE" w:rsidRPr="00C0530A" w:rsidRDefault="008B2CEE" w:rsidP="00C12AF7">
            <w:pPr>
              <w:jc w:val="both"/>
              <w:rPr>
                <w:rFonts w:ascii="Times New Roman" w:hAnsi="Times New Roman"/>
                <w:color w:val="000000"/>
                <w:sz w:val="24"/>
                <w:szCs w:val="24"/>
              </w:rPr>
            </w:pPr>
            <w:r w:rsidRPr="00C0530A">
              <w:rPr>
                <w:rFonts w:ascii="Times New Roman" w:hAnsi="Times New Roman"/>
                <w:color w:val="000000"/>
                <w:sz w:val="24"/>
                <w:szCs w:val="24"/>
              </w:rPr>
              <w:t>Szállítás után a lehető legrövidebb időn belül.</w:t>
            </w:r>
          </w:p>
          <w:p w14:paraId="7B11EE35" w14:textId="77777777" w:rsidR="008B2CEE" w:rsidRPr="00C0530A" w:rsidRDefault="008B2CEE" w:rsidP="00C12AF7">
            <w:pPr>
              <w:jc w:val="both"/>
              <w:rPr>
                <w:rFonts w:ascii="Times New Roman" w:hAnsi="Times New Roman"/>
                <w:color w:val="000000"/>
                <w:sz w:val="24"/>
                <w:szCs w:val="24"/>
              </w:rPr>
            </w:pPr>
          </w:p>
        </w:tc>
        <w:tc>
          <w:tcPr>
            <w:tcW w:w="2325" w:type="dxa"/>
            <w:vAlign w:val="center"/>
          </w:tcPr>
          <w:p w14:paraId="79EC6F05" w14:textId="77777777" w:rsidR="008B2CEE" w:rsidRPr="00C0530A" w:rsidRDefault="008B2CEE" w:rsidP="00C12AF7">
            <w:pPr>
              <w:jc w:val="both"/>
              <w:rPr>
                <w:rFonts w:ascii="Times New Roman" w:hAnsi="Times New Roman"/>
                <w:color w:val="000000"/>
                <w:sz w:val="24"/>
                <w:szCs w:val="24"/>
              </w:rPr>
            </w:pPr>
            <w:r w:rsidRPr="00C0530A">
              <w:rPr>
                <w:rFonts w:ascii="Times New Roman" w:hAnsi="Times New Roman"/>
                <w:color w:val="000000"/>
                <w:sz w:val="24"/>
                <w:szCs w:val="24"/>
              </w:rPr>
              <w:t>iskolai könyvtáros</w:t>
            </w:r>
          </w:p>
          <w:p w14:paraId="7E6C181C" w14:textId="77777777" w:rsidR="008B2CEE" w:rsidRPr="00C0530A" w:rsidRDefault="008B2CEE" w:rsidP="00C12AF7">
            <w:pPr>
              <w:jc w:val="both"/>
              <w:rPr>
                <w:rFonts w:ascii="Times New Roman" w:hAnsi="Times New Roman"/>
                <w:color w:val="000000"/>
                <w:sz w:val="24"/>
                <w:szCs w:val="24"/>
              </w:rPr>
            </w:pPr>
          </w:p>
        </w:tc>
      </w:tr>
      <w:tr w:rsidR="008B2CEE" w:rsidRPr="00C0530A" w14:paraId="3CE3E9A9" w14:textId="77777777" w:rsidTr="006F6E25">
        <w:trPr>
          <w:jc w:val="center"/>
        </w:trPr>
        <w:tc>
          <w:tcPr>
            <w:tcW w:w="4716" w:type="dxa"/>
            <w:tcMar>
              <w:top w:w="57" w:type="dxa"/>
              <w:left w:w="57" w:type="dxa"/>
              <w:bottom w:w="57" w:type="dxa"/>
            </w:tcMar>
          </w:tcPr>
          <w:p w14:paraId="772C2D4F" w14:textId="77777777" w:rsidR="008B2CEE" w:rsidRPr="00C0530A" w:rsidRDefault="008B2CEE" w:rsidP="006F6E25">
            <w:pPr>
              <w:jc w:val="both"/>
              <w:rPr>
                <w:rFonts w:ascii="Times New Roman" w:hAnsi="Times New Roman"/>
                <w:color w:val="000000"/>
                <w:sz w:val="24"/>
                <w:szCs w:val="24"/>
              </w:rPr>
            </w:pPr>
            <w:r w:rsidRPr="00C0530A">
              <w:rPr>
                <w:rFonts w:ascii="Times New Roman" w:hAnsi="Times New Roman"/>
                <w:color w:val="000000"/>
                <w:sz w:val="24"/>
                <w:szCs w:val="24"/>
              </w:rPr>
              <w:t>A normatív támogatás felhasználásáról és a könyvtárba bevételezett könyvekről nyilvántartás készítése</w:t>
            </w:r>
          </w:p>
        </w:tc>
        <w:tc>
          <w:tcPr>
            <w:tcW w:w="2437" w:type="dxa"/>
            <w:vAlign w:val="center"/>
          </w:tcPr>
          <w:p w14:paraId="74D31A3F" w14:textId="77777777" w:rsidR="008B2CEE" w:rsidRPr="00C0530A" w:rsidRDefault="008B2CEE" w:rsidP="00C12AF7">
            <w:pPr>
              <w:jc w:val="both"/>
              <w:rPr>
                <w:rFonts w:ascii="Times New Roman" w:hAnsi="Times New Roman"/>
                <w:b/>
                <w:sz w:val="24"/>
                <w:szCs w:val="24"/>
              </w:rPr>
            </w:pPr>
            <w:r w:rsidRPr="00C0530A">
              <w:rPr>
                <w:rFonts w:ascii="Times New Roman" w:hAnsi="Times New Roman"/>
                <w:color w:val="000000"/>
                <w:sz w:val="24"/>
                <w:szCs w:val="24"/>
              </w:rPr>
              <w:t>Normatíva elszámolási utasítás szerint. (pótrendelés esetén: a szállítást követő 2 hét)</w:t>
            </w:r>
          </w:p>
        </w:tc>
        <w:tc>
          <w:tcPr>
            <w:tcW w:w="2325" w:type="dxa"/>
            <w:vAlign w:val="center"/>
          </w:tcPr>
          <w:p w14:paraId="61A2C81D" w14:textId="77777777" w:rsidR="008B2CEE" w:rsidRPr="00C0530A" w:rsidRDefault="008B2CEE" w:rsidP="003236EC">
            <w:pPr>
              <w:jc w:val="both"/>
              <w:rPr>
                <w:rFonts w:ascii="Times New Roman" w:hAnsi="Times New Roman"/>
                <w:color w:val="000000"/>
                <w:sz w:val="24"/>
                <w:szCs w:val="24"/>
              </w:rPr>
            </w:pPr>
            <w:r w:rsidRPr="00C0530A">
              <w:rPr>
                <w:rFonts w:ascii="Times New Roman" w:hAnsi="Times New Roman"/>
                <w:color w:val="000000"/>
                <w:sz w:val="24"/>
                <w:szCs w:val="24"/>
              </w:rPr>
              <w:t>tankönyvfelelős</w:t>
            </w:r>
          </w:p>
        </w:tc>
      </w:tr>
    </w:tbl>
    <w:p w14:paraId="0E87CC2B" w14:textId="77777777" w:rsidR="008B2CEE" w:rsidRPr="00C0530A" w:rsidRDefault="008B2CEE" w:rsidP="00C12AF7">
      <w:pPr>
        <w:jc w:val="both"/>
        <w:rPr>
          <w:rFonts w:ascii="Times New Roman" w:hAnsi="Times New Roman"/>
          <w:sz w:val="24"/>
          <w:szCs w:val="24"/>
        </w:rPr>
      </w:pPr>
    </w:p>
    <w:p w14:paraId="0AB043F3" w14:textId="77777777" w:rsidR="008B2CEE" w:rsidRPr="00C0530A" w:rsidRDefault="008B2CEE" w:rsidP="00C12AF7">
      <w:pPr>
        <w:jc w:val="both"/>
        <w:rPr>
          <w:rFonts w:ascii="Times New Roman" w:hAnsi="Times New Roman"/>
          <w:sz w:val="24"/>
          <w:szCs w:val="24"/>
        </w:rPr>
      </w:pPr>
    </w:p>
    <w:p w14:paraId="272B68D7" w14:textId="77777777" w:rsidR="008B2CEE" w:rsidRPr="00C0530A" w:rsidRDefault="008B2CEE" w:rsidP="0078628D">
      <w:pPr>
        <w:widowControl w:val="0"/>
        <w:autoSpaceDE w:val="0"/>
        <w:autoSpaceDN w:val="0"/>
        <w:adjustRightInd w:val="0"/>
        <w:spacing w:line="240" w:lineRule="auto"/>
        <w:jc w:val="right"/>
        <w:rPr>
          <w:rFonts w:ascii="Times New Roman" w:hAnsi="Times New Roman"/>
          <w:b/>
          <w:bCs/>
        </w:rPr>
      </w:pPr>
    </w:p>
    <w:p w14:paraId="4761D659" w14:textId="77777777" w:rsidR="008B2CEE" w:rsidRPr="00C0530A" w:rsidRDefault="008B2CEE" w:rsidP="00446128">
      <w:pPr>
        <w:widowControl w:val="0"/>
        <w:autoSpaceDE w:val="0"/>
        <w:autoSpaceDN w:val="0"/>
        <w:adjustRightInd w:val="0"/>
        <w:spacing w:line="240" w:lineRule="auto"/>
        <w:rPr>
          <w:rFonts w:ascii="Times New Roman" w:hAnsi="Times New Roman"/>
          <w:b/>
          <w:bCs/>
          <w:sz w:val="24"/>
          <w:szCs w:val="24"/>
        </w:rPr>
      </w:pPr>
    </w:p>
    <w:p w14:paraId="47EA7B21" w14:textId="4F870CE6" w:rsidR="008B2CEE" w:rsidRPr="00C0530A" w:rsidRDefault="008B2CEE" w:rsidP="00B9101E">
      <w:pPr>
        <w:widowControl w:val="0"/>
        <w:autoSpaceDE w:val="0"/>
        <w:autoSpaceDN w:val="0"/>
        <w:adjustRightInd w:val="0"/>
        <w:spacing w:line="240" w:lineRule="auto"/>
        <w:jc w:val="center"/>
        <w:rPr>
          <w:rFonts w:ascii="Times New Roman" w:hAnsi="Times New Roman"/>
          <w:bCs/>
          <w:sz w:val="24"/>
          <w:szCs w:val="24"/>
        </w:rPr>
      </w:pPr>
      <w:r w:rsidRPr="00C0530A">
        <w:rPr>
          <w:rFonts w:ascii="Times New Roman" w:hAnsi="Times New Roman"/>
          <w:sz w:val="24"/>
          <w:szCs w:val="24"/>
        </w:rPr>
        <w:br w:type="page"/>
      </w:r>
    </w:p>
    <w:p w14:paraId="09828399" w14:textId="6795EC9B" w:rsidR="008B2CEE" w:rsidRDefault="00B9101E">
      <w:pPr>
        <w:pStyle w:val="Cmsor2"/>
        <w:numPr>
          <w:ilvl w:val="0"/>
          <w:numId w:val="138"/>
        </w:numPr>
      </w:pPr>
      <w:bookmarkStart w:id="208" w:name="_Toc175307585"/>
      <w:r>
        <w:lastRenderedPageBreak/>
        <w:t>számú melléklet</w:t>
      </w:r>
      <w:bookmarkEnd w:id="208"/>
    </w:p>
    <w:p w14:paraId="504FE689" w14:textId="15C797B3" w:rsidR="00EB4919" w:rsidRPr="00B9101E" w:rsidRDefault="00B9101E" w:rsidP="00B9101E">
      <w:pPr>
        <w:spacing w:before="240" w:after="240"/>
        <w:jc w:val="center"/>
        <w:rPr>
          <w:rFonts w:ascii="Times New Roman" w:hAnsi="Times New Roman"/>
          <w:b/>
          <w:bCs/>
          <w:sz w:val="24"/>
          <w:szCs w:val="24"/>
          <w:lang w:eastAsia="hu-HU"/>
        </w:rPr>
      </w:pPr>
      <w:r w:rsidRPr="00B9101E">
        <w:rPr>
          <w:rFonts w:ascii="Times New Roman" w:hAnsi="Times New Roman"/>
          <w:b/>
          <w:bCs/>
          <w:sz w:val="24"/>
          <w:szCs w:val="24"/>
          <w:lang w:eastAsia="hu-HU"/>
        </w:rPr>
        <w:t>MUNKAKÖRI LEÍRÁSOK</w:t>
      </w:r>
      <w:bookmarkStart w:id="209" w:name="_Toc350594837"/>
      <w:bookmarkStart w:id="210" w:name="_Toc350729777"/>
      <w:bookmarkStart w:id="211" w:name="_Toc350729778"/>
      <w:bookmarkStart w:id="212" w:name="_Toc350729779"/>
      <w:bookmarkEnd w:id="209"/>
      <w:bookmarkEnd w:id="210"/>
      <w:bookmarkEnd w:id="211"/>
      <w:bookmarkEnd w:id="212"/>
    </w:p>
    <w:p w14:paraId="7FEC098B" w14:textId="706C54A9" w:rsidR="005B79CE" w:rsidRPr="009C54A0" w:rsidRDefault="00E37CC1" w:rsidP="009C54A0">
      <w:pPr>
        <w:jc w:val="center"/>
        <w:rPr>
          <w:rFonts w:ascii="Times New Roman" w:hAnsi="Times New Roman"/>
          <w:b/>
          <w:sz w:val="28"/>
          <w:szCs w:val="28"/>
        </w:rPr>
      </w:pPr>
      <w:bookmarkStart w:id="213" w:name="_Toc175307586"/>
      <w:r w:rsidRPr="009C54A0">
        <w:rPr>
          <w:rFonts w:ascii="Times New Roman" w:hAnsi="Times New Roman"/>
          <w:b/>
          <w:sz w:val="24"/>
          <w:szCs w:val="28"/>
        </w:rPr>
        <w:t>FŐ</w:t>
      </w:r>
      <w:r w:rsidR="00AC34E9" w:rsidRPr="009C54A0">
        <w:rPr>
          <w:rFonts w:ascii="Times New Roman" w:hAnsi="Times New Roman"/>
          <w:b/>
          <w:sz w:val="24"/>
          <w:szCs w:val="28"/>
        </w:rPr>
        <w:t>IGAZGATÓ</w:t>
      </w:r>
      <w:r w:rsidR="00CB2E32" w:rsidRPr="009C54A0">
        <w:rPr>
          <w:rFonts w:ascii="Times New Roman" w:hAnsi="Times New Roman"/>
          <w:b/>
          <w:sz w:val="24"/>
          <w:szCs w:val="28"/>
        </w:rPr>
        <w:t>-HELYETTES MUNKAKÖRI LEÍRÁSA</w:t>
      </w:r>
      <w:bookmarkEnd w:id="213"/>
    </w:p>
    <w:p w14:paraId="1D37277D" w14:textId="77777777" w:rsidR="005B79CE" w:rsidRPr="0039532D" w:rsidRDefault="005B79CE" w:rsidP="00E507D2"/>
    <w:p w14:paraId="45C73596" w14:textId="77777777" w:rsidR="00E37CC1" w:rsidRPr="00233E11" w:rsidRDefault="00E37CC1" w:rsidP="00E37CC1">
      <w:pPr>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E37CC1" w:rsidRPr="00E37CC1" w14:paraId="68294DA7" w14:textId="77777777" w:rsidTr="00865F74">
        <w:trPr>
          <w:trHeight w:val="567"/>
        </w:trPr>
        <w:tc>
          <w:tcPr>
            <w:tcW w:w="3898" w:type="dxa"/>
            <w:gridSpan w:val="2"/>
            <w:vAlign w:val="center"/>
          </w:tcPr>
          <w:p w14:paraId="065F88F9" w14:textId="77777777" w:rsidR="00E37CC1" w:rsidRPr="00E37CC1" w:rsidRDefault="00E37CC1" w:rsidP="00865F74">
            <w:pPr>
              <w:rPr>
                <w:rFonts w:ascii="Times New Roman" w:hAnsi="Times New Roman"/>
                <w:b/>
              </w:rPr>
            </w:pPr>
            <w:r w:rsidRPr="00E37CC1">
              <w:rPr>
                <w:rFonts w:ascii="Times New Roman" w:hAnsi="Times New Roman"/>
                <w:b/>
              </w:rPr>
              <w:t>Munkakört betöltő neve:</w:t>
            </w:r>
          </w:p>
        </w:tc>
        <w:tc>
          <w:tcPr>
            <w:tcW w:w="5670" w:type="dxa"/>
            <w:vAlign w:val="center"/>
          </w:tcPr>
          <w:p w14:paraId="1A1664E4" w14:textId="77777777" w:rsidR="00E37CC1" w:rsidRPr="00E37CC1" w:rsidRDefault="00E37CC1" w:rsidP="00865F74">
            <w:pPr>
              <w:rPr>
                <w:rFonts w:ascii="Times New Roman" w:hAnsi="Times New Roman"/>
              </w:rPr>
            </w:pPr>
          </w:p>
        </w:tc>
      </w:tr>
      <w:tr w:rsidR="00E37CC1" w:rsidRPr="00E37CC1" w14:paraId="60608122" w14:textId="77777777" w:rsidTr="00865F74">
        <w:trPr>
          <w:trHeight w:val="567"/>
        </w:trPr>
        <w:tc>
          <w:tcPr>
            <w:tcW w:w="3898" w:type="dxa"/>
            <w:gridSpan w:val="2"/>
            <w:vAlign w:val="center"/>
          </w:tcPr>
          <w:p w14:paraId="1394DCCF" w14:textId="77777777" w:rsidR="00E37CC1" w:rsidRPr="00E37CC1" w:rsidRDefault="00E37CC1" w:rsidP="00865F74">
            <w:pPr>
              <w:rPr>
                <w:rFonts w:ascii="Times New Roman" w:hAnsi="Times New Roman"/>
              </w:rPr>
            </w:pPr>
            <w:r w:rsidRPr="00E37CC1">
              <w:rPr>
                <w:rFonts w:ascii="Times New Roman" w:hAnsi="Times New Roman"/>
                <w:b/>
              </w:rPr>
              <w:t xml:space="preserve">Munkáltató megnevezése: </w:t>
            </w:r>
          </w:p>
        </w:tc>
        <w:tc>
          <w:tcPr>
            <w:tcW w:w="5670" w:type="dxa"/>
            <w:vAlign w:val="center"/>
          </w:tcPr>
          <w:p w14:paraId="50E79C35" w14:textId="77777777" w:rsidR="00E37CC1" w:rsidRPr="00E37CC1" w:rsidRDefault="00E37CC1" w:rsidP="00865F74">
            <w:pPr>
              <w:rPr>
                <w:rFonts w:ascii="Times New Roman" w:hAnsi="Times New Roman"/>
              </w:rPr>
            </w:pPr>
          </w:p>
        </w:tc>
      </w:tr>
      <w:tr w:rsidR="00E37CC1" w:rsidRPr="00E37CC1" w14:paraId="17D44A51" w14:textId="77777777" w:rsidTr="00865F74">
        <w:trPr>
          <w:trHeight w:val="567"/>
        </w:trPr>
        <w:tc>
          <w:tcPr>
            <w:tcW w:w="3898" w:type="dxa"/>
            <w:gridSpan w:val="2"/>
            <w:vAlign w:val="center"/>
          </w:tcPr>
          <w:p w14:paraId="7146D40F" w14:textId="77777777" w:rsidR="00E37CC1" w:rsidRPr="00E507D2" w:rsidRDefault="00E37CC1" w:rsidP="00E507D2">
            <w:pPr>
              <w:rPr>
                <w:rFonts w:ascii="Times New Roman" w:hAnsi="Times New Roman"/>
                <w:b/>
                <w:bCs/>
              </w:rPr>
            </w:pPr>
            <w:bookmarkStart w:id="214" w:name="_Toc175307587"/>
            <w:r w:rsidRPr="00E507D2">
              <w:rPr>
                <w:rFonts w:ascii="Times New Roman" w:hAnsi="Times New Roman"/>
                <w:b/>
              </w:rPr>
              <w:t>Köznevelési intézmény megnevezése:</w:t>
            </w:r>
            <w:bookmarkEnd w:id="214"/>
          </w:p>
        </w:tc>
        <w:tc>
          <w:tcPr>
            <w:tcW w:w="5670" w:type="dxa"/>
            <w:vAlign w:val="center"/>
          </w:tcPr>
          <w:p w14:paraId="45423411" w14:textId="77777777" w:rsidR="00E37CC1" w:rsidRPr="00E37CC1" w:rsidRDefault="00E37CC1" w:rsidP="00865F74">
            <w:pPr>
              <w:pStyle w:val="Cmsor3"/>
              <w:rPr>
                <w:rFonts w:ascii="Times New Roman" w:hAnsi="Times New Roman" w:cs="Times New Roman"/>
                <w:bCs/>
                <w:sz w:val="22"/>
                <w:szCs w:val="22"/>
              </w:rPr>
            </w:pPr>
          </w:p>
        </w:tc>
      </w:tr>
      <w:tr w:rsidR="00E37CC1" w:rsidRPr="00E37CC1" w14:paraId="65A30E7D" w14:textId="77777777" w:rsidTr="00865F74">
        <w:trPr>
          <w:trHeight w:val="567"/>
        </w:trPr>
        <w:tc>
          <w:tcPr>
            <w:tcW w:w="3898" w:type="dxa"/>
            <w:gridSpan w:val="2"/>
            <w:vAlign w:val="center"/>
          </w:tcPr>
          <w:p w14:paraId="4633CC9C" w14:textId="77777777" w:rsidR="00E37CC1" w:rsidRPr="00E37CC1" w:rsidRDefault="00E37CC1" w:rsidP="00865F74">
            <w:pPr>
              <w:rPr>
                <w:rFonts w:ascii="Times New Roman" w:hAnsi="Times New Roman"/>
                <w:b/>
              </w:rPr>
            </w:pPr>
            <w:r w:rsidRPr="00E37CC1">
              <w:rPr>
                <w:rFonts w:ascii="Times New Roman" w:hAnsi="Times New Roman"/>
                <w:b/>
              </w:rPr>
              <w:t>Tagintézmény megnevezése:</w:t>
            </w:r>
          </w:p>
        </w:tc>
        <w:tc>
          <w:tcPr>
            <w:tcW w:w="5670" w:type="dxa"/>
            <w:vAlign w:val="center"/>
          </w:tcPr>
          <w:p w14:paraId="4C3D4594" w14:textId="77777777" w:rsidR="00E37CC1" w:rsidRPr="00E37CC1" w:rsidRDefault="00E37CC1" w:rsidP="00865F74">
            <w:pPr>
              <w:rPr>
                <w:rFonts w:ascii="Times New Roman" w:hAnsi="Times New Roman"/>
                <w:b/>
              </w:rPr>
            </w:pPr>
          </w:p>
        </w:tc>
      </w:tr>
      <w:tr w:rsidR="00E37CC1" w:rsidRPr="00E37CC1" w14:paraId="0C188342" w14:textId="77777777" w:rsidTr="00865F74">
        <w:trPr>
          <w:trHeight w:val="567"/>
        </w:trPr>
        <w:tc>
          <w:tcPr>
            <w:tcW w:w="3898" w:type="dxa"/>
            <w:gridSpan w:val="2"/>
            <w:vAlign w:val="center"/>
          </w:tcPr>
          <w:p w14:paraId="3B6FB571" w14:textId="77777777" w:rsidR="00E37CC1" w:rsidRPr="00E37CC1" w:rsidRDefault="00E37CC1" w:rsidP="00865F74">
            <w:pPr>
              <w:rPr>
                <w:rFonts w:ascii="Times New Roman" w:hAnsi="Times New Roman"/>
                <w:b/>
              </w:rPr>
            </w:pPr>
            <w:r w:rsidRPr="00E37CC1">
              <w:rPr>
                <w:rFonts w:ascii="Times New Roman" w:hAnsi="Times New Roman"/>
                <w:b/>
              </w:rPr>
              <w:t xml:space="preserve">Munkakör megnevezése: </w:t>
            </w:r>
          </w:p>
        </w:tc>
        <w:tc>
          <w:tcPr>
            <w:tcW w:w="5670" w:type="dxa"/>
            <w:vAlign w:val="center"/>
          </w:tcPr>
          <w:p w14:paraId="47907655" w14:textId="77777777" w:rsidR="00E37CC1" w:rsidRPr="00E37CC1" w:rsidRDefault="00E37CC1" w:rsidP="00865F74">
            <w:pPr>
              <w:rPr>
                <w:rFonts w:ascii="Times New Roman" w:hAnsi="Times New Roman"/>
              </w:rPr>
            </w:pPr>
            <w:r w:rsidRPr="00E37CC1">
              <w:rPr>
                <w:rFonts w:ascii="Times New Roman" w:hAnsi="Times New Roman"/>
              </w:rPr>
              <w:t>(</w:t>
            </w:r>
            <w:r w:rsidRPr="00E37CC1">
              <w:rPr>
                <w:rFonts w:ascii="Times New Roman" w:hAnsi="Times New Roman"/>
                <w:i/>
              </w:rPr>
              <w:t>Pedagógus esetén a 401/2023. (VIII.30.) Korm.rendelet 2.sz. melléklete szerinti pedagógus munkakör</w:t>
            </w:r>
            <w:r w:rsidRPr="00E37CC1">
              <w:rPr>
                <w:rFonts w:ascii="Times New Roman" w:hAnsi="Times New Roman"/>
              </w:rPr>
              <w:t xml:space="preserve">) </w:t>
            </w:r>
          </w:p>
        </w:tc>
      </w:tr>
      <w:tr w:rsidR="00E37CC1" w:rsidRPr="00E37CC1" w14:paraId="01540A89" w14:textId="77777777" w:rsidTr="00865F74">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02F6E" w14:textId="77777777" w:rsidR="00E37CC1" w:rsidRPr="00E37CC1" w:rsidRDefault="00E37CC1" w:rsidP="00865F74">
            <w:pPr>
              <w:rPr>
                <w:rFonts w:ascii="Times New Roman" w:hAnsi="Times New Roman"/>
                <w:b/>
              </w:rPr>
            </w:pPr>
            <w:r w:rsidRPr="00E37CC1">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21D84822" w14:textId="77777777" w:rsidR="00E37CC1" w:rsidRPr="00E37CC1" w:rsidRDefault="00E37CC1" w:rsidP="00865F74">
            <w:pPr>
              <w:pStyle w:val="Cmsor3"/>
              <w:rPr>
                <w:rFonts w:ascii="Times New Roman" w:hAnsi="Times New Roman" w:cs="Times New Roman"/>
                <w:b/>
                <w:sz w:val="22"/>
                <w:szCs w:val="22"/>
              </w:rPr>
            </w:pPr>
          </w:p>
        </w:tc>
      </w:tr>
      <w:tr w:rsidR="00E37CC1" w:rsidRPr="00E37CC1" w14:paraId="7225E792" w14:textId="77777777" w:rsidTr="00865F74">
        <w:trPr>
          <w:trHeight w:val="567"/>
        </w:trPr>
        <w:tc>
          <w:tcPr>
            <w:tcW w:w="2230" w:type="dxa"/>
            <w:shd w:val="clear" w:color="auto" w:fill="auto"/>
          </w:tcPr>
          <w:p w14:paraId="1024D681" w14:textId="77777777" w:rsidR="00E37CC1" w:rsidRPr="00E37CC1" w:rsidRDefault="00E37CC1" w:rsidP="00865F74">
            <w:pPr>
              <w:rPr>
                <w:rFonts w:ascii="Times New Roman" w:hAnsi="Times New Roman"/>
                <w:b/>
              </w:rPr>
            </w:pPr>
            <w:r w:rsidRPr="00E37CC1">
              <w:rPr>
                <w:rFonts w:ascii="Times New Roman" w:hAnsi="Times New Roman"/>
                <w:b/>
              </w:rPr>
              <w:t>Munkaidő, munkarend</w:t>
            </w:r>
            <w:r w:rsidRPr="00E37CC1">
              <w:rPr>
                <w:rStyle w:val="Lbjegyzet-hivatkozs"/>
                <w:rFonts w:ascii="Times New Roman" w:hAnsi="Times New Roman"/>
                <w:b/>
              </w:rPr>
              <w:footnoteReference w:id="1"/>
            </w:r>
            <w:r w:rsidRPr="00E37CC1">
              <w:rPr>
                <w:rFonts w:ascii="Times New Roman" w:hAnsi="Times New Roman"/>
                <w:b/>
              </w:rPr>
              <w:t xml:space="preserve">: </w:t>
            </w:r>
            <w:r w:rsidRPr="00E37CC1">
              <w:rPr>
                <w:rFonts w:ascii="Times New Roman" w:hAnsi="Times New Roman"/>
              </w:rPr>
              <w:t xml:space="preserve">Púétv. 79. § alapján </w:t>
            </w:r>
            <w:r w:rsidRPr="00E37CC1">
              <w:rPr>
                <w:rFonts w:ascii="Times New Roman" w:hAnsi="Times New Roman"/>
                <w:sz w:val="20"/>
                <w:szCs w:val="20"/>
              </w:rPr>
              <w:t>(*részmunkaidő esetén módosítandó)</w:t>
            </w:r>
          </w:p>
        </w:tc>
        <w:tc>
          <w:tcPr>
            <w:tcW w:w="7338" w:type="dxa"/>
            <w:gridSpan w:val="2"/>
            <w:vAlign w:val="center"/>
          </w:tcPr>
          <w:p w14:paraId="7045D732" w14:textId="77777777" w:rsidR="00E37CC1" w:rsidRPr="00DD1018" w:rsidRDefault="00E37CC1" w:rsidP="00397850">
            <w:pPr>
              <w:pStyle w:val="Cmsor3"/>
              <w:keepLines w:val="0"/>
              <w:numPr>
                <w:ilvl w:val="0"/>
                <w:numId w:val="185"/>
              </w:numPr>
              <w:spacing w:before="0"/>
              <w:rPr>
                <w:rFonts w:ascii="Times New Roman" w:hAnsi="Times New Roman" w:cs="Times New Roman"/>
                <w:color w:val="auto"/>
                <w:sz w:val="22"/>
                <w:szCs w:val="22"/>
                <w:u w:val="single"/>
              </w:rPr>
            </w:pPr>
            <w:bookmarkStart w:id="215" w:name="_Toc175307588"/>
            <w:r w:rsidRPr="00DD1018">
              <w:rPr>
                <w:rFonts w:ascii="Times New Roman" w:hAnsi="Times New Roman" w:cs="Times New Roman"/>
                <w:color w:val="auto"/>
                <w:sz w:val="22"/>
                <w:szCs w:val="22"/>
                <w:u w:val="single"/>
              </w:rPr>
              <w:t>teljes munkaidő</w:t>
            </w:r>
            <w:bookmarkEnd w:id="215"/>
            <w:r w:rsidRPr="00DD1018">
              <w:rPr>
                <w:rFonts w:ascii="Times New Roman" w:hAnsi="Times New Roman" w:cs="Times New Roman"/>
                <w:color w:val="auto"/>
                <w:sz w:val="22"/>
                <w:szCs w:val="22"/>
                <w:u w:val="single"/>
              </w:rPr>
              <w:t xml:space="preserve"> </w:t>
            </w:r>
          </w:p>
          <w:p w14:paraId="425D97AE" w14:textId="77777777" w:rsidR="00E37CC1" w:rsidRPr="00E37CC1" w:rsidRDefault="00E37CC1" w:rsidP="00397850">
            <w:pPr>
              <w:pStyle w:val="Cmsor3"/>
              <w:keepLines w:val="0"/>
              <w:numPr>
                <w:ilvl w:val="0"/>
                <w:numId w:val="185"/>
              </w:numPr>
              <w:spacing w:before="0"/>
              <w:rPr>
                <w:rFonts w:ascii="Times New Roman" w:hAnsi="Times New Roman" w:cs="Times New Roman"/>
                <w:color w:val="auto"/>
                <w:sz w:val="22"/>
                <w:szCs w:val="22"/>
              </w:rPr>
            </w:pPr>
            <w:bookmarkStart w:id="216" w:name="_Toc175307589"/>
            <w:r w:rsidRPr="00E37CC1">
              <w:rPr>
                <w:rFonts w:ascii="Times New Roman" w:hAnsi="Times New Roman" w:cs="Times New Roman"/>
                <w:color w:val="auto"/>
                <w:sz w:val="22"/>
                <w:szCs w:val="22"/>
              </w:rPr>
              <w:t>részmunkaidő</w:t>
            </w:r>
            <w:bookmarkEnd w:id="216"/>
          </w:p>
          <w:p w14:paraId="1B90CFD8" w14:textId="77777777" w:rsidR="00E37CC1" w:rsidRPr="00E37CC1" w:rsidRDefault="00E37CC1" w:rsidP="00865F74">
            <w:pPr>
              <w:rPr>
                <w:rFonts w:ascii="Times New Roman" w:hAnsi="Times New Roman"/>
              </w:rPr>
            </w:pPr>
          </w:p>
          <w:p w14:paraId="1D825EF2" w14:textId="77777777" w:rsidR="00E37CC1" w:rsidRPr="00E37CC1" w:rsidRDefault="00E37CC1" w:rsidP="00397850">
            <w:pPr>
              <w:pStyle w:val="Listaszerbekezds"/>
              <w:numPr>
                <w:ilvl w:val="0"/>
                <w:numId w:val="186"/>
              </w:numPr>
              <w:spacing w:line="240" w:lineRule="auto"/>
              <w:ind w:left="284" w:hanging="284"/>
              <w:jc w:val="both"/>
              <w:rPr>
                <w:rFonts w:ascii="Times New Roman" w:hAnsi="Times New Roman"/>
                <w:bCs/>
                <w:sz w:val="20"/>
                <w:szCs w:val="20"/>
              </w:rPr>
            </w:pPr>
            <w:r w:rsidRPr="00E37CC1">
              <w:rPr>
                <w:rFonts w:ascii="Times New Roman" w:hAnsi="Times New Roman"/>
                <w:b/>
                <w:bCs/>
                <w:sz w:val="20"/>
                <w:szCs w:val="20"/>
              </w:rPr>
              <w:t>napi 8 óra, heti 40 óra</w:t>
            </w:r>
            <w:r w:rsidRPr="00E37CC1">
              <w:rPr>
                <w:rFonts w:ascii="Times New Roman" w:hAnsi="Times New Roman"/>
                <w:bCs/>
                <w:sz w:val="20"/>
                <w:szCs w:val="20"/>
              </w:rPr>
              <w:t>,*</w:t>
            </w:r>
          </w:p>
          <w:p w14:paraId="2D813CB6" w14:textId="77777777" w:rsidR="00E37CC1" w:rsidRPr="00E37CC1" w:rsidRDefault="00E37CC1" w:rsidP="00397850">
            <w:pPr>
              <w:pStyle w:val="Listaszerbekezds"/>
              <w:numPr>
                <w:ilvl w:val="0"/>
                <w:numId w:val="186"/>
              </w:numPr>
              <w:spacing w:line="240" w:lineRule="auto"/>
              <w:ind w:left="284" w:hanging="284"/>
              <w:jc w:val="both"/>
              <w:rPr>
                <w:rFonts w:ascii="Times New Roman" w:hAnsi="Times New Roman"/>
                <w:sz w:val="20"/>
                <w:szCs w:val="20"/>
              </w:rPr>
            </w:pPr>
            <w:r w:rsidRPr="00E37CC1">
              <w:rPr>
                <w:rFonts w:ascii="Times New Roman" w:hAnsi="Times New Roman"/>
                <w:bCs/>
                <w:sz w:val="20"/>
                <w:szCs w:val="20"/>
              </w:rPr>
              <w:t xml:space="preserve">a </w:t>
            </w:r>
            <w:r w:rsidRPr="00E37CC1">
              <w:rPr>
                <w:rFonts w:ascii="Times New Roman" w:hAnsi="Times New Roman"/>
                <w:b/>
                <w:bCs/>
                <w:sz w:val="20"/>
                <w:szCs w:val="20"/>
              </w:rPr>
              <w:t>kötött munkaidő teljes munkaidő esetén heti 32 óra</w:t>
            </w:r>
            <w:r w:rsidRPr="00E37CC1">
              <w:rPr>
                <w:rFonts w:ascii="Times New Roman" w:hAnsi="Times New Roman"/>
                <w:bCs/>
                <w:sz w:val="20"/>
                <w:szCs w:val="20"/>
              </w:rPr>
              <w:t xml:space="preserve">, amit </w:t>
            </w:r>
            <w:r w:rsidRPr="00E37CC1">
              <w:rPr>
                <w:rFonts w:ascii="Times New Roman" w:hAnsi="Times New Roman"/>
                <w:sz w:val="20"/>
                <w:szCs w:val="20"/>
              </w:rPr>
              <w:t>a pedagógus a közvetlen vezető által előírt feladatok ellátásával köteles tölteni. A munkáltató határozza meg, hogy melyek azok a feladatok, amelyeket a pedagógusnak a kötött munkaidőben az intézményben, és melyek azok a feladatok, amelyeket az intézményen kívül lehet teljesítenie.</w:t>
            </w:r>
          </w:p>
          <w:p w14:paraId="5202E0F1" w14:textId="77777777" w:rsidR="00E37CC1" w:rsidRPr="00E37CC1" w:rsidRDefault="00E37CC1" w:rsidP="00397850">
            <w:pPr>
              <w:pStyle w:val="Listaszerbekezds"/>
              <w:numPr>
                <w:ilvl w:val="0"/>
                <w:numId w:val="186"/>
              </w:numPr>
              <w:shd w:val="clear" w:color="auto" w:fill="FFFFFF"/>
              <w:spacing w:line="240" w:lineRule="auto"/>
              <w:ind w:left="284" w:hanging="284"/>
              <w:jc w:val="both"/>
              <w:rPr>
                <w:rFonts w:ascii="Times New Roman" w:hAnsi="Times New Roman"/>
                <w:bCs/>
                <w:i/>
                <w:sz w:val="20"/>
                <w:szCs w:val="20"/>
              </w:rPr>
            </w:pPr>
            <w:r w:rsidRPr="00E37CC1">
              <w:rPr>
                <w:rFonts w:ascii="Times New Roman" w:hAnsi="Times New Roman"/>
                <w:sz w:val="20"/>
                <w:szCs w:val="20"/>
              </w:rPr>
              <w:t xml:space="preserve">a </w:t>
            </w:r>
            <w:r w:rsidRPr="00E37CC1">
              <w:rPr>
                <w:rFonts w:ascii="Times New Roman" w:hAnsi="Times New Roman"/>
                <w:b/>
                <w:i/>
                <w:sz w:val="20"/>
                <w:szCs w:val="20"/>
              </w:rPr>
              <w:t>kötött munkaidőből a neveléssel-oktatással lekötött munkaidő</w:t>
            </w:r>
            <w:r w:rsidRPr="00E37CC1">
              <w:rPr>
                <w:rFonts w:ascii="Times New Roman" w:hAnsi="Times New Roman"/>
                <w:sz w:val="20"/>
                <w:szCs w:val="20"/>
              </w:rPr>
              <w:t>, mely a gyermekkel, tanulóval való közvetlen foglalkozásra fordítandó idő</w:t>
            </w:r>
            <w:r w:rsidRPr="00E37CC1">
              <w:rPr>
                <w:rFonts w:ascii="Times New Roman" w:hAnsi="Times New Roman"/>
                <w:bCs/>
                <w:sz w:val="20"/>
                <w:szCs w:val="20"/>
              </w:rPr>
              <w:t xml:space="preserve"> (2023. évi LII. törvény a pedagógusok új életpályájáról 80.§), </w:t>
            </w:r>
          </w:p>
          <w:p w14:paraId="537C5AB0" w14:textId="77777777" w:rsidR="00E37CC1" w:rsidRPr="00E37CC1" w:rsidRDefault="00E37CC1" w:rsidP="00397850">
            <w:pPr>
              <w:pStyle w:val="Listaszerbekezds"/>
              <w:numPr>
                <w:ilvl w:val="0"/>
                <w:numId w:val="186"/>
              </w:numPr>
              <w:shd w:val="clear" w:color="auto" w:fill="FFFFFF"/>
              <w:spacing w:line="240" w:lineRule="auto"/>
              <w:ind w:left="284" w:hanging="284"/>
              <w:jc w:val="both"/>
              <w:rPr>
                <w:rFonts w:ascii="Times New Roman" w:hAnsi="Times New Roman"/>
                <w:sz w:val="20"/>
                <w:szCs w:val="20"/>
              </w:rPr>
            </w:pPr>
            <w:r w:rsidRPr="00E37CC1">
              <w:rPr>
                <w:rFonts w:ascii="Times New Roman" w:hAnsi="Times New Roman"/>
                <w:bCs/>
                <w:sz w:val="20"/>
                <w:szCs w:val="20"/>
              </w:rPr>
              <w:t xml:space="preserve">a </w:t>
            </w:r>
            <w:r w:rsidRPr="00E37CC1">
              <w:rPr>
                <w:rFonts w:ascii="Times New Roman" w:hAnsi="Times New Roman"/>
                <w:b/>
                <w:bCs/>
                <w:i/>
                <w:sz w:val="20"/>
                <w:szCs w:val="20"/>
              </w:rPr>
              <w:t xml:space="preserve">kötött munkaidő </w:t>
            </w:r>
            <w:r w:rsidRPr="00E37CC1">
              <w:rPr>
                <w:rFonts w:ascii="Times New Roman" w:hAnsi="Times New Roman"/>
                <w:b/>
                <w:i/>
                <w:sz w:val="20"/>
                <w:szCs w:val="20"/>
              </w:rPr>
              <w:t>neveléssel-oktatással lekötött időn</w:t>
            </w:r>
            <w:r w:rsidRPr="00E37CC1">
              <w:rPr>
                <w:rFonts w:ascii="Times New Roman" w:hAnsi="Times New Roman"/>
                <w:b/>
                <w:bCs/>
                <w:i/>
                <w:sz w:val="20"/>
                <w:szCs w:val="20"/>
              </w:rPr>
              <w:t xml:space="preserve"> felüli része </w:t>
            </w:r>
            <w:r w:rsidRPr="00E37CC1">
              <w:rPr>
                <w:rFonts w:ascii="Times New Roman" w:hAnsi="Times New Roman"/>
                <w:bCs/>
                <w:sz w:val="20"/>
                <w:szCs w:val="20"/>
              </w:rPr>
              <w:t>melyben a 401/2023. (VIII.30.) Kormányrendelet 28.§ (3) bekezdésében jelölt feladatok rendelhetők el</w:t>
            </w:r>
          </w:p>
          <w:p w14:paraId="64AFE34F" w14:textId="77777777" w:rsidR="00E37CC1" w:rsidRPr="00E37CC1" w:rsidRDefault="00E37CC1" w:rsidP="00397850">
            <w:pPr>
              <w:pStyle w:val="Listaszerbekezds"/>
              <w:numPr>
                <w:ilvl w:val="0"/>
                <w:numId w:val="186"/>
              </w:numPr>
              <w:spacing w:line="240" w:lineRule="auto"/>
              <w:ind w:left="284" w:hanging="284"/>
              <w:jc w:val="both"/>
              <w:rPr>
                <w:rFonts w:ascii="Times New Roman" w:hAnsi="Times New Roman"/>
                <w:bCs/>
                <w:sz w:val="20"/>
                <w:szCs w:val="20"/>
              </w:rPr>
            </w:pPr>
            <w:r w:rsidRPr="00E37CC1">
              <w:rPr>
                <w:rFonts w:ascii="Times New Roman" w:hAnsi="Times New Roman"/>
                <w:bCs/>
                <w:sz w:val="20"/>
                <w:szCs w:val="20"/>
              </w:rPr>
              <w:t xml:space="preserve">A </w:t>
            </w:r>
            <w:r w:rsidRPr="00E37CC1">
              <w:rPr>
                <w:rFonts w:ascii="Times New Roman" w:hAnsi="Times New Roman"/>
                <w:b/>
                <w:bCs/>
                <w:sz w:val="20"/>
                <w:szCs w:val="20"/>
              </w:rPr>
              <w:t xml:space="preserve">heti 40 óra munkaidőből a szabad felhasználású rész heti 8 óra, </w:t>
            </w:r>
            <w:r w:rsidRPr="00E37CC1">
              <w:rPr>
                <w:rFonts w:ascii="Times New Roman" w:hAnsi="Times New Roman"/>
                <w:bCs/>
                <w:sz w:val="20"/>
                <w:szCs w:val="20"/>
              </w:rPr>
              <w:t xml:space="preserve">(Púétv 81.§) </w:t>
            </w:r>
            <w:r w:rsidRPr="00E37CC1">
              <w:rPr>
                <w:rFonts w:ascii="Times New Roman" w:hAnsi="Times New Roman"/>
                <w:sz w:val="20"/>
                <w:szCs w:val="20"/>
              </w:rPr>
              <w:t xml:space="preserve">melyben munkaköréhez kapcsolódó feladatait a dolgozó maga oszthatja be, a munkavégzés helyét a pedagógus jogosult meghatározni. </w:t>
            </w:r>
          </w:p>
          <w:p w14:paraId="4AB03194" w14:textId="77777777" w:rsidR="00E37CC1" w:rsidRPr="00E37CC1" w:rsidRDefault="00E37CC1" w:rsidP="00865F74">
            <w:pPr>
              <w:pStyle w:val="Cmsor3"/>
              <w:rPr>
                <w:rFonts w:ascii="Times New Roman" w:hAnsi="Times New Roman" w:cs="Times New Roman"/>
                <w:sz w:val="20"/>
              </w:rPr>
            </w:pPr>
          </w:p>
          <w:p w14:paraId="646AD979" w14:textId="77777777" w:rsidR="00E37CC1" w:rsidRPr="00E37CC1" w:rsidRDefault="00E37CC1" w:rsidP="00865F74">
            <w:pPr>
              <w:pStyle w:val="Cmsor3"/>
              <w:rPr>
                <w:rFonts w:ascii="Times New Roman" w:hAnsi="Times New Roman" w:cs="Times New Roman"/>
                <w:sz w:val="22"/>
                <w:szCs w:val="22"/>
              </w:rPr>
            </w:pPr>
            <w:bookmarkStart w:id="217" w:name="_Toc175307590"/>
            <w:r w:rsidRPr="00E37CC1">
              <w:rPr>
                <w:rFonts w:ascii="Times New Roman" w:hAnsi="Times New Roman" w:cs="Times New Roman"/>
                <w:color w:val="auto"/>
                <w:sz w:val="20"/>
              </w:rPr>
              <w:t>A munkáltató indokolt esetben, mérlegelési jogkörében a szabad felhasználású munkaidő tekintetében is előírhatja az intézményben történő munkavégzést.</w:t>
            </w:r>
            <w:bookmarkEnd w:id="217"/>
          </w:p>
        </w:tc>
      </w:tr>
      <w:tr w:rsidR="00E37CC1" w:rsidRPr="00E37CC1" w14:paraId="63426D33" w14:textId="77777777" w:rsidTr="00865F74">
        <w:trPr>
          <w:trHeight w:val="567"/>
        </w:trPr>
        <w:tc>
          <w:tcPr>
            <w:tcW w:w="2230" w:type="dxa"/>
            <w:vMerge w:val="restart"/>
            <w:shd w:val="clear" w:color="auto" w:fill="auto"/>
            <w:vAlign w:val="center"/>
          </w:tcPr>
          <w:p w14:paraId="3331CC78" w14:textId="77777777" w:rsidR="00E37CC1" w:rsidRPr="00E37CC1" w:rsidRDefault="00E37CC1" w:rsidP="00865F74">
            <w:pPr>
              <w:rPr>
                <w:rFonts w:ascii="Times New Roman" w:hAnsi="Times New Roman"/>
                <w:b/>
              </w:rPr>
            </w:pPr>
            <w:r w:rsidRPr="00E37CC1">
              <w:rPr>
                <w:rFonts w:ascii="Times New Roman" w:hAnsi="Times New Roman"/>
                <w:b/>
              </w:rPr>
              <w:t xml:space="preserve">A munkáltatói </w:t>
            </w:r>
          </w:p>
          <w:p w14:paraId="187DD7F6" w14:textId="77777777" w:rsidR="00E37CC1" w:rsidRPr="00E37CC1" w:rsidRDefault="00E37CC1" w:rsidP="00865F74">
            <w:pPr>
              <w:rPr>
                <w:rFonts w:ascii="Times New Roman" w:hAnsi="Times New Roman"/>
                <w:b/>
              </w:rPr>
            </w:pPr>
            <w:r w:rsidRPr="00E37CC1">
              <w:rPr>
                <w:rFonts w:ascii="Times New Roman" w:hAnsi="Times New Roman"/>
                <w:b/>
              </w:rPr>
              <w:t>jogkör gyakorlója:</w:t>
            </w:r>
          </w:p>
        </w:tc>
        <w:tc>
          <w:tcPr>
            <w:tcW w:w="7338" w:type="dxa"/>
            <w:gridSpan w:val="2"/>
            <w:vAlign w:val="center"/>
          </w:tcPr>
          <w:p w14:paraId="2ED2ACF8" w14:textId="77777777" w:rsidR="00E37CC1" w:rsidRPr="00E37CC1" w:rsidRDefault="00E37CC1" w:rsidP="00865F74">
            <w:pPr>
              <w:pStyle w:val="Cmsor3"/>
              <w:rPr>
                <w:rFonts w:ascii="Times New Roman" w:hAnsi="Times New Roman" w:cs="Times New Roman"/>
                <w:sz w:val="22"/>
                <w:szCs w:val="22"/>
              </w:rPr>
            </w:pPr>
          </w:p>
        </w:tc>
      </w:tr>
      <w:tr w:rsidR="00E37CC1" w:rsidRPr="00E37CC1" w14:paraId="4F659792" w14:textId="77777777" w:rsidTr="00865F74">
        <w:trPr>
          <w:trHeight w:val="567"/>
        </w:trPr>
        <w:tc>
          <w:tcPr>
            <w:tcW w:w="2230" w:type="dxa"/>
            <w:vMerge/>
            <w:shd w:val="clear" w:color="auto" w:fill="auto"/>
          </w:tcPr>
          <w:p w14:paraId="066425D5" w14:textId="77777777" w:rsidR="00E37CC1" w:rsidRPr="00E37CC1" w:rsidRDefault="00E37CC1" w:rsidP="00865F74">
            <w:pPr>
              <w:rPr>
                <w:rFonts w:ascii="Times New Roman" w:hAnsi="Times New Roman"/>
                <w:b/>
              </w:rPr>
            </w:pPr>
          </w:p>
        </w:tc>
        <w:tc>
          <w:tcPr>
            <w:tcW w:w="1668" w:type="dxa"/>
            <w:vAlign w:val="center"/>
          </w:tcPr>
          <w:p w14:paraId="4B0C09DC" w14:textId="77777777" w:rsidR="00E37CC1" w:rsidRPr="00E37CC1" w:rsidRDefault="00E37CC1" w:rsidP="00865F74">
            <w:pPr>
              <w:rPr>
                <w:rFonts w:ascii="Times New Roman" w:hAnsi="Times New Roman"/>
              </w:rPr>
            </w:pPr>
            <w:r w:rsidRPr="00E37CC1">
              <w:rPr>
                <w:rFonts w:ascii="Times New Roman" w:hAnsi="Times New Roman"/>
              </w:rPr>
              <w:t>átruházott:</w:t>
            </w:r>
          </w:p>
        </w:tc>
        <w:tc>
          <w:tcPr>
            <w:tcW w:w="5670" w:type="dxa"/>
            <w:vAlign w:val="center"/>
          </w:tcPr>
          <w:p w14:paraId="27E32094" w14:textId="77777777" w:rsidR="00E37CC1" w:rsidRPr="00E37CC1" w:rsidRDefault="00E37CC1" w:rsidP="00865F74">
            <w:pPr>
              <w:pStyle w:val="Cmsor3"/>
              <w:jc w:val="both"/>
              <w:rPr>
                <w:rFonts w:ascii="Times New Roman" w:hAnsi="Times New Roman" w:cs="Times New Roman"/>
                <w:sz w:val="22"/>
                <w:szCs w:val="22"/>
              </w:rPr>
            </w:pPr>
          </w:p>
        </w:tc>
      </w:tr>
      <w:tr w:rsidR="00E37CC1" w:rsidRPr="00E37CC1" w14:paraId="75108E3C" w14:textId="77777777" w:rsidTr="00865F74">
        <w:trPr>
          <w:trHeight w:val="567"/>
        </w:trPr>
        <w:tc>
          <w:tcPr>
            <w:tcW w:w="2230" w:type="dxa"/>
            <w:shd w:val="clear" w:color="auto" w:fill="auto"/>
            <w:vAlign w:val="center"/>
          </w:tcPr>
          <w:p w14:paraId="077492A9" w14:textId="77777777" w:rsidR="00E37CC1" w:rsidRPr="00E37CC1" w:rsidRDefault="00E37CC1" w:rsidP="00865F74">
            <w:pPr>
              <w:rPr>
                <w:rFonts w:ascii="Times New Roman" w:hAnsi="Times New Roman"/>
                <w:b/>
              </w:rPr>
            </w:pPr>
            <w:r w:rsidRPr="00E37CC1">
              <w:rPr>
                <w:rFonts w:ascii="Times New Roman" w:hAnsi="Times New Roman"/>
                <w:b/>
              </w:rPr>
              <w:t>Közvetlen vezetője:</w:t>
            </w:r>
          </w:p>
        </w:tc>
        <w:tc>
          <w:tcPr>
            <w:tcW w:w="7338" w:type="dxa"/>
            <w:gridSpan w:val="2"/>
            <w:vAlign w:val="center"/>
          </w:tcPr>
          <w:p w14:paraId="1E2B0FF9" w14:textId="77777777" w:rsidR="00E37CC1" w:rsidRPr="00E37CC1" w:rsidRDefault="00E37CC1" w:rsidP="00865F74">
            <w:pPr>
              <w:jc w:val="both"/>
              <w:rPr>
                <w:rFonts w:ascii="Times New Roman" w:hAnsi="Times New Roman"/>
              </w:rPr>
            </w:pPr>
          </w:p>
        </w:tc>
      </w:tr>
      <w:tr w:rsidR="00E37CC1" w:rsidRPr="00E37CC1" w14:paraId="391F9533" w14:textId="77777777" w:rsidTr="00865F74">
        <w:trPr>
          <w:trHeight w:val="530"/>
        </w:trPr>
        <w:tc>
          <w:tcPr>
            <w:tcW w:w="3898" w:type="dxa"/>
            <w:gridSpan w:val="2"/>
            <w:shd w:val="clear" w:color="auto" w:fill="auto"/>
            <w:vAlign w:val="center"/>
          </w:tcPr>
          <w:p w14:paraId="172D7847" w14:textId="77777777" w:rsidR="00E37CC1" w:rsidRPr="00E37CC1" w:rsidRDefault="00E37CC1" w:rsidP="00865F74">
            <w:pPr>
              <w:rPr>
                <w:rFonts w:ascii="Times New Roman" w:hAnsi="Times New Roman"/>
                <w:b/>
              </w:rPr>
            </w:pPr>
            <w:r w:rsidRPr="00E37CC1">
              <w:rPr>
                <w:rFonts w:ascii="Times New Roman" w:hAnsi="Times New Roman"/>
                <w:b/>
              </w:rPr>
              <w:t>Helyettesítésének ellátása:</w:t>
            </w:r>
          </w:p>
        </w:tc>
        <w:tc>
          <w:tcPr>
            <w:tcW w:w="5670" w:type="dxa"/>
            <w:vAlign w:val="center"/>
          </w:tcPr>
          <w:p w14:paraId="466C0599" w14:textId="77777777" w:rsidR="00E37CC1" w:rsidRPr="00E37CC1" w:rsidRDefault="00E37CC1" w:rsidP="00865F74">
            <w:pPr>
              <w:rPr>
                <w:rFonts w:ascii="Times New Roman" w:hAnsi="Times New Roman"/>
                <w:highlight w:val="yellow"/>
              </w:rPr>
            </w:pPr>
          </w:p>
        </w:tc>
      </w:tr>
      <w:tr w:rsidR="00E37CC1" w:rsidRPr="00E37CC1" w14:paraId="46121CFE" w14:textId="77777777" w:rsidTr="00865F74">
        <w:trPr>
          <w:trHeight w:val="530"/>
        </w:trPr>
        <w:tc>
          <w:tcPr>
            <w:tcW w:w="3898" w:type="dxa"/>
            <w:gridSpan w:val="2"/>
            <w:shd w:val="clear" w:color="auto" w:fill="auto"/>
            <w:vAlign w:val="center"/>
          </w:tcPr>
          <w:p w14:paraId="0BAB9E79" w14:textId="77777777" w:rsidR="00E37CC1" w:rsidRPr="00E37CC1" w:rsidRDefault="00E37CC1" w:rsidP="00865F74">
            <w:pPr>
              <w:rPr>
                <w:rFonts w:ascii="Times New Roman" w:hAnsi="Times New Roman"/>
                <w:b/>
              </w:rPr>
            </w:pPr>
            <w:r w:rsidRPr="00E37CC1">
              <w:rPr>
                <w:rFonts w:ascii="Times New Roman" w:hAnsi="Times New Roman"/>
                <w:b/>
              </w:rPr>
              <w:lastRenderedPageBreak/>
              <w:t xml:space="preserve">Helyettesítését ellátó személy munkakörének megnevezése: </w:t>
            </w:r>
          </w:p>
        </w:tc>
        <w:tc>
          <w:tcPr>
            <w:tcW w:w="5670" w:type="dxa"/>
            <w:vAlign w:val="center"/>
          </w:tcPr>
          <w:p w14:paraId="51EB2C5F" w14:textId="77777777" w:rsidR="00E37CC1" w:rsidRPr="00E37CC1" w:rsidRDefault="00E37CC1" w:rsidP="00865F74">
            <w:pPr>
              <w:rPr>
                <w:rFonts w:ascii="Times New Roman" w:hAnsi="Times New Roman"/>
              </w:rPr>
            </w:pPr>
          </w:p>
        </w:tc>
      </w:tr>
      <w:tr w:rsidR="00E37CC1" w:rsidRPr="00E37CC1" w14:paraId="7D76271C" w14:textId="77777777" w:rsidTr="00865F74">
        <w:trPr>
          <w:cantSplit/>
          <w:trHeight w:val="235"/>
        </w:trPr>
        <w:tc>
          <w:tcPr>
            <w:tcW w:w="9568" w:type="dxa"/>
            <w:gridSpan w:val="3"/>
          </w:tcPr>
          <w:p w14:paraId="3FEF0601" w14:textId="77777777" w:rsidR="00E37CC1" w:rsidRPr="00E37CC1" w:rsidRDefault="00E37CC1" w:rsidP="00865F74">
            <w:pPr>
              <w:rPr>
                <w:rFonts w:ascii="Times New Roman" w:hAnsi="Times New Roman"/>
                <w:b/>
              </w:rPr>
            </w:pPr>
          </w:p>
          <w:p w14:paraId="4FC62403" w14:textId="77777777" w:rsidR="00E37CC1" w:rsidRPr="00E37CC1" w:rsidRDefault="00E37CC1" w:rsidP="00865F74">
            <w:pPr>
              <w:rPr>
                <w:rFonts w:ascii="Times New Roman" w:hAnsi="Times New Roman"/>
                <w:b/>
              </w:rPr>
            </w:pPr>
            <w:r w:rsidRPr="00E37CC1">
              <w:rPr>
                <w:rFonts w:ascii="Times New Roman" w:hAnsi="Times New Roman"/>
                <w:b/>
              </w:rPr>
              <w:t>A munkakör ellátásával kapcsolatos fő feladatai:</w:t>
            </w:r>
          </w:p>
          <w:p w14:paraId="7F606426" w14:textId="77777777" w:rsidR="00E37CC1" w:rsidRPr="00E37CC1" w:rsidRDefault="00E37CC1" w:rsidP="00865F74">
            <w:pPr>
              <w:rPr>
                <w:rFonts w:ascii="Times New Roman" w:hAnsi="Times New Roman"/>
                <w:b/>
              </w:rPr>
            </w:pPr>
          </w:p>
          <w:p w14:paraId="240BEAB4" w14:textId="77777777" w:rsidR="007B1617" w:rsidRPr="007B1617" w:rsidRDefault="007B1617" w:rsidP="007B1617">
            <w:pPr>
              <w:spacing w:after="200" w:line="240" w:lineRule="auto"/>
              <w:rPr>
                <w:rFonts w:ascii="Times New Roman" w:hAnsi="Times New Roman"/>
                <w:b/>
              </w:rPr>
            </w:pPr>
            <w:r w:rsidRPr="007B1617">
              <w:rPr>
                <w:rFonts w:ascii="Times New Roman" w:hAnsi="Times New Roman"/>
                <w:b/>
              </w:rPr>
              <w:t>Helyettesítés:</w:t>
            </w:r>
          </w:p>
          <w:p w14:paraId="0CF9D847" w14:textId="6C20D77F" w:rsidR="007B1617" w:rsidRPr="007B1617" w:rsidRDefault="007B1617" w:rsidP="00397850">
            <w:pPr>
              <w:pStyle w:val="Listaszerbekezds"/>
              <w:numPr>
                <w:ilvl w:val="0"/>
                <w:numId w:val="171"/>
              </w:numPr>
              <w:spacing w:after="200" w:line="240" w:lineRule="auto"/>
              <w:rPr>
                <w:rFonts w:ascii="Times New Roman" w:hAnsi="Times New Roman"/>
              </w:rPr>
            </w:pPr>
            <w:r w:rsidRPr="007B1617">
              <w:rPr>
                <w:rFonts w:ascii="Times New Roman" w:hAnsi="Times New Roman"/>
              </w:rPr>
              <w:t>A neveléssel-oktatással lekötött munkaidejét meghaladóan a pedagógusnak további tanórai és egyéb foglalkozás</w:t>
            </w:r>
            <w:r>
              <w:rPr>
                <w:rFonts w:ascii="Times New Roman" w:hAnsi="Times New Roman"/>
              </w:rPr>
              <w:t xml:space="preserve"> </w:t>
            </w:r>
            <w:r w:rsidRPr="007B1617">
              <w:rPr>
                <w:rFonts w:ascii="Times New Roman" w:hAnsi="Times New Roman"/>
              </w:rPr>
              <w:t>megtartását a főigazgató rendelheti el az alábbi esetekben:</w:t>
            </w:r>
          </w:p>
          <w:p w14:paraId="67EADC4E" w14:textId="77777777" w:rsidR="007B1617" w:rsidRPr="007B1617" w:rsidRDefault="007B1617" w:rsidP="007B1617">
            <w:pPr>
              <w:pStyle w:val="Listaszerbekezds"/>
              <w:spacing w:after="200" w:line="240" w:lineRule="auto"/>
              <w:rPr>
                <w:rFonts w:ascii="Times New Roman" w:hAnsi="Times New Roman"/>
              </w:rPr>
            </w:pPr>
            <w:r w:rsidRPr="007B1617">
              <w:rPr>
                <w:rFonts w:ascii="Times New Roman" w:hAnsi="Times New Roman"/>
              </w:rPr>
              <w:t>a) a munkakör nincs betöltve, a pályázati eljárás idejére,</w:t>
            </w:r>
          </w:p>
          <w:p w14:paraId="1F6EB33B" w14:textId="6CFEA138" w:rsidR="007B1617" w:rsidRPr="007B1617" w:rsidRDefault="007B1617" w:rsidP="007B1617">
            <w:pPr>
              <w:pStyle w:val="Listaszerbekezds"/>
              <w:spacing w:after="200" w:line="240" w:lineRule="auto"/>
              <w:rPr>
                <w:rFonts w:ascii="Times New Roman" w:hAnsi="Times New Roman"/>
              </w:rPr>
            </w:pPr>
            <w:r w:rsidRPr="007B1617">
              <w:rPr>
                <w:rFonts w:ascii="Times New Roman" w:hAnsi="Times New Roman"/>
              </w:rPr>
              <w:t>b) a munkakör nincs betöltve és az álláshelyre kiírt nyilvános pályázat sikertelen volt, feltéve, hogy a</w:t>
            </w:r>
            <w:r>
              <w:rPr>
                <w:rFonts w:ascii="Times New Roman" w:hAnsi="Times New Roman"/>
              </w:rPr>
              <w:t xml:space="preserve"> </w:t>
            </w:r>
            <w:r w:rsidRPr="007B1617">
              <w:rPr>
                <w:rFonts w:ascii="Times New Roman" w:hAnsi="Times New Roman"/>
              </w:rPr>
              <w:t>munkaközvetítési eljárás sikertelen maradt, és nem áll megfelelő szakember rendelkezésre a pedagógusok</w:t>
            </w:r>
            <w:r>
              <w:rPr>
                <w:rFonts w:ascii="Times New Roman" w:hAnsi="Times New Roman"/>
              </w:rPr>
              <w:t xml:space="preserve"> </w:t>
            </w:r>
            <w:r w:rsidRPr="007B1617">
              <w:rPr>
                <w:rFonts w:ascii="Times New Roman" w:hAnsi="Times New Roman"/>
              </w:rPr>
              <w:t>állandó helyettesítési rendszerében sem,</w:t>
            </w:r>
          </w:p>
          <w:p w14:paraId="05495B45" w14:textId="77777777" w:rsidR="00E37CC1" w:rsidRDefault="007B1617" w:rsidP="007B1617">
            <w:pPr>
              <w:pStyle w:val="Listaszerbekezds"/>
              <w:spacing w:after="200" w:line="240" w:lineRule="auto"/>
              <w:rPr>
                <w:rFonts w:ascii="Times New Roman" w:hAnsi="Times New Roman"/>
              </w:rPr>
            </w:pPr>
            <w:r w:rsidRPr="007B1617">
              <w:rPr>
                <w:rFonts w:ascii="Times New Roman" w:hAnsi="Times New Roman"/>
              </w:rPr>
              <w:t>c) a betöltött munkakör feladatainak ellátása betegség, baleset vagy egyéb ok miatt váratlanul lehetetlenné vált.</w:t>
            </w:r>
          </w:p>
          <w:p w14:paraId="107D1004" w14:textId="77777777" w:rsidR="007B1617" w:rsidRDefault="007B1617" w:rsidP="007B1617">
            <w:pPr>
              <w:pStyle w:val="Listaszerbekezds"/>
              <w:spacing w:after="200" w:line="240" w:lineRule="auto"/>
              <w:rPr>
                <w:rFonts w:ascii="Times New Roman" w:hAnsi="Times New Roman"/>
              </w:rPr>
            </w:pPr>
          </w:p>
          <w:p w14:paraId="6F4671E3" w14:textId="77777777" w:rsidR="007B1617" w:rsidRPr="007B1617" w:rsidRDefault="007B1617" w:rsidP="00DD1018">
            <w:pPr>
              <w:pStyle w:val="Listaszerbekezds"/>
              <w:spacing w:after="200" w:line="240" w:lineRule="auto"/>
              <w:ind w:left="0"/>
              <w:rPr>
                <w:rFonts w:ascii="Times New Roman" w:hAnsi="Times New Roman"/>
                <w:b/>
              </w:rPr>
            </w:pPr>
            <w:r w:rsidRPr="007B1617">
              <w:rPr>
                <w:rFonts w:ascii="Times New Roman" w:hAnsi="Times New Roman"/>
                <w:b/>
              </w:rPr>
              <w:t>Gyógypedagógus munkaköri feladatok, hatáskör:</w:t>
            </w:r>
          </w:p>
          <w:p w14:paraId="7C8C053A" w14:textId="77777777" w:rsidR="007B1617" w:rsidRPr="007B1617" w:rsidRDefault="007B1617" w:rsidP="007B1617">
            <w:pPr>
              <w:pStyle w:val="Listaszerbekezds"/>
              <w:spacing w:after="200" w:line="240" w:lineRule="auto"/>
              <w:rPr>
                <w:rFonts w:ascii="Times New Roman" w:hAnsi="Times New Roman"/>
                <w:b/>
              </w:rPr>
            </w:pPr>
          </w:p>
          <w:p w14:paraId="15453295" w14:textId="1214D4D9" w:rsidR="007B1617" w:rsidRPr="00DD1018" w:rsidRDefault="007B1617" w:rsidP="00397850">
            <w:pPr>
              <w:pStyle w:val="Listaszerbekezds"/>
              <w:numPr>
                <w:ilvl w:val="0"/>
                <w:numId w:val="171"/>
              </w:numPr>
              <w:spacing w:after="200" w:line="240" w:lineRule="auto"/>
              <w:jc w:val="both"/>
              <w:rPr>
                <w:rFonts w:ascii="Times New Roman" w:hAnsi="Times New Roman"/>
              </w:rPr>
            </w:pPr>
            <w:r w:rsidRPr="00DD1018">
              <w:rPr>
                <w:rFonts w:ascii="Times New Roman" w:hAnsi="Times New Roman"/>
              </w:rPr>
              <w:t>A pedagógus felelősséggel és önállóan végzi a tanulók fejlesztése, nevelése érdekében</w:t>
            </w:r>
            <w:r w:rsidR="00DD1018" w:rsidRPr="00DD1018">
              <w:rPr>
                <w:rFonts w:ascii="Times New Roman" w:hAnsi="Times New Roman"/>
              </w:rPr>
              <w:t xml:space="preserve"> </w:t>
            </w:r>
            <w:r w:rsidRPr="00DD1018">
              <w:rPr>
                <w:rFonts w:ascii="Times New Roman" w:hAnsi="Times New Roman"/>
              </w:rPr>
              <w:t>munkáját. Munkaköri kötelezettségeinek tartalmát a 2011. évi CXC. törvény a nemzeti</w:t>
            </w:r>
            <w:r w:rsidR="00DD1018" w:rsidRPr="00DD1018">
              <w:rPr>
                <w:rFonts w:ascii="Times New Roman" w:hAnsi="Times New Roman"/>
              </w:rPr>
              <w:t xml:space="preserve"> </w:t>
            </w:r>
            <w:r w:rsidRPr="00DD1018">
              <w:rPr>
                <w:rFonts w:ascii="Times New Roman" w:hAnsi="Times New Roman"/>
              </w:rPr>
              <w:t>köznevelésről, a Pedagógiai Program, az SZMSZ, a Házirend, a Helyi tanterv, a munkatervek, a tanév helyi rendje, a felettes szervek, a főigazgató útmutatásai alkotják.</w:t>
            </w:r>
            <w:r w:rsidR="00DD1018" w:rsidRPr="00DD1018">
              <w:rPr>
                <w:rFonts w:ascii="Times New Roman" w:hAnsi="Times New Roman"/>
              </w:rPr>
              <w:t xml:space="preserve"> </w:t>
            </w:r>
            <w:r w:rsidRPr="00DD1018">
              <w:rPr>
                <w:rFonts w:ascii="Times New Roman" w:hAnsi="Times New Roman"/>
              </w:rPr>
              <w:t>Fejlesztő munkáját egységes elvek alapján, az iskolai alapdokumentumokban megfogalmazottak szerint végzi.</w:t>
            </w:r>
          </w:p>
          <w:p w14:paraId="39D4DC1D" w14:textId="77777777" w:rsidR="007B1617" w:rsidRPr="007B1617" w:rsidRDefault="007B1617" w:rsidP="007B1617">
            <w:pPr>
              <w:pStyle w:val="Listaszerbekezds"/>
              <w:spacing w:after="200" w:line="240" w:lineRule="auto"/>
              <w:rPr>
                <w:rFonts w:ascii="Times New Roman" w:hAnsi="Times New Roman"/>
                <w:b/>
              </w:rPr>
            </w:pPr>
          </w:p>
          <w:p w14:paraId="1AB24743" w14:textId="4D58E5E6" w:rsidR="007B1617" w:rsidRPr="007B1617" w:rsidRDefault="007B1617" w:rsidP="00397850">
            <w:pPr>
              <w:pStyle w:val="Listaszerbekezds"/>
              <w:numPr>
                <w:ilvl w:val="0"/>
                <w:numId w:val="171"/>
              </w:numPr>
              <w:spacing w:after="200" w:line="240" w:lineRule="auto"/>
              <w:rPr>
                <w:rFonts w:ascii="Times New Roman" w:hAnsi="Times New Roman"/>
                <w:b/>
              </w:rPr>
            </w:pPr>
            <w:r w:rsidRPr="007B1617">
              <w:rPr>
                <w:rFonts w:ascii="Times New Roman" w:hAnsi="Times New Roman"/>
                <w:b/>
              </w:rPr>
              <w:t>Közreműködik az alkotó iskolaközösség kialakításában, fejlesztésében,</w:t>
            </w:r>
          </w:p>
          <w:p w14:paraId="29BB1841" w14:textId="77777777" w:rsidR="00DD1018" w:rsidRDefault="00DD1018" w:rsidP="007B1617">
            <w:pPr>
              <w:pStyle w:val="Listaszerbekezds"/>
              <w:spacing w:after="200" w:line="240" w:lineRule="auto"/>
              <w:rPr>
                <w:rFonts w:ascii="Times New Roman" w:hAnsi="Times New Roman"/>
                <w:b/>
              </w:rPr>
            </w:pPr>
          </w:p>
          <w:p w14:paraId="4464939B" w14:textId="70D4620A" w:rsidR="007B1617" w:rsidRDefault="007B1617" w:rsidP="007B1617">
            <w:pPr>
              <w:pStyle w:val="Listaszerbekezds"/>
              <w:spacing w:after="200" w:line="240" w:lineRule="auto"/>
              <w:rPr>
                <w:rFonts w:ascii="Times New Roman" w:hAnsi="Times New Roman"/>
                <w:b/>
              </w:rPr>
            </w:pPr>
            <w:r w:rsidRPr="007B1617">
              <w:rPr>
                <w:rFonts w:ascii="Times New Roman" w:hAnsi="Times New Roman"/>
                <w:b/>
              </w:rPr>
              <w:t>Alkotó részt vállal:</w:t>
            </w:r>
          </w:p>
          <w:p w14:paraId="1EC2103F" w14:textId="77777777" w:rsidR="00DD1018" w:rsidRPr="007B1617" w:rsidRDefault="00DD1018" w:rsidP="007B1617">
            <w:pPr>
              <w:pStyle w:val="Listaszerbekezds"/>
              <w:spacing w:after="200" w:line="240" w:lineRule="auto"/>
              <w:rPr>
                <w:rFonts w:ascii="Times New Roman" w:hAnsi="Times New Roman"/>
                <w:b/>
              </w:rPr>
            </w:pPr>
          </w:p>
          <w:p w14:paraId="617F78F9"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nevelőtestület újszerű törekvéseinek megvalósításából,</w:t>
            </w:r>
          </w:p>
          <w:p w14:paraId="7250D639"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közös vállalások teljesítéséből,</w:t>
            </w:r>
          </w:p>
          <w:p w14:paraId="22374CE2"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rendezvények, ünnepélyek, megemlékezések szervezéséből,</w:t>
            </w:r>
          </w:p>
          <w:p w14:paraId="3E8D3D76"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az iskolai hagyományok ápolásából,</w:t>
            </w:r>
          </w:p>
          <w:p w14:paraId="4B7BBD05"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tanulók folyamatos felzárkóztatásából,</w:t>
            </w:r>
          </w:p>
          <w:p w14:paraId="650F4AE5"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tehetséggondozást szolgáló feladatokból,</w:t>
            </w:r>
          </w:p>
          <w:p w14:paraId="16B92A7B"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gyermekvédelmi tevékenységből,</w:t>
            </w:r>
          </w:p>
          <w:p w14:paraId="589F6AC0"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pályaorientációs, pályaválasztási feladatokból (felső tagozat),</w:t>
            </w:r>
          </w:p>
          <w:p w14:paraId="76CF3F2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diákönkormányzat működésének segítéséből,</w:t>
            </w:r>
          </w:p>
          <w:p w14:paraId="07B7DC73" w14:textId="7AC4832F"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az iskolai élet demokratizmusának fejlesztéséből,</w:t>
            </w:r>
          </w:p>
          <w:p w14:paraId="5FE9AE0A" w14:textId="77777777" w:rsidR="007B1617" w:rsidRPr="007B1617" w:rsidRDefault="007B1617" w:rsidP="007B1617">
            <w:pPr>
              <w:pStyle w:val="Listaszerbekezds"/>
              <w:spacing w:after="200" w:line="240" w:lineRule="auto"/>
              <w:rPr>
                <w:rFonts w:ascii="Times New Roman" w:hAnsi="Times New Roman"/>
                <w:b/>
              </w:rPr>
            </w:pPr>
          </w:p>
          <w:p w14:paraId="3390CA52" w14:textId="77777777" w:rsidR="007B1617" w:rsidRPr="007B1617" w:rsidRDefault="007B1617" w:rsidP="007B1617">
            <w:pPr>
              <w:pStyle w:val="Listaszerbekezds"/>
              <w:spacing w:after="200" w:line="240" w:lineRule="auto"/>
              <w:rPr>
                <w:rFonts w:ascii="Times New Roman" w:hAnsi="Times New Roman"/>
                <w:b/>
              </w:rPr>
            </w:pPr>
            <w:r w:rsidRPr="007B1617">
              <w:rPr>
                <w:rFonts w:ascii="Times New Roman" w:hAnsi="Times New Roman"/>
                <w:b/>
              </w:rPr>
              <w:t>1., Gyermekekkel való közvetlen foglakozásokon minőségi munkát</w:t>
            </w:r>
          </w:p>
          <w:p w14:paraId="54AE7B83" w14:textId="52A0D06C" w:rsidR="007B1617" w:rsidRDefault="007B1617" w:rsidP="007B1617">
            <w:pPr>
              <w:pStyle w:val="Listaszerbekezds"/>
              <w:spacing w:after="200" w:line="240" w:lineRule="auto"/>
              <w:rPr>
                <w:rFonts w:ascii="Times New Roman" w:hAnsi="Times New Roman"/>
                <w:b/>
              </w:rPr>
            </w:pPr>
            <w:r w:rsidRPr="007B1617">
              <w:rPr>
                <w:rFonts w:ascii="Times New Roman" w:hAnsi="Times New Roman"/>
                <w:b/>
              </w:rPr>
              <w:t>végez:</w:t>
            </w:r>
          </w:p>
          <w:p w14:paraId="7E68A150" w14:textId="77777777" w:rsidR="00DD1018" w:rsidRPr="007B1617" w:rsidRDefault="00DD1018" w:rsidP="007B1617">
            <w:pPr>
              <w:pStyle w:val="Listaszerbekezds"/>
              <w:spacing w:after="200" w:line="240" w:lineRule="auto"/>
              <w:rPr>
                <w:rFonts w:ascii="Times New Roman" w:hAnsi="Times New Roman"/>
                <w:b/>
              </w:rPr>
            </w:pPr>
          </w:p>
          <w:p w14:paraId="44C5349F" w14:textId="77777777" w:rsidR="007B1617" w:rsidRPr="00DD1018" w:rsidRDefault="007B1617" w:rsidP="007B1617">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Év elején a szakértői véleményre és a mérésekre alapozva megtervezi az éves</w:t>
            </w:r>
          </w:p>
          <w:p w14:paraId="5C807E0B"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fejlesztő munkáját az érintett tanulók szintjére (egyéni fejlesztési tervek).</w:t>
            </w:r>
          </w:p>
          <w:p w14:paraId="4870545F" w14:textId="3A53B634"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A tervek</w:t>
            </w:r>
            <w:r w:rsidR="00DD1018">
              <w:rPr>
                <w:rFonts w:ascii="Times New Roman" w:hAnsi="Times New Roman"/>
              </w:rPr>
              <w:t>et a munkaközösség vezetője, a főigazgató</w:t>
            </w:r>
            <w:r w:rsidRPr="00DD1018">
              <w:rPr>
                <w:rFonts w:ascii="Times New Roman" w:hAnsi="Times New Roman"/>
              </w:rPr>
              <w:t>-helyettes ellenőrzését</w:t>
            </w:r>
          </w:p>
          <w:p w14:paraId="18619B54" w14:textId="670AC13C" w:rsidR="007B1617" w:rsidRPr="00DD1018" w:rsidRDefault="00DD1018" w:rsidP="007B1617">
            <w:pPr>
              <w:pStyle w:val="Listaszerbekezds"/>
              <w:spacing w:after="200" w:line="240" w:lineRule="auto"/>
              <w:rPr>
                <w:rFonts w:ascii="Times New Roman" w:hAnsi="Times New Roman"/>
              </w:rPr>
            </w:pPr>
            <w:r>
              <w:rPr>
                <w:rFonts w:ascii="Times New Roman" w:hAnsi="Times New Roman"/>
              </w:rPr>
              <w:t xml:space="preserve">követően a főigazgató </w:t>
            </w:r>
            <w:r w:rsidR="007B1617" w:rsidRPr="00DD1018">
              <w:rPr>
                <w:rFonts w:ascii="Times New Roman" w:hAnsi="Times New Roman"/>
              </w:rPr>
              <w:t>jóváhagyásával alkalmazza.</w:t>
            </w:r>
          </w:p>
          <w:p w14:paraId="73909EA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foglalkozásokra felkészülten megy be.</w:t>
            </w:r>
          </w:p>
          <w:p w14:paraId="0E24901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tanulók tevékenységének rendszeres ellenőrzését, értékelését az iskolai pedagógiai</w:t>
            </w:r>
          </w:p>
          <w:p w14:paraId="2BB9A225" w14:textId="2288820E" w:rsidR="007B1617" w:rsidRDefault="007B1617" w:rsidP="007B1617">
            <w:pPr>
              <w:pStyle w:val="Listaszerbekezds"/>
              <w:spacing w:after="200" w:line="240" w:lineRule="auto"/>
              <w:rPr>
                <w:rFonts w:ascii="Times New Roman" w:hAnsi="Times New Roman"/>
              </w:rPr>
            </w:pPr>
            <w:r w:rsidRPr="00DD1018">
              <w:rPr>
                <w:rFonts w:ascii="Times New Roman" w:hAnsi="Times New Roman"/>
              </w:rPr>
              <w:t>programban, a helyi tantervben meghatározottak szerint végzi.</w:t>
            </w:r>
          </w:p>
          <w:p w14:paraId="69F2237B" w14:textId="77777777" w:rsidR="00DD1018" w:rsidRPr="00DD1018" w:rsidRDefault="00DD1018" w:rsidP="007B1617">
            <w:pPr>
              <w:pStyle w:val="Listaszerbekezds"/>
              <w:spacing w:after="200" w:line="240" w:lineRule="auto"/>
              <w:rPr>
                <w:rFonts w:ascii="Times New Roman" w:hAnsi="Times New Roman"/>
              </w:rPr>
            </w:pPr>
          </w:p>
          <w:p w14:paraId="0B8E37B7" w14:textId="77777777" w:rsidR="007B1617" w:rsidRPr="00DD1018" w:rsidRDefault="007B1617" w:rsidP="007B1617">
            <w:pPr>
              <w:pStyle w:val="Listaszerbekezds"/>
              <w:spacing w:after="200" w:line="240" w:lineRule="auto"/>
              <w:rPr>
                <w:rFonts w:ascii="Times New Roman" w:hAnsi="Times New Roman"/>
                <w:b/>
              </w:rPr>
            </w:pPr>
            <w:r w:rsidRPr="00DD1018">
              <w:rPr>
                <w:rFonts w:ascii="Times New Roman" w:hAnsi="Times New Roman"/>
                <w:b/>
              </w:rPr>
              <w:t>2., A pedagógus feladatai a számára kötött munkaidőnek neveléssel-oktatással</w:t>
            </w:r>
          </w:p>
          <w:p w14:paraId="69FC2BE3" w14:textId="77777777" w:rsidR="007B1617" w:rsidRPr="00DD1018" w:rsidRDefault="007B1617" w:rsidP="007B1617">
            <w:pPr>
              <w:pStyle w:val="Listaszerbekezds"/>
              <w:spacing w:after="200" w:line="240" w:lineRule="auto"/>
              <w:rPr>
                <w:rFonts w:ascii="Times New Roman" w:hAnsi="Times New Roman"/>
                <w:b/>
              </w:rPr>
            </w:pPr>
            <w:r w:rsidRPr="00DD1018">
              <w:rPr>
                <w:rFonts w:ascii="Times New Roman" w:hAnsi="Times New Roman"/>
                <w:b/>
              </w:rPr>
              <w:t>le nem kötött részében:</w:t>
            </w:r>
          </w:p>
          <w:p w14:paraId="0A2C9D74" w14:textId="77777777" w:rsidR="007B1617" w:rsidRPr="00DD1018" w:rsidRDefault="007B1617" w:rsidP="007B1617">
            <w:pPr>
              <w:pStyle w:val="Listaszerbekezds"/>
              <w:spacing w:after="200" w:line="240" w:lineRule="auto"/>
              <w:rPr>
                <w:rFonts w:ascii="Times New Roman" w:hAnsi="Times New Roman"/>
              </w:rPr>
            </w:pPr>
          </w:p>
          <w:p w14:paraId="6CA11386" w14:textId="77777777" w:rsidR="007B1617" w:rsidRPr="00DD1018" w:rsidRDefault="007B1617" w:rsidP="007B1617">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foglalkozások, tanítási órák előkészítése,</w:t>
            </w:r>
          </w:p>
          <w:p w14:paraId="7A76F835"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gyermekek, tanulók teljesítményének értékelése,</w:t>
            </w:r>
          </w:p>
          <w:p w14:paraId="411D0543"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lastRenderedPageBreak/>
              <w:t>- az intézmény kulturális és sportéletének, versenyeknek, a szabadidő hasznos</w:t>
            </w:r>
          </w:p>
          <w:p w14:paraId="115FA67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eltöltésének megszervezése,</w:t>
            </w:r>
          </w:p>
          <w:p w14:paraId="1D8310BC"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tanulók nevelési-oktatási intézményen belüli önszerveződésének segítésével</w:t>
            </w:r>
          </w:p>
          <w:p w14:paraId="20FD3EEE" w14:textId="49DFB2A0" w:rsidR="007B1617" w:rsidRPr="00DD1018" w:rsidRDefault="007B1617" w:rsidP="00DD1018">
            <w:pPr>
              <w:pStyle w:val="Listaszerbekezds"/>
              <w:spacing w:after="200" w:line="240" w:lineRule="auto"/>
              <w:rPr>
                <w:rFonts w:ascii="Times New Roman" w:hAnsi="Times New Roman"/>
              </w:rPr>
            </w:pPr>
            <w:r w:rsidRPr="00DD1018">
              <w:rPr>
                <w:rFonts w:ascii="Times New Roman" w:hAnsi="Times New Roman"/>
              </w:rPr>
              <w:t>összefüggő feladatok végrehajtása,</w:t>
            </w:r>
          </w:p>
          <w:p w14:paraId="2E63FB77"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előre tervezett beosztás szerint vagy alkalomszerűen gyermekek, tanulók - tanórai</w:t>
            </w:r>
          </w:p>
          <w:p w14:paraId="4CB2D740"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és egyéb foglalkozásnak nem minősülő - felügyelete,</w:t>
            </w:r>
          </w:p>
          <w:p w14:paraId="03F895FC"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tanuló- és gyermekbalesetek megelőzésével kapcsolatos feladatok végrehajtása,</w:t>
            </w:r>
          </w:p>
          <w:p w14:paraId="729E8EF4"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gyermek- és ifjúságvédelemmel összefüggő feladatok végrehajtása,</w:t>
            </w:r>
          </w:p>
          <w:p w14:paraId="47DF1F80"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eseti helyettesítés,</w:t>
            </w:r>
          </w:p>
          <w:p w14:paraId="55C84AE3"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pedagógiai tevékenységhez kapcsolódó ügyviteli tevékenység,</w:t>
            </w:r>
          </w:p>
          <w:p w14:paraId="7FEDDB0D"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az intézményi dokumentumok készítése, vezetése,</w:t>
            </w:r>
          </w:p>
          <w:p w14:paraId="62F973D6"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szülőkkel történő kapcsolattartás, szülői értekezlet, fogadóóra megtartása,</w:t>
            </w:r>
          </w:p>
          <w:p w14:paraId="16DDCB29" w14:textId="26056683"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pedagógusjelölt, gyako</w:t>
            </w:r>
            <w:r w:rsidR="00241F56">
              <w:rPr>
                <w:rFonts w:ascii="Times New Roman" w:hAnsi="Times New Roman"/>
              </w:rPr>
              <w:t>rnok szakmai segítése, mentorál</w:t>
            </w:r>
            <w:r w:rsidRPr="00DD1018">
              <w:rPr>
                <w:rFonts w:ascii="Times New Roman" w:hAnsi="Times New Roman"/>
              </w:rPr>
              <w:t>ása,</w:t>
            </w:r>
          </w:p>
          <w:p w14:paraId="55C7A561"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nevelőtestület, a szakmai munkaközösség munkájában történő részvétel,</w:t>
            </w:r>
          </w:p>
          <w:p w14:paraId="672070F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az intézményfejlesztési feladatokban való közreműködés,</w:t>
            </w:r>
          </w:p>
          <w:p w14:paraId="629BE304" w14:textId="3D890739"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környezeti neveléssel összefüggő feladatok ellátása,</w:t>
            </w:r>
            <w:r w:rsidR="00241F56">
              <w:rPr>
                <w:rFonts w:ascii="Times New Roman" w:hAnsi="Times New Roman"/>
              </w:rPr>
              <w:t xml:space="preserve"> Ökoiskolai progrmokban való részvétel az ÖKO munkaterv szerint,</w:t>
            </w:r>
          </w:p>
          <w:p w14:paraId="510B6E42"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különböző feladat ellátási helyekre történő alkalmazás esetében a köznevelési</w:t>
            </w:r>
          </w:p>
          <w:p w14:paraId="3E91BB75"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intézmény telephelyei közötti utazás, valamint</w:t>
            </w:r>
          </w:p>
          <w:p w14:paraId="77D15D67"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a pedagógiai program célrendszerének megfelelő, az éves munkatervben rögzített,</w:t>
            </w:r>
          </w:p>
          <w:p w14:paraId="35F939D2"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tanórai vagy egyéb foglalkozásnak nem minősülő feladat ellátása rendelhető el</w:t>
            </w:r>
          </w:p>
          <w:p w14:paraId="5A5FFBD7" w14:textId="5A453D08" w:rsidR="007B1617" w:rsidRPr="00DD1018" w:rsidRDefault="007B1617" w:rsidP="00DD1018">
            <w:pPr>
              <w:spacing w:after="200" w:line="240" w:lineRule="auto"/>
              <w:rPr>
                <w:rFonts w:ascii="Times New Roman" w:hAnsi="Times New Roman"/>
                <w:b/>
              </w:rPr>
            </w:pPr>
            <w:r w:rsidRPr="00DD1018">
              <w:rPr>
                <w:rFonts w:ascii="Times New Roman" w:hAnsi="Times New Roman"/>
                <w:b/>
              </w:rPr>
              <w:t>Speciális feladatok</w:t>
            </w:r>
          </w:p>
          <w:p w14:paraId="2F4D47B0" w14:textId="77777777" w:rsidR="007B1617" w:rsidRPr="00DD1018" w:rsidRDefault="007B1617" w:rsidP="007B1617">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Munkavégzése során az intézmény érdekében egyéb feladatokkal is megbízható egyedi utasítás alapján.</w:t>
            </w:r>
          </w:p>
          <w:p w14:paraId="42C409F2"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Munkájának értékelése a 2023. évi LII. törvény a pedagógusok új életpályájáról szóló törvény valamint a</w:t>
            </w:r>
          </w:p>
          <w:p w14:paraId="75BE6F0A"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401/2023. (VIII. 30.) Korm. rendelet a pedagógusok új életpályájáról szóló 2023. évi LII. törvény</w:t>
            </w:r>
          </w:p>
          <w:p w14:paraId="6F5369A0" w14:textId="52782008" w:rsidR="007B1617" w:rsidRPr="00DD1018" w:rsidRDefault="007B1617" w:rsidP="00DD1018">
            <w:pPr>
              <w:pStyle w:val="Listaszerbekezds"/>
              <w:spacing w:after="200" w:line="240" w:lineRule="auto"/>
              <w:rPr>
                <w:rFonts w:ascii="Times New Roman" w:hAnsi="Times New Roman"/>
              </w:rPr>
            </w:pPr>
            <w:r w:rsidRPr="00DD1018">
              <w:rPr>
                <w:rFonts w:ascii="Times New Roman" w:hAnsi="Times New Roman"/>
              </w:rPr>
              <w:t>végrehajtásáról c.</w:t>
            </w:r>
            <w:r w:rsidR="00DD1018" w:rsidRPr="00DD1018">
              <w:rPr>
                <w:rFonts w:ascii="Times New Roman" w:hAnsi="Times New Roman"/>
              </w:rPr>
              <w:t xml:space="preserve"> jogszabályok alapján történik.</w:t>
            </w:r>
          </w:p>
          <w:p w14:paraId="6571B177" w14:textId="77777777" w:rsidR="00DD1018" w:rsidRPr="00DD1018" w:rsidRDefault="00DD1018" w:rsidP="00DD1018">
            <w:pPr>
              <w:pStyle w:val="Listaszerbekezds"/>
              <w:spacing w:after="200" w:line="240" w:lineRule="auto"/>
              <w:rPr>
                <w:rFonts w:ascii="Times New Roman" w:hAnsi="Times New Roman"/>
                <w:b/>
              </w:rPr>
            </w:pPr>
          </w:p>
          <w:p w14:paraId="6E08125D" w14:textId="77777777" w:rsidR="007B1617" w:rsidRPr="00DD1018" w:rsidRDefault="007B1617" w:rsidP="00DD1018">
            <w:pPr>
              <w:spacing w:after="200" w:line="240" w:lineRule="auto"/>
              <w:rPr>
                <w:rFonts w:ascii="Times New Roman" w:hAnsi="Times New Roman"/>
                <w:b/>
              </w:rPr>
            </w:pPr>
            <w:r w:rsidRPr="00DD1018">
              <w:rPr>
                <w:rFonts w:ascii="Times New Roman" w:hAnsi="Times New Roman"/>
                <w:b/>
              </w:rPr>
              <w:t>Információszolgáltatás:</w:t>
            </w:r>
          </w:p>
          <w:p w14:paraId="46B561B6" w14:textId="5804100C"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xml:space="preserve">- Kapott információk: munkaközösség-vezetőtől, </w:t>
            </w:r>
            <w:r w:rsidRPr="00E20055">
              <w:rPr>
                <w:rFonts w:ascii="Times New Roman" w:hAnsi="Times New Roman"/>
                <w:strike/>
              </w:rPr>
              <w:t>főigazgató-helyettestől,</w:t>
            </w:r>
            <w:r w:rsidRPr="00DD1018">
              <w:rPr>
                <w:rFonts w:ascii="Times New Roman" w:hAnsi="Times New Roman"/>
              </w:rPr>
              <w:t xml:space="preserve"> főigazgatótól, </w:t>
            </w:r>
          </w:p>
          <w:p w14:paraId="37725A8F" w14:textId="77777777" w:rsidR="007B1617" w:rsidRPr="00DD1018" w:rsidRDefault="007B1617" w:rsidP="007B1617">
            <w:pPr>
              <w:pStyle w:val="Listaszerbekezds"/>
              <w:spacing w:after="200" w:line="240" w:lineRule="auto"/>
              <w:rPr>
                <w:rFonts w:ascii="Times New Roman" w:hAnsi="Times New Roman"/>
              </w:rPr>
            </w:pPr>
            <w:r w:rsidRPr="00DD1018">
              <w:rPr>
                <w:rFonts w:ascii="Times New Roman" w:hAnsi="Times New Roman"/>
              </w:rPr>
              <w:t xml:space="preserve">- Adott információk: munkaközösség-vezetőnek, </w:t>
            </w:r>
            <w:r w:rsidRPr="00E20055">
              <w:rPr>
                <w:rFonts w:ascii="Times New Roman" w:hAnsi="Times New Roman"/>
                <w:strike/>
              </w:rPr>
              <w:t>főigazgató-helyettesnek,</w:t>
            </w:r>
            <w:r w:rsidRPr="00DD1018">
              <w:rPr>
                <w:rFonts w:ascii="Times New Roman" w:hAnsi="Times New Roman"/>
              </w:rPr>
              <w:t xml:space="preserve"> főigazgatónak, szakszervezeti</w:t>
            </w:r>
          </w:p>
          <w:p w14:paraId="37EC617F" w14:textId="7A55B4D1" w:rsidR="007B1617" w:rsidRDefault="007B1617" w:rsidP="007B1617">
            <w:pPr>
              <w:pStyle w:val="Listaszerbekezds"/>
              <w:spacing w:after="200" w:line="240" w:lineRule="auto"/>
              <w:rPr>
                <w:rFonts w:ascii="Times New Roman" w:hAnsi="Times New Roman"/>
              </w:rPr>
            </w:pPr>
            <w:r w:rsidRPr="00DD1018">
              <w:rPr>
                <w:rFonts w:ascii="Times New Roman" w:hAnsi="Times New Roman"/>
              </w:rPr>
              <w:t>bizalminak</w:t>
            </w:r>
          </w:p>
          <w:p w14:paraId="4506AE43" w14:textId="77777777" w:rsidR="00DD1018" w:rsidRDefault="00DD1018" w:rsidP="007B1617">
            <w:pPr>
              <w:pStyle w:val="Listaszerbekezds"/>
              <w:spacing w:after="200" w:line="240" w:lineRule="auto"/>
              <w:rPr>
                <w:rFonts w:ascii="Times New Roman" w:hAnsi="Times New Roman"/>
              </w:rPr>
            </w:pPr>
          </w:p>
          <w:p w14:paraId="5CB414C6" w14:textId="77777777" w:rsidR="00DD1018" w:rsidRPr="00DD1018" w:rsidRDefault="00DD1018" w:rsidP="00DD1018">
            <w:pPr>
              <w:spacing w:after="200" w:line="240" w:lineRule="auto"/>
              <w:rPr>
                <w:rFonts w:ascii="Times New Roman" w:hAnsi="Times New Roman"/>
                <w:b/>
              </w:rPr>
            </w:pPr>
            <w:r w:rsidRPr="00DD1018">
              <w:rPr>
                <w:rFonts w:ascii="Times New Roman" w:hAnsi="Times New Roman"/>
                <w:b/>
              </w:rPr>
              <w:t>Ellenőrzési tevékenység:</w:t>
            </w:r>
          </w:p>
          <w:p w14:paraId="2FEEF693" w14:textId="3CA56FFC" w:rsidR="00DD1018" w:rsidRPr="00E20055" w:rsidRDefault="00DD1018" w:rsidP="00E20055">
            <w:pPr>
              <w:pStyle w:val="Listaszerbekezds"/>
              <w:spacing w:after="200" w:line="240" w:lineRule="auto"/>
              <w:rPr>
                <w:rFonts w:ascii="Times New Roman" w:hAnsi="Times New Roman"/>
              </w:rPr>
            </w:pPr>
            <w:r w:rsidRPr="00DD1018">
              <w:rPr>
                <w:rFonts w:ascii="Times New Roman" w:hAnsi="Times New Roman"/>
              </w:rPr>
              <w:t>Ellenőrzési tevékenységet végez a főigazgató, a főigazgató-helyettes, a mun</w:t>
            </w:r>
            <w:r w:rsidR="00E20055">
              <w:rPr>
                <w:rFonts w:ascii="Times New Roman" w:hAnsi="Times New Roman"/>
              </w:rPr>
              <w:t>kaközösség-vezetők</w:t>
            </w:r>
            <w:r w:rsidR="00521F5F">
              <w:rPr>
                <w:rFonts w:ascii="Times New Roman" w:hAnsi="Times New Roman"/>
              </w:rPr>
              <w:t xml:space="preserve"> többek között</w:t>
            </w:r>
            <w:r w:rsidR="00E20055">
              <w:rPr>
                <w:rFonts w:ascii="Times New Roman" w:hAnsi="Times New Roman"/>
              </w:rPr>
              <w:t xml:space="preserve"> a pedagógusok teljesítményértékelésének intézményi szabályzata alapján.</w:t>
            </w:r>
          </w:p>
        </w:tc>
      </w:tr>
      <w:tr w:rsidR="00E37CC1" w:rsidRPr="00E37CC1" w14:paraId="03C9E188" w14:textId="77777777" w:rsidTr="00865F74">
        <w:trPr>
          <w:cantSplit/>
          <w:trHeight w:val="4952"/>
        </w:trPr>
        <w:tc>
          <w:tcPr>
            <w:tcW w:w="9568" w:type="dxa"/>
            <w:gridSpan w:val="3"/>
          </w:tcPr>
          <w:p w14:paraId="550DC9C2" w14:textId="6A5C0628" w:rsidR="00E37CC1" w:rsidRPr="00DB4D58" w:rsidRDefault="00E37CC1" w:rsidP="00865F74">
            <w:pPr>
              <w:rPr>
                <w:rFonts w:ascii="Times New Roman" w:hAnsi="Times New Roman"/>
                <w:b/>
              </w:rPr>
            </w:pPr>
            <w:r w:rsidRPr="00E37CC1">
              <w:rPr>
                <w:rFonts w:ascii="Times New Roman" w:hAnsi="Times New Roman"/>
                <w:b/>
              </w:rPr>
              <w:lastRenderedPageBreak/>
              <w:t>A munkakör ellátásával kapcsolatos részletes feladatai:</w:t>
            </w:r>
          </w:p>
          <w:p w14:paraId="0D020686" w14:textId="77777777" w:rsidR="00E37CC1" w:rsidRPr="00521F5F" w:rsidRDefault="00E37CC1" w:rsidP="00865F74">
            <w:pPr>
              <w:rPr>
                <w:rFonts w:ascii="Times New Roman" w:hAnsi="Times New Roman"/>
              </w:rPr>
            </w:pPr>
            <w:r w:rsidRPr="00E37CC1">
              <w:rPr>
                <w:rFonts w:ascii="Times New Roman" w:hAnsi="Times New Roman"/>
              </w:rPr>
              <w:t>1</w:t>
            </w:r>
            <w:r w:rsidRPr="00521F5F">
              <w:rPr>
                <w:rFonts w:ascii="Times New Roman" w:hAnsi="Times New Roman"/>
              </w:rPr>
              <w:t>. Gyakran ismétlődő, rendszeres feladatok:</w:t>
            </w:r>
          </w:p>
          <w:p w14:paraId="137A92B0" w14:textId="77777777" w:rsidR="008F6CD6" w:rsidRPr="00521F5F" w:rsidRDefault="008F6CD6" w:rsidP="00397850">
            <w:pPr>
              <w:numPr>
                <w:ilvl w:val="0"/>
                <w:numId w:val="169"/>
              </w:numPr>
              <w:spacing w:line="240" w:lineRule="auto"/>
              <w:jc w:val="both"/>
              <w:rPr>
                <w:rFonts w:ascii="Times New Roman" w:hAnsi="Times New Roman"/>
              </w:rPr>
            </w:pPr>
            <w:r w:rsidRPr="00521F5F">
              <w:rPr>
                <w:rFonts w:ascii="Times New Roman" w:hAnsi="Times New Roman"/>
              </w:rPr>
              <w:t>Az ÖKO iskolai programban meghatározott feladatok elvégzése.</w:t>
            </w:r>
          </w:p>
          <w:p w14:paraId="7CED9441"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A tanítással, valamint a gyermekekkel való közvetlen foglalkozás, valamint a tanítási órák, előkészítése.</w:t>
            </w:r>
          </w:p>
          <w:p w14:paraId="415D718E"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A tanmenetek megtervezése, elkészítése.</w:t>
            </w:r>
          </w:p>
          <w:p w14:paraId="38DA3CD0"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Az írásbeli dolgozatok, a munkafüzetek, a feladatlapok rajzok, és egyéb tanulói munkák felülvizsgálata, elemzése, javítása.</w:t>
            </w:r>
          </w:p>
          <w:p w14:paraId="275BC471"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 xml:space="preserve">Szükség esetén a tanuló egyéni képességeinek megfelelő oktatási terv kidolgozása és érvényesítése. </w:t>
            </w:r>
          </w:p>
          <w:p w14:paraId="068BE478"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A szemléltető eszközök tanítási órára való előkészítése.</w:t>
            </w:r>
          </w:p>
          <w:p w14:paraId="3FC872A9"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 xml:space="preserve">Szakmai és pedagógusi képességének karbantartása, a tudományos haladás figyelemmel kísérése, és az így megszerzett tudásának átadása. </w:t>
            </w:r>
          </w:p>
          <w:p w14:paraId="07E39789"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Köteles a gyermek egyéni képességeinek megfelelő oktatási, nevelési program készítésére, ha a gyermek általános keretek között nehezen nevelhető.</w:t>
            </w:r>
          </w:p>
          <w:p w14:paraId="413929F4"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A pedagógus beosztáshoz tartozó adminisztrációs teendők ellátása, a tantestületi értekezleten való részvétel, ügyelet ellátása, szülők fogadása, a leltározásnál való közreműködés.</w:t>
            </w:r>
          </w:p>
          <w:p w14:paraId="490B3E8C"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 xml:space="preserve">Köteles részt venni a tanévnyitón, tanévzárón, az iskolai ünnepségeken, rendezvényeken külön felszólítás nélkül is! </w:t>
            </w:r>
          </w:p>
          <w:p w14:paraId="4F6B5095"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Felelős a rá bízott gyermekek testi épségéért és szellemi fejlődéséért.</w:t>
            </w:r>
          </w:p>
          <w:p w14:paraId="62FF4828"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Készítsen szükség esetén statisztikai kimutatást!</w:t>
            </w:r>
          </w:p>
          <w:p w14:paraId="7680132D"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Egyeztesse a tantárgyfelosztást és az órarendet!</w:t>
            </w:r>
          </w:p>
          <w:p w14:paraId="2A6C8DB9"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Egyeztesse a tankönyvrendelést a felelőssel!</w:t>
            </w:r>
          </w:p>
          <w:p w14:paraId="2185CD19"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Tartson fogadó órát!</w:t>
            </w:r>
          </w:p>
          <w:p w14:paraId="2519F839" w14:textId="77777777" w:rsidR="008F6CD6" w:rsidRPr="00521F5F" w:rsidRDefault="008F6CD6" w:rsidP="00397850">
            <w:pPr>
              <w:numPr>
                <w:ilvl w:val="0"/>
                <w:numId w:val="170"/>
              </w:numPr>
              <w:spacing w:line="240" w:lineRule="auto"/>
              <w:jc w:val="both"/>
              <w:rPr>
                <w:rFonts w:ascii="Times New Roman" w:hAnsi="Times New Roman"/>
                <w:b/>
                <w:bCs/>
              </w:rPr>
            </w:pPr>
            <w:r w:rsidRPr="00521F5F">
              <w:rPr>
                <w:rFonts w:ascii="Times New Roman" w:hAnsi="Times New Roman"/>
              </w:rPr>
              <w:t>Készítse fel tanulóit az iskolai rendezvényekre, sport versenyekre.</w:t>
            </w:r>
          </w:p>
          <w:p w14:paraId="21C0FD80" w14:textId="55017E73" w:rsidR="00E37CC1" w:rsidRPr="008F6CD6" w:rsidRDefault="008F6CD6" w:rsidP="00397850">
            <w:pPr>
              <w:numPr>
                <w:ilvl w:val="0"/>
                <w:numId w:val="170"/>
              </w:numPr>
              <w:spacing w:line="240" w:lineRule="auto"/>
              <w:jc w:val="both"/>
              <w:rPr>
                <w:rFonts w:ascii="Times New Roman" w:hAnsi="Times New Roman"/>
                <w:b/>
                <w:bCs/>
                <w:sz w:val="24"/>
                <w:szCs w:val="24"/>
              </w:rPr>
            </w:pPr>
            <w:r w:rsidRPr="00521F5F">
              <w:rPr>
                <w:rFonts w:ascii="Times New Roman" w:hAnsi="Times New Roman"/>
              </w:rPr>
              <w:t>Munkarendjét a mindenkor érvényben levő órarend határozza meg.</w:t>
            </w:r>
          </w:p>
        </w:tc>
      </w:tr>
      <w:tr w:rsidR="00E37CC1" w:rsidRPr="00E37CC1" w14:paraId="6959494C" w14:textId="77777777" w:rsidTr="00865F74">
        <w:trPr>
          <w:cantSplit/>
          <w:trHeight w:val="860"/>
        </w:trPr>
        <w:tc>
          <w:tcPr>
            <w:tcW w:w="9568" w:type="dxa"/>
            <w:gridSpan w:val="3"/>
          </w:tcPr>
          <w:p w14:paraId="72DDE390" w14:textId="77777777" w:rsidR="00E37CC1" w:rsidRPr="00E37CC1" w:rsidRDefault="00E37CC1" w:rsidP="00865F74">
            <w:pPr>
              <w:rPr>
                <w:rFonts w:ascii="Times New Roman" w:hAnsi="Times New Roman"/>
              </w:rPr>
            </w:pPr>
          </w:p>
          <w:p w14:paraId="456FFE41" w14:textId="77777777" w:rsidR="00E37CC1" w:rsidRPr="00E37CC1" w:rsidRDefault="00E37CC1" w:rsidP="00865F74">
            <w:pPr>
              <w:rPr>
                <w:rFonts w:ascii="Times New Roman" w:hAnsi="Times New Roman"/>
              </w:rPr>
            </w:pPr>
            <w:r w:rsidRPr="00E37CC1">
              <w:rPr>
                <w:rFonts w:ascii="Times New Roman" w:hAnsi="Times New Roman"/>
              </w:rPr>
              <w:t>2. Eseti jellegű feladatok:</w:t>
            </w:r>
          </w:p>
          <w:p w14:paraId="7CF1F537" w14:textId="346053A9" w:rsidR="00E37CC1" w:rsidRPr="00DB4D58" w:rsidRDefault="008F6CD6"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Elvégzi mindazokat a munkafeladatokat, amelyekkel az főigazgató megbízza.</w:t>
            </w:r>
          </w:p>
        </w:tc>
      </w:tr>
      <w:tr w:rsidR="00E37CC1" w:rsidRPr="00E37CC1" w14:paraId="5812E5E6" w14:textId="77777777" w:rsidTr="00865F74">
        <w:trPr>
          <w:cantSplit/>
          <w:trHeight w:val="860"/>
        </w:trPr>
        <w:tc>
          <w:tcPr>
            <w:tcW w:w="9568" w:type="dxa"/>
            <w:gridSpan w:val="3"/>
          </w:tcPr>
          <w:p w14:paraId="71A794BD" w14:textId="77777777" w:rsidR="00DD1018" w:rsidRDefault="00E37CC1" w:rsidP="00397850">
            <w:pPr>
              <w:pStyle w:val="Listaszerbekezds"/>
              <w:numPr>
                <w:ilvl w:val="0"/>
                <w:numId w:val="171"/>
              </w:numPr>
              <w:spacing w:after="200" w:line="240" w:lineRule="auto"/>
              <w:rPr>
                <w:rFonts w:ascii="Times New Roman" w:hAnsi="Times New Roman"/>
                <w:sz w:val="24"/>
                <w:szCs w:val="24"/>
              </w:rPr>
            </w:pPr>
            <w:r w:rsidRPr="00E37CC1">
              <w:rPr>
                <w:rFonts w:ascii="Times New Roman" w:hAnsi="Times New Roman"/>
                <w:b/>
              </w:rPr>
              <w:lastRenderedPageBreak/>
              <w:t>3. Egyéb megbízás esetén (Vezetői megbízás, osztályfőnöki, munkaközösség-vezető, DÖK segítő, stb.) ellátandó feladatai, (pl. gyakran ismétlődő, rendszeres feladatok, irányítási, koordinációs feladatok, stb.):</w:t>
            </w:r>
            <w:r w:rsidR="007B1617" w:rsidRPr="005B79CE">
              <w:rPr>
                <w:rFonts w:ascii="Times New Roman" w:hAnsi="Times New Roman"/>
                <w:sz w:val="24"/>
                <w:szCs w:val="24"/>
              </w:rPr>
              <w:t xml:space="preserve"> </w:t>
            </w:r>
          </w:p>
          <w:p w14:paraId="57F9473F" w14:textId="14573C0E"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Gondoskodik a jogszabályok és a belső szabályzatok megismertetéséről és betartja az előírásokat.</w:t>
            </w:r>
          </w:p>
          <w:p w14:paraId="112F2038"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Részt vesz a pedagógiai program kialakításában, módosításában, a munkaterv elkészítésében.</w:t>
            </w:r>
          </w:p>
          <w:p w14:paraId="57F3C023"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A tantárgyfelosztás alapján elkészítteti az intézményi órarendet.</w:t>
            </w:r>
          </w:p>
          <w:p w14:paraId="3D1ED69B"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Közreműködik a pedagógusok továbbképzési programjának tervezésében, elrendeli, elkészíti a pedagógusok helyettesítési és ügyeleti rendjét.</w:t>
            </w:r>
          </w:p>
          <w:p w14:paraId="631BD49E"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KRÉTA admin feladatok ellátása.</w:t>
            </w:r>
          </w:p>
          <w:p w14:paraId="3DB8A936"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Munkaidő elszámolások, többletmunka elkészítése.</w:t>
            </w:r>
          </w:p>
          <w:p w14:paraId="70404119"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Szervezi és vezeti szervezeti egységében az oktató-nevelő, a technikai, az adminisztrációs és más irányú munkavégzést.</w:t>
            </w:r>
          </w:p>
          <w:p w14:paraId="6C0E5D08"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Közvetlenül irányítja a pedagógusok és más beosztottak szakszerű munkáját, szakmai tanácsokkal segíti és ellenőrzi a kijelölt szakmai munkaközösségek a hozzá beosztott felelősök és megbízottak feladatainak végrehajtását.</w:t>
            </w:r>
          </w:p>
          <w:p w14:paraId="7E13ECF8"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Ellenőrzi a törzslapok, bizonyítványok, más okmányok kezelését a jegyzőkönyvek pontos vezetését.</w:t>
            </w:r>
          </w:p>
          <w:p w14:paraId="5D76EA0A" w14:textId="77777777" w:rsidR="007B1617" w:rsidRPr="00521F5F" w:rsidRDefault="007B1617" w:rsidP="00397850">
            <w:pPr>
              <w:pStyle w:val="Listaszerbekezds"/>
              <w:numPr>
                <w:ilvl w:val="0"/>
                <w:numId w:val="171"/>
              </w:numPr>
              <w:spacing w:after="200" w:line="240" w:lineRule="auto"/>
              <w:rPr>
                <w:rFonts w:ascii="Times New Roman" w:hAnsi="Times New Roman"/>
                <w:b/>
                <w:szCs w:val="24"/>
                <w:u w:val="single"/>
              </w:rPr>
            </w:pPr>
            <w:r w:rsidRPr="00521F5F">
              <w:rPr>
                <w:rFonts w:ascii="Times New Roman" w:hAnsi="Times New Roman"/>
                <w:szCs w:val="24"/>
              </w:rPr>
              <w:t>Felügyeli az intézményi rendezvények szervezését, az ünnepélyeket, a belső továbbképzéseket, szakmai tapasztalatcseréket.</w:t>
            </w:r>
          </w:p>
          <w:p w14:paraId="35FD7CE4"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Ellenőrzi és irányítja a gyermekvédelmi, statisztikai, balesetvédelmi és tanügyi nyilvántartásokat.</w:t>
            </w:r>
          </w:p>
          <w:p w14:paraId="58AD08F3"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Ellenőrzi a munkafegyelmet, a helyettesítéseket, az anyagfelhasználás takarékosságát, a vagyonvédelmet, óralátogatásokat végez.</w:t>
            </w:r>
          </w:p>
          <w:p w14:paraId="013D2F1E"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Aktívan részt vesz a vezetői és egyéb értekezleteken, gondoskodik emlékeztető feljegyzések készítéséről. Intézkedik a problémák megoldási módjáról.</w:t>
            </w:r>
          </w:p>
          <w:p w14:paraId="23454766"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Rendszeresen referál az intézmény vezetőnek az intézmény egész működéséről, tapasztalatairól, az érdemi problémákat konkrét megoldási javaslattal jelzi.</w:t>
            </w:r>
          </w:p>
          <w:p w14:paraId="33D0E20F"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A kiegyensúlyozott légkör kialakításában segíti a diákönkormányzat tevékenységét.</w:t>
            </w:r>
          </w:p>
          <w:p w14:paraId="6F7D1BCC"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Szakmai tudását továbbképzéssel gyarapítja, a legkorszerűbb ismeretek elsajátítására.</w:t>
            </w:r>
          </w:p>
          <w:p w14:paraId="2DA0481A"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Részt vesz a dolgozók minősítésében, ellenőrzési tapasztalatait a felelősségre vonás vagy az elismerés kezdeményezésével közli az intézmény vezetővel.</w:t>
            </w:r>
          </w:p>
          <w:p w14:paraId="78FAC75D"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Segíti az intézményi statisztika elkészítését.</w:t>
            </w:r>
          </w:p>
          <w:p w14:paraId="47BF2449" w14:textId="77777777" w:rsidR="007B1617"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Ellenőrzi az iskolaépület, a tantermek, udvarok rendjét és biztonságát, utasításokat ad, szükség esetén intézkedést kezdeményez a felelős dolgozó felé.</w:t>
            </w:r>
          </w:p>
          <w:p w14:paraId="28E79A30" w14:textId="673374F5" w:rsidR="00E37CC1" w:rsidRPr="00521F5F" w:rsidRDefault="007B1617" w:rsidP="00397850">
            <w:pPr>
              <w:pStyle w:val="Listaszerbekezds"/>
              <w:numPr>
                <w:ilvl w:val="0"/>
                <w:numId w:val="171"/>
              </w:numPr>
              <w:spacing w:after="200" w:line="240" w:lineRule="auto"/>
              <w:rPr>
                <w:rFonts w:ascii="Times New Roman" w:hAnsi="Times New Roman"/>
                <w:szCs w:val="24"/>
              </w:rPr>
            </w:pPr>
            <w:r w:rsidRPr="00521F5F">
              <w:rPr>
                <w:rFonts w:ascii="Times New Roman" w:hAnsi="Times New Roman"/>
                <w:szCs w:val="24"/>
              </w:rPr>
              <w:t>Közreműködik a TÉR ellenőrzési és értékelési feladataiban.</w:t>
            </w:r>
          </w:p>
        </w:tc>
      </w:tr>
      <w:tr w:rsidR="00E37CC1" w:rsidRPr="00E37CC1" w14:paraId="27D15AF3" w14:textId="77777777" w:rsidTr="00865F74">
        <w:trPr>
          <w:cantSplit/>
          <w:trHeight w:val="860"/>
        </w:trPr>
        <w:tc>
          <w:tcPr>
            <w:tcW w:w="9568" w:type="dxa"/>
            <w:gridSpan w:val="3"/>
          </w:tcPr>
          <w:p w14:paraId="680A86D0" w14:textId="77777777" w:rsidR="00E37CC1" w:rsidRPr="00E37CC1" w:rsidRDefault="00E37CC1" w:rsidP="00865F74">
            <w:pPr>
              <w:rPr>
                <w:rFonts w:ascii="Times New Roman" w:hAnsi="Times New Roman"/>
                <w:b/>
              </w:rPr>
            </w:pPr>
            <w:r w:rsidRPr="00E37CC1">
              <w:rPr>
                <w:rFonts w:ascii="Times New Roman" w:hAnsi="Times New Roman"/>
                <w:b/>
              </w:rPr>
              <w:t>Jogkörök</w:t>
            </w:r>
            <w:r w:rsidRPr="00E37CC1">
              <w:rPr>
                <w:rStyle w:val="Lbjegyzet-hivatkozs"/>
                <w:rFonts w:ascii="Times New Roman" w:hAnsi="Times New Roman"/>
                <w:b/>
              </w:rPr>
              <w:footnoteReference w:id="2"/>
            </w:r>
            <w:r w:rsidRPr="00E37CC1">
              <w:rPr>
                <w:rFonts w:ascii="Times New Roman" w:hAnsi="Times New Roman"/>
                <w:b/>
              </w:rPr>
              <w:t>:</w:t>
            </w:r>
          </w:p>
          <w:p w14:paraId="76E2C6BB" w14:textId="77777777" w:rsidR="00E37CC1" w:rsidRPr="00E37CC1" w:rsidRDefault="00E37CC1" w:rsidP="00865F74">
            <w:pPr>
              <w:rPr>
                <w:rFonts w:ascii="Times New Roman" w:hAnsi="Times New Roman"/>
                <w:b/>
              </w:rPr>
            </w:pPr>
          </w:p>
          <w:p w14:paraId="74EEE6B9" w14:textId="77777777" w:rsidR="00E37CC1" w:rsidRPr="00E37CC1" w:rsidRDefault="00E37CC1" w:rsidP="00865F74">
            <w:pPr>
              <w:rPr>
                <w:rFonts w:ascii="Times New Roman" w:hAnsi="Times New Roman"/>
              </w:rPr>
            </w:pPr>
            <w:r w:rsidRPr="00E37CC1">
              <w:rPr>
                <w:rFonts w:ascii="Times New Roman" w:hAnsi="Times New Roman"/>
              </w:rPr>
              <w:t>1</w:t>
            </w:r>
            <w:r w:rsidRPr="00E37CC1">
              <w:rPr>
                <w:rFonts w:ascii="Times New Roman" w:hAnsi="Times New Roman"/>
                <w:b/>
              </w:rPr>
              <w:t>. Szakmai jogkörök:</w:t>
            </w:r>
            <w:r w:rsidRPr="00E37CC1">
              <w:rPr>
                <w:rFonts w:ascii="Times New Roman" w:hAnsi="Times New Roman"/>
              </w:rPr>
              <w:t xml:space="preserve"> </w:t>
            </w:r>
          </w:p>
          <w:p w14:paraId="0C162B8A" w14:textId="77777777" w:rsidR="00E37CC1" w:rsidRPr="00E37CC1" w:rsidRDefault="00E37CC1" w:rsidP="00865F74">
            <w:pPr>
              <w:rPr>
                <w:rFonts w:ascii="Times New Roman" w:hAnsi="Times New Roman"/>
              </w:rPr>
            </w:pPr>
            <w:r w:rsidRPr="00E37CC1">
              <w:rPr>
                <w:rFonts w:ascii="Times New Roman" w:hAnsi="Times New Roman"/>
              </w:rPr>
              <w:t>A pedagógus döntési jogköre</w:t>
            </w:r>
          </w:p>
          <w:p w14:paraId="49910900" w14:textId="77777777" w:rsidR="00E37CC1" w:rsidRPr="00E37CC1" w:rsidRDefault="00E37CC1" w:rsidP="00865F74">
            <w:pPr>
              <w:rPr>
                <w:rFonts w:ascii="Times New Roman" w:hAnsi="Times New Roman"/>
              </w:rPr>
            </w:pPr>
          </w:p>
          <w:p w14:paraId="5C1323DC" w14:textId="77777777" w:rsidR="00E37CC1" w:rsidRPr="00E37CC1" w:rsidRDefault="00E37CC1" w:rsidP="00865F74">
            <w:pPr>
              <w:rPr>
                <w:rFonts w:ascii="Times New Roman" w:hAnsi="Times New Roman"/>
              </w:rPr>
            </w:pPr>
            <w:r w:rsidRPr="00E37CC1">
              <w:rPr>
                <w:rFonts w:ascii="Times New Roman" w:hAnsi="Times New Roman"/>
              </w:rPr>
              <w:t xml:space="preserve">2. </w:t>
            </w:r>
            <w:r w:rsidRPr="00E37CC1">
              <w:rPr>
                <w:rFonts w:ascii="Times New Roman" w:hAnsi="Times New Roman"/>
                <w:b/>
              </w:rPr>
              <w:t>Vezetői jogkörök</w:t>
            </w:r>
            <w:r w:rsidRPr="00E37CC1">
              <w:rPr>
                <w:rFonts w:ascii="Times New Roman" w:hAnsi="Times New Roman"/>
              </w:rPr>
              <w:t xml:space="preserve"> (pl. működtetéssel kapcsolatos jogkörök, esélyegyenlőségi követelmények biztosítása, tanügy-igazgatási feladatok, kapcsolattartás, ellenőrzési jogkör, munkáltatói jogkör, stb.) </w:t>
            </w:r>
          </w:p>
          <w:p w14:paraId="6553871C" w14:textId="77777777" w:rsidR="00E37CC1" w:rsidRPr="00E37CC1" w:rsidRDefault="00E37CC1" w:rsidP="00865F74">
            <w:pPr>
              <w:rPr>
                <w:rFonts w:ascii="Times New Roman" w:hAnsi="Times New Roman"/>
              </w:rPr>
            </w:pPr>
          </w:p>
          <w:p w14:paraId="5073355B" w14:textId="77777777" w:rsidR="00E37CC1" w:rsidRPr="00E37CC1" w:rsidRDefault="00E37CC1" w:rsidP="00865F74">
            <w:pPr>
              <w:rPr>
                <w:rFonts w:ascii="Times New Roman" w:hAnsi="Times New Roman"/>
              </w:rPr>
            </w:pPr>
            <w:r w:rsidRPr="00E37CC1">
              <w:rPr>
                <w:rFonts w:ascii="Times New Roman" w:hAnsi="Times New Roman"/>
              </w:rPr>
              <w:t>3</w:t>
            </w:r>
            <w:r w:rsidRPr="00E37CC1">
              <w:rPr>
                <w:rFonts w:ascii="Times New Roman" w:hAnsi="Times New Roman"/>
                <w:b/>
              </w:rPr>
              <w:t>. Egyéb jogkörök</w:t>
            </w:r>
            <w:r w:rsidRPr="00E37CC1">
              <w:rPr>
                <w:rFonts w:ascii="Times New Roman" w:hAnsi="Times New Roman"/>
              </w:rPr>
              <w:t>: A pedagógust munkakörénél fogva az alábbi jogok illetik meg.</w:t>
            </w:r>
          </w:p>
          <w:p w14:paraId="6ED2CB62" w14:textId="77777777" w:rsidR="00E37CC1" w:rsidRPr="00E37CC1" w:rsidRDefault="00E37CC1" w:rsidP="00865F74">
            <w:pPr>
              <w:rPr>
                <w:rFonts w:ascii="Times New Roman" w:hAnsi="Times New Roman"/>
                <w:b/>
              </w:rPr>
            </w:pPr>
          </w:p>
        </w:tc>
      </w:tr>
      <w:tr w:rsidR="00E37CC1" w:rsidRPr="00E37CC1" w14:paraId="20BE5680" w14:textId="77777777" w:rsidTr="00865F74">
        <w:trPr>
          <w:cantSplit/>
          <w:trHeight w:val="1559"/>
        </w:trPr>
        <w:tc>
          <w:tcPr>
            <w:tcW w:w="9568" w:type="dxa"/>
            <w:gridSpan w:val="3"/>
          </w:tcPr>
          <w:p w14:paraId="259AE8EE" w14:textId="77777777" w:rsidR="00E37CC1" w:rsidRPr="00E37CC1" w:rsidRDefault="00E37CC1" w:rsidP="00865F74">
            <w:pPr>
              <w:rPr>
                <w:rFonts w:ascii="Times New Roman" w:hAnsi="Times New Roman"/>
                <w:b/>
              </w:rPr>
            </w:pPr>
            <w:r w:rsidRPr="00E37CC1">
              <w:rPr>
                <w:rFonts w:ascii="Times New Roman" w:hAnsi="Times New Roman"/>
                <w:b/>
              </w:rPr>
              <w:lastRenderedPageBreak/>
              <w:t>A munkakör ellátásával kapcsolatos felelőssége,</w:t>
            </w:r>
          </w:p>
          <w:p w14:paraId="0E867827"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Munkáját a Pedagógiai Programban, az SZMSZ-ben a Házirendben meghatározottak, és az iskolai dokumentumok (pl. éves munkaterv) betartásával végzi.</w:t>
            </w:r>
          </w:p>
          <w:p w14:paraId="57BC1E19"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Személyes felelősséggel tartozik a tanulókkal kapcsolatos adatok, tanügyi dokumentumok pontos vezetéséért.</w:t>
            </w:r>
          </w:p>
          <w:p w14:paraId="66DB8C2E"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Nevelőmunkáját folyamatosan tervezi, ennek írásos dokumentuma a tanmenet.</w:t>
            </w:r>
          </w:p>
          <w:p w14:paraId="0F9DBE85"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Felelős a tanulói és szülői személyiségjogok maximális tiszteletben tartásáért.</w:t>
            </w:r>
          </w:p>
          <w:p w14:paraId="31A2A6D2"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Bizalmasan kezeli a kollégákkal és az osztályokkal kapcsolatos információkat.</w:t>
            </w:r>
          </w:p>
          <w:p w14:paraId="47E68A19"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Maradéktalanul betartja az adatkezelés rá vonatkozó szabályait.</w:t>
            </w:r>
          </w:p>
          <w:p w14:paraId="724CC9AE"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Bizalmasan kezeli az ellenőrzési tapasztalatokat (pl. óralátogatás).</w:t>
            </w:r>
          </w:p>
          <w:p w14:paraId="06E207EF"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rPr>
              <w:t>A hatáskörét meghaladó problémákat haladéktalanul jelzi az intézményvezetőnek vagy helyettesének.</w:t>
            </w:r>
          </w:p>
          <w:p w14:paraId="285708B5" w14:textId="77777777" w:rsidR="00FF33D5" w:rsidRPr="00FF33D5" w:rsidRDefault="00FF33D5" w:rsidP="00397850">
            <w:pPr>
              <w:numPr>
                <w:ilvl w:val="0"/>
                <w:numId w:val="168"/>
              </w:numPr>
              <w:spacing w:line="240" w:lineRule="auto"/>
              <w:jc w:val="both"/>
              <w:rPr>
                <w:rFonts w:ascii="Times New Roman" w:hAnsi="Times New Roman"/>
              </w:rPr>
            </w:pPr>
            <w:r w:rsidRPr="00FF33D5">
              <w:rPr>
                <w:rFonts w:ascii="Times New Roman" w:hAnsi="Times New Roman"/>
                <w:bCs/>
              </w:rPr>
              <w:t>Minden munkanapon megnézi az e-mail postafiókját, visszajelez az olvasottságról, és abban foglaltak szerint jár el.</w:t>
            </w:r>
          </w:p>
          <w:p w14:paraId="2A2D23AC" w14:textId="700606FA" w:rsidR="00E37CC1" w:rsidRPr="00E37CC1" w:rsidRDefault="00E37CC1" w:rsidP="00865F74">
            <w:pPr>
              <w:rPr>
                <w:rFonts w:ascii="Times New Roman" w:hAnsi="Times New Roman"/>
                <w:b/>
              </w:rPr>
            </w:pPr>
          </w:p>
        </w:tc>
      </w:tr>
      <w:tr w:rsidR="00E37CC1" w:rsidRPr="00E37CC1" w14:paraId="673F55FD" w14:textId="77777777" w:rsidTr="00865F74">
        <w:trPr>
          <w:cantSplit/>
          <w:trHeight w:val="1559"/>
        </w:trPr>
        <w:tc>
          <w:tcPr>
            <w:tcW w:w="9568" w:type="dxa"/>
            <w:gridSpan w:val="3"/>
          </w:tcPr>
          <w:p w14:paraId="41093E3F" w14:textId="77777777" w:rsidR="00E37CC1" w:rsidRPr="00E37CC1" w:rsidRDefault="00E37CC1" w:rsidP="00865F74">
            <w:pPr>
              <w:rPr>
                <w:rFonts w:ascii="Times New Roman" w:hAnsi="Times New Roman"/>
                <w:b/>
              </w:rPr>
            </w:pPr>
            <w:r w:rsidRPr="00E37CC1">
              <w:rPr>
                <w:rFonts w:ascii="Times New Roman" w:hAnsi="Times New Roman"/>
                <w:b/>
              </w:rPr>
              <w:t>A munkakör ellátásával kapcsolatos kötelezettsége:</w:t>
            </w:r>
          </w:p>
          <w:p w14:paraId="246D4CCC" w14:textId="77777777" w:rsidR="006453E2" w:rsidRDefault="006453E2" w:rsidP="006453E2">
            <w:pPr>
              <w:jc w:val="both"/>
              <w:rPr>
                <w:rFonts w:ascii="Times New Roman" w:hAnsi="Times New Roman"/>
              </w:rPr>
            </w:pPr>
            <w:r>
              <w:rPr>
                <w:rFonts w:ascii="Times New Roman" w:hAnsi="Times New Roman"/>
              </w:rPr>
              <w:t>A</w:t>
            </w:r>
            <w:r w:rsidR="00FF33D5"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1AA5D73F" w14:textId="3FBFEDF9" w:rsidR="00E37CC1" w:rsidRPr="006453E2" w:rsidRDefault="006453E2" w:rsidP="006453E2">
            <w:pPr>
              <w:rPr>
                <w:rFonts w:ascii="Times New Roman" w:hAnsi="Times New Roman"/>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tc>
      </w:tr>
      <w:tr w:rsidR="00E37CC1" w:rsidRPr="00E37CC1" w14:paraId="43F1B8D0" w14:textId="77777777" w:rsidTr="00865F74">
        <w:trPr>
          <w:cantSplit/>
          <w:trHeight w:val="1559"/>
        </w:trPr>
        <w:tc>
          <w:tcPr>
            <w:tcW w:w="9568" w:type="dxa"/>
            <w:gridSpan w:val="3"/>
          </w:tcPr>
          <w:p w14:paraId="46B8E0E0" w14:textId="5AFF26E3" w:rsidR="00E37CC1" w:rsidRPr="00E37CC1" w:rsidRDefault="00E37CC1" w:rsidP="00865F74">
            <w:pPr>
              <w:jc w:val="both"/>
              <w:rPr>
                <w:rFonts w:ascii="Times New Roman" w:hAnsi="Times New Roman"/>
              </w:rPr>
            </w:pPr>
            <w:r w:rsidRPr="00E37CC1">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3D97BDA7" w14:textId="77777777" w:rsidR="00E37CC1" w:rsidRPr="00E37CC1" w:rsidRDefault="00E37CC1" w:rsidP="00865F74">
            <w:pPr>
              <w:jc w:val="both"/>
              <w:rPr>
                <w:rFonts w:ascii="Times New Roman" w:hAnsi="Times New Roman"/>
              </w:rPr>
            </w:pPr>
          </w:p>
          <w:p w14:paraId="01538610" w14:textId="77777777" w:rsidR="00E37CC1" w:rsidRPr="00E37CC1" w:rsidRDefault="00E37CC1" w:rsidP="00865F74">
            <w:pPr>
              <w:jc w:val="both"/>
              <w:rPr>
                <w:rFonts w:ascii="Times New Roman" w:hAnsi="Times New Roman"/>
              </w:rPr>
            </w:pPr>
            <w:r w:rsidRPr="00E37CC1">
              <w:rPr>
                <w:rFonts w:ascii="Times New Roman" w:hAnsi="Times New Roman"/>
              </w:rPr>
              <w:t>A munkavégzés, feladatellátás során köteles különösen az alábbi jogi normák szerint eljárni:</w:t>
            </w:r>
          </w:p>
          <w:p w14:paraId="7C4AD7D8" w14:textId="5C249D75" w:rsidR="00E37CC1" w:rsidRDefault="006453E2" w:rsidP="00397850">
            <w:pPr>
              <w:numPr>
                <w:ilvl w:val="0"/>
                <w:numId w:val="187"/>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5E4776F9" w14:textId="4AFCF47C" w:rsidR="00E37CC1" w:rsidRPr="006453E2" w:rsidRDefault="006453E2" w:rsidP="00397850">
            <w:pPr>
              <w:numPr>
                <w:ilvl w:val="0"/>
                <w:numId w:val="187"/>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2EB12488" w14:textId="77777777" w:rsidR="006453E2" w:rsidRDefault="006453E2" w:rsidP="00397850">
            <w:pPr>
              <w:numPr>
                <w:ilvl w:val="0"/>
                <w:numId w:val="187"/>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57B460DD" w14:textId="77777777" w:rsidR="006453E2" w:rsidRDefault="006453E2" w:rsidP="00397850">
            <w:pPr>
              <w:numPr>
                <w:ilvl w:val="0"/>
                <w:numId w:val="187"/>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1839782A" w14:textId="27D98519" w:rsidR="006453E2" w:rsidRPr="006453E2" w:rsidRDefault="006453E2" w:rsidP="00397850">
            <w:pPr>
              <w:numPr>
                <w:ilvl w:val="0"/>
                <w:numId w:val="187"/>
              </w:numPr>
              <w:spacing w:line="240" w:lineRule="auto"/>
              <w:jc w:val="both"/>
              <w:rPr>
                <w:rFonts w:ascii="Times New Roman" w:hAnsi="Times New Roman"/>
              </w:rPr>
            </w:pPr>
            <w:r w:rsidRPr="00DD1018">
              <w:rPr>
                <w:rFonts w:ascii="Times New Roman" w:hAnsi="Times New Roman"/>
              </w:rPr>
              <w:t xml:space="preserve">a tanév helyi rendje, </w:t>
            </w:r>
          </w:p>
          <w:p w14:paraId="25865D0E" w14:textId="39ADE8EA" w:rsidR="006453E2" w:rsidRDefault="00DB4D58" w:rsidP="00397850">
            <w:pPr>
              <w:numPr>
                <w:ilvl w:val="0"/>
                <w:numId w:val="187"/>
              </w:numPr>
              <w:spacing w:line="240" w:lineRule="auto"/>
              <w:jc w:val="both"/>
              <w:rPr>
                <w:rFonts w:ascii="Times New Roman" w:hAnsi="Times New Roman"/>
              </w:rPr>
            </w:pPr>
            <w:r>
              <w:rPr>
                <w:rFonts w:ascii="Times New Roman" w:hAnsi="Times New Roman"/>
              </w:rPr>
              <w:t>a pedagógusok teljesítményértékelésének intézményi szabályzata</w:t>
            </w:r>
          </w:p>
          <w:p w14:paraId="5FCD3159" w14:textId="77777777" w:rsidR="00DB4D58" w:rsidRPr="006453E2" w:rsidRDefault="00DB4D58" w:rsidP="00DB4D58">
            <w:pPr>
              <w:spacing w:line="240" w:lineRule="auto"/>
              <w:ind w:left="720"/>
              <w:jc w:val="both"/>
              <w:rPr>
                <w:rFonts w:ascii="Times New Roman" w:hAnsi="Times New Roman"/>
              </w:rPr>
            </w:pPr>
          </w:p>
          <w:p w14:paraId="76AC1D6C" w14:textId="77777777" w:rsidR="00E37CC1" w:rsidRPr="00E37CC1" w:rsidRDefault="00E37CC1" w:rsidP="00865F74">
            <w:pPr>
              <w:jc w:val="both"/>
              <w:rPr>
                <w:rFonts w:ascii="Times New Roman" w:hAnsi="Times New Roman"/>
              </w:rPr>
            </w:pPr>
            <w:r w:rsidRPr="00E37CC1">
              <w:rPr>
                <w:rFonts w:ascii="Times New Roman" w:hAnsi="Times New Roman"/>
              </w:rPr>
              <w:t>A köznevelésben foglalkoztatott felelős a munkavégzés során tudomására jutott minősített adatok, valamint bizalmas információk megtartásáért és jogszerű kezeléséért.</w:t>
            </w:r>
          </w:p>
        </w:tc>
      </w:tr>
      <w:tr w:rsidR="00E37CC1" w:rsidRPr="00E37CC1" w14:paraId="56CAE6CD" w14:textId="77777777" w:rsidTr="00865F74">
        <w:trPr>
          <w:cantSplit/>
          <w:trHeight w:val="1559"/>
        </w:trPr>
        <w:tc>
          <w:tcPr>
            <w:tcW w:w="9568" w:type="dxa"/>
            <w:gridSpan w:val="3"/>
          </w:tcPr>
          <w:p w14:paraId="2B4BD1B7" w14:textId="77777777" w:rsidR="00E37CC1" w:rsidRPr="00E37CC1" w:rsidRDefault="00E37CC1" w:rsidP="00865F74">
            <w:pPr>
              <w:rPr>
                <w:rFonts w:ascii="Times New Roman" w:hAnsi="Times New Roman"/>
                <w:b/>
              </w:rPr>
            </w:pPr>
            <w:r w:rsidRPr="00E37CC1">
              <w:rPr>
                <w:rFonts w:ascii="Times New Roman" w:hAnsi="Times New Roman"/>
                <w:b/>
              </w:rPr>
              <w:t xml:space="preserve">A munkaértékelés szempontjai: </w:t>
            </w:r>
          </w:p>
          <w:p w14:paraId="16B91E44" w14:textId="77777777" w:rsidR="00E37CC1" w:rsidRPr="00E37CC1" w:rsidRDefault="00E37CC1" w:rsidP="00865F74">
            <w:pPr>
              <w:rPr>
                <w:rFonts w:ascii="Times New Roman" w:hAnsi="Times New Roman"/>
                <w:b/>
              </w:rPr>
            </w:pPr>
            <w:r w:rsidRPr="00E37CC1">
              <w:rPr>
                <w:rFonts w:ascii="Times New Roman" w:hAnsi="Times New Roman"/>
              </w:rPr>
              <w:t>Az Intézményi SZMSZ és a Teljesítményértékelési rendszer (TÉR) szerint.</w:t>
            </w:r>
          </w:p>
        </w:tc>
      </w:tr>
      <w:tr w:rsidR="00E37CC1" w:rsidRPr="00E37CC1" w14:paraId="1A70008F" w14:textId="77777777" w:rsidTr="00865F74">
        <w:trPr>
          <w:cantSplit/>
          <w:trHeight w:val="1559"/>
        </w:trPr>
        <w:tc>
          <w:tcPr>
            <w:tcW w:w="9568" w:type="dxa"/>
            <w:gridSpan w:val="3"/>
          </w:tcPr>
          <w:p w14:paraId="410526FB" w14:textId="77777777" w:rsidR="00E37CC1" w:rsidRPr="00E37CC1" w:rsidRDefault="00E37CC1" w:rsidP="00865F74">
            <w:pPr>
              <w:pStyle w:val="Cmsor2"/>
              <w:rPr>
                <w:b w:val="0"/>
                <w:sz w:val="22"/>
                <w:szCs w:val="22"/>
              </w:rPr>
            </w:pPr>
            <w:bookmarkStart w:id="218" w:name="_Toc175307591"/>
            <w:r w:rsidRPr="00E37CC1">
              <w:rPr>
                <w:sz w:val="22"/>
                <w:szCs w:val="22"/>
              </w:rPr>
              <w:lastRenderedPageBreak/>
              <w:t>Záradék:</w:t>
            </w:r>
            <w:bookmarkEnd w:id="218"/>
          </w:p>
          <w:p w14:paraId="7DB54339" w14:textId="77777777" w:rsidR="00E37CC1" w:rsidRPr="00E37CC1" w:rsidRDefault="00E37CC1" w:rsidP="00865F74">
            <w:pPr>
              <w:rPr>
                <w:rFonts w:ascii="Times New Roman" w:hAnsi="Times New Roman"/>
              </w:rPr>
            </w:pPr>
          </w:p>
          <w:p w14:paraId="2DE0CBF5" w14:textId="77777777" w:rsidR="00E37CC1" w:rsidRPr="00E37CC1" w:rsidRDefault="00E37CC1" w:rsidP="00865F74">
            <w:pPr>
              <w:jc w:val="both"/>
              <w:rPr>
                <w:rFonts w:ascii="Times New Roman" w:hAnsi="Times New Roman"/>
              </w:rPr>
            </w:pPr>
            <w:r w:rsidRPr="00E37CC1">
              <w:rPr>
                <w:rFonts w:ascii="Times New Roman" w:hAnsi="Times New Roman"/>
              </w:rPr>
              <w:t xml:space="preserve">A köznevelésben foglalkoztatott köteles felettesei utasításait végrehajtani. </w:t>
            </w:r>
          </w:p>
          <w:p w14:paraId="23FD3F5C" w14:textId="77777777" w:rsidR="00E37CC1" w:rsidRPr="00E37CC1" w:rsidRDefault="00E37CC1" w:rsidP="00865F74">
            <w:pPr>
              <w:jc w:val="both"/>
              <w:rPr>
                <w:rFonts w:ascii="Times New Roman" w:hAnsi="Times New Roman"/>
              </w:rPr>
            </w:pPr>
            <w:r w:rsidRPr="00E37CC1">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45747F98" w14:textId="77777777" w:rsidR="00E37CC1" w:rsidRPr="00E37CC1" w:rsidRDefault="00E37CC1" w:rsidP="00865F74">
            <w:pPr>
              <w:jc w:val="both"/>
              <w:rPr>
                <w:rFonts w:ascii="Times New Roman" w:hAnsi="Times New Roman"/>
              </w:rPr>
            </w:pPr>
            <w:r w:rsidRPr="00E37CC1">
              <w:rPr>
                <w:rFonts w:ascii="Times New Roman" w:hAnsi="Times New Roman"/>
              </w:rPr>
              <w:t>A munkaköri leírásban foglaltak ismerete, alkalmazása a munkakör betöltőjére nézve kötelező, végrehajtásának elmulasztása fegyelmi felelősségre vonást vonhat maga után.</w:t>
            </w:r>
          </w:p>
          <w:p w14:paraId="214FB586" w14:textId="77777777" w:rsidR="00E37CC1" w:rsidRPr="00E37CC1" w:rsidRDefault="00E37CC1" w:rsidP="00865F74">
            <w:pPr>
              <w:jc w:val="both"/>
              <w:rPr>
                <w:rFonts w:ascii="Times New Roman" w:hAnsi="Times New Roman"/>
              </w:rPr>
            </w:pPr>
          </w:p>
          <w:p w14:paraId="09F39E37" w14:textId="77777777" w:rsidR="00E37CC1" w:rsidRPr="00E37CC1" w:rsidRDefault="00E37CC1" w:rsidP="00865F74">
            <w:pPr>
              <w:jc w:val="both"/>
              <w:rPr>
                <w:rFonts w:ascii="Times New Roman" w:hAnsi="Times New Roman"/>
                <w:b/>
              </w:rPr>
            </w:pPr>
            <w:r w:rsidRPr="00E37CC1">
              <w:rPr>
                <w:rFonts w:ascii="Times New Roman" w:hAnsi="Times New Roman"/>
              </w:rPr>
              <w:t xml:space="preserve">Jelen munkaköri leírás ……….. év  ………………hó ……. napján lép életbe, és </w:t>
            </w:r>
            <w:r w:rsidRPr="00E37CC1">
              <w:rPr>
                <w:rFonts w:ascii="Times New Roman" w:hAnsi="Times New Roman"/>
                <w:b/>
              </w:rPr>
              <w:t>új/módosított</w:t>
            </w:r>
            <w:r w:rsidRPr="00E37CC1">
              <w:rPr>
                <w:rFonts w:ascii="Times New Roman" w:hAnsi="Times New Roman"/>
              </w:rPr>
              <w:t xml:space="preserve"> munkaköri leírás kiadásának napjával, illetve a köznevelésben foglalkoztatott jogviszonyának megszűnésének napjával hatályát veszti.</w:t>
            </w:r>
          </w:p>
          <w:p w14:paraId="620950DC" w14:textId="77777777" w:rsidR="00E37CC1" w:rsidRPr="00E37CC1" w:rsidRDefault="00E37CC1" w:rsidP="00865F74">
            <w:pPr>
              <w:rPr>
                <w:rFonts w:ascii="Times New Roman" w:hAnsi="Times New Roman"/>
                <w:b/>
              </w:rPr>
            </w:pPr>
          </w:p>
        </w:tc>
      </w:tr>
      <w:tr w:rsidR="00E37CC1" w:rsidRPr="00E37CC1" w14:paraId="1CFF1E9C" w14:textId="77777777" w:rsidTr="00865F74">
        <w:trPr>
          <w:cantSplit/>
          <w:trHeight w:val="376"/>
        </w:trPr>
        <w:tc>
          <w:tcPr>
            <w:tcW w:w="9568" w:type="dxa"/>
            <w:gridSpan w:val="3"/>
          </w:tcPr>
          <w:p w14:paraId="55D2325C" w14:textId="77777777" w:rsidR="00E37CC1" w:rsidRPr="00DB4D58" w:rsidRDefault="00E37CC1" w:rsidP="00865F74">
            <w:pPr>
              <w:pStyle w:val="Cmsor1"/>
              <w:rPr>
                <w:rFonts w:ascii="Times New Roman" w:hAnsi="Times New Roman"/>
                <w:color w:val="auto"/>
                <w:sz w:val="22"/>
                <w:szCs w:val="22"/>
              </w:rPr>
            </w:pPr>
            <w:bookmarkStart w:id="219" w:name="_Toc175307592"/>
            <w:r w:rsidRPr="00DB4D58">
              <w:rPr>
                <w:rFonts w:ascii="Times New Roman" w:hAnsi="Times New Roman"/>
                <w:color w:val="auto"/>
                <w:sz w:val="22"/>
                <w:szCs w:val="22"/>
              </w:rPr>
              <w:t>Helység, Dátum</w:t>
            </w:r>
            <w:bookmarkEnd w:id="219"/>
            <w:r w:rsidRPr="00DB4D58">
              <w:rPr>
                <w:rFonts w:ascii="Times New Roman" w:hAnsi="Times New Roman"/>
                <w:color w:val="auto"/>
                <w:sz w:val="22"/>
                <w:szCs w:val="22"/>
              </w:rPr>
              <w:t xml:space="preserve"> </w:t>
            </w:r>
          </w:p>
          <w:p w14:paraId="7BE2C70A" w14:textId="77777777" w:rsidR="00E37CC1" w:rsidRPr="00E37CC1" w:rsidRDefault="00E37CC1" w:rsidP="00865F74">
            <w:pPr>
              <w:rPr>
                <w:rFonts w:ascii="Times New Roman" w:hAnsi="Times New Roman"/>
              </w:rPr>
            </w:pPr>
          </w:p>
          <w:tbl>
            <w:tblPr>
              <w:tblW w:w="0" w:type="auto"/>
              <w:tblLayout w:type="fixed"/>
              <w:tblLook w:val="04A0" w:firstRow="1" w:lastRow="0" w:firstColumn="1" w:lastColumn="0" w:noHBand="0" w:noVBand="1"/>
            </w:tblPr>
            <w:tblGrid>
              <w:gridCol w:w="4706"/>
              <w:gridCol w:w="4707"/>
            </w:tblGrid>
            <w:tr w:rsidR="00E37CC1" w:rsidRPr="00E37CC1" w14:paraId="327574F3" w14:textId="77777777" w:rsidTr="00865F74">
              <w:tc>
                <w:tcPr>
                  <w:tcW w:w="4706" w:type="dxa"/>
                  <w:shd w:val="clear" w:color="auto" w:fill="auto"/>
                </w:tcPr>
                <w:p w14:paraId="45FABFBF" w14:textId="77777777" w:rsidR="00E37CC1" w:rsidRPr="00E37CC1" w:rsidRDefault="00E37CC1" w:rsidP="00865F74">
                  <w:pPr>
                    <w:jc w:val="center"/>
                    <w:rPr>
                      <w:rFonts w:ascii="Times New Roman" w:hAnsi="Times New Roman"/>
                    </w:rPr>
                  </w:pPr>
                  <w:r w:rsidRPr="00E37CC1">
                    <w:rPr>
                      <w:rFonts w:ascii="Times New Roman" w:hAnsi="Times New Roman"/>
                    </w:rPr>
                    <w:t>………………………………..</w:t>
                  </w:r>
                </w:p>
              </w:tc>
              <w:tc>
                <w:tcPr>
                  <w:tcW w:w="4707" w:type="dxa"/>
                  <w:shd w:val="clear" w:color="auto" w:fill="auto"/>
                </w:tcPr>
                <w:p w14:paraId="3F9AD8A1" w14:textId="77777777" w:rsidR="00E37CC1" w:rsidRPr="00E37CC1" w:rsidRDefault="00E37CC1" w:rsidP="00865F74">
                  <w:pPr>
                    <w:jc w:val="center"/>
                    <w:rPr>
                      <w:rFonts w:ascii="Times New Roman" w:hAnsi="Times New Roman"/>
                    </w:rPr>
                  </w:pPr>
                  <w:r w:rsidRPr="00E37CC1">
                    <w:rPr>
                      <w:rFonts w:ascii="Times New Roman" w:hAnsi="Times New Roman"/>
                    </w:rPr>
                    <w:t>……………………………………..</w:t>
                  </w:r>
                </w:p>
              </w:tc>
            </w:tr>
            <w:tr w:rsidR="00E37CC1" w:rsidRPr="00E37CC1" w14:paraId="431FA27F" w14:textId="77777777" w:rsidTr="00865F74">
              <w:tc>
                <w:tcPr>
                  <w:tcW w:w="4706" w:type="dxa"/>
                  <w:shd w:val="clear" w:color="auto" w:fill="auto"/>
                </w:tcPr>
                <w:p w14:paraId="5F146DA9" w14:textId="77777777" w:rsidR="00E37CC1" w:rsidRPr="00E37CC1" w:rsidRDefault="00E37CC1" w:rsidP="00865F74">
                  <w:pPr>
                    <w:jc w:val="center"/>
                    <w:rPr>
                      <w:rFonts w:ascii="Times New Roman" w:hAnsi="Times New Roman"/>
                      <w:b/>
                    </w:rPr>
                  </w:pPr>
                  <w:r w:rsidRPr="00E37CC1">
                    <w:rPr>
                      <w:rFonts w:ascii="Times New Roman" w:hAnsi="Times New Roman"/>
                      <w:b/>
                    </w:rPr>
                    <w:t>Közvetlen vezető neve</w:t>
                  </w:r>
                </w:p>
                <w:p w14:paraId="2DBFCF00" w14:textId="77777777" w:rsidR="00E37CC1" w:rsidRPr="00E37CC1" w:rsidRDefault="00E37CC1" w:rsidP="00865F74">
                  <w:pPr>
                    <w:jc w:val="center"/>
                    <w:rPr>
                      <w:rFonts w:ascii="Times New Roman" w:hAnsi="Times New Roman"/>
                    </w:rPr>
                  </w:pPr>
                  <w:r w:rsidRPr="00E37CC1">
                    <w:rPr>
                      <w:rFonts w:ascii="Times New Roman" w:hAnsi="Times New Roman"/>
                      <w:b/>
                    </w:rPr>
                    <w:t>munkakörének megnevezése</w:t>
                  </w:r>
                </w:p>
              </w:tc>
              <w:tc>
                <w:tcPr>
                  <w:tcW w:w="4707" w:type="dxa"/>
                  <w:shd w:val="clear" w:color="auto" w:fill="auto"/>
                </w:tcPr>
                <w:p w14:paraId="32750E57" w14:textId="77777777" w:rsidR="00E37CC1" w:rsidRPr="00E37CC1" w:rsidRDefault="00E37CC1" w:rsidP="00865F74">
                  <w:pPr>
                    <w:jc w:val="center"/>
                    <w:rPr>
                      <w:rFonts w:ascii="Times New Roman" w:hAnsi="Times New Roman"/>
                      <w:b/>
                    </w:rPr>
                  </w:pPr>
                  <w:r w:rsidRPr="00E37CC1">
                    <w:rPr>
                      <w:rFonts w:ascii="Times New Roman" w:hAnsi="Times New Roman"/>
                      <w:b/>
                    </w:rPr>
                    <w:t>Intézmény vezetőjének neve</w:t>
                  </w:r>
                </w:p>
                <w:p w14:paraId="4FB3E331" w14:textId="77777777" w:rsidR="00E37CC1" w:rsidRPr="00E37CC1" w:rsidRDefault="00E37CC1" w:rsidP="00865F74">
                  <w:pPr>
                    <w:jc w:val="center"/>
                    <w:rPr>
                      <w:rFonts w:ascii="Times New Roman" w:hAnsi="Times New Roman"/>
                      <w:b/>
                    </w:rPr>
                  </w:pPr>
                  <w:r w:rsidRPr="00E37CC1">
                    <w:rPr>
                      <w:rFonts w:ascii="Times New Roman" w:hAnsi="Times New Roman"/>
                      <w:b/>
                    </w:rPr>
                    <w:t>igazgató/főigazgató</w:t>
                  </w:r>
                </w:p>
              </w:tc>
            </w:tr>
          </w:tbl>
          <w:p w14:paraId="2FA9B7DB" w14:textId="77777777" w:rsidR="00E37CC1" w:rsidRPr="00E37CC1" w:rsidRDefault="00E37CC1" w:rsidP="00865F74">
            <w:pPr>
              <w:jc w:val="both"/>
              <w:rPr>
                <w:rFonts w:ascii="Times New Roman" w:hAnsi="Times New Roman"/>
              </w:rPr>
            </w:pPr>
          </w:p>
        </w:tc>
      </w:tr>
      <w:tr w:rsidR="00E37CC1" w:rsidRPr="00E37CC1" w14:paraId="3382E5E2" w14:textId="77777777" w:rsidTr="00865F74">
        <w:trPr>
          <w:cantSplit/>
          <w:trHeight w:val="376"/>
        </w:trPr>
        <w:tc>
          <w:tcPr>
            <w:tcW w:w="9568" w:type="dxa"/>
            <w:gridSpan w:val="3"/>
          </w:tcPr>
          <w:p w14:paraId="0245F62E" w14:textId="77777777" w:rsidR="00E37CC1" w:rsidRPr="00E37CC1" w:rsidRDefault="00E37CC1" w:rsidP="00865F74">
            <w:pPr>
              <w:pStyle w:val="Cmsor2"/>
              <w:rPr>
                <w:sz w:val="22"/>
                <w:szCs w:val="22"/>
              </w:rPr>
            </w:pPr>
          </w:p>
          <w:p w14:paraId="5101FC55" w14:textId="77777777" w:rsidR="00E37CC1" w:rsidRPr="00E37CC1" w:rsidRDefault="00E37CC1" w:rsidP="00865F74">
            <w:pPr>
              <w:pStyle w:val="Cmsor2"/>
              <w:rPr>
                <w:sz w:val="22"/>
                <w:szCs w:val="22"/>
              </w:rPr>
            </w:pPr>
            <w:bookmarkStart w:id="220" w:name="_Toc175307593"/>
            <w:r w:rsidRPr="00E37CC1">
              <w:rPr>
                <w:sz w:val="22"/>
                <w:szCs w:val="22"/>
              </w:rPr>
              <w:t>A munkaköri leírást 1 példányban átvettem, az abban foglaltakat tudomásul vettem, azt magamra nézve kötelezőnek ismerem el.</w:t>
            </w:r>
            <w:bookmarkEnd w:id="220"/>
          </w:p>
          <w:p w14:paraId="543A1682" w14:textId="77777777" w:rsidR="00E37CC1" w:rsidRPr="00E37CC1" w:rsidRDefault="00E37CC1" w:rsidP="00865F74">
            <w:pPr>
              <w:rPr>
                <w:rFonts w:ascii="Times New Roman" w:hAnsi="Times New Roman"/>
              </w:rPr>
            </w:pPr>
          </w:p>
          <w:p w14:paraId="537E4A99" w14:textId="77777777" w:rsidR="00E37CC1" w:rsidRPr="00E37CC1" w:rsidRDefault="00E37CC1" w:rsidP="00865F74">
            <w:pPr>
              <w:pStyle w:val="Cmsor2"/>
              <w:rPr>
                <w:b w:val="0"/>
                <w:sz w:val="22"/>
                <w:szCs w:val="22"/>
              </w:rPr>
            </w:pPr>
            <w:bookmarkStart w:id="221" w:name="_Toc175307594"/>
            <w:r w:rsidRPr="00E37CC1">
              <w:rPr>
                <w:sz w:val="22"/>
                <w:szCs w:val="22"/>
              </w:rPr>
              <w:t>Helység, dátum</w:t>
            </w:r>
            <w:bookmarkEnd w:id="221"/>
            <w:r w:rsidRPr="00E37CC1">
              <w:rPr>
                <w:sz w:val="22"/>
                <w:szCs w:val="22"/>
              </w:rPr>
              <w:t xml:space="preserve"> </w:t>
            </w:r>
          </w:p>
          <w:p w14:paraId="2F00B376" w14:textId="77777777" w:rsidR="00E37CC1" w:rsidRPr="00E37CC1" w:rsidRDefault="00E37CC1" w:rsidP="00865F74">
            <w:pPr>
              <w:pStyle w:val="Cmsor2"/>
              <w:tabs>
                <w:tab w:val="center" w:pos="7088"/>
              </w:tabs>
              <w:rPr>
                <w:sz w:val="22"/>
                <w:szCs w:val="22"/>
              </w:rPr>
            </w:pPr>
            <w:r w:rsidRPr="00E37CC1">
              <w:rPr>
                <w:sz w:val="22"/>
                <w:szCs w:val="22"/>
              </w:rPr>
              <w:tab/>
            </w:r>
            <w:bookmarkStart w:id="222" w:name="_Toc175307595"/>
            <w:r w:rsidRPr="00E37CC1">
              <w:rPr>
                <w:sz w:val="22"/>
                <w:szCs w:val="22"/>
              </w:rPr>
              <w:t>………………………………</w:t>
            </w:r>
            <w:bookmarkEnd w:id="222"/>
          </w:p>
          <w:p w14:paraId="48F19494" w14:textId="77777777" w:rsidR="00E37CC1" w:rsidRPr="00E37CC1" w:rsidRDefault="00E37CC1" w:rsidP="00865F74">
            <w:pPr>
              <w:pStyle w:val="Cmsor2"/>
              <w:tabs>
                <w:tab w:val="center" w:pos="7088"/>
              </w:tabs>
              <w:rPr>
                <w:b w:val="0"/>
                <w:sz w:val="22"/>
                <w:szCs w:val="22"/>
              </w:rPr>
            </w:pPr>
            <w:r w:rsidRPr="00E37CC1">
              <w:rPr>
                <w:sz w:val="22"/>
                <w:szCs w:val="22"/>
              </w:rPr>
              <w:tab/>
            </w:r>
            <w:bookmarkStart w:id="223" w:name="_Toc175307596"/>
            <w:r w:rsidRPr="00E37CC1">
              <w:rPr>
                <w:sz w:val="22"/>
                <w:szCs w:val="22"/>
              </w:rPr>
              <w:t>Név</w:t>
            </w:r>
            <w:bookmarkEnd w:id="223"/>
          </w:p>
          <w:p w14:paraId="76DDBC04" w14:textId="77777777" w:rsidR="00E37CC1" w:rsidRPr="00DB4D58" w:rsidRDefault="00E37CC1" w:rsidP="00865F74">
            <w:pPr>
              <w:pStyle w:val="Cmsor1"/>
              <w:tabs>
                <w:tab w:val="center" w:pos="7090"/>
              </w:tabs>
              <w:rPr>
                <w:rFonts w:ascii="Times New Roman" w:hAnsi="Times New Roman"/>
                <w:b w:val="0"/>
                <w:sz w:val="22"/>
                <w:szCs w:val="22"/>
              </w:rPr>
            </w:pPr>
            <w:r w:rsidRPr="00E37CC1">
              <w:rPr>
                <w:rFonts w:ascii="Times New Roman" w:hAnsi="Times New Roman"/>
                <w:b w:val="0"/>
                <w:sz w:val="22"/>
                <w:szCs w:val="22"/>
              </w:rPr>
              <w:tab/>
            </w:r>
            <w:bookmarkStart w:id="224" w:name="_Toc175307597"/>
            <w:r w:rsidRPr="00DB4D58">
              <w:rPr>
                <w:rFonts w:ascii="Times New Roman" w:hAnsi="Times New Roman"/>
                <w:b w:val="0"/>
                <w:color w:val="auto"/>
                <w:sz w:val="22"/>
                <w:szCs w:val="22"/>
              </w:rPr>
              <w:t>köznevelésben foglalkoztatott</w:t>
            </w:r>
            <w:bookmarkEnd w:id="224"/>
          </w:p>
        </w:tc>
      </w:tr>
    </w:tbl>
    <w:p w14:paraId="3FB9CF77" w14:textId="77777777" w:rsidR="00E37CC1" w:rsidRPr="00E37CC1" w:rsidRDefault="00E37CC1" w:rsidP="00E37CC1">
      <w:pPr>
        <w:rPr>
          <w:rFonts w:ascii="Times New Roman" w:hAnsi="Times New Roman"/>
        </w:rPr>
      </w:pPr>
    </w:p>
    <w:p w14:paraId="5658E331" w14:textId="77777777" w:rsidR="00E37CC1" w:rsidRPr="00E37CC1" w:rsidRDefault="00E37CC1" w:rsidP="00E37CC1">
      <w:pPr>
        <w:rPr>
          <w:rFonts w:ascii="Times New Roman" w:hAnsi="Times New Roman"/>
        </w:rPr>
      </w:pPr>
    </w:p>
    <w:p w14:paraId="2B10BC46" w14:textId="77777777" w:rsidR="00E37CC1" w:rsidRPr="00E37CC1" w:rsidRDefault="00E37CC1" w:rsidP="00E37CC1">
      <w:pPr>
        <w:rPr>
          <w:rFonts w:ascii="Times New Roman" w:hAnsi="Times New Roman"/>
          <w:sz w:val="20"/>
          <w:szCs w:val="20"/>
        </w:rPr>
      </w:pPr>
      <w:r w:rsidRPr="00E37CC1">
        <w:rPr>
          <w:rFonts w:ascii="Times New Roman" w:hAnsi="Times New Roman"/>
          <w:sz w:val="20"/>
          <w:szCs w:val="20"/>
        </w:rPr>
        <w:t xml:space="preserve">Kapják: </w:t>
      </w:r>
    </w:p>
    <w:p w14:paraId="3C138B5E" w14:textId="77777777" w:rsidR="00E37CC1" w:rsidRPr="00E37CC1" w:rsidRDefault="00E37CC1" w:rsidP="00397850">
      <w:pPr>
        <w:numPr>
          <w:ilvl w:val="0"/>
          <w:numId w:val="188"/>
        </w:numPr>
        <w:suppressAutoHyphens/>
        <w:spacing w:line="240" w:lineRule="auto"/>
        <w:rPr>
          <w:rFonts w:ascii="Times New Roman" w:hAnsi="Times New Roman"/>
          <w:sz w:val="20"/>
          <w:szCs w:val="20"/>
        </w:rPr>
      </w:pPr>
      <w:r w:rsidRPr="00E37CC1">
        <w:rPr>
          <w:rFonts w:ascii="Times New Roman" w:hAnsi="Times New Roman"/>
          <w:sz w:val="20"/>
          <w:szCs w:val="20"/>
        </w:rPr>
        <w:t>Munkáltató</w:t>
      </w:r>
    </w:p>
    <w:p w14:paraId="54D668FE" w14:textId="77777777" w:rsidR="00E37CC1" w:rsidRPr="00E37CC1" w:rsidRDefault="00E37CC1" w:rsidP="00397850">
      <w:pPr>
        <w:numPr>
          <w:ilvl w:val="0"/>
          <w:numId w:val="188"/>
        </w:numPr>
        <w:suppressAutoHyphens/>
        <w:spacing w:line="240" w:lineRule="auto"/>
        <w:rPr>
          <w:rFonts w:ascii="Times New Roman" w:hAnsi="Times New Roman"/>
          <w:sz w:val="20"/>
          <w:szCs w:val="20"/>
        </w:rPr>
      </w:pPr>
      <w:r w:rsidRPr="00E37CC1">
        <w:rPr>
          <w:rFonts w:ascii="Times New Roman" w:hAnsi="Times New Roman"/>
          <w:sz w:val="20"/>
          <w:szCs w:val="20"/>
        </w:rPr>
        <w:t>Munkavállaló</w:t>
      </w:r>
    </w:p>
    <w:p w14:paraId="4086BBEE" w14:textId="77777777" w:rsidR="00E37CC1" w:rsidRPr="00E37CC1" w:rsidRDefault="00E37CC1" w:rsidP="00397850">
      <w:pPr>
        <w:numPr>
          <w:ilvl w:val="0"/>
          <w:numId w:val="188"/>
        </w:numPr>
        <w:suppressAutoHyphens/>
        <w:spacing w:line="240" w:lineRule="auto"/>
        <w:rPr>
          <w:rFonts w:ascii="Times New Roman" w:hAnsi="Times New Roman"/>
          <w:sz w:val="20"/>
          <w:szCs w:val="20"/>
        </w:rPr>
      </w:pPr>
      <w:r w:rsidRPr="00E37CC1">
        <w:rPr>
          <w:rFonts w:ascii="Times New Roman" w:hAnsi="Times New Roman"/>
          <w:sz w:val="20"/>
          <w:szCs w:val="20"/>
        </w:rPr>
        <w:t>Irattár</w:t>
      </w:r>
    </w:p>
    <w:p w14:paraId="0BE46345" w14:textId="77777777" w:rsidR="00E37CC1" w:rsidRPr="00233E11" w:rsidRDefault="00E37CC1" w:rsidP="00E37CC1"/>
    <w:p w14:paraId="3E45D04A" w14:textId="77777777" w:rsidR="005B79CE" w:rsidRPr="00971328" w:rsidRDefault="005B79CE" w:rsidP="005B79CE"/>
    <w:p w14:paraId="3CB88CE6" w14:textId="6FB95746" w:rsidR="005B79CE" w:rsidRDefault="005B79CE" w:rsidP="005B79CE"/>
    <w:p w14:paraId="3456090C" w14:textId="4A012AE8" w:rsidR="005B79CE" w:rsidRDefault="005B79CE" w:rsidP="005B79CE"/>
    <w:p w14:paraId="29D7E238" w14:textId="3FBC50FE" w:rsidR="005B79CE" w:rsidRDefault="005B79CE" w:rsidP="005B79CE"/>
    <w:p w14:paraId="367BE668" w14:textId="59D00A89" w:rsidR="005B79CE" w:rsidRDefault="005B79CE" w:rsidP="005B79CE"/>
    <w:p w14:paraId="1D30FD9E" w14:textId="50F6F539" w:rsidR="005B79CE" w:rsidRDefault="005B79CE" w:rsidP="005B79CE"/>
    <w:p w14:paraId="2D2A622D" w14:textId="5FF819A0" w:rsidR="005B79CE" w:rsidRDefault="005B79CE" w:rsidP="005B79CE"/>
    <w:p w14:paraId="4BFC0AC2" w14:textId="67AD221B" w:rsidR="005B79CE" w:rsidRDefault="005B79CE" w:rsidP="005B79CE"/>
    <w:p w14:paraId="7802420B" w14:textId="43753E76" w:rsidR="005B79CE" w:rsidRDefault="005B79CE" w:rsidP="005B79CE"/>
    <w:p w14:paraId="0F4E0FB1" w14:textId="71741463" w:rsidR="00EB4919" w:rsidRDefault="00EB4919" w:rsidP="00EB4919">
      <w:pPr>
        <w:rPr>
          <w:b/>
          <w:sz w:val="28"/>
        </w:rPr>
      </w:pPr>
    </w:p>
    <w:p w14:paraId="40BCC31B" w14:textId="77777777" w:rsidR="00EB4919" w:rsidRDefault="00EB4919" w:rsidP="00EB4919">
      <w:pPr>
        <w:rPr>
          <w:b/>
          <w:sz w:val="28"/>
        </w:rPr>
      </w:pPr>
    </w:p>
    <w:p w14:paraId="787B7E15" w14:textId="77777777" w:rsidR="00741DFB" w:rsidRDefault="00741DFB" w:rsidP="00741DFB">
      <w:pPr>
        <w:pStyle w:val="Cm"/>
        <w:outlineLvl w:val="0"/>
        <w:rPr>
          <w:sz w:val="22"/>
          <w:szCs w:val="22"/>
        </w:rPr>
      </w:pPr>
      <w:bookmarkStart w:id="225" w:name="_Toc175307598"/>
      <w:r w:rsidRPr="0039532D">
        <w:rPr>
          <w:sz w:val="22"/>
          <w:szCs w:val="22"/>
        </w:rPr>
        <w:lastRenderedPageBreak/>
        <w:t>MUNKAKÖRI LEÍRÁS</w:t>
      </w:r>
      <w:bookmarkEnd w:id="225"/>
    </w:p>
    <w:p w14:paraId="34A0F1E7" w14:textId="0CCB52E5" w:rsidR="00741DFB" w:rsidRDefault="00741DFB" w:rsidP="00741DFB">
      <w:pPr>
        <w:pStyle w:val="Cm"/>
        <w:outlineLvl w:val="0"/>
        <w:rPr>
          <w:sz w:val="22"/>
          <w:szCs w:val="22"/>
        </w:rPr>
      </w:pPr>
      <w:bookmarkStart w:id="226" w:name="_Toc175307599"/>
      <w:r>
        <w:rPr>
          <w:sz w:val="22"/>
          <w:szCs w:val="22"/>
        </w:rPr>
        <w:t>osztályfőnök, munkaközösségvezető</w:t>
      </w:r>
      <w:r w:rsidR="001F3F67">
        <w:rPr>
          <w:sz w:val="22"/>
          <w:szCs w:val="22"/>
        </w:rPr>
        <w:t>, gyógypedagógus</w:t>
      </w:r>
      <w:bookmarkEnd w:id="226"/>
    </w:p>
    <w:p w14:paraId="1D6CF194" w14:textId="77777777" w:rsidR="00741DFB" w:rsidRPr="0039532D" w:rsidRDefault="00741DFB" w:rsidP="00741DFB">
      <w:pPr>
        <w:pStyle w:val="Cm"/>
        <w:jc w:val="left"/>
        <w:outlineLvl w:val="0"/>
        <w:rPr>
          <w:sz w:val="22"/>
          <w:szCs w:val="22"/>
        </w:rPr>
      </w:pPr>
    </w:p>
    <w:p w14:paraId="777C7941" w14:textId="77777777" w:rsidR="00741DFB" w:rsidRPr="00971328" w:rsidRDefault="00741DFB" w:rsidP="00741DFB">
      <w:pPr>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D0151C" w:rsidRPr="00233E11" w14:paraId="054C567B" w14:textId="77777777" w:rsidTr="00865F74">
        <w:trPr>
          <w:trHeight w:val="567"/>
        </w:trPr>
        <w:tc>
          <w:tcPr>
            <w:tcW w:w="3898" w:type="dxa"/>
            <w:gridSpan w:val="2"/>
            <w:vAlign w:val="center"/>
          </w:tcPr>
          <w:p w14:paraId="798EBB3B" w14:textId="77777777" w:rsidR="00D0151C" w:rsidRPr="00865F74" w:rsidRDefault="00D0151C" w:rsidP="00865F74">
            <w:pPr>
              <w:rPr>
                <w:rFonts w:ascii="Times New Roman" w:hAnsi="Times New Roman"/>
                <w:b/>
              </w:rPr>
            </w:pPr>
            <w:r w:rsidRPr="00865F74">
              <w:rPr>
                <w:rFonts w:ascii="Times New Roman" w:hAnsi="Times New Roman"/>
                <w:b/>
              </w:rPr>
              <w:t>Munkakört betöltő neve:</w:t>
            </w:r>
          </w:p>
        </w:tc>
        <w:tc>
          <w:tcPr>
            <w:tcW w:w="5670" w:type="dxa"/>
            <w:vAlign w:val="center"/>
          </w:tcPr>
          <w:p w14:paraId="73B1C12A" w14:textId="77777777" w:rsidR="00D0151C" w:rsidRPr="00865F74" w:rsidRDefault="00D0151C" w:rsidP="00865F74">
            <w:pPr>
              <w:rPr>
                <w:rFonts w:ascii="Times New Roman" w:hAnsi="Times New Roman"/>
              </w:rPr>
            </w:pPr>
          </w:p>
        </w:tc>
      </w:tr>
      <w:tr w:rsidR="00D0151C" w:rsidRPr="00233E11" w14:paraId="1A44AF22" w14:textId="77777777" w:rsidTr="00865F74">
        <w:trPr>
          <w:trHeight w:val="567"/>
        </w:trPr>
        <w:tc>
          <w:tcPr>
            <w:tcW w:w="3898" w:type="dxa"/>
            <w:gridSpan w:val="2"/>
            <w:vAlign w:val="center"/>
          </w:tcPr>
          <w:p w14:paraId="5C9E67A7" w14:textId="77777777" w:rsidR="00D0151C" w:rsidRPr="00865F74" w:rsidRDefault="00D0151C" w:rsidP="00865F74">
            <w:pPr>
              <w:rPr>
                <w:rFonts w:ascii="Times New Roman" w:hAnsi="Times New Roman"/>
              </w:rPr>
            </w:pPr>
            <w:r w:rsidRPr="00865F74">
              <w:rPr>
                <w:rFonts w:ascii="Times New Roman" w:hAnsi="Times New Roman"/>
                <w:b/>
              </w:rPr>
              <w:t xml:space="preserve">Munkáltató megnevezése: </w:t>
            </w:r>
          </w:p>
        </w:tc>
        <w:tc>
          <w:tcPr>
            <w:tcW w:w="5670" w:type="dxa"/>
            <w:vAlign w:val="center"/>
          </w:tcPr>
          <w:p w14:paraId="43FB49A2" w14:textId="77777777" w:rsidR="00D0151C" w:rsidRPr="00865F74" w:rsidRDefault="00D0151C" w:rsidP="00865F74">
            <w:pPr>
              <w:rPr>
                <w:rFonts w:ascii="Times New Roman" w:hAnsi="Times New Roman"/>
              </w:rPr>
            </w:pPr>
          </w:p>
        </w:tc>
      </w:tr>
      <w:tr w:rsidR="00D0151C" w:rsidRPr="00233E11" w14:paraId="7769399A" w14:textId="77777777" w:rsidTr="00865F74">
        <w:trPr>
          <w:trHeight w:val="567"/>
        </w:trPr>
        <w:tc>
          <w:tcPr>
            <w:tcW w:w="3898" w:type="dxa"/>
            <w:gridSpan w:val="2"/>
            <w:vAlign w:val="center"/>
          </w:tcPr>
          <w:p w14:paraId="57FF78AD" w14:textId="77777777" w:rsidR="00D0151C" w:rsidRPr="00865F74" w:rsidRDefault="00D0151C" w:rsidP="00865F74">
            <w:pPr>
              <w:pStyle w:val="Cmsor3"/>
              <w:rPr>
                <w:rFonts w:ascii="Times New Roman" w:hAnsi="Times New Roman" w:cs="Times New Roman"/>
                <w:bCs/>
                <w:sz w:val="22"/>
                <w:szCs w:val="22"/>
              </w:rPr>
            </w:pPr>
            <w:bookmarkStart w:id="227" w:name="_Toc175307600"/>
            <w:r w:rsidRPr="00865F74">
              <w:rPr>
                <w:rFonts w:ascii="Times New Roman" w:hAnsi="Times New Roman" w:cs="Times New Roman"/>
                <w:b/>
                <w:color w:val="auto"/>
                <w:sz w:val="22"/>
                <w:szCs w:val="22"/>
              </w:rPr>
              <w:t>Köznevelési intézmény megnevezése:</w:t>
            </w:r>
            <w:bookmarkEnd w:id="227"/>
          </w:p>
        </w:tc>
        <w:tc>
          <w:tcPr>
            <w:tcW w:w="5670" w:type="dxa"/>
            <w:vAlign w:val="center"/>
          </w:tcPr>
          <w:p w14:paraId="7EC57011" w14:textId="77777777" w:rsidR="00D0151C" w:rsidRPr="00865F74" w:rsidRDefault="00D0151C" w:rsidP="00865F74">
            <w:pPr>
              <w:pStyle w:val="Cmsor3"/>
              <w:rPr>
                <w:rFonts w:ascii="Times New Roman" w:hAnsi="Times New Roman" w:cs="Times New Roman"/>
                <w:bCs/>
                <w:sz w:val="22"/>
                <w:szCs w:val="22"/>
              </w:rPr>
            </w:pPr>
          </w:p>
        </w:tc>
      </w:tr>
      <w:tr w:rsidR="00D0151C" w:rsidRPr="00233E11" w14:paraId="14E24DA6" w14:textId="77777777" w:rsidTr="00865F74">
        <w:trPr>
          <w:trHeight w:val="567"/>
        </w:trPr>
        <w:tc>
          <w:tcPr>
            <w:tcW w:w="3898" w:type="dxa"/>
            <w:gridSpan w:val="2"/>
            <w:vAlign w:val="center"/>
          </w:tcPr>
          <w:p w14:paraId="1AD3CBD9" w14:textId="77777777" w:rsidR="00D0151C" w:rsidRPr="00865F74" w:rsidRDefault="00D0151C" w:rsidP="00865F74">
            <w:pPr>
              <w:rPr>
                <w:rFonts w:ascii="Times New Roman" w:hAnsi="Times New Roman"/>
                <w:b/>
              </w:rPr>
            </w:pPr>
            <w:r w:rsidRPr="00865F74">
              <w:rPr>
                <w:rFonts w:ascii="Times New Roman" w:hAnsi="Times New Roman"/>
                <w:b/>
              </w:rPr>
              <w:t>Tagintézmény megnevezése:</w:t>
            </w:r>
          </w:p>
        </w:tc>
        <w:tc>
          <w:tcPr>
            <w:tcW w:w="5670" w:type="dxa"/>
            <w:vAlign w:val="center"/>
          </w:tcPr>
          <w:p w14:paraId="4A4003E5" w14:textId="77777777" w:rsidR="00D0151C" w:rsidRPr="00865F74" w:rsidRDefault="00D0151C" w:rsidP="00865F74">
            <w:pPr>
              <w:rPr>
                <w:rFonts w:ascii="Times New Roman" w:hAnsi="Times New Roman"/>
                <w:b/>
              </w:rPr>
            </w:pPr>
          </w:p>
        </w:tc>
      </w:tr>
      <w:tr w:rsidR="00D0151C" w:rsidRPr="00233E11" w14:paraId="4DFB552F" w14:textId="77777777" w:rsidTr="00865F74">
        <w:trPr>
          <w:trHeight w:val="567"/>
        </w:trPr>
        <w:tc>
          <w:tcPr>
            <w:tcW w:w="3898" w:type="dxa"/>
            <w:gridSpan w:val="2"/>
            <w:vAlign w:val="center"/>
          </w:tcPr>
          <w:p w14:paraId="48C98A88" w14:textId="77777777" w:rsidR="00D0151C" w:rsidRPr="00865F74" w:rsidRDefault="00D0151C" w:rsidP="00865F74">
            <w:pPr>
              <w:rPr>
                <w:rFonts w:ascii="Times New Roman" w:hAnsi="Times New Roman"/>
                <w:b/>
              </w:rPr>
            </w:pPr>
            <w:r w:rsidRPr="00865F74">
              <w:rPr>
                <w:rFonts w:ascii="Times New Roman" w:hAnsi="Times New Roman"/>
                <w:b/>
              </w:rPr>
              <w:t xml:space="preserve">Munkakör megnevezése: </w:t>
            </w:r>
          </w:p>
        </w:tc>
        <w:tc>
          <w:tcPr>
            <w:tcW w:w="5670" w:type="dxa"/>
            <w:vAlign w:val="center"/>
          </w:tcPr>
          <w:p w14:paraId="76D46A34" w14:textId="77777777" w:rsidR="00D0151C" w:rsidRPr="00865F74" w:rsidRDefault="00D0151C" w:rsidP="00865F74">
            <w:pPr>
              <w:rPr>
                <w:rFonts w:ascii="Times New Roman" w:hAnsi="Times New Roman"/>
              </w:rPr>
            </w:pPr>
            <w:r w:rsidRPr="00865F74">
              <w:rPr>
                <w:rFonts w:ascii="Times New Roman" w:hAnsi="Times New Roman"/>
              </w:rPr>
              <w:t>(</w:t>
            </w:r>
            <w:r w:rsidRPr="00865F74">
              <w:rPr>
                <w:rFonts w:ascii="Times New Roman" w:hAnsi="Times New Roman"/>
                <w:i/>
              </w:rPr>
              <w:t>Pedagógus esetén a 401/2023. (VIII.30.) Korm.rendelet 2.sz. melléklete szerinti pedagógus munkakör</w:t>
            </w:r>
            <w:r w:rsidRPr="00865F74">
              <w:rPr>
                <w:rFonts w:ascii="Times New Roman" w:hAnsi="Times New Roman"/>
              </w:rPr>
              <w:t xml:space="preserve">) </w:t>
            </w:r>
          </w:p>
        </w:tc>
      </w:tr>
      <w:tr w:rsidR="00D0151C" w:rsidRPr="00233E11" w14:paraId="2D90BCDC" w14:textId="77777777" w:rsidTr="00865F74">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FD580" w14:textId="77777777" w:rsidR="00D0151C" w:rsidRPr="00865F74" w:rsidRDefault="00D0151C" w:rsidP="00865F74">
            <w:pPr>
              <w:rPr>
                <w:rFonts w:ascii="Times New Roman" w:hAnsi="Times New Roman"/>
                <w:b/>
              </w:rPr>
            </w:pPr>
            <w:r w:rsidRPr="00865F74">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1AAE58C8" w14:textId="77777777" w:rsidR="00D0151C" w:rsidRPr="00865F74" w:rsidRDefault="00D0151C" w:rsidP="00865F74">
            <w:pPr>
              <w:pStyle w:val="Cmsor3"/>
              <w:rPr>
                <w:rFonts w:ascii="Times New Roman" w:hAnsi="Times New Roman" w:cs="Times New Roman"/>
                <w:b/>
                <w:sz w:val="22"/>
                <w:szCs w:val="22"/>
              </w:rPr>
            </w:pPr>
          </w:p>
        </w:tc>
      </w:tr>
      <w:tr w:rsidR="00D0151C" w:rsidRPr="00233E11" w14:paraId="44FED2A3" w14:textId="77777777" w:rsidTr="00865F74">
        <w:trPr>
          <w:trHeight w:val="567"/>
        </w:trPr>
        <w:tc>
          <w:tcPr>
            <w:tcW w:w="2230" w:type="dxa"/>
            <w:shd w:val="clear" w:color="auto" w:fill="auto"/>
          </w:tcPr>
          <w:p w14:paraId="24AA1359" w14:textId="77777777" w:rsidR="00D0151C" w:rsidRPr="00865F74" w:rsidRDefault="00D0151C" w:rsidP="00865F74">
            <w:pPr>
              <w:rPr>
                <w:rFonts w:ascii="Times New Roman" w:hAnsi="Times New Roman"/>
                <w:b/>
              </w:rPr>
            </w:pPr>
            <w:r w:rsidRPr="00865F74">
              <w:rPr>
                <w:rFonts w:ascii="Times New Roman" w:hAnsi="Times New Roman"/>
                <w:b/>
              </w:rPr>
              <w:t>Munkaidő, munkarend</w:t>
            </w:r>
            <w:r w:rsidRPr="00865F74">
              <w:rPr>
                <w:rStyle w:val="Lbjegyzet-hivatkozs"/>
                <w:rFonts w:ascii="Times New Roman" w:hAnsi="Times New Roman"/>
                <w:b/>
              </w:rPr>
              <w:footnoteReference w:id="3"/>
            </w:r>
            <w:r w:rsidRPr="00865F74">
              <w:rPr>
                <w:rFonts w:ascii="Times New Roman" w:hAnsi="Times New Roman"/>
                <w:b/>
              </w:rPr>
              <w:t xml:space="preserve">: </w:t>
            </w:r>
            <w:r w:rsidRPr="00865F74">
              <w:rPr>
                <w:rFonts w:ascii="Times New Roman" w:hAnsi="Times New Roman"/>
              </w:rPr>
              <w:t xml:space="preserve">Púétv. 79. § alapján </w:t>
            </w:r>
            <w:r w:rsidRPr="00865F74">
              <w:rPr>
                <w:rFonts w:ascii="Times New Roman" w:hAnsi="Times New Roman"/>
                <w:sz w:val="20"/>
                <w:szCs w:val="20"/>
              </w:rPr>
              <w:t>(*részmunkaidő esetén módosítandó)</w:t>
            </w:r>
          </w:p>
        </w:tc>
        <w:tc>
          <w:tcPr>
            <w:tcW w:w="7338" w:type="dxa"/>
            <w:gridSpan w:val="2"/>
            <w:vAlign w:val="center"/>
          </w:tcPr>
          <w:p w14:paraId="2BB5057D" w14:textId="77777777" w:rsidR="00D0151C" w:rsidRPr="00865F74" w:rsidRDefault="00D0151C" w:rsidP="00397850">
            <w:pPr>
              <w:pStyle w:val="Cmsor3"/>
              <w:keepLines w:val="0"/>
              <w:numPr>
                <w:ilvl w:val="0"/>
                <w:numId w:val="185"/>
              </w:numPr>
              <w:spacing w:before="0"/>
              <w:rPr>
                <w:rFonts w:ascii="Times New Roman" w:hAnsi="Times New Roman" w:cs="Times New Roman"/>
                <w:color w:val="auto"/>
                <w:sz w:val="22"/>
                <w:szCs w:val="22"/>
              </w:rPr>
            </w:pPr>
            <w:bookmarkStart w:id="228" w:name="_Toc175307601"/>
            <w:r w:rsidRPr="00865F74">
              <w:rPr>
                <w:rFonts w:ascii="Times New Roman" w:hAnsi="Times New Roman" w:cs="Times New Roman"/>
                <w:color w:val="auto"/>
                <w:sz w:val="22"/>
                <w:szCs w:val="22"/>
              </w:rPr>
              <w:t>teljes munkaidő</w:t>
            </w:r>
            <w:bookmarkEnd w:id="228"/>
            <w:r w:rsidRPr="00865F74">
              <w:rPr>
                <w:rFonts w:ascii="Times New Roman" w:hAnsi="Times New Roman" w:cs="Times New Roman"/>
                <w:color w:val="auto"/>
                <w:sz w:val="22"/>
                <w:szCs w:val="22"/>
              </w:rPr>
              <w:t xml:space="preserve"> </w:t>
            </w:r>
          </w:p>
          <w:p w14:paraId="5AA0632D" w14:textId="77777777" w:rsidR="00D0151C" w:rsidRPr="00865F74" w:rsidRDefault="00D0151C" w:rsidP="00397850">
            <w:pPr>
              <w:pStyle w:val="Cmsor3"/>
              <w:keepLines w:val="0"/>
              <w:numPr>
                <w:ilvl w:val="0"/>
                <w:numId w:val="185"/>
              </w:numPr>
              <w:spacing w:before="0"/>
              <w:rPr>
                <w:rFonts w:ascii="Times New Roman" w:hAnsi="Times New Roman" w:cs="Times New Roman"/>
                <w:color w:val="auto"/>
                <w:sz w:val="22"/>
                <w:szCs w:val="22"/>
              </w:rPr>
            </w:pPr>
            <w:bookmarkStart w:id="229" w:name="_Toc175307602"/>
            <w:r w:rsidRPr="00865F74">
              <w:rPr>
                <w:rFonts w:ascii="Times New Roman" w:hAnsi="Times New Roman" w:cs="Times New Roman"/>
                <w:color w:val="auto"/>
                <w:sz w:val="22"/>
                <w:szCs w:val="22"/>
              </w:rPr>
              <w:t>részmunkaidő</w:t>
            </w:r>
            <w:bookmarkEnd w:id="229"/>
          </w:p>
          <w:p w14:paraId="56099C39" w14:textId="77777777" w:rsidR="00D0151C" w:rsidRPr="00865F74" w:rsidRDefault="00D0151C" w:rsidP="00865F74">
            <w:pPr>
              <w:rPr>
                <w:rFonts w:ascii="Times New Roman" w:hAnsi="Times New Roman"/>
              </w:rPr>
            </w:pPr>
          </w:p>
          <w:p w14:paraId="49BB1F9B" w14:textId="77777777" w:rsidR="00D0151C" w:rsidRPr="00865F74" w:rsidRDefault="00D0151C" w:rsidP="00397850">
            <w:pPr>
              <w:pStyle w:val="Listaszerbekezds"/>
              <w:numPr>
                <w:ilvl w:val="0"/>
                <w:numId w:val="186"/>
              </w:numPr>
              <w:spacing w:line="240" w:lineRule="auto"/>
              <w:ind w:left="284" w:hanging="284"/>
              <w:jc w:val="both"/>
              <w:rPr>
                <w:rFonts w:ascii="Times New Roman" w:hAnsi="Times New Roman"/>
                <w:bCs/>
                <w:sz w:val="20"/>
                <w:szCs w:val="20"/>
              </w:rPr>
            </w:pPr>
            <w:r w:rsidRPr="00865F74">
              <w:rPr>
                <w:rFonts w:ascii="Times New Roman" w:hAnsi="Times New Roman"/>
                <w:b/>
                <w:bCs/>
                <w:sz w:val="20"/>
                <w:szCs w:val="20"/>
              </w:rPr>
              <w:t>napi 8 óra, heti 40 óra</w:t>
            </w:r>
            <w:r w:rsidRPr="00865F74">
              <w:rPr>
                <w:rFonts w:ascii="Times New Roman" w:hAnsi="Times New Roman"/>
                <w:bCs/>
                <w:sz w:val="20"/>
                <w:szCs w:val="20"/>
              </w:rPr>
              <w:t>,*</w:t>
            </w:r>
          </w:p>
          <w:p w14:paraId="2AB8628A" w14:textId="77777777" w:rsidR="00D0151C" w:rsidRPr="00865F74" w:rsidRDefault="00D0151C" w:rsidP="00397850">
            <w:pPr>
              <w:pStyle w:val="Listaszerbekezds"/>
              <w:numPr>
                <w:ilvl w:val="0"/>
                <w:numId w:val="186"/>
              </w:numPr>
              <w:spacing w:line="240" w:lineRule="auto"/>
              <w:ind w:left="284" w:hanging="284"/>
              <w:jc w:val="both"/>
              <w:rPr>
                <w:rFonts w:ascii="Times New Roman" w:hAnsi="Times New Roman"/>
                <w:sz w:val="20"/>
                <w:szCs w:val="20"/>
              </w:rPr>
            </w:pPr>
            <w:r w:rsidRPr="00865F74">
              <w:rPr>
                <w:rFonts w:ascii="Times New Roman" w:hAnsi="Times New Roman"/>
                <w:bCs/>
                <w:sz w:val="20"/>
                <w:szCs w:val="20"/>
              </w:rPr>
              <w:t xml:space="preserve">a </w:t>
            </w:r>
            <w:r w:rsidRPr="00865F74">
              <w:rPr>
                <w:rFonts w:ascii="Times New Roman" w:hAnsi="Times New Roman"/>
                <w:b/>
                <w:bCs/>
                <w:sz w:val="20"/>
                <w:szCs w:val="20"/>
              </w:rPr>
              <w:t>kötött munkaidő teljes munkaidő esetén heti 32 óra</w:t>
            </w:r>
            <w:r w:rsidRPr="00865F74">
              <w:rPr>
                <w:rFonts w:ascii="Times New Roman" w:hAnsi="Times New Roman"/>
                <w:bCs/>
                <w:sz w:val="20"/>
                <w:szCs w:val="20"/>
              </w:rPr>
              <w:t xml:space="preserve">, amit </w:t>
            </w:r>
            <w:r w:rsidRPr="00865F74">
              <w:rPr>
                <w:rFonts w:ascii="Times New Roman" w:hAnsi="Times New Roman"/>
                <w:sz w:val="20"/>
                <w:szCs w:val="20"/>
              </w:rPr>
              <w:t>a pedagógus a közvetlen vezető által előírt feladatok ellátásával köteles tölteni. A munkáltató határozza meg, hogy melyek azok a feladatok, amelyeket a pedagógusnak a kötött munkaidőben az intézményben, és melyek azok a feladatok, amelyeket az intézményen kívül lehet teljesítenie.</w:t>
            </w:r>
          </w:p>
          <w:p w14:paraId="7EA90AD1" w14:textId="77777777" w:rsidR="00D0151C" w:rsidRPr="00865F74" w:rsidRDefault="00D0151C" w:rsidP="00397850">
            <w:pPr>
              <w:pStyle w:val="Listaszerbekezds"/>
              <w:numPr>
                <w:ilvl w:val="0"/>
                <w:numId w:val="186"/>
              </w:numPr>
              <w:shd w:val="clear" w:color="auto" w:fill="FFFFFF"/>
              <w:spacing w:line="240" w:lineRule="auto"/>
              <w:ind w:left="284" w:hanging="284"/>
              <w:jc w:val="both"/>
              <w:rPr>
                <w:rFonts w:ascii="Times New Roman" w:hAnsi="Times New Roman"/>
                <w:bCs/>
                <w:i/>
                <w:sz w:val="20"/>
                <w:szCs w:val="20"/>
              </w:rPr>
            </w:pPr>
            <w:r w:rsidRPr="00865F74">
              <w:rPr>
                <w:rFonts w:ascii="Times New Roman" w:hAnsi="Times New Roman"/>
                <w:sz w:val="20"/>
                <w:szCs w:val="20"/>
              </w:rPr>
              <w:t xml:space="preserve">a </w:t>
            </w:r>
            <w:r w:rsidRPr="00865F74">
              <w:rPr>
                <w:rFonts w:ascii="Times New Roman" w:hAnsi="Times New Roman"/>
                <w:b/>
                <w:i/>
                <w:sz w:val="20"/>
                <w:szCs w:val="20"/>
              </w:rPr>
              <w:t>kötött munkaidőből a neveléssel-oktatással lekötött munkaidő</w:t>
            </w:r>
            <w:r w:rsidRPr="00865F74">
              <w:rPr>
                <w:rFonts w:ascii="Times New Roman" w:hAnsi="Times New Roman"/>
                <w:sz w:val="20"/>
                <w:szCs w:val="20"/>
              </w:rPr>
              <w:t>, mely a gyermekkel, tanulóval való közvetlen foglalkozásra fordítandó idő</w:t>
            </w:r>
            <w:r w:rsidRPr="00865F74">
              <w:rPr>
                <w:rFonts w:ascii="Times New Roman" w:hAnsi="Times New Roman"/>
                <w:bCs/>
                <w:sz w:val="20"/>
                <w:szCs w:val="20"/>
              </w:rPr>
              <w:t xml:space="preserve"> (2023. évi LII. törvény a pedagógusok új életpályájáról 80.§), </w:t>
            </w:r>
          </w:p>
          <w:p w14:paraId="3610E717" w14:textId="77777777" w:rsidR="00D0151C" w:rsidRPr="00865F74" w:rsidRDefault="00D0151C" w:rsidP="00397850">
            <w:pPr>
              <w:pStyle w:val="Listaszerbekezds"/>
              <w:numPr>
                <w:ilvl w:val="0"/>
                <w:numId w:val="186"/>
              </w:numPr>
              <w:shd w:val="clear" w:color="auto" w:fill="FFFFFF"/>
              <w:spacing w:line="240" w:lineRule="auto"/>
              <w:ind w:left="284" w:hanging="284"/>
              <w:jc w:val="both"/>
              <w:rPr>
                <w:rFonts w:ascii="Times New Roman" w:hAnsi="Times New Roman"/>
                <w:sz w:val="20"/>
                <w:szCs w:val="20"/>
              </w:rPr>
            </w:pPr>
            <w:r w:rsidRPr="00865F74">
              <w:rPr>
                <w:rFonts w:ascii="Times New Roman" w:hAnsi="Times New Roman"/>
                <w:bCs/>
                <w:sz w:val="20"/>
                <w:szCs w:val="20"/>
              </w:rPr>
              <w:t xml:space="preserve">a </w:t>
            </w:r>
            <w:r w:rsidRPr="00865F74">
              <w:rPr>
                <w:rFonts w:ascii="Times New Roman" w:hAnsi="Times New Roman"/>
                <w:b/>
                <w:bCs/>
                <w:i/>
                <w:sz w:val="20"/>
                <w:szCs w:val="20"/>
              </w:rPr>
              <w:t xml:space="preserve">kötött munkaidő </w:t>
            </w:r>
            <w:r w:rsidRPr="00865F74">
              <w:rPr>
                <w:rFonts w:ascii="Times New Roman" w:hAnsi="Times New Roman"/>
                <w:b/>
                <w:i/>
                <w:sz w:val="20"/>
                <w:szCs w:val="20"/>
              </w:rPr>
              <w:t>neveléssel-oktatással lekötött időn</w:t>
            </w:r>
            <w:r w:rsidRPr="00865F74">
              <w:rPr>
                <w:rFonts w:ascii="Times New Roman" w:hAnsi="Times New Roman"/>
                <w:b/>
                <w:bCs/>
                <w:i/>
                <w:sz w:val="20"/>
                <w:szCs w:val="20"/>
              </w:rPr>
              <w:t xml:space="preserve"> felüli része </w:t>
            </w:r>
            <w:r w:rsidRPr="00865F74">
              <w:rPr>
                <w:rFonts w:ascii="Times New Roman" w:hAnsi="Times New Roman"/>
                <w:bCs/>
                <w:sz w:val="20"/>
                <w:szCs w:val="20"/>
              </w:rPr>
              <w:t>melyben a 401/2023. (VIII.30.) Kormányrendelet 28.§ (3) bekezdésében jelölt feladatok rendelhetők el</w:t>
            </w:r>
          </w:p>
          <w:p w14:paraId="417E3E3D" w14:textId="77777777" w:rsidR="00D0151C" w:rsidRPr="00865F74" w:rsidRDefault="00D0151C" w:rsidP="00397850">
            <w:pPr>
              <w:pStyle w:val="Listaszerbekezds"/>
              <w:numPr>
                <w:ilvl w:val="0"/>
                <w:numId w:val="186"/>
              </w:numPr>
              <w:spacing w:line="240" w:lineRule="auto"/>
              <w:ind w:left="284" w:hanging="284"/>
              <w:jc w:val="both"/>
              <w:rPr>
                <w:rFonts w:ascii="Times New Roman" w:hAnsi="Times New Roman"/>
                <w:bCs/>
                <w:sz w:val="20"/>
                <w:szCs w:val="20"/>
              </w:rPr>
            </w:pPr>
            <w:r w:rsidRPr="00865F74">
              <w:rPr>
                <w:rFonts w:ascii="Times New Roman" w:hAnsi="Times New Roman"/>
                <w:bCs/>
                <w:sz w:val="20"/>
                <w:szCs w:val="20"/>
              </w:rPr>
              <w:t xml:space="preserve">A </w:t>
            </w:r>
            <w:r w:rsidRPr="00865F74">
              <w:rPr>
                <w:rFonts w:ascii="Times New Roman" w:hAnsi="Times New Roman"/>
                <w:b/>
                <w:bCs/>
                <w:sz w:val="20"/>
                <w:szCs w:val="20"/>
              </w:rPr>
              <w:t xml:space="preserve">heti 40 óra munkaidőből a szabad felhasználású rész heti 8 óra, </w:t>
            </w:r>
            <w:r w:rsidRPr="00865F74">
              <w:rPr>
                <w:rFonts w:ascii="Times New Roman" w:hAnsi="Times New Roman"/>
                <w:bCs/>
                <w:sz w:val="20"/>
                <w:szCs w:val="20"/>
              </w:rPr>
              <w:t xml:space="preserve">(Púétv 81.§) </w:t>
            </w:r>
            <w:r w:rsidRPr="00865F74">
              <w:rPr>
                <w:rFonts w:ascii="Times New Roman" w:hAnsi="Times New Roman"/>
                <w:sz w:val="20"/>
                <w:szCs w:val="20"/>
              </w:rPr>
              <w:t xml:space="preserve">melyben munkaköréhez kapcsolódó feladatait a dolgozó maga oszthatja be, a munkavégzés helyét a pedagógus jogosult meghatározni. </w:t>
            </w:r>
          </w:p>
          <w:p w14:paraId="23267EAE" w14:textId="77777777" w:rsidR="00D0151C" w:rsidRPr="00865F74" w:rsidRDefault="00D0151C" w:rsidP="00865F74">
            <w:pPr>
              <w:pStyle w:val="Cmsor3"/>
              <w:rPr>
                <w:rFonts w:ascii="Times New Roman" w:hAnsi="Times New Roman" w:cs="Times New Roman"/>
                <w:color w:val="auto"/>
                <w:sz w:val="20"/>
              </w:rPr>
            </w:pPr>
          </w:p>
          <w:p w14:paraId="16D6AEDB" w14:textId="77777777" w:rsidR="00D0151C" w:rsidRPr="00865F74" w:rsidRDefault="00D0151C" w:rsidP="00865F74">
            <w:pPr>
              <w:pStyle w:val="Cmsor3"/>
              <w:rPr>
                <w:rFonts w:ascii="Times New Roman" w:hAnsi="Times New Roman" w:cs="Times New Roman"/>
                <w:sz w:val="22"/>
                <w:szCs w:val="22"/>
              </w:rPr>
            </w:pPr>
            <w:bookmarkStart w:id="230" w:name="_Toc175307603"/>
            <w:r w:rsidRPr="00865F74">
              <w:rPr>
                <w:rFonts w:ascii="Times New Roman" w:hAnsi="Times New Roman" w:cs="Times New Roman"/>
                <w:color w:val="auto"/>
                <w:sz w:val="20"/>
              </w:rPr>
              <w:t>A munkáltató indokolt esetben, mérlegelési jogkörében a szabad felhasználású munkaidő tekintetében is előírhatja az intézményben történő munkavégzést.</w:t>
            </w:r>
            <w:bookmarkEnd w:id="230"/>
          </w:p>
        </w:tc>
      </w:tr>
      <w:tr w:rsidR="00D0151C" w:rsidRPr="00233E11" w14:paraId="5714A15A" w14:textId="77777777" w:rsidTr="00865F74">
        <w:trPr>
          <w:trHeight w:val="567"/>
        </w:trPr>
        <w:tc>
          <w:tcPr>
            <w:tcW w:w="2230" w:type="dxa"/>
            <w:vMerge w:val="restart"/>
            <w:shd w:val="clear" w:color="auto" w:fill="auto"/>
            <w:vAlign w:val="center"/>
          </w:tcPr>
          <w:p w14:paraId="7EE39133" w14:textId="77777777" w:rsidR="00D0151C" w:rsidRPr="00865F74" w:rsidRDefault="00D0151C" w:rsidP="00865F74">
            <w:pPr>
              <w:rPr>
                <w:rFonts w:ascii="Times New Roman" w:hAnsi="Times New Roman"/>
                <w:b/>
              </w:rPr>
            </w:pPr>
            <w:r w:rsidRPr="00865F74">
              <w:rPr>
                <w:rFonts w:ascii="Times New Roman" w:hAnsi="Times New Roman"/>
                <w:b/>
              </w:rPr>
              <w:t xml:space="preserve">A munkáltatói </w:t>
            </w:r>
          </w:p>
          <w:p w14:paraId="7B46577F" w14:textId="77777777" w:rsidR="00D0151C" w:rsidRPr="00865F74" w:rsidRDefault="00D0151C" w:rsidP="00865F74">
            <w:pPr>
              <w:rPr>
                <w:rFonts w:ascii="Times New Roman" w:hAnsi="Times New Roman"/>
                <w:b/>
              </w:rPr>
            </w:pPr>
            <w:r w:rsidRPr="00865F74">
              <w:rPr>
                <w:rFonts w:ascii="Times New Roman" w:hAnsi="Times New Roman"/>
                <w:b/>
              </w:rPr>
              <w:t>jogkör gyakorlója:</w:t>
            </w:r>
          </w:p>
        </w:tc>
        <w:tc>
          <w:tcPr>
            <w:tcW w:w="7338" w:type="dxa"/>
            <w:gridSpan w:val="2"/>
            <w:vAlign w:val="center"/>
          </w:tcPr>
          <w:p w14:paraId="54979AA5" w14:textId="77777777" w:rsidR="00D0151C" w:rsidRPr="00865F74" w:rsidRDefault="00D0151C" w:rsidP="00865F74">
            <w:pPr>
              <w:pStyle w:val="Cmsor3"/>
              <w:rPr>
                <w:rFonts w:ascii="Times New Roman" w:hAnsi="Times New Roman" w:cs="Times New Roman"/>
                <w:sz w:val="22"/>
                <w:szCs w:val="22"/>
              </w:rPr>
            </w:pPr>
          </w:p>
        </w:tc>
      </w:tr>
      <w:tr w:rsidR="00D0151C" w:rsidRPr="00233E11" w14:paraId="5E1E96C5" w14:textId="77777777" w:rsidTr="00865F74">
        <w:trPr>
          <w:trHeight w:val="567"/>
        </w:trPr>
        <w:tc>
          <w:tcPr>
            <w:tcW w:w="2230" w:type="dxa"/>
            <w:vMerge/>
            <w:shd w:val="clear" w:color="auto" w:fill="auto"/>
          </w:tcPr>
          <w:p w14:paraId="4D7EEBBC" w14:textId="77777777" w:rsidR="00D0151C" w:rsidRPr="00865F74" w:rsidRDefault="00D0151C" w:rsidP="00865F74">
            <w:pPr>
              <w:rPr>
                <w:rFonts w:ascii="Times New Roman" w:hAnsi="Times New Roman"/>
                <w:b/>
              </w:rPr>
            </w:pPr>
          </w:p>
        </w:tc>
        <w:tc>
          <w:tcPr>
            <w:tcW w:w="1668" w:type="dxa"/>
            <w:vAlign w:val="center"/>
          </w:tcPr>
          <w:p w14:paraId="192676AC" w14:textId="77777777" w:rsidR="00D0151C" w:rsidRPr="00865F74" w:rsidRDefault="00D0151C" w:rsidP="00865F74">
            <w:pPr>
              <w:rPr>
                <w:rFonts w:ascii="Times New Roman" w:hAnsi="Times New Roman"/>
              </w:rPr>
            </w:pPr>
            <w:r w:rsidRPr="00865F74">
              <w:rPr>
                <w:rFonts w:ascii="Times New Roman" w:hAnsi="Times New Roman"/>
              </w:rPr>
              <w:t>átruházott:</w:t>
            </w:r>
          </w:p>
        </w:tc>
        <w:tc>
          <w:tcPr>
            <w:tcW w:w="5670" w:type="dxa"/>
            <w:vAlign w:val="center"/>
          </w:tcPr>
          <w:p w14:paraId="73A3631F" w14:textId="77777777" w:rsidR="00D0151C" w:rsidRPr="00865F74" w:rsidRDefault="00D0151C" w:rsidP="00865F74">
            <w:pPr>
              <w:pStyle w:val="Cmsor3"/>
              <w:jc w:val="both"/>
              <w:rPr>
                <w:rFonts w:ascii="Times New Roman" w:hAnsi="Times New Roman" w:cs="Times New Roman"/>
                <w:sz w:val="22"/>
                <w:szCs w:val="22"/>
              </w:rPr>
            </w:pPr>
          </w:p>
        </w:tc>
      </w:tr>
      <w:tr w:rsidR="00D0151C" w:rsidRPr="00233E11" w14:paraId="14B6DC68" w14:textId="77777777" w:rsidTr="00865F74">
        <w:trPr>
          <w:trHeight w:val="567"/>
        </w:trPr>
        <w:tc>
          <w:tcPr>
            <w:tcW w:w="2230" w:type="dxa"/>
            <w:shd w:val="clear" w:color="auto" w:fill="auto"/>
            <w:vAlign w:val="center"/>
          </w:tcPr>
          <w:p w14:paraId="568ADCCE" w14:textId="77777777" w:rsidR="00D0151C" w:rsidRPr="00865F74" w:rsidRDefault="00D0151C" w:rsidP="00865F74">
            <w:pPr>
              <w:rPr>
                <w:rFonts w:ascii="Times New Roman" w:hAnsi="Times New Roman"/>
                <w:b/>
              </w:rPr>
            </w:pPr>
            <w:r w:rsidRPr="00865F74">
              <w:rPr>
                <w:rFonts w:ascii="Times New Roman" w:hAnsi="Times New Roman"/>
                <w:b/>
              </w:rPr>
              <w:t>Közvetlen vezetője:</w:t>
            </w:r>
          </w:p>
        </w:tc>
        <w:tc>
          <w:tcPr>
            <w:tcW w:w="7338" w:type="dxa"/>
            <w:gridSpan w:val="2"/>
            <w:vAlign w:val="center"/>
          </w:tcPr>
          <w:p w14:paraId="2845B17D" w14:textId="77777777" w:rsidR="00D0151C" w:rsidRPr="00865F74" w:rsidRDefault="00D0151C" w:rsidP="00865F74">
            <w:pPr>
              <w:jc w:val="both"/>
              <w:rPr>
                <w:rFonts w:ascii="Times New Roman" w:hAnsi="Times New Roman"/>
              </w:rPr>
            </w:pPr>
          </w:p>
        </w:tc>
      </w:tr>
      <w:tr w:rsidR="00D0151C" w:rsidRPr="00E427BA" w14:paraId="1801370A" w14:textId="77777777" w:rsidTr="00865F74">
        <w:trPr>
          <w:trHeight w:val="530"/>
        </w:trPr>
        <w:tc>
          <w:tcPr>
            <w:tcW w:w="3898" w:type="dxa"/>
            <w:gridSpan w:val="2"/>
            <w:shd w:val="clear" w:color="auto" w:fill="auto"/>
            <w:vAlign w:val="center"/>
          </w:tcPr>
          <w:p w14:paraId="46324D02" w14:textId="77777777" w:rsidR="00D0151C" w:rsidRPr="00865F74" w:rsidRDefault="00D0151C" w:rsidP="00865F74">
            <w:pPr>
              <w:rPr>
                <w:rFonts w:ascii="Times New Roman" w:hAnsi="Times New Roman"/>
                <w:b/>
              </w:rPr>
            </w:pPr>
            <w:r w:rsidRPr="00865F74">
              <w:rPr>
                <w:rFonts w:ascii="Times New Roman" w:hAnsi="Times New Roman"/>
                <w:b/>
              </w:rPr>
              <w:t>Helyettesítésének ellátása:</w:t>
            </w:r>
          </w:p>
        </w:tc>
        <w:tc>
          <w:tcPr>
            <w:tcW w:w="5670" w:type="dxa"/>
            <w:vAlign w:val="center"/>
          </w:tcPr>
          <w:p w14:paraId="12C12DA8" w14:textId="77777777" w:rsidR="00D0151C" w:rsidRPr="00865F74" w:rsidRDefault="00D0151C" w:rsidP="00865F74">
            <w:pPr>
              <w:rPr>
                <w:rFonts w:ascii="Times New Roman" w:hAnsi="Times New Roman"/>
                <w:highlight w:val="yellow"/>
              </w:rPr>
            </w:pPr>
          </w:p>
        </w:tc>
      </w:tr>
      <w:tr w:rsidR="00D0151C" w:rsidRPr="00233E11" w14:paraId="54709473" w14:textId="77777777" w:rsidTr="00865F74">
        <w:trPr>
          <w:trHeight w:val="530"/>
        </w:trPr>
        <w:tc>
          <w:tcPr>
            <w:tcW w:w="3898" w:type="dxa"/>
            <w:gridSpan w:val="2"/>
            <w:shd w:val="clear" w:color="auto" w:fill="auto"/>
            <w:vAlign w:val="center"/>
          </w:tcPr>
          <w:p w14:paraId="01A9262C" w14:textId="77777777" w:rsidR="00D0151C" w:rsidRPr="00865F74" w:rsidRDefault="00D0151C" w:rsidP="00865F74">
            <w:pPr>
              <w:rPr>
                <w:rFonts w:ascii="Times New Roman" w:hAnsi="Times New Roman"/>
                <w:b/>
              </w:rPr>
            </w:pPr>
            <w:r w:rsidRPr="00865F74">
              <w:rPr>
                <w:rFonts w:ascii="Times New Roman" w:hAnsi="Times New Roman"/>
                <w:b/>
              </w:rPr>
              <w:t xml:space="preserve">Helyettesítését ellátó személy munkakörének megnevezése: </w:t>
            </w:r>
          </w:p>
        </w:tc>
        <w:tc>
          <w:tcPr>
            <w:tcW w:w="5670" w:type="dxa"/>
            <w:vAlign w:val="center"/>
          </w:tcPr>
          <w:p w14:paraId="512A078D" w14:textId="77777777" w:rsidR="00D0151C" w:rsidRPr="00865F74" w:rsidRDefault="00D0151C" w:rsidP="00865F74">
            <w:pPr>
              <w:rPr>
                <w:rFonts w:ascii="Times New Roman" w:hAnsi="Times New Roman"/>
              </w:rPr>
            </w:pPr>
          </w:p>
        </w:tc>
      </w:tr>
      <w:tr w:rsidR="00D0151C" w:rsidRPr="00233E11" w14:paraId="7A3B8B17" w14:textId="77777777" w:rsidTr="00865F74">
        <w:trPr>
          <w:cantSplit/>
          <w:trHeight w:val="235"/>
        </w:trPr>
        <w:tc>
          <w:tcPr>
            <w:tcW w:w="9568" w:type="dxa"/>
            <w:gridSpan w:val="3"/>
          </w:tcPr>
          <w:p w14:paraId="7DFBD81D" w14:textId="77777777" w:rsidR="00D0151C" w:rsidRPr="00865F74" w:rsidRDefault="00D0151C" w:rsidP="00865F74">
            <w:pPr>
              <w:rPr>
                <w:rFonts w:ascii="Times New Roman" w:hAnsi="Times New Roman"/>
                <w:b/>
              </w:rPr>
            </w:pPr>
          </w:p>
          <w:p w14:paraId="419ED6A8" w14:textId="77777777" w:rsidR="00D0151C" w:rsidRPr="00865F74" w:rsidRDefault="00D0151C" w:rsidP="00865F74">
            <w:pPr>
              <w:rPr>
                <w:rFonts w:ascii="Times New Roman" w:hAnsi="Times New Roman"/>
                <w:b/>
              </w:rPr>
            </w:pPr>
            <w:r w:rsidRPr="00865F74">
              <w:rPr>
                <w:rFonts w:ascii="Times New Roman" w:hAnsi="Times New Roman"/>
                <w:b/>
              </w:rPr>
              <w:t>A munkakör ellátásával kapcsolatos fő feladatai:</w:t>
            </w:r>
          </w:p>
          <w:p w14:paraId="32DECD83" w14:textId="77777777" w:rsidR="00865F74" w:rsidRPr="007B1617" w:rsidRDefault="00865F74" w:rsidP="00865F74">
            <w:pPr>
              <w:spacing w:after="200" w:line="240" w:lineRule="auto"/>
              <w:rPr>
                <w:rFonts w:ascii="Times New Roman" w:hAnsi="Times New Roman"/>
                <w:b/>
              </w:rPr>
            </w:pPr>
            <w:r w:rsidRPr="007B1617">
              <w:rPr>
                <w:rFonts w:ascii="Times New Roman" w:hAnsi="Times New Roman"/>
                <w:b/>
              </w:rPr>
              <w:t>Helyettesítés:</w:t>
            </w:r>
          </w:p>
          <w:p w14:paraId="287EFA0D" w14:textId="77777777" w:rsidR="00865F74" w:rsidRPr="007B1617" w:rsidRDefault="00865F74" w:rsidP="00397850">
            <w:pPr>
              <w:pStyle w:val="Listaszerbekezds"/>
              <w:numPr>
                <w:ilvl w:val="0"/>
                <w:numId w:val="171"/>
              </w:numPr>
              <w:spacing w:after="200" w:line="240" w:lineRule="auto"/>
              <w:rPr>
                <w:rFonts w:ascii="Times New Roman" w:hAnsi="Times New Roman"/>
              </w:rPr>
            </w:pPr>
            <w:r w:rsidRPr="007B1617">
              <w:rPr>
                <w:rFonts w:ascii="Times New Roman" w:hAnsi="Times New Roman"/>
              </w:rPr>
              <w:t>A neveléssel-oktatással lekötött munkaidejét meghaladóan a pedagógusnak további tanórai és egyéb foglalkozás</w:t>
            </w:r>
            <w:r>
              <w:rPr>
                <w:rFonts w:ascii="Times New Roman" w:hAnsi="Times New Roman"/>
              </w:rPr>
              <w:t xml:space="preserve"> </w:t>
            </w:r>
            <w:r w:rsidRPr="007B1617">
              <w:rPr>
                <w:rFonts w:ascii="Times New Roman" w:hAnsi="Times New Roman"/>
              </w:rPr>
              <w:t>megtartását a főigazgató rendelheti el az alábbi esetekben:</w:t>
            </w:r>
          </w:p>
          <w:p w14:paraId="2A4B87EF" w14:textId="77777777" w:rsidR="00865F74" w:rsidRPr="007B1617" w:rsidRDefault="00865F74" w:rsidP="00865F74">
            <w:pPr>
              <w:pStyle w:val="Listaszerbekezds"/>
              <w:spacing w:after="200" w:line="240" w:lineRule="auto"/>
              <w:rPr>
                <w:rFonts w:ascii="Times New Roman" w:hAnsi="Times New Roman"/>
              </w:rPr>
            </w:pPr>
            <w:r w:rsidRPr="007B1617">
              <w:rPr>
                <w:rFonts w:ascii="Times New Roman" w:hAnsi="Times New Roman"/>
              </w:rPr>
              <w:t>a) a munkakör nincs betöltve, a pályázati eljárás idejére,</w:t>
            </w:r>
          </w:p>
          <w:p w14:paraId="2EAAB30B" w14:textId="77777777" w:rsidR="00865F74" w:rsidRPr="007B1617" w:rsidRDefault="00865F74" w:rsidP="00865F74">
            <w:pPr>
              <w:pStyle w:val="Listaszerbekezds"/>
              <w:spacing w:after="200" w:line="240" w:lineRule="auto"/>
              <w:rPr>
                <w:rFonts w:ascii="Times New Roman" w:hAnsi="Times New Roman"/>
              </w:rPr>
            </w:pPr>
            <w:r w:rsidRPr="007B1617">
              <w:rPr>
                <w:rFonts w:ascii="Times New Roman" w:hAnsi="Times New Roman"/>
              </w:rPr>
              <w:t>b) a munkakör nincs betöltve és az álláshelyre kiírt nyilvános pályázat sikertelen volt, feltéve, hogy a</w:t>
            </w:r>
            <w:r>
              <w:rPr>
                <w:rFonts w:ascii="Times New Roman" w:hAnsi="Times New Roman"/>
              </w:rPr>
              <w:t xml:space="preserve"> </w:t>
            </w:r>
            <w:r w:rsidRPr="007B1617">
              <w:rPr>
                <w:rFonts w:ascii="Times New Roman" w:hAnsi="Times New Roman"/>
              </w:rPr>
              <w:t>munkaközvetítési eljárás sikertelen maradt, és nem áll megfelelő szakember rendelkezésre a pedagógusok</w:t>
            </w:r>
            <w:r>
              <w:rPr>
                <w:rFonts w:ascii="Times New Roman" w:hAnsi="Times New Roman"/>
              </w:rPr>
              <w:t xml:space="preserve"> </w:t>
            </w:r>
            <w:r w:rsidRPr="007B1617">
              <w:rPr>
                <w:rFonts w:ascii="Times New Roman" w:hAnsi="Times New Roman"/>
              </w:rPr>
              <w:t>állandó helyettesítési rendszerében sem,</w:t>
            </w:r>
          </w:p>
          <w:p w14:paraId="65A370F4" w14:textId="77777777" w:rsidR="00865F74" w:rsidRDefault="00865F74" w:rsidP="00865F74">
            <w:pPr>
              <w:pStyle w:val="Listaszerbekezds"/>
              <w:spacing w:after="200" w:line="240" w:lineRule="auto"/>
              <w:rPr>
                <w:rFonts w:ascii="Times New Roman" w:hAnsi="Times New Roman"/>
              </w:rPr>
            </w:pPr>
            <w:r w:rsidRPr="007B1617">
              <w:rPr>
                <w:rFonts w:ascii="Times New Roman" w:hAnsi="Times New Roman"/>
              </w:rPr>
              <w:t>c) a betöltött munkakör feladatainak ellátása betegség, baleset vagy egyéb ok miatt váratlanul lehetetlenné vált.</w:t>
            </w:r>
          </w:p>
          <w:p w14:paraId="4A31372D" w14:textId="77777777" w:rsidR="00865F74" w:rsidRDefault="00865F74" w:rsidP="00865F74">
            <w:pPr>
              <w:pStyle w:val="Listaszerbekezds"/>
              <w:spacing w:after="200" w:line="240" w:lineRule="auto"/>
              <w:rPr>
                <w:rFonts w:ascii="Times New Roman" w:hAnsi="Times New Roman"/>
              </w:rPr>
            </w:pPr>
          </w:p>
          <w:p w14:paraId="5D1EA0D2" w14:textId="77777777" w:rsidR="00865F74" w:rsidRPr="007B1617" w:rsidRDefault="00865F74" w:rsidP="00865F74">
            <w:pPr>
              <w:pStyle w:val="Listaszerbekezds"/>
              <w:spacing w:after="200" w:line="240" w:lineRule="auto"/>
              <w:ind w:left="0"/>
              <w:rPr>
                <w:rFonts w:ascii="Times New Roman" w:hAnsi="Times New Roman"/>
                <w:b/>
              </w:rPr>
            </w:pPr>
            <w:r w:rsidRPr="007B1617">
              <w:rPr>
                <w:rFonts w:ascii="Times New Roman" w:hAnsi="Times New Roman"/>
                <w:b/>
              </w:rPr>
              <w:t>Gyógypedagógus munkaköri feladatok, hatáskör:</w:t>
            </w:r>
          </w:p>
          <w:p w14:paraId="7B0C9292" w14:textId="77777777" w:rsidR="00865F74" w:rsidRPr="007B1617" w:rsidRDefault="00865F74" w:rsidP="00865F74">
            <w:pPr>
              <w:pStyle w:val="Listaszerbekezds"/>
              <w:spacing w:after="200" w:line="240" w:lineRule="auto"/>
              <w:rPr>
                <w:rFonts w:ascii="Times New Roman" w:hAnsi="Times New Roman"/>
                <w:b/>
              </w:rPr>
            </w:pPr>
          </w:p>
          <w:p w14:paraId="2C5FD5AA" w14:textId="77777777" w:rsidR="00865F74" w:rsidRPr="00DD1018" w:rsidRDefault="00865F74" w:rsidP="00397850">
            <w:pPr>
              <w:pStyle w:val="Listaszerbekezds"/>
              <w:numPr>
                <w:ilvl w:val="0"/>
                <w:numId w:val="171"/>
              </w:numPr>
              <w:spacing w:after="200" w:line="240" w:lineRule="auto"/>
              <w:jc w:val="both"/>
              <w:rPr>
                <w:rFonts w:ascii="Times New Roman" w:hAnsi="Times New Roman"/>
              </w:rPr>
            </w:pPr>
            <w:r w:rsidRPr="00DD1018">
              <w:rPr>
                <w:rFonts w:ascii="Times New Roman" w:hAnsi="Times New Roman"/>
              </w:rPr>
              <w:t>A pedagógus felelősséggel és önállóan végzi a tanulók fejlesztése, nevelése érdekében munkáját. Munkaköri kötelezettségeinek tartalmát a 2011. évi CXC. törvény a nemzeti köznevelésről, a Pedagógiai Program, az SZMSZ, a Házirend, a Helyi tanterv, a munkatervek, a tanév helyi rendje, a felettes szervek, a főigazgató útmutatásai alkotják. Fejlesztő munkáját egységes elvek alapján, az iskolai alapdokumentumokban megfogalmazottak szerint végzi.</w:t>
            </w:r>
          </w:p>
          <w:p w14:paraId="7394A083" w14:textId="77777777" w:rsidR="00865F74" w:rsidRPr="007B1617" w:rsidRDefault="00865F74" w:rsidP="00865F74">
            <w:pPr>
              <w:pStyle w:val="Listaszerbekezds"/>
              <w:spacing w:after="200" w:line="240" w:lineRule="auto"/>
              <w:rPr>
                <w:rFonts w:ascii="Times New Roman" w:hAnsi="Times New Roman"/>
                <w:b/>
              </w:rPr>
            </w:pPr>
          </w:p>
          <w:p w14:paraId="27DEC5EA" w14:textId="77777777" w:rsidR="00865F74" w:rsidRPr="007B1617" w:rsidRDefault="00865F74" w:rsidP="00397850">
            <w:pPr>
              <w:pStyle w:val="Listaszerbekezds"/>
              <w:numPr>
                <w:ilvl w:val="0"/>
                <w:numId w:val="171"/>
              </w:numPr>
              <w:spacing w:after="200" w:line="240" w:lineRule="auto"/>
              <w:rPr>
                <w:rFonts w:ascii="Times New Roman" w:hAnsi="Times New Roman"/>
                <w:b/>
              </w:rPr>
            </w:pPr>
            <w:r w:rsidRPr="007B1617">
              <w:rPr>
                <w:rFonts w:ascii="Times New Roman" w:hAnsi="Times New Roman"/>
                <w:b/>
              </w:rPr>
              <w:t>Közreműködik az alkotó iskolaközösség kialakításában, fejlesztésében,</w:t>
            </w:r>
          </w:p>
          <w:p w14:paraId="285B7375" w14:textId="77777777" w:rsidR="00865F74" w:rsidRDefault="00865F74" w:rsidP="00865F74">
            <w:pPr>
              <w:pStyle w:val="Listaszerbekezds"/>
              <w:spacing w:after="200" w:line="240" w:lineRule="auto"/>
              <w:rPr>
                <w:rFonts w:ascii="Times New Roman" w:hAnsi="Times New Roman"/>
                <w:b/>
              </w:rPr>
            </w:pPr>
          </w:p>
          <w:p w14:paraId="576913FD" w14:textId="77777777" w:rsidR="00865F74" w:rsidRDefault="00865F74" w:rsidP="00865F74">
            <w:pPr>
              <w:pStyle w:val="Listaszerbekezds"/>
              <w:spacing w:after="200" w:line="240" w:lineRule="auto"/>
              <w:rPr>
                <w:rFonts w:ascii="Times New Roman" w:hAnsi="Times New Roman"/>
                <w:b/>
              </w:rPr>
            </w:pPr>
            <w:r w:rsidRPr="007B1617">
              <w:rPr>
                <w:rFonts w:ascii="Times New Roman" w:hAnsi="Times New Roman"/>
                <w:b/>
              </w:rPr>
              <w:t>Alkotó részt vállal:</w:t>
            </w:r>
          </w:p>
          <w:p w14:paraId="7530AB7F" w14:textId="77777777" w:rsidR="00865F74" w:rsidRPr="007B1617" w:rsidRDefault="00865F74" w:rsidP="00865F74">
            <w:pPr>
              <w:pStyle w:val="Listaszerbekezds"/>
              <w:spacing w:after="200" w:line="240" w:lineRule="auto"/>
              <w:rPr>
                <w:rFonts w:ascii="Times New Roman" w:hAnsi="Times New Roman"/>
                <w:b/>
              </w:rPr>
            </w:pPr>
          </w:p>
          <w:p w14:paraId="67301820"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nevelőtestület újszerű törekvéseinek megvalósításából,</w:t>
            </w:r>
          </w:p>
          <w:p w14:paraId="3B1A8088"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közös vállalások teljesítéséből,</w:t>
            </w:r>
          </w:p>
          <w:p w14:paraId="02C1B362"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rendezvények, ünnepélyek, megemlékezések szervezéséből,</w:t>
            </w:r>
          </w:p>
          <w:p w14:paraId="5C0B5F23"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az iskolai hagyományok ápolásából,</w:t>
            </w:r>
          </w:p>
          <w:p w14:paraId="3B4DA5D2"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tanulók folyamatos felzárkóztatásából,</w:t>
            </w:r>
          </w:p>
          <w:p w14:paraId="2CDF4D8B"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tehetséggondozást szolgáló feladatokból,</w:t>
            </w:r>
          </w:p>
          <w:p w14:paraId="0DAEA8B0"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gyermekvédelmi tevékenységből,</w:t>
            </w:r>
          </w:p>
          <w:p w14:paraId="008A1D97"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pályaorientációs, pályaválasztási feladatokból (felső tagozat),</w:t>
            </w:r>
          </w:p>
          <w:p w14:paraId="4D9DDF6E"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diákönkormányzat működésének segítéséből,</w:t>
            </w:r>
          </w:p>
          <w:p w14:paraId="3C9153EE"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az iskolai élet demokratizmusának fejlesztéséből,</w:t>
            </w:r>
          </w:p>
          <w:p w14:paraId="2E4DB604" w14:textId="77777777" w:rsidR="00865F74" w:rsidRPr="007B1617" w:rsidRDefault="00865F74" w:rsidP="00865F74">
            <w:pPr>
              <w:pStyle w:val="Listaszerbekezds"/>
              <w:spacing w:after="200" w:line="240" w:lineRule="auto"/>
              <w:rPr>
                <w:rFonts w:ascii="Times New Roman" w:hAnsi="Times New Roman"/>
                <w:b/>
              </w:rPr>
            </w:pPr>
          </w:p>
          <w:p w14:paraId="764C8826" w14:textId="77777777" w:rsidR="00865F74" w:rsidRPr="007B1617" w:rsidRDefault="00865F74" w:rsidP="00865F74">
            <w:pPr>
              <w:pStyle w:val="Listaszerbekezds"/>
              <w:spacing w:after="200" w:line="240" w:lineRule="auto"/>
              <w:rPr>
                <w:rFonts w:ascii="Times New Roman" w:hAnsi="Times New Roman"/>
                <w:b/>
              </w:rPr>
            </w:pPr>
            <w:r w:rsidRPr="007B1617">
              <w:rPr>
                <w:rFonts w:ascii="Times New Roman" w:hAnsi="Times New Roman"/>
                <w:b/>
              </w:rPr>
              <w:t>1., Gyermekekkel való közvetlen foglakozásokon minőségi munkát</w:t>
            </w:r>
          </w:p>
          <w:p w14:paraId="71100BB1" w14:textId="77777777" w:rsidR="00865F74" w:rsidRDefault="00865F74" w:rsidP="00865F74">
            <w:pPr>
              <w:pStyle w:val="Listaszerbekezds"/>
              <w:spacing w:after="200" w:line="240" w:lineRule="auto"/>
              <w:rPr>
                <w:rFonts w:ascii="Times New Roman" w:hAnsi="Times New Roman"/>
                <w:b/>
              </w:rPr>
            </w:pPr>
            <w:r w:rsidRPr="007B1617">
              <w:rPr>
                <w:rFonts w:ascii="Times New Roman" w:hAnsi="Times New Roman"/>
                <w:b/>
              </w:rPr>
              <w:t>végez:</w:t>
            </w:r>
          </w:p>
          <w:p w14:paraId="0F9D891A" w14:textId="77777777" w:rsidR="00865F74" w:rsidRPr="007B1617" w:rsidRDefault="00865F74" w:rsidP="00865F74">
            <w:pPr>
              <w:pStyle w:val="Listaszerbekezds"/>
              <w:spacing w:after="200" w:line="240" w:lineRule="auto"/>
              <w:rPr>
                <w:rFonts w:ascii="Times New Roman" w:hAnsi="Times New Roman"/>
                <w:b/>
              </w:rPr>
            </w:pPr>
          </w:p>
          <w:p w14:paraId="29A17167" w14:textId="77777777" w:rsidR="00865F74" w:rsidRPr="00DD1018" w:rsidRDefault="00865F74" w:rsidP="00865F74">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Év elején a szakértői véleményre és a mérésekre alapozva megtervezi az éves</w:t>
            </w:r>
          </w:p>
          <w:p w14:paraId="318856C8"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fejlesztő munkáját az érintett tanulók szintjére (egyéni fejlesztési tervek).</w:t>
            </w:r>
          </w:p>
          <w:p w14:paraId="567612BE"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A tervek</w:t>
            </w:r>
            <w:r>
              <w:rPr>
                <w:rFonts w:ascii="Times New Roman" w:hAnsi="Times New Roman"/>
              </w:rPr>
              <w:t>et a munkaközösség vezetője, a főigazgató</w:t>
            </w:r>
            <w:r w:rsidRPr="00DD1018">
              <w:rPr>
                <w:rFonts w:ascii="Times New Roman" w:hAnsi="Times New Roman"/>
              </w:rPr>
              <w:t>-helyettes ellenőrzését</w:t>
            </w:r>
          </w:p>
          <w:p w14:paraId="0AB9E5EF" w14:textId="77777777" w:rsidR="00865F74" w:rsidRPr="00DD1018" w:rsidRDefault="00865F74" w:rsidP="00865F74">
            <w:pPr>
              <w:pStyle w:val="Listaszerbekezds"/>
              <w:spacing w:after="200" w:line="240" w:lineRule="auto"/>
              <w:rPr>
                <w:rFonts w:ascii="Times New Roman" w:hAnsi="Times New Roman"/>
              </w:rPr>
            </w:pPr>
            <w:r>
              <w:rPr>
                <w:rFonts w:ascii="Times New Roman" w:hAnsi="Times New Roman"/>
              </w:rPr>
              <w:t xml:space="preserve">követően a főigazgató </w:t>
            </w:r>
            <w:r w:rsidRPr="00DD1018">
              <w:rPr>
                <w:rFonts w:ascii="Times New Roman" w:hAnsi="Times New Roman"/>
              </w:rPr>
              <w:t>jóváhagyásával alkalmazza.</w:t>
            </w:r>
          </w:p>
          <w:p w14:paraId="18B6AC50"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foglalkozásokra felkészülten megy be.</w:t>
            </w:r>
          </w:p>
          <w:p w14:paraId="32FD2C2A"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tanulók tevékenységének rendszeres ellenőrzését, értékelését az iskolai pedagógiai</w:t>
            </w:r>
          </w:p>
          <w:p w14:paraId="35941C74" w14:textId="77777777" w:rsidR="00865F74" w:rsidRDefault="00865F74" w:rsidP="00865F74">
            <w:pPr>
              <w:pStyle w:val="Listaszerbekezds"/>
              <w:spacing w:after="200" w:line="240" w:lineRule="auto"/>
              <w:rPr>
                <w:rFonts w:ascii="Times New Roman" w:hAnsi="Times New Roman"/>
              </w:rPr>
            </w:pPr>
            <w:r w:rsidRPr="00DD1018">
              <w:rPr>
                <w:rFonts w:ascii="Times New Roman" w:hAnsi="Times New Roman"/>
              </w:rPr>
              <w:t>programban, a helyi tantervben meghatározottak szerint végzi.</w:t>
            </w:r>
          </w:p>
          <w:p w14:paraId="0E1455C7" w14:textId="77777777" w:rsidR="00865F74" w:rsidRPr="00DD1018" w:rsidRDefault="00865F74" w:rsidP="00865F74">
            <w:pPr>
              <w:pStyle w:val="Listaszerbekezds"/>
              <w:spacing w:after="200" w:line="240" w:lineRule="auto"/>
              <w:rPr>
                <w:rFonts w:ascii="Times New Roman" w:hAnsi="Times New Roman"/>
              </w:rPr>
            </w:pPr>
          </w:p>
          <w:p w14:paraId="3D2B5948" w14:textId="77777777" w:rsidR="00865F74" w:rsidRPr="00DD1018" w:rsidRDefault="00865F74" w:rsidP="00865F74">
            <w:pPr>
              <w:pStyle w:val="Listaszerbekezds"/>
              <w:spacing w:after="200" w:line="240" w:lineRule="auto"/>
              <w:rPr>
                <w:rFonts w:ascii="Times New Roman" w:hAnsi="Times New Roman"/>
                <w:b/>
              </w:rPr>
            </w:pPr>
            <w:r w:rsidRPr="00DD1018">
              <w:rPr>
                <w:rFonts w:ascii="Times New Roman" w:hAnsi="Times New Roman"/>
                <w:b/>
              </w:rPr>
              <w:t>2., A pedagógus feladatai a számára kötött munkaidőnek neveléssel-oktatással</w:t>
            </w:r>
          </w:p>
          <w:p w14:paraId="430CFC84" w14:textId="77777777" w:rsidR="00865F74" w:rsidRPr="00DD1018" w:rsidRDefault="00865F74" w:rsidP="00865F74">
            <w:pPr>
              <w:pStyle w:val="Listaszerbekezds"/>
              <w:spacing w:after="200" w:line="240" w:lineRule="auto"/>
              <w:rPr>
                <w:rFonts w:ascii="Times New Roman" w:hAnsi="Times New Roman"/>
                <w:b/>
              </w:rPr>
            </w:pPr>
            <w:r w:rsidRPr="00DD1018">
              <w:rPr>
                <w:rFonts w:ascii="Times New Roman" w:hAnsi="Times New Roman"/>
                <w:b/>
              </w:rPr>
              <w:t>le nem kötött részében:</w:t>
            </w:r>
          </w:p>
          <w:p w14:paraId="64403A3A" w14:textId="77777777" w:rsidR="00865F74" w:rsidRPr="00DD1018" w:rsidRDefault="00865F74" w:rsidP="00865F74">
            <w:pPr>
              <w:pStyle w:val="Listaszerbekezds"/>
              <w:spacing w:after="200" w:line="240" w:lineRule="auto"/>
              <w:rPr>
                <w:rFonts w:ascii="Times New Roman" w:hAnsi="Times New Roman"/>
              </w:rPr>
            </w:pPr>
          </w:p>
          <w:p w14:paraId="0F06C0F4" w14:textId="77777777" w:rsidR="00865F74" w:rsidRPr="00DD1018" w:rsidRDefault="00865F74" w:rsidP="00865F74">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foglalkozások, tanítási órák előkészítése,</w:t>
            </w:r>
          </w:p>
          <w:p w14:paraId="11250A1D"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gyermekek, tanulók teljesítményének értékelése,</w:t>
            </w:r>
          </w:p>
          <w:p w14:paraId="5501BA39"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az intézmény kulturális és sportéletének, versenyeknek, a szabadidő hasznos</w:t>
            </w:r>
          </w:p>
          <w:p w14:paraId="3E5205AF"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lastRenderedPageBreak/>
              <w:t>eltöltésének megszervezése,</w:t>
            </w:r>
          </w:p>
          <w:p w14:paraId="6BB0D068"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tanulók nevelési-oktatási intézményen belüli önszerveződésének segítésével</w:t>
            </w:r>
          </w:p>
          <w:p w14:paraId="79380AB5"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összefüggő feladatok végrehajtása,</w:t>
            </w:r>
          </w:p>
          <w:p w14:paraId="75FFB55E"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előre tervezett beosztás szerint vagy alkalomszerűen gyermekek, tanulók - tanórai</w:t>
            </w:r>
          </w:p>
          <w:p w14:paraId="6DDDBB7A"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és egyéb foglalkozásnak nem minősülő - felügyelete,</w:t>
            </w:r>
          </w:p>
          <w:p w14:paraId="6E6E198C"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tanuló- és gyermekbalesetek megelőzésével kapcsolatos feladatok végrehajtása,</w:t>
            </w:r>
          </w:p>
          <w:p w14:paraId="10D71529"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gyermek- és ifjúságvédelemmel összefüggő feladatok végrehajtása,</w:t>
            </w:r>
          </w:p>
          <w:p w14:paraId="26537EC4"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eseti helyettesítés,</w:t>
            </w:r>
          </w:p>
          <w:p w14:paraId="6C32F9DF"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pedagógiai tevékenységhez kapcsolódó ügyviteli tevékenység,</w:t>
            </w:r>
          </w:p>
          <w:p w14:paraId="7AA8C397"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az intézményi dokumentumok készítése, vezetése,</w:t>
            </w:r>
          </w:p>
          <w:p w14:paraId="37646121"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szülőkkel történő kapcsolattartás, szülői értekezlet, fogadóóra megtartása,</w:t>
            </w:r>
          </w:p>
          <w:p w14:paraId="20EF10C6"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pedagógusjelölt, gyako</w:t>
            </w:r>
            <w:r>
              <w:rPr>
                <w:rFonts w:ascii="Times New Roman" w:hAnsi="Times New Roman"/>
              </w:rPr>
              <w:t>rnok szakmai segítése, mentorál</w:t>
            </w:r>
            <w:r w:rsidRPr="00DD1018">
              <w:rPr>
                <w:rFonts w:ascii="Times New Roman" w:hAnsi="Times New Roman"/>
              </w:rPr>
              <w:t>ása,</w:t>
            </w:r>
          </w:p>
          <w:p w14:paraId="0E6330FB"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nevelőtestület, a szakmai munkaközösség munkájában történő részvétel,</w:t>
            </w:r>
          </w:p>
          <w:p w14:paraId="0E5AD7BE"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az intézményfejlesztési feladatokban való közreműködés,</w:t>
            </w:r>
          </w:p>
          <w:p w14:paraId="4E133D3C"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környezeti neveléssel összefüggő feladatok ellátása,</w:t>
            </w:r>
            <w:r>
              <w:rPr>
                <w:rFonts w:ascii="Times New Roman" w:hAnsi="Times New Roman"/>
              </w:rPr>
              <w:t xml:space="preserve"> Ökoiskolai progrmokban való részvétel az ÖKO munkaterv szerint,</w:t>
            </w:r>
          </w:p>
          <w:p w14:paraId="5320FCE3"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különböző feladat ellátási helyekre történő alkalmazás esetében a köznevelési</w:t>
            </w:r>
          </w:p>
          <w:p w14:paraId="3392855B"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intézmény telephelyei közötti utazás, valamint</w:t>
            </w:r>
          </w:p>
          <w:p w14:paraId="1712B553"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a pedagógiai program célrendszerének megfelelő, az éves munkatervben rögzített,</w:t>
            </w:r>
          </w:p>
          <w:p w14:paraId="43C2ECA5"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tanórai vagy egyéb foglalkozásnak nem minősülő feladat ellátása rendelhető el</w:t>
            </w:r>
          </w:p>
          <w:p w14:paraId="27FD5853" w14:textId="77777777" w:rsidR="00865F74" w:rsidRPr="00DD1018" w:rsidRDefault="00865F74" w:rsidP="00865F74">
            <w:pPr>
              <w:spacing w:after="200" w:line="240" w:lineRule="auto"/>
              <w:rPr>
                <w:rFonts w:ascii="Times New Roman" w:hAnsi="Times New Roman"/>
                <w:b/>
              </w:rPr>
            </w:pPr>
            <w:r w:rsidRPr="00DD1018">
              <w:rPr>
                <w:rFonts w:ascii="Times New Roman" w:hAnsi="Times New Roman"/>
                <w:b/>
              </w:rPr>
              <w:t>Speciális feladatok</w:t>
            </w:r>
          </w:p>
          <w:p w14:paraId="3D322E96" w14:textId="77777777" w:rsidR="00865F74" w:rsidRPr="00DD1018" w:rsidRDefault="00865F74" w:rsidP="00865F74">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Munkavégzése során az intézmény érdekében egyéb feladatokkal is megbízható egyedi utasítás alapján.</w:t>
            </w:r>
          </w:p>
          <w:p w14:paraId="49320071"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Munkájának értékelése a 2023. évi LII. törvény a pedagógusok új életpályájáról szóló törvény valamint a</w:t>
            </w:r>
          </w:p>
          <w:p w14:paraId="1E47C1A0"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401/2023. (VIII. 30.) Korm. rendelet a pedagógusok új életpályájáról szóló 2023. évi LII. törvény</w:t>
            </w:r>
          </w:p>
          <w:p w14:paraId="41DBD10B"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végrehajtásáról c. jogszabályok alapján történik.</w:t>
            </w:r>
          </w:p>
          <w:p w14:paraId="28EF7C7F" w14:textId="77777777" w:rsidR="00865F74" w:rsidRPr="00DD1018" w:rsidRDefault="00865F74" w:rsidP="00865F74">
            <w:pPr>
              <w:pStyle w:val="Listaszerbekezds"/>
              <w:spacing w:after="200" w:line="240" w:lineRule="auto"/>
              <w:rPr>
                <w:rFonts w:ascii="Times New Roman" w:hAnsi="Times New Roman"/>
                <w:b/>
              </w:rPr>
            </w:pPr>
          </w:p>
          <w:p w14:paraId="0687E464" w14:textId="77777777" w:rsidR="00865F74" w:rsidRPr="00DD1018" w:rsidRDefault="00865F74" w:rsidP="00865F74">
            <w:pPr>
              <w:spacing w:after="200" w:line="240" w:lineRule="auto"/>
              <w:rPr>
                <w:rFonts w:ascii="Times New Roman" w:hAnsi="Times New Roman"/>
                <w:b/>
              </w:rPr>
            </w:pPr>
            <w:r w:rsidRPr="00DD1018">
              <w:rPr>
                <w:rFonts w:ascii="Times New Roman" w:hAnsi="Times New Roman"/>
                <w:b/>
              </w:rPr>
              <w:t>Információszolgáltatás:</w:t>
            </w:r>
          </w:p>
          <w:p w14:paraId="2651720C"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xml:space="preserve">- Kapott információk: munkaközösség-vezetőtől, </w:t>
            </w:r>
            <w:r w:rsidRPr="00E20055">
              <w:rPr>
                <w:rFonts w:ascii="Times New Roman" w:hAnsi="Times New Roman"/>
                <w:strike/>
              </w:rPr>
              <w:t>főigazgató-helyettestől,</w:t>
            </w:r>
            <w:r w:rsidRPr="00DD1018">
              <w:rPr>
                <w:rFonts w:ascii="Times New Roman" w:hAnsi="Times New Roman"/>
              </w:rPr>
              <w:t xml:space="preserve"> főigazgatótól, </w:t>
            </w:r>
          </w:p>
          <w:p w14:paraId="1D910629" w14:textId="77777777" w:rsidR="00865F74" w:rsidRPr="00DD1018" w:rsidRDefault="00865F74" w:rsidP="00865F74">
            <w:pPr>
              <w:pStyle w:val="Listaszerbekezds"/>
              <w:spacing w:after="200" w:line="240" w:lineRule="auto"/>
              <w:rPr>
                <w:rFonts w:ascii="Times New Roman" w:hAnsi="Times New Roman"/>
              </w:rPr>
            </w:pPr>
            <w:r w:rsidRPr="00DD1018">
              <w:rPr>
                <w:rFonts w:ascii="Times New Roman" w:hAnsi="Times New Roman"/>
              </w:rPr>
              <w:t xml:space="preserve">- Adott információk: munkaközösség-vezetőnek, </w:t>
            </w:r>
            <w:r w:rsidRPr="00E20055">
              <w:rPr>
                <w:rFonts w:ascii="Times New Roman" w:hAnsi="Times New Roman"/>
                <w:strike/>
              </w:rPr>
              <w:t>főigazgató-helyettesnek,</w:t>
            </w:r>
            <w:r w:rsidRPr="00DD1018">
              <w:rPr>
                <w:rFonts w:ascii="Times New Roman" w:hAnsi="Times New Roman"/>
              </w:rPr>
              <w:t xml:space="preserve"> főigazgatónak, szakszervezeti</w:t>
            </w:r>
          </w:p>
          <w:p w14:paraId="5FA61787" w14:textId="77777777" w:rsidR="00865F74" w:rsidRDefault="00865F74" w:rsidP="00865F74">
            <w:pPr>
              <w:pStyle w:val="Listaszerbekezds"/>
              <w:spacing w:after="200" w:line="240" w:lineRule="auto"/>
              <w:rPr>
                <w:rFonts w:ascii="Times New Roman" w:hAnsi="Times New Roman"/>
              </w:rPr>
            </w:pPr>
            <w:r w:rsidRPr="00DD1018">
              <w:rPr>
                <w:rFonts w:ascii="Times New Roman" w:hAnsi="Times New Roman"/>
              </w:rPr>
              <w:t>bizalminak</w:t>
            </w:r>
          </w:p>
          <w:p w14:paraId="01E17E92" w14:textId="77777777" w:rsidR="00865F74" w:rsidRDefault="00865F74" w:rsidP="00865F74">
            <w:pPr>
              <w:pStyle w:val="Listaszerbekezds"/>
              <w:spacing w:after="200" w:line="240" w:lineRule="auto"/>
              <w:rPr>
                <w:rFonts w:ascii="Times New Roman" w:hAnsi="Times New Roman"/>
              </w:rPr>
            </w:pPr>
          </w:p>
          <w:p w14:paraId="42C1696D" w14:textId="77777777" w:rsidR="00865F74" w:rsidRPr="00DD1018" w:rsidRDefault="00865F74" w:rsidP="00865F74">
            <w:pPr>
              <w:spacing w:after="200" w:line="240" w:lineRule="auto"/>
              <w:rPr>
                <w:rFonts w:ascii="Times New Roman" w:hAnsi="Times New Roman"/>
                <w:b/>
              </w:rPr>
            </w:pPr>
            <w:r w:rsidRPr="00DD1018">
              <w:rPr>
                <w:rFonts w:ascii="Times New Roman" w:hAnsi="Times New Roman"/>
                <w:b/>
              </w:rPr>
              <w:t>Ellenőrzési tevékenység:</w:t>
            </w:r>
          </w:p>
          <w:p w14:paraId="059DCA45" w14:textId="10F651E5" w:rsidR="00D0151C" w:rsidRPr="00865F74" w:rsidRDefault="00865F74" w:rsidP="00865F74">
            <w:pPr>
              <w:rPr>
                <w:rFonts w:ascii="Times New Roman" w:hAnsi="Times New Roman"/>
                <w:b/>
              </w:rPr>
            </w:pPr>
            <w:r w:rsidRPr="00DD1018">
              <w:rPr>
                <w:rFonts w:ascii="Times New Roman" w:hAnsi="Times New Roman"/>
              </w:rPr>
              <w:t>Ellenőrzési tevékenységet végez a főigazgató, a főigazgató-helyettes, a mun</w:t>
            </w:r>
            <w:r>
              <w:rPr>
                <w:rFonts w:ascii="Times New Roman" w:hAnsi="Times New Roman"/>
              </w:rPr>
              <w:t>kaközösség-vezetők többek között a pedagógusok teljesítményértékelésének intézményi szabályzata alapján.</w:t>
            </w:r>
          </w:p>
          <w:p w14:paraId="11656760" w14:textId="77777777" w:rsidR="00D0151C" w:rsidRPr="00865F74" w:rsidRDefault="00D0151C" w:rsidP="00865F74">
            <w:pPr>
              <w:rPr>
                <w:rFonts w:ascii="Times New Roman" w:hAnsi="Times New Roman"/>
              </w:rPr>
            </w:pPr>
          </w:p>
        </w:tc>
      </w:tr>
      <w:tr w:rsidR="00D0151C" w:rsidRPr="00233E11" w14:paraId="428AD2A0" w14:textId="77777777" w:rsidTr="00865F74">
        <w:trPr>
          <w:cantSplit/>
          <w:trHeight w:val="4952"/>
        </w:trPr>
        <w:tc>
          <w:tcPr>
            <w:tcW w:w="9568" w:type="dxa"/>
            <w:gridSpan w:val="3"/>
          </w:tcPr>
          <w:p w14:paraId="5953DA8E" w14:textId="77777777" w:rsidR="00D0151C" w:rsidRPr="00865F74" w:rsidRDefault="00D0151C" w:rsidP="00865F74">
            <w:pPr>
              <w:rPr>
                <w:rFonts w:ascii="Times New Roman" w:hAnsi="Times New Roman"/>
                <w:b/>
              </w:rPr>
            </w:pPr>
            <w:r w:rsidRPr="00865F74">
              <w:rPr>
                <w:rFonts w:ascii="Times New Roman" w:hAnsi="Times New Roman"/>
                <w:b/>
              </w:rPr>
              <w:lastRenderedPageBreak/>
              <w:t>A munkakör ellátásával kapcsolatos részletes feladatai:</w:t>
            </w:r>
          </w:p>
          <w:p w14:paraId="00F45454" w14:textId="77777777" w:rsidR="00D0151C" w:rsidRPr="00865F74" w:rsidRDefault="00D0151C" w:rsidP="00865F74">
            <w:pPr>
              <w:rPr>
                <w:rFonts w:ascii="Times New Roman" w:hAnsi="Times New Roman"/>
              </w:rPr>
            </w:pPr>
          </w:p>
          <w:p w14:paraId="3853CCB8" w14:textId="77777777" w:rsidR="00D0151C" w:rsidRPr="00865F74" w:rsidRDefault="00D0151C" w:rsidP="00865F74">
            <w:pPr>
              <w:rPr>
                <w:rFonts w:ascii="Times New Roman" w:hAnsi="Times New Roman"/>
              </w:rPr>
            </w:pPr>
            <w:r w:rsidRPr="00865F74">
              <w:rPr>
                <w:rFonts w:ascii="Times New Roman" w:hAnsi="Times New Roman"/>
              </w:rPr>
              <w:t>1. Gyakran ismétlődő, rendszeres feladatok:</w:t>
            </w:r>
          </w:p>
          <w:p w14:paraId="49EE1BB8"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A tanítással, valamint a gyermekekkel való közvetlen foglalkozás, valamint a tanítási órák, előkészítése.</w:t>
            </w:r>
          </w:p>
          <w:p w14:paraId="4EAA4E57"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A tanmenetek megtervezése, elkészítése.</w:t>
            </w:r>
          </w:p>
          <w:p w14:paraId="768C3A0A" w14:textId="444922CD"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Az írásbeli dolgozatok, a munkafüzetek, a feladatlapok rajzok, és egyéb tanulói munkák felü</w:t>
            </w:r>
            <w:r w:rsidR="00B41A9A">
              <w:rPr>
                <w:rFonts w:ascii="Times New Roman" w:hAnsi="Times New Roman"/>
                <w:color w:val="000000" w:themeColor="text1"/>
                <w:szCs w:val="24"/>
              </w:rPr>
              <w:t>lvizsgálata, elemzése, javítása, értékelése (a PP-ben meghatározottak szerint)</w:t>
            </w:r>
          </w:p>
          <w:p w14:paraId="7C9B9B0C"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 xml:space="preserve">Szükség esetén a tanuló egyéni képességeinek megfelelő oktatási terv kidolgozása és érvényesítése. </w:t>
            </w:r>
          </w:p>
          <w:p w14:paraId="789820A7"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A szemléltető eszközök tanítási órára való előkészítése.</w:t>
            </w:r>
          </w:p>
          <w:p w14:paraId="7F29AC43"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 xml:space="preserve">Szakmai és pedagógusi képességének karbantartása, a tudományos haladás figyelemmel kísérése, és az így megszerzett tudásának átadása. </w:t>
            </w:r>
          </w:p>
          <w:p w14:paraId="7CC28172"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Köteles a gyermek egyéni képességeinek megfelelő oktatási, nevelési program készítésére, ha a gyermek általános keretek között nehezen nevelhető.</w:t>
            </w:r>
          </w:p>
          <w:p w14:paraId="4CECDD09"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A pedagógus beosztáshoz tartozó adminisztrációs teendők ellátása, a tantestületi értekezleten való részvétel, ügyelet ellátása, szülők fogadása, a leltározásnál való közreműködés.</w:t>
            </w:r>
          </w:p>
          <w:p w14:paraId="35E88E64"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b/>
                <w:color w:val="000000" w:themeColor="text1"/>
                <w:szCs w:val="24"/>
              </w:rPr>
              <w:t xml:space="preserve">Köteles részt venni a tanévnyitón, tanévzárón, az iskolai ünnepségeken, rendezvényeken külön felszólítás nélkül is! </w:t>
            </w:r>
          </w:p>
          <w:p w14:paraId="35AB704A"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Felelős a rá bízott gyermekek testi épségéért és szellemi fejlődéséért.</w:t>
            </w:r>
          </w:p>
          <w:p w14:paraId="0CFF982F"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Készítsen szükség esetén statisztikai kimutatást!</w:t>
            </w:r>
          </w:p>
          <w:p w14:paraId="447DF99F"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Egyeztesse a tantárgyfelosztást és az órarendet!</w:t>
            </w:r>
          </w:p>
          <w:p w14:paraId="2FDE2B98"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Egyeztesse a tankönyvrendelést a felelőssel!</w:t>
            </w:r>
          </w:p>
          <w:p w14:paraId="793B3018"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Tartson fogadó órát!</w:t>
            </w:r>
          </w:p>
          <w:p w14:paraId="6EB10CAA" w14:textId="77777777" w:rsidR="00865F74"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Készítse fel tanulóit az iskolai rendezvényekre, sport versenyekre.</w:t>
            </w:r>
          </w:p>
          <w:p w14:paraId="01E17D26" w14:textId="7413139E" w:rsidR="00D0151C" w:rsidRPr="00865F74" w:rsidRDefault="00865F74" w:rsidP="00397850">
            <w:pPr>
              <w:numPr>
                <w:ilvl w:val="0"/>
                <w:numId w:val="170"/>
              </w:numPr>
              <w:spacing w:line="240" w:lineRule="auto"/>
              <w:jc w:val="both"/>
              <w:rPr>
                <w:rFonts w:ascii="Times New Roman" w:hAnsi="Times New Roman"/>
                <w:b/>
                <w:bCs/>
                <w:color w:val="000000" w:themeColor="text1"/>
                <w:szCs w:val="24"/>
              </w:rPr>
            </w:pPr>
            <w:r w:rsidRPr="00865F74">
              <w:rPr>
                <w:rFonts w:ascii="Times New Roman" w:hAnsi="Times New Roman"/>
                <w:color w:val="000000" w:themeColor="text1"/>
                <w:szCs w:val="24"/>
              </w:rPr>
              <w:t>Munkarendjét a mindenkor érvényben levő órarend határozza meg.</w:t>
            </w:r>
          </w:p>
        </w:tc>
      </w:tr>
      <w:tr w:rsidR="00D0151C" w:rsidRPr="00233E11" w14:paraId="53F97C84" w14:textId="77777777" w:rsidTr="00865F74">
        <w:trPr>
          <w:cantSplit/>
          <w:trHeight w:val="860"/>
        </w:trPr>
        <w:tc>
          <w:tcPr>
            <w:tcW w:w="9568" w:type="dxa"/>
            <w:gridSpan w:val="3"/>
          </w:tcPr>
          <w:p w14:paraId="62BF2A54" w14:textId="77777777" w:rsidR="00D0151C" w:rsidRPr="00865F74" w:rsidRDefault="00D0151C" w:rsidP="00865F74">
            <w:pPr>
              <w:rPr>
                <w:rFonts w:ascii="Times New Roman" w:hAnsi="Times New Roman"/>
              </w:rPr>
            </w:pPr>
          </w:p>
          <w:p w14:paraId="5AC7C011" w14:textId="77777777" w:rsidR="00D0151C" w:rsidRPr="00865F74" w:rsidRDefault="00D0151C" w:rsidP="00865F74">
            <w:pPr>
              <w:rPr>
                <w:rFonts w:ascii="Times New Roman" w:hAnsi="Times New Roman"/>
              </w:rPr>
            </w:pPr>
            <w:r w:rsidRPr="00865F74">
              <w:rPr>
                <w:rFonts w:ascii="Times New Roman" w:hAnsi="Times New Roman"/>
              </w:rPr>
              <w:t>2. Eseti jellegű feladatok:</w:t>
            </w:r>
          </w:p>
          <w:p w14:paraId="38877751" w14:textId="73FA1922" w:rsidR="00D0151C" w:rsidRPr="00865F74" w:rsidRDefault="00B41A9A" w:rsidP="00865F74">
            <w:pPr>
              <w:pStyle w:val="Listaszerbekezds"/>
              <w:tabs>
                <w:tab w:val="num" w:pos="1134"/>
              </w:tabs>
              <w:ind w:left="0"/>
              <w:jc w:val="both"/>
              <w:rPr>
                <w:rFonts w:ascii="Times New Roman" w:hAnsi="Times New Roman"/>
              </w:rPr>
            </w:pPr>
            <w:r w:rsidRPr="00521F5F">
              <w:rPr>
                <w:rFonts w:ascii="Times New Roman" w:hAnsi="Times New Roman"/>
                <w:szCs w:val="24"/>
              </w:rPr>
              <w:t>Elvégzi mindazokat a munkafelada</w:t>
            </w:r>
            <w:r>
              <w:rPr>
                <w:rFonts w:ascii="Times New Roman" w:hAnsi="Times New Roman"/>
                <w:szCs w:val="24"/>
              </w:rPr>
              <w:t xml:space="preserve">tokat, amelyekkel a közvetlen felettese </w:t>
            </w:r>
            <w:r w:rsidRPr="00521F5F">
              <w:rPr>
                <w:rFonts w:ascii="Times New Roman" w:hAnsi="Times New Roman"/>
                <w:szCs w:val="24"/>
              </w:rPr>
              <w:t>megbízza.</w:t>
            </w:r>
          </w:p>
          <w:p w14:paraId="3FF9247C" w14:textId="77777777" w:rsidR="00D0151C" w:rsidRPr="00865F74" w:rsidRDefault="00D0151C" w:rsidP="00865F74">
            <w:pPr>
              <w:pStyle w:val="Listaszerbekezds"/>
              <w:tabs>
                <w:tab w:val="num" w:pos="1134"/>
              </w:tabs>
              <w:ind w:left="0"/>
              <w:jc w:val="both"/>
              <w:rPr>
                <w:rFonts w:ascii="Times New Roman" w:hAnsi="Times New Roman"/>
              </w:rPr>
            </w:pPr>
          </w:p>
        </w:tc>
      </w:tr>
      <w:tr w:rsidR="00D0151C" w:rsidRPr="00233E11" w14:paraId="551080CC" w14:textId="77777777" w:rsidTr="00865F74">
        <w:trPr>
          <w:cantSplit/>
          <w:trHeight w:val="860"/>
        </w:trPr>
        <w:tc>
          <w:tcPr>
            <w:tcW w:w="9568" w:type="dxa"/>
            <w:gridSpan w:val="3"/>
          </w:tcPr>
          <w:p w14:paraId="252ABB22" w14:textId="77777777" w:rsidR="00D0151C" w:rsidRPr="00865F74" w:rsidRDefault="00D0151C" w:rsidP="00865F74">
            <w:pPr>
              <w:rPr>
                <w:rFonts w:ascii="Times New Roman" w:hAnsi="Times New Roman"/>
                <w:b/>
              </w:rPr>
            </w:pPr>
            <w:r w:rsidRPr="00865F74">
              <w:rPr>
                <w:rFonts w:ascii="Times New Roman" w:hAnsi="Times New Roman"/>
                <w:b/>
              </w:rPr>
              <w:lastRenderedPageBreak/>
              <w:t xml:space="preserve">3. Egyéb megbízás esetén (Vezetői megbízás, </w:t>
            </w:r>
            <w:r w:rsidRPr="00B41A9A">
              <w:rPr>
                <w:rFonts w:ascii="Times New Roman" w:hAnsi="Times New Roman"/>
                <w:b/>
                <w:u w:val="single"/>
              </w:rPr>
              <w:t>osztályfőnöki, munkaközösség-vezető</w:t>
            </w:r>
            <w:r w:rsidRPr="00865F74">
              <w:rPr>
                <w:rFonts w:ascii="Times New Roman" w:hAnsi="Times New Roman"/>
                <w:b/>
              </w:rPr>
              <w:t>, DÖK segítő, stb.) ellátandó feladatai, (pl. gyakran ismétlődő, rendszeres feladatok, irányítási, koordinációs feladatok, stb.):</w:t>
            </w:r>
          </w:p>
          <w:p w14:paraId="2DAFC787" w14:textId="77777777" w:rsidR="00B41A9A" w:rsidRPr="00B41A9A" w:rsidRDefault="00B41A9A" w:rsidP="00B41A9A">
            <w:pPr>
              <w:pStyle w:val="Listaszerbekezds"/>
              <w:numPr>
                <w:ilvl w:val="0"/>
                <w:numId w:val="12"/>
              </w:numPr>
              <w:spacing w:line="240" w:lineRule="auto"/>
              <w:ind w:left="709" w:hanging="709"/>
              <w:rPr>
                <w:rFonts w:ascii="Times New Roman" w:hAnsi="Times New Roman"/>
                <w:b/>
                <w:bCs/>
                <w:color w:val="000000" w:themeColor="text1"/>
                <w:u w:val="single"/>
              </w:rPr>
            </w:pPr>
            <w:r w:rsidRPr="00B41A9A">
              <w:rPr>
                <w:rFonts w:ascii="Times New Roman" w:hAnsi="Times New Roman"/>
                <w:b/>
                <w:bCs/>
                <w:color w:val="000000" w:themeColor="text1"/>
                <w:u w:val="single"/>
              </w:rPr>
              <w:t>Adminisztrációs jellegű feladatok:</w:t>
            </w:r>
          </w:p>
          <w:p w14:paraId="4B8659E3"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A tanulók személyi adatait beírja a dokumentumokba, összesítéseket készít, statisztikai adatokat szolgáltat.</w:t>
            </w:r>
          </w:p>
          <w:p w14:paraId="7C333D1E"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Kitölti a törzslapot, bizonyítványokat, értesítőket.</w:t>
            </w:r>
          </w:p>
          <w:p w14:paraId="54BC9811"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A KRÉTA napló kitöltésének ellenőrzése, a szaktárgyi órabeírások (tananyag, sorszám) hetente történő ellenőrzése és a hiányok pótoltatása (szükség esetén az iskolavezetés értesítése).</w:t>
            </w:r>
          </w:p>
          <w:p w14:paraId="62229ADE"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Az érdemjegyek beírásának és az osztályozó napló, KRÉTA- napló kitöltésének ellenőrzése.</w:t>
            </w:r>
          </w:p>
          <w:p w14:paraId="649C168E"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A tanulói hiányzások igazolása, összesítése. A Házirend előírásai szerinti értesítéshez rendszeresen ellenőrzi a tanulói hiányzások mértékét, módját, a vezetőknek jelzi az osztályozhatóság veszélyeztetését, valamint a lemorzsolódással veszélyeztetett tanulók tanulmányi előmenetelét, szükség esetén elektronikus üzenetben vagy levélben értesíti a szülőket.</w:t>
            </w:r>
          </w:p>
          <w:p w14:paraId="531A329B"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A Házirendben leírtak szerint figyelemmel követi a tanulók késését, szükség esetén elektronikus üzenetben vagy levélben értesíti a szülőket.</w:t>
            </w:r>
          </w:p>
          <w:p w14:paraId="2F14492A"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Értesíti a szülőket a tanulóval kapcsolatos problémáról.</w:t>
            </w:r>
          </w:p>
          <w:p w14:paraId="38479677" w14:textId="77777777" w:rsidR="00B41A9A" w:rsidRPr="00B41A9A" w:rsidRDefault="00B41A9A" w:rsidP="00397850">
            <w:pPr>
              <w:numPr>
                <w:ilvl w:val="0"/>
                <w:numId w:val="172"/>
              </w:numPr>
              <w:spacing w:line="240" w:lineRule="auto"/>
              <w:rPr>
                <w:rFonts w:ascii="Times New Roman" w:hAnsi="Times New Roman"/>
                <w:color w:val="000000" w:themeColor="text1"/>
              </w:rPr>
            </w:pPr>
            <w:r w:rsidRPr="00B41A9A">
              <w:rPr>
                <w:rFonts w:ascii="Times New Roman" w:hAnsi="Times New Roman"/>
                <w:color w:val="000000" w:themeColor="text1"/>
              </w:rPr>
              <w:t>Folyamatosan nyomon követi és aktualizálja a KRÉTA naplóban a diákok adatainak változását, a bejárók, a menzások, a kollégisták adataiban bekövetkező változásokat.</w:t>
            </w:r>
          </w:p>
          <w:p w14:paraId="2D6434A4"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Számon tartja a hátrányos helyzetű és a halmozottan hátrányos, védelembe vett tanulókat.</w:t>
            </w:r>
          </w:p>
          <w:p w14:paraId="78443025"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Figyelemmel kíséri az egészségügyi, szociális, érzelmi gondokkal küszködő tanulókat, segítséget nyújt számukra.</w:t>
            </w:r>
          </w:p>
          <w:p w14:paraId="6AF800F6"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Segíti, nyomon követi osztálya orvosi vizsgálatait.</w:t>
            </w:r>
          </w:p>
          <w:p w14:paraId="4749D195"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Minősíti a tanulók magatartását, szorgalmát, a velük kapcsolatos észrevételeit, javaslatait a tanártársai elé terjeszti.</w:t>
            </w:r>
          </w:p>
          <w:p w14:paraId="75FA107A"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Vezeti a tanulók dicséretével, elmarasztalásával kapcsolatos bejegyzéseket.</w:t>
            </w:r>
          </w:p>
          <w:p w14:paraId="1556FFE0" w14:textId="77777777" w:rsidR="00B41A9A" w:rsidRPr="00B41A9A" w:rsidRDefault="00B41A9A" w:rsidP="00397850">
            <w:pPr>
              <w:numPr>
                <w:ilvl w:val="0"/>
                <w:numId w:val="173"/>
              </w:numPr>
              <w:spacing w:line="240" w:lineRule="auto"/>
              <w:rPr>
                <w:rFonts w:ascii="Times New Roman" w:hAnsi="Times New Roman"/>
                <w:color w:val="000000" w:themeColor="text1"/>
              </w:rPr>
            </w:pPr>
            <w:r w:rsidRPr="00B41A9A">
              <w:rPr>
                <w:rFonts w:ascii="Times New Roman" w:hAnsi="Times New Roman"/>
                <w:color w:val="000000" w:themeColor="text1"/>
              </w:rPr>
              <w:t>Elvégzi az osztályfőnök egyéb adminisztrációs feladatait.</w:t>
            </w:r>
          </w:p>
          <w:p w14:paraId="45A2E90D" w14:textId="77777777" w:rsidR="00B41A9A" w:rsidRPr="00B41A9A" w:rsidRDefault="00B41A9A" w:rsidP="00B41A9A">
            <w:pPr>
              <w:pStyle w:val="Listaszerbekezds"/>
              <w:numPr>
                <w:ilvl w:val="0"/>
                <w:numId w:val="12"/>
              </w:numPr>
              <w:spacing w:line="240" w:lineRule="auto"/>
              <w:ind w:left="709" w:hanging="709"/>
              <w:jc w:val="both"/>
              <w:rPr>
                <w:rFonts w:ascii="Times New Roman" w:hAnsi="Times New Roman"/>
                <w:b/>
                <w:bCs/>
                <w:color w:val="000000" w:themeColor="text1"/>
                <w:u w:val="single"/>
              </w:rPr>
            </w:pPr>
            <w:r w:rsidRPr="00B41A9A">
              <w:rPr>
                <w:rFonts w:ascii="Times New Roman" w:hAnsi="Times New Roman"/>
                <w:b/>
                <w:bCs/>
                <w:color w:val="000000" w:themeColor="text1"/>
                <w:u w:val="single"/>
              </w:rPr>
              <w:t>Irányító, vezető jellegű feladatok:</w:t>
            </w:r>
          </w:p>
          <w:p w14:paraId="15D365CD"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Végrehajtja mindazokat a feladatokat, amelyeket a Pedagógiai Program hatáskörébe utal.</w:t>
            </w:r>
          </w:p>
          <w:p w14:paraId="69F52749"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Céltudatosan törekszik a tanulók személyiségének minél teljesebb megismerésére, egyéni fejlesztésükre, közösségi életük irányítására, öntevékenységük, önkormányzó képességük fejlesztésére.</w:t>
            </w:r>
          </w:p>
          <w:p w14:paraId="7CF11619"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Együttműködve az osztály tanulóival segíti a tanulóközösség kialakulását.</w:t>
            </w:r>
          </w:p>
          <w:p w14:paraId="47E9C394"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Minden tanév első hetében ismerteti osztályával az iskolai házirendet, vagy az évfolyamnak és a szükségleteknek megfelelően felhívja a figyelmet egyes előírásaira.</w:t>
            </w:r>
          </w:p>
          <w:p w14:paraId="6E00E067"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A tanév elején osztálya számára megtartja a tűz-, baleset- és munkavédelmi tájékoztatót, az oktatásról szóló feljegyzést aláíratja a tanulókkal.</w:t>
            </w:r>
          </w:p>
          <w:p w14:paraId="32ADAEE1" w14:textId="77777777" w:rsidR="00B41A9A" w:rsidRPr="00B41A9A" w:rsidRDefault="00B41A9A" w:rsidP="00397850">
            <w:pPr>
              <w:numPr>
                <w:ilvl w:val="0"/>
                <w:numId w:val="174"/>
              </w:numPr>
              <w:spacing w:line="240" w:lineRule="auto"/>
              <w:jc w:val="both"/>
              <w:rPr>
                <w:rFonts w:ascii="Times New Roman" w:hAnsi="Times New Roman"/>
                <w:color w:val="000000" w:themeColor="text1"/>
              </w:rPr>
            </w:pPr>
            <w:r w:rsidRPr="00B41A9A">
              <w:rPr>
                <w:rFonts w:ascii="Times New Roman" w:hAnsi="Times New Roman"/>
                <w:color w:val="000000" w:themeColor="text1"/>
              </w:rPr>
              <w:t>Tanulóit rendszeresen tájékoztatja az iskola előtt álló feladatokról, azok megoldására mozgósít, valamint közreműködik a tanórán kívüli tevékenységek szervezésében.</w:t>
            </w:r>
          </w:p>
          <w:p w14:paraId="4C1AB119" w14:textId="7777777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Figyelemmel kíséri a tanulók tanulmányi előmenetelét, az osztály fegyelmi helyzetét.</w:t>
            </w:r>
          </w:p>
          <w:p w14:paraId="3708F13C" w14:textId="7777777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Felkészíti osztályát az iskola hagyományos rendezvényeire, ünnepségeire, szervezi osztálya szabadidős foglalkozásait.</w:t>
            </w:r>
          </w:p>
          <w:p w14:paraId="6D1B6CE0" w14:textId="5316A5A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 xml:space="preserve">Kirándulásokat, közös kulturális programokat szervez osztálya tanulói számára. Ezek tervéről, programjáról és </w:t>
            </w:r>
            <w:r>
              <w:rPr>
                <w:rFonts w:ascii="Times New Roman" w:hAnsi="Times New Roman"/>
                <w:color w:val="000000" w:themeColor="text1"/>
              </w:rPr>
              <w:t>tapasztalatairól tájékoztatja a</w:t>
            </w:r>
            <w:r w:rsidRPr="00B41A9A">
              <w:rPr>
                <w:rFonts w:ascii="Times New Roman" w:hAnsi="Times New Roman"/>
                <w:color w:val="000000" w:themeColor="text1"/>
              </w:rPr>
              <w:t xml:space="preserve"> </w:t>
            </w:r>
            <w:r>
              <w:rPr>
                <w:rFonts w:ascii="Times New Roman" w:hAnsi="Times New Roman"/>
                <w:color w:val="000000" w:themeColor="text1"/>
              </w:rPr>
              <w:t>fő</w:t>
            </w:r>
            <w:r w:rsidRPr="00B41A9A">
              <w:rPr>
                <w:rFonts w:ascii="Times New Roman" w:hAnsi="Times New Roman"/>
                <w:color w:val="000000" w:themeColor="text1"/>
              </w:rPr>
              <w:t>igazgatót vagy/és helyettesét, valamint a szülőket.</w:t>
            </w:r>
          </w:p>
          <w:p w14:paraId="502CC4A9" w14:textId="377C40D4" w:rsidR="00B41A9A" w:rsidRPr="00B41A9A" w:rsidRDefault="00B41A9A" w:rsidP="00397850">
            <w:pPr>
              <w:numPr>
                <w:ilvl w:val="0"/>
                <w:numId w:val="175"/>
              </w:numPr>
              <w:spacing w:line="240" w:lineRule="auto"/>
              <w:jc w:val="both"/>
              <w:rPr>
                <w:rFonts w:ascii="Times New Roman" w:hAnsi="Times New Roman"/>
                <w:b/>
                <w:color w:val="000000" w:themeColor="text1"/>
              </w:rPr>
            </w:pPr>
            <w:r w:rsidRPr="00B41A9A">
              <w:rPr>
                <w:rFonts w:ascii="Times New Roman" w:hAnsi="Times New Roman"/>
                <w:b/>
                <w:color w:val="000000" w:themeColor="text1"/>
              </w:rPr>
              <w:t xml:space="preserve">Részt vesz </w:t>
            </w:r>
            <w:r w:rsidR="00D55A19">
              <w:rPr>
                <w:rFonts w:ascii="Times New Roman" w:hAnsi="Times New Roman"/>
                <w:b/>
                <w:color w:val="000000" w:themeColor="text1"/>
              </w:rPr>
              <w:t xml:space="preserve">az </w:t>
            </w:r>
            <w:r w:rsidR="00DE2A5D">
              <w:rPr>
                <w:rFonts w:ascii="Times New Roman" w:hAnsi="Times New Roman"/>
                <w:b/>
                <w:color w:val="000000" w:themeColor="text1"/>
              </w:rPr>
              <w:t xml:space="preserve">osztályát érintő </w:t>
            </w:r>
            <w:r w:rsidRPr="00B41A9A">
              <w:rPr>
                <w:rFonts w:ascii="Times New Roman" w:hAnsi="Times New Roman"/>
                <w:b/>
                <w:color w:val="000000" w:themeColor="text1"/>
              </w:rPr>
              <w:t>iskolai rendezvények előkészítő munkálataiban és a rendezvényeken.</w:t>
            </w:r>
          </w:p>
          <w:p w14:paraId="608167D3" w14:textId="7777777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Folyamatos figyelmet fordít osztályának dekorációjára, a faliújság karbantartására.</w:t>
            </w:r>
          </w:p>
          <w:p w14:paraId="5F790116" w14:textId="7777777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Javaslatot tesz a tanulók jutalmazására, kitüntetésére. A tanulókat saját hatáskörében is jutalmazza (pl. osztályfőnöki dicséret).</w:t>
            </w:r>
          </w:p>
          <w:p w14:paraId="402B975D" w14:textId="77777777" w:rsidR="00B41A9A" w:rsidRP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Fegyelmező intézkedéseket hoz, fegyelmi vétség esetén eljárást kezdeményezhet.</w:t>
            </w:r>
          </w:p>
          <w:p w14:paraId="635A939D" w14:textId="745242B2" w:rsidR="00B41A9A" w:rsidRDefault="00B41A9A" w:rsidP="00397850">
            <w:pPr>
              <w:numPr>
                <w:ilvl w:val="0"/>
                <w:numId w:val="175"/>
              </w:numPr>
              <w:spacing w:line="240" w:lineRule="auto"/>
              <w:jc w:val="both"/>
              <w:rPr>
                <w:rFonts w:ascii="Times New Roman" w:hAnsi="Times New Roman"/>
                <w:color w:val="000000" w:themeColor="text1"/>
              </w:rPr>
            </w:pPr>
            <w:r w:rsidRPr="00B41A9A">
              <w:rPr>
                <w:rFonts w:ascii="Times New Roman" w:hAnsi="Times New Roman"/>
                <w:color w:val="000000" w:themeColor="text1"/>
              </w:rPr>
              <w:t>A tanulók minden iskolai tevékenységét, beleértve a tanórán kívüli szabadidős foglalkozásokat is értékeli, kialakítja bennük a reális önértékelés igényét.</w:t>
            </w:r>
          </w:p>
          <w:p w14:paraId="12D59184" w14:textId="77777777" w:rsidR="00B41A9A" w:rsidRPr="00B41A9A" w:rsidRDefault="00B41A9A" w:rsidP="00B41A9A">
            <w:pPr>
              <w:spacing w:line="240" w:lineRule="auto"/>
              <w:ind w:left="720"/>
              <w:jc w:val="both"/>
              <w:rPr>
                <w:rFonts w:ascii="Times New Roman" w:hAnsi="Times New Roman"/>
                <w:color w:val="000000" w:themeColor="text1"/>
              </w:rPr>
            </w:pPr>
          </w:p>
          <w:p w14:paraId="24DDDD28" w14:textId="77777777" w:rsidR="00B41A9A" w:rsidRPr="00B41A9A" w:rsidRDefault="00B41A9A" w:rsidP="00B41A9A">
            <w:pPr>
              <w:pStyle w:val="Listaszerbekezds"/>
              <w:numPr>
                <w:ilvl w:val="0"/>
                <w:numId w:val="12"/>
              </w:numPr>
              <w:spacing w:line="240" w:lineRule="auto"/>
              <w:ind w:left="709" w:hanging="709"/>
              <w:jc w:val="both"/>
              <w:rPr>
                <w:rFonts w:ascii="Times New Roman" w:hAnsi="Times New Roman"/>
                <w:b/>
                <w:bCs/>
                <w:color w:val="000000" w:themeColor="text1"/>
                <w:u w:val="single"/>
              </w:rPr>
            </w:pPr>
            <w:r w:rsidRPr="00B41A9A">
              <w:rPr>
                <w:rFonts w:ascii="Times New Roman" w:hAnsi="Times New Roman"/>
                <w:b/>
                <w:bCs/>
                <w:color w:val="000000" w:themeColor="text1"/>
                <w:u w:val="single"/>
              </w:rPr>
              <w:t>Szervező, összehangoló jellegű feladatok:</w:t>
            </w:r>
          </w:p>
          <w:p w14:paraId="6E7A0951"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Segít abban, hogy a gyerek otthonosan és biztonságban érezze magát az iskolában. Ennek érdekében tájékozódik a rábízott tanulók neveltségi szintjéről, osztályban, egyéb közösségben elfoglalt helyéről, életviteléről, környezetéről.</w:t>
            </w:r>
          </w:p>
          <w:p w14:paraId="5AC454B2"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Kapcsolatot tart az intézményben működő civil szervezetekkel. A nevelési folyamat tervezésében a civil szervezetek szerepét, közreműködését segítő eszközként használja (pl. iskolai alapítvány).</w:t>
            </w:r>
          </w:p>
          <w:p w14:paraId="38F21CA3"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Munkája során figyelembe veszi a DÖK programját, felelősséggel vesz részt annak szervezésében, tervezésében, irányításában osztályszinten.</w:t>
            </w:r>
          </w:p>
          <w:p w14:paraId="3B41693D"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Gondot fordít a helyes tanulási módszerek elsajátíttatására.</w:t>
            </w:r>
          </w:p>
          <w:p w14:paraId="576F22B3"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A gyermekekről gyűjtött egyéni megfigyelési tapasztalatait, az érvényes diagnosztikai eredményeket, valamint a Szakértői Bizottság véleményét és javaslatát az osztályban tanító pedagógusokkal ismerteti, ezeket közösen elemzik, és a tovább haladási célokat meghatározzák.</w:t>
            </w:r>
          </w:p>
          <w:p w14:paraId="5D930930"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Kapcsolatot tart az osztály szülői munkaközösségével, a tanítványaival foglalkozó nevelő tanárokkal, a tanulók életét, tanulmányait segítő személyekkel (pl. logopédus, pszichológus, gyógytestnevelő stb.).</w:t>
            </w:r>
          </w:p>
          <w:p w14:paraId="6CD4604F" w14:textId="77777777" w:rsidR="00B41A9A" w:rsidRPr="00B41A9A" w:rsidRDefault="00B41A9A" w:rsidP="00397850">
            <w:pPr>
              <w:numPr>
                <w:ilvl w:val="0"/>
                <w:numId w:val="176"/>
              </w:numPr>
              <w:spacing w:line="240" w:lineRule="auto"/>
              <w:jc w:val="both"/>
              <w:rPr>
                <w:rFonts w:ascii="Times New Roman" w:hAnsi="Times New Roman"/>
                <w:color w:val="000000" w:themeColor="text1"/>
              </w:rPr>
            </w:pPr>
            <w:r w:rsidRPr="00B41A9A">
              <w:rPr>
                <w:rFonts w:ascii="Times New Roman" w:hAnsi="Times New Roman"/>
                <w:color w:val="000000" w:themeColor="text1"/>
              </w:rPr>
              <w:t>A hátrányos helyzetű és halmozottan hátrányos helyzetű, védelembe vett tanulók segítése érdekében együttműködik a gyermekvédelmi feladatokkal megbízott kollégával, gondoskodik számukra szociális és tanulmányi segítség nyújtásáról.</w:t>
            </w:r>
          </w:p>
          <w:p w14:paraId="2A7FA9CA"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Kapcsolatot tart a Gyermekjóléti Szolgálat munkatársaival, szükség esetén részt vesz esetmegbeszéléseken.</w:t>
            </w:r>
          </w:p>
          <w:p w14:paraId="7EA18438"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Koordinálja és segíti az osztályban tanító pedagógusok munkáját, és látogatja óráikat.</w:t>
            </w:r>
          </w:p>
          <w:p w14:paraId="155A5062"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Tevékenyen részt vesz a munkaközösség munkájában.</w:t>
            </w:r>
          </w:p>
          <w:p w14:paraId="44CA72C7"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Szükség esetén - az igazgató hozzájárulásával - az osztályban tanító tanárokat és az érintett más pedagógusokat tanácskozásra hívja össze.</w:t>
            </w:r>
          </w:p>
          <w:p w14:paraId="25A21875" w14:textId="77777777" w:rsidR="00B41A9A" w:rsidRPr="00B41A9A" w:rsidRDefault="00B41A9A" w:rsidP="00397850">
            <w:pPr>
              <w:pStyle w:val="Listaszerbekezds"/>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Évente legalább egy alkalommal (tanévkezdés előtt), de szükség esetén több alkalommal családlátogatásokat végez.</w:t>
            </w:r>
          </w:p>
          <w:p w14:paraId="56910403"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A Munkatervben meghatározott időközönként szülői értekezletet, illetve fogadóórát tart.</w:t>
            </w:r>
          </w:p>
          <w:p w14:paraId="1453DA2F"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Szülői értekezletek, fogadóórák keretében a gyermek pedagógiai jellemzését a gondviselőkkel egyezteti, továbbtanulási lehetőségekről tájékoztatja őket, tanácsot ad és segítséget nyújt felvételi jelentkezésükhöz, tudatosan fejleszti az életpálya kompetenciákat.</w:t>
            </w:r>
          </w:p>
          <w:p w14:paraId="6FE5F08C" w14:textId="50591AB8"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A szülői értekezletek t</w:t>
            </w:r>
            <w:r>
              <w:rPr>
                <w:rFonts w:ascii="Times New Roman" w:hAnsi="Times New Roman"/>
                <w:color w:val="000000" w:themeColor="text1"/>
              </w:rPr>
              <w:t>apasztalatairól tájékoztatja a fő</w:t>
            </w:r>
            <w:r w:rsidRPr="00B41A9A">
              <w:rPr>
                <w:rFonts w:ascii="Times New Roman" w:hAnsi="Times New Roman"/>
                <w:color w:val="000000" w:themeColor="text1"/>
              </w:rPr>
              <w:t>igazgatót vagy helyettesét.</w:t>
            </w:r>
          </w:p>
          <w:p w14:paraId="634A22E5"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Törekszik a család és az iskola nevelőmunkájának összehangolására, együttműködik a szülőkkel.</w:t>
            </w:r>
          </w:p>
          <w:p w14:paraId="2E2984BB" w14:textId="77777777" w:rsidR="00B41A9A" w:rsidRPr="00B41A9A" w:rsidRDefault="00B41A9A" w:rsidP="00397850">
            <w:pPr>
              <w:numPr>
                <w:ilvl w:val="0"/>
                <w:numId w:val="177"/>
              </w:numPr>
              <w:spacing w:line="240" w:lineRule="auto"/>
              <w:jc w:val="both"/>
              <w:rPr>
                <w:rFonts w:ascii="Times New Roman" w:hAnsi="Times New Roman"/>
                <w:color w:val="000000" w:themeColor="text1"/>
              </w:rPr>
            </w:pPr>
            <w:r w:rsidRPr="00B41A9A">
              <w:rPr>
                <w:rFonts w:ascii="Times New Roman" w:hAnsi="Times New Roman"/>
                <w:color w:val="000000" w:themeColor="text1"/>
              </w:rPr>
              <w:t>Tanév elején megismerteti a szülőkkel az iskola pedagógiai programját, házirendjét, megbeszéli velük a gyerekeket érintő nevelési elképzeléseit az osztály, illetve az egyes tanulók fejlesztésére vonatkozóan.</w:t>
            </w:r>
          </w:p>
          <w:p w14:paraId="09D5D619" w14:textId="77777777" w:rsidR="00B41A9A" w:rsidRPr="00B41A9A" w:rsidRDefault="00B41A9A" w:rsidP="00397850">
            <w:pPr>
              <w:numPr>
                <w:ilvl w:val="0"/>
                <w:numId w:val="178"/>
              </w:numPr>
              <w:spacing w:line="240" w:lineRule="auto"/>
              <w:jc w:val="both"/>
              <w:rPr>
                <w:rFonts w:ascii="Times New Roman" w:hAnsi="Times New Roman"/>
                <w:color w:val="000000" w:themeColor="text1"/>
              </w:rPr>
            </w:pPr>
            <w:r w:rsidRPr="00B41A9A">
              <w:rPr>
                <w:rFonts w:ascii="Times New Roman" w:hAnsi="Times New Roman"/>
                <w:color w:val="000000" w:themeColor="text1"/>
              </w:rPr>
              <w:t>Az osztályozó konferencia napján ellenőrzi, hogy minden tanulónak le van-e zárva az osztályzata, valamint a lezárt érdemjegy nem tér-e el jelentősen az osztályzatok átlagától a tanuló kárára.</w:t>
            </w:r>
          </w:p>
          <w:p w14:paraId="6B834097" w14:textId="77777777" w:rsidR="00B41A9A" w:rsidRPr="00B41A9A" w:rsidRDefault="00B41A9A" w:rsidP="00397850">
            <w:pPr>
              <w:numPr>
                <w:ilvl w:val="0"/>
                <w:numId w:val="178"/>
              </w:numPr>
              <w:spacing w:line="240" w:lineRule="auto"/>
              <w:jc w:val="both"/>
              <w:rPr>
                <w:rFonts w:ascii="Times New Roman" w:hAnsi="Times New Roman"/>
                <w:color w:val="000000" w:themeColor="text1"/>
              </w:rPr>
            </w:pPr>
            <w:r w:rsidRPr="00B41A9A">
              <w:rPr>
                <w:rFonts w:ascii="Times New Roman" w:hAnsi="Times New Roman"/>
                <w:color w:val="000000" w:themeColor="text1"/>
              </w:rPr>
              <w:t>Közreműködik a választható foglalkozások felvételének lebonyolításában.</w:t>
            </w:r>
          </w:p>
          <w:p w14:paraId="2551D3F3" w14:textId="77777777" w:rsidR="00B41A9A" w:rsidRPr="00B41A9A" w:rsidRDefault="00B41A9A" w:rsidP="00397850">
            <w:pPr>
              <w:numPr>
                <w:ilvl w:val="0"/>
                <w:numId w:val="178"/>
              </w:numPr>
              <w:spacing w:line="240" w:lineRule="auto"/>
              <w:jc w:val="both"/>
              <w:rPr>
                <w:rFonts w:ascii="Times New Roman" w:hAnsi="Times New Roman"/>
                <w:color w:val="000000" w:themeColor="text1"/>
              </w:rPr>
            </w:pPr>
            <w:r w:rsidRPr="00B41A9A">
              <w:rPr>
                <w:rFonts w:ascii="Times New Roman" w:hAnsi="Times New Roman"/>
                <w:color w:val="000000" w:themeColor="text1"/>
              </w:rPr>
              <w:t>Javaslatot tesz az iskolai munkaterv osztályát, évfolyamát érintő pedagógiai, szervezési stb. feladataira.</w:t>
            </w:r>
          </w:p>
          <w:p w14:paraId="4F3CC4C1" w14:textId="77777777" w:rsidR="00B41A9A" w:rsidRPr="00B41A9A" w:rsidRDefault="00B41A9A" w:rsidP="00B41A9A">
            <w:pPr>
              <w:jc w:val="both"/>
              <w:rPr>
                <w:rFonts w:ascii="Times New Roman" w:hAnsi="Times New Roman"/>
                <w:b/>
                <w:bCs/>
                <w:color w:val="000000" w:themeColor="text1"/>
              </w:rPr>
            </w:pPr>
            <w:r w:rsidRPr="00B41A9A">
              <w:rPr>
                <w:rFonts w:ascii="Times New Roman" w:hAnsi="Times New Roman"/>
                <w:b/>
                <w:bCs/>
                <w:color w:val="000000" w:themeColor="text1"/>
              </w:rPr>
              <w:t>Munkaközösség-vezető:</w:t>
            </w:r>
          </w:p>
          <w:p w14:paraId="6954F1C8" w14:textId="77777777" w:rsidR="00B41A9A" w:rsidRPr="00B41A9A" w:rsidRDefault="00B41A9A" w:rsidP="00397850">
            <w:pPr>
              <w:numPr>
                <w:ilvl w:val="0"/>
                <w:numId w:val="180"/>
              </w:numPr>
              <w:spacing w:line="240" w:lineRule="auto"/>
              <w:jc w:val="both"/>
              <w:rPr>
                <w:rFonts w:ascii="Times New Roman" w:hAnsi="Times New Roman"/>
                <w:b/>
                <w:bCs/>
                <w:color w:val="000000" w:themeColor="text1"/>
              </w:rPr>
            </w:pPr>
            <w:r w:rsidRPr="00B41A9A">
              <w:rPr>
                <w:rFonts w:ascii="Times New Roman" w:hAnsi="Times New Roman"/>
                <w:color w:val="000000" w:themeColor="text1"/>
              </w:rPr>
              <w:t>Részt vesz a nevelőtestületi értekezlet előkészítésében, beszámolót tart.</w:t>
            </w:r>
          </w:p>
          <w:p w14:paraId="7ACC8568"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A határozatok megvalósítását figyelemmel kíséri, elősegíti.</w:t>
            </w:r>
          </w:p>
          <w:p w14:paraId="1326DB5F" w14:textId="7AD8FB7E"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Rendszeresen megbeszélést tart</w:t>
            </w:r>
            <w:r>
              <w:rPr>
                <w:rFonts w:ascii="Times New Roman" w:hAnsi="Times New Roman"/>
                <w:color w:val="000000" w:themeColor="text1"/>
              </w:rPr>
              <w:t xml:space="preserve"> a munkaközösség tagjaival és a főigazgatóval</w:t>
            </w:r>
            <w:r w:rsidRPr="00B41A9A">
              <w:rPr>
                <w:rFonts w:ascii="Times New Roman" w:hAnsi="Times New Roman"/>
                <w:color w:val="000000" w:themeColor="text1"/>
              </w:rPr>
              <w:t>.</w:t>
            </w:r>
          </w:p>
          <w:p w14:paraId="54BA9743"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Közreműködik a pedagógiai program készítésében.</w:t>
            </w:r>
          </w:p>
          <w:p w14:paraId="1549D7AF"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Szakmai továbbképzést szervez, tervez.</w:t>
            </w:r>
          </w:p>
          <w:p w14:paraId="4CE40F18"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Szakmai- módszertani segítséget nyújt a nevelő- oktató munka tervezéséhez, szervezéséhez, ellenőrzéséhez.</w:t>
            </w:r>
          </w:p>
          <w:p w14:paraId="6423E03C"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Kiemelt feladata a pályakezdők szakmai, emberi formálása.</w:t>
            </w:r>
          </w:p>
          <w:p w14:paraId="4F5E59CD"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t>Közreműködik a megrendelendő tankönyvek kiválasztásánál és összegyűjtésénél.</w:t>
            </w:r>
          </w:p>
          <w:p w14:paraId="71A7FEE9" w14:textId="77777777" w:rsidR="00B41A9A" w:rsidRPr="00B41A9A" w:rsidRDefault="00B41A9A" w:rsidP="00397850">
            <w:pPr>
              <w:numPr>
                <w:ilvl w:val="0"/>
                <w:numId w:val="179"/>
              </w:numPr>
              <w:tabs>
                <w:tab w:val="left" w:pos="4500"/>
              </w:tabs>
              <w:spacing w:line="240" w:lineRule="auto"/>
              <w:jc w:val="both"/>
              <w:rPr>
                <w:rFonts w:ascii="Times New Roman" w:hAnsi="Times New Roman"/>
                <w:color w:val="000000" w:themeColor="text1"/>
              </w:rPr>
            </w:pPr>
            <w:r w:rsidRPr="00B41A9A">
              <w:rPr>
                <w:rFonts w:ascii="Times New Roman" w:hAnsi="Times New Roman"/>
                <w:color w:val="000000" w:themeColor="text1"/>
              </w:rPr>
              <w:lastRenderedPageBreak/>
              <w:t>A nevelőtestület tagjaként alakítója és részese a jó munkahelyi légkörnek; részt vesz a tantestületi és vezetőségi értekezletek előkészítésében, vitájában; szavaz, és a határozatok meghozatalát követően támogatja végrehajtásukat.</w:t>
            </w:r>
          </w:p>
          <w:p w14:paraId="5DC38652" w14:textId="119070A2" w:rsidR="00B41A9A" w:rsidRPr="00BC77E6" w:rsidRDefault="00B41A9A" w:rsidP="00397850">
            <w:pPr>
              <w:numPr>
                <w:ilvl w:val="0"/>
                <w:numId w:val="179"/>
              </w:numPr>
              <w:spacing w:line="240" w:lineRule="auto"/>
              <w:jc w:val="both"/>
              <w:rPr>
                <w:rFonts w:ascii="Times New Roman" w:hAnsi="Times New Roman"/>
                <w:color w:val="000000" w:themeColor="text1"/>
              </w:rPr>
            </w:pPr>
            <w:r w:rsidRPr="00B41A9A">
              <w:rPr>
                <w:rFonts w:ascii="Times New Roman" w:hAnsi="Times New Roman"/>
                <w:color w:val="000000" w:themeColor="text1"/>
              </w:rPr>
              <w:t>Az ellenőrzési terv szerint látogatja a tanítási órákat és napközis foglalkozásokat, ellenőrzi a pedagógusok órára való felkészülését, a tanmenetek betartását. Tapasztalatait megbeszéli az érdekeltekkel. Ezekr</w:t>
            </w:r>
            <w:r w:rsidR="00BC77E6">
              <w:rPr>
                <w:rFonts w:ascii="Times New Roman" w:hAnsi="Times New Roman"/>
                <w:color w:val="000000" w:themeColor="text1"/>
              </w:rPr>
              <w:t>ől rendszeresen tájékoztatja a fő</w:t>
            </w:r>
            <w:r w:rsidRPr="00BC77E6">
              <w:rPr>
                <w:rFonts w:ascii="Times New Roman" w:hAnsi="Times New Roman"/>
                <w:color w:val="000000" w:themeColor="text1"/>
              </w:rPr>
              <w:t>igazgatót.</w:t>
            </w:r>
          </w:p>
          <w:p w14:paraId="2FC8D8E5" w14:textId="77777777" w:rsidR="00D0151C" w:rsidRDefault="00B41A9A" w:rsidP="00397850">
            <w:pPr>
              <w:numPr>
                <w:ilvl w:val="0"/>
                <w:numId w:val="179"/>
              </w:numPr>
              <w:spacing w:line="240" w:lineRule="auto"/>
              <w:jc w:val="both"/>
              <w:rPr>
                <w:rFonts w:ascii="Times New Roman" w:hAnsi="Times New Roman"/>
                <w:color w:val="000000" w:themeColor="text1"/>
              </w:rPr>
            </w:pPr>
            <w:r w:rsidRPr="00B41A9A">
              <w:rPr>
                <w:rFonts w:ascii="Times New Roman" w:hAnsi="Times New Roman"/>
                <w:color w:val="000000" w:themeColor="text1"/>
              </w:rPr>
              <w:t>Esetenként elvégzi mindazo</w:t>
            </w:r>
            <w:r w:rsidR="00BC77E6">
              <w:rPr>
                <w:rFonts w:ascii="Times New Roman" w:hAnsi="Times New Roman"/>
                <w:color w:val="000000" w:themeColor="text1"/>
              </w:rPr>
              <w:t>kat a feladatokat, amelyekkel a</w:t>
            </w:r>
            <w:r w:rsidRPr="00B41A9A">
              <w:rPr>
                <w:rFonts w:ascii="Times New Roman" w:hAnsi="Times New Roman"/>
                <w:color w:val="000000" w:themeColor="text1"/>
              </w:rPr>
              <w:t xml:space="preserve"> </w:t>
            </w:r>
            <w:r w:rsidR="00BC77E6">
              <w:rPr>
                <w:rFonts w:ascii="Times New Roman" w:hAnsi="Times New Roman"/>
                <w:color w:val="000000" w:themeColor="text1"/>
              </w:rPr>
              <w:t>fői</w:t>
            </w:r>
            <w:r w:rsidRPr="00B41A9A">
              <w:rPr>
                <w:rFonts w:ascii="Times New Roman" w:hAnsi="Times New Roman"/>
                <w:color w:val="000000" w:themeColor="text1"/>
              </w:rPr>
              <w:t>gazgató megbízza.</w:t>
            </w:r>
          </w:p>
          <w:p w14:paraId="7359BF65" w14:textId="3540A193" w:rsidR="00BC77E6" w:rsidRPr="00BC77E6" w:rsidRDefault="00BC77E6" w:rsidP="00397850">
            <w:pPr>
              <w:numPr>
                <w:ilvl w:val="0"/>
                <w:numId w:val="179"/>
              </w:numPr>
              <w:spacing w:line="240" w:lineRule="auto"/>
              <w:jc w:val="both"/>
              <w:rPr>
                <w:rFonts w:ascii="Times New Roman" w:hAnsi="Times New Roman"/>
                <w:color w:val="000000" w:themeColor="text1"/>
              </w:rPr>
            </w:pPr>
            <w:r w:rsidRPr="00521F5F">
              <w:rPr>
                <w:rFonts w:ascii="Times New Roman" w:hAnsi="Times New Roman"/>
                <w:szCs w:val="24"/>
              </w:rPr>
              <w:t>Közreműködik a TÉR ellenőrzési és értékelési feladataiban.</w:t>
            </w:r>
          </w:p>
        </w:tc>
      </w:tr>
      <w:tr w:rsidR="00D0151C" w:rsidRPr="00233E11" w14:paraId="72D216AA" w14:textId="77777777" w:rsidTr="00865F74">
        <w:trPr>
          <w:cantSplit/>
          <w:trHeight w:val="860"/>
        </w:trPr>
        <w:tc>
          <w:tcPr>
            <w:tcW w:w="9568" w:type="dxa"/>
            <w:gridSpan w:val="3"/>
          </w:tcPr>
          <w:p w14:paraId="7529FCBB" w14:textId="77777777" w:rsidR="00D0151C" w:rsidRPr="00865F74" w:rsidRDefault="00D0151C" w:rsidP="00865F74">
            <w:pPr>
              <w:rPr>
                <w:rFonts w:ascii="Times New Roman" w:hAnsi="Times New Roman"/>
                <w:b/>
              </w:rPr>
            </w:pPr>
            <w:r w:rsidRPr="00865F74">
              <w:rPr>
                <w:rFonts w:ascii="Times New Roman" w:hAnsi="Times New Roman"/>
                <w:b/>
              </w:rPr>
              <w:lastRenderedPageBreak/>
              <w:t>Jogkörök</w:t>
            </w:r>
            <w:r w:rsidRPr="00865F74">
              <w:rPr>
                <w:rStyle w:val="Lbjegyzet-hivatkozs"/>
                <w:rFonts w:ascii="Times New Roman" w:hAnsi="Times New Roman"/>
                <w:b/>
              </w:rPr>
              <w:footnoteReference w:id="4"/>
            </w:r>
            <w:r w:rsidRPr="00865F74">
              <w:rPr>
                <w:rFonts w:ascii="Times New Roman" w:hAnsi="Times New Roman"/>
                <w:b/>
              </w:rPr>
              <w:t>:</w:t>
            </w:r>
          </w:p>
          <w:p w14:paraId="66D17DFA" w14:textId="77777777" w:rsidR="00D0151C" w:rsidRPr="00865F74" w:rsidRDefault="00D0151C" w:rsidP="00865F74">
            <w:pPr>
              <w:rPr>
                <w:rFonts w:ascii="Times New Roman" w:hAnsi="Times New Roman"/>
                <w:b/>
              </w:rPr>
            </w:pPr>
          </w:p>
          <w:p w14:paraId="0DDADD54" w14:textId="77777777" w:rsidR="00D0151C" w:rsidRPr="00865F74" w:rsidRDefault="00D0151C" w:rsidP="00865F74">
            <w:pPr>
              <w:rPr>
                <w:rFonts w:ascii="Times New Roman" w:hAnsi="Times New Roman"/>
              </w:rPr>
            </w:pPr>
            <w:r w:rsidRPr="00865F74">
              <w:rPr>
                <w:rFonts w:ascii="Times New Roman" w:hAnsi="Times New Roman"/>
              </w:rPr>
              <w:t>1</w:t>
            </w:r>
            <w:r w:rsidRPr="00865F74">
              <w:rPr>
                <w:rFonts w:ascii="Times New Roman" w:hAnsi="Times New Roman"/>
                <w:b/>
              </w:rPr>
              <w:t>. Szakmai jogkörök:</w:t>
            </w:r>
            <w:r w:rsidRPr="00865F74">
              <w:rPr>
                <w:rFonts w:ascii="Times New Roman" w:hAnsi="Times New Roman"/>
              </w:rPr>
              <w:t xml:space="preserve"> </w:t>
            </w:r>
          </w:p>
          <w:p w14:paraId="20699C82" w14:textId="77777777" w:rsidR="00D0151C" w:rsidRPr="00865F74" w:rsidRDefault="00D0151C" w:rsidP="00865F74">
            <w:pPr>
              <w:rPr>
                <w:rFonts w:ascii="Times New Roman" w:hAnsi="Times New Roman"/>
              </w:rPr>
            </w:pPr>
            <w:r w:rsidRPr="00865F74">
              <w:rPr>
                <w:rFonts w:ascii="Times New Roman" w:hAnsi="Times New Roman"/>
              </w:rPr>
              <w:t>A pedagógus döntési jogköre</w:t>
            </w:r>
          </w:p>
          <w:p w14:paraId="0EA5FB86" w14:textId="77777777" w:rsidR="00D0151C" w:rsidRPr="00865F74" w:rsidRDefault="00D0151C" w:rsidP="00865F74">
            <w:pPr>
              <w:rPr>
                <w:rFonts w:ascii="Times New Roman" w:hAnsi="Times New Roman"/>
              </w:rPr>
            </w:pPr>
          </w:p>
          <w:p w14:paraId="10AF046C" w14:textId="77777777" w:rsidR="00D0151C" w:rsidRPr="00865F74" w:rsidRDefault="00D0151C" w:rsidP="00865F74">
            <w:pPr>
              <w:rPr>
                <w:rFonts w:ascii="Times New Roman" w:hAnsi="Times New Roman"/>
              </w:rPr>
            </w:pPr>
            <w:r w:rsidRPr="00865F74">
              <w:rPr>
                <w:rFonts w:ascii="Times New Roman" w:hAnsi="Times New Roman"/>
              </w:rPr>
              <w:t xml:space="preserve">2. </w:t>
            </w:r>
            <w:r w:rsidRPr="00865F74">
              <w:rPr>
                <w:rFonts w:ascii="Times New Roman" w:hAnsi="Times New Roman"/>
                <w:b/>
              </w:rPr>
              <w:t>Vezetői jogkörök</w:t>
            </w:r>
            <w:r w:rsidRPr="00865F74">
              <w:rPr>
                <w:rFonts w:ascii="Times New Roman" w:hAnsi="Times New Roman"/>
              </w:rPr>
              <w:t xml:space="preserve"> (pl. működtetéssel kapcsolatos jogkörök, esélyegyenlőségi követelmények biztosítása, tanügy-igazgatási feladatok, kapcsolattartás, ellenőrzési jogkör, munkáltatói jogkör, stb.) </w:t>
            </w:r>
          </w:p>
          <w:p w14:paraId="25495450" w14:textId="77777777" w:rsidR="00D0151C" w:rsidRPr="00865F74" w:rsidRDefault="00D0151C" w:rsidP="00865F74">
            <w:pPr>
              <w:rPr>
                <w:rFonts w:ascii="Times New Roman" w:hAnsi="Times New Roman"/>
              </w:rPr>
            </w:pPr>
          </w:p>
          <w:p w14:paraId="093459EE" w14:textId="77777777" w:rsidR="00D0151C" w:rsidRPr="00865F74" w:rsidRDefault="00D0151C" w:rsidP="00865F74">
            <w:pPr>
              <w:rPr>
                <w:rFonts w:ascii="Times New Roman" w:hAnsi="Times New Roman"/>
              </w:rPr>
            </w:pPr>
            <w:r w:rsidRPr="00865F74">
              <w:rPr>
                <w:rFonts w:ascii="Times New Roman" w:hAnsi="Times New Roman"/>
              </w:rPr>
              <w:t>3</w:t>
            </w:r>
            <w:r w:rsidRPr="00865F74">
              <w:rPr>
                <w:rFonts w:ascii="Times New Roman" w:hAnsi="Times New Roman"/>
                <w:b/>
              </w:rPr>
              <w:t>. Egyéb jogkörök</w:t>
            </w:r>
            <w:r w:rsidRPr="00865F74">
              <w:rPr>
                <w:rFonts w:ascii="Times New Roman" w:hAnsi="Times New Roman"/>
              </w:rPr>
              <w:t>: A pedagógust munkakörénél fogva az alábbi jogok illetik meg.</w:t>
            </w:r>
          </w:p>
          <w:p w14:paraId="386AC346" w14:textId="77777777" w:rsidR="00D0151C" w:rsidRPr="00865F74" w:rsidRDefault="00D0151C" w:rsidP="00865F74">
            <w:pPr>
              <w:rPr>
                <w:rFonts w:ascii="Times New Roman" w:hAnsi="Times New Roman"/>
                <w:b/>
              </w:rPr>
            </w:pPr>
          </w:p>
        </w:tc>
      </w:tr>
      <w:tr w:rsidR="00D0151C" w:rsidRPr="004C72ED" w14:paraId="18074C27" w14:textId="77777777" w:rsidTr="00865F74">
        <w:trPr>
          <w:cantSplit/>
          <w:trHeight w:val="1559"/>
        </w:trPr>
        <w:tc>
          <w:tcPr>
            <w:tcW w:w="9568" w:type="dxa"/>
            <w:gridSpan w:val="3"/>
          </w:tcPr>
          <w:p w14:paraId="00BC677B" w14:textId="77777777" w:rsidR="00D0151C" w:rsidRPr="00865F74" w:rsidRDefault="00D0151C" w:rsidP="00865F74">
            <w:pPr>
              <w:rPr>
                <w:rFonts w:ascii="Times New Roman" w:hAnsi="Times New Roman"/>
                <w:b/>
              </w:rPr>
            </w:pPr>
            <w:r w:rsidRPr="00865F74">
              <w:rPr>
                <w:rFonts w:ascii="Times New Roman" w:hAnsi="Times New Roman"/>
                <w:b/>
              </w:rPr>
              <w:t>A munkakör ellátásával kapcsolatos felelőssége,</w:t>
            </w:r>
          </w:p>
          <w:p w14:paraId="5FF90C07"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Munkáját a Pedagógiai Programban, az SZMSZ-ben a Házirendben meghatározottak, és az iskolai dokumentumok (pl. éves munkaterv) betartásával végzi.</w:t>
            </w:r>
          </w:p>
          <w:p w14:paraId="704F5AF5"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Személyes felelősséggel tartozik a tanulókkal kapcsolatos adatok, tanügyi dokumentumok pontos vezetéséért.</w:t>
            </w:r>
          </w:p>
          <w:p w14:paraId="2F6150DB"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Nevelőmunkáját folyamatosan tervezi, ennek írásos dokumentuma a tanmenet.</w:t>
            </w:r>
          </w:p>
          <w:p w14:paraId="4367B21B"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Felelős a tanulói és szülői személyiségjogok maximális tiszteletben tartásáért.</w:t>
            </w:r>
          </w:p>
          <w:p w14:paraId="7C2899C2"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Bizalmasan kezeli a kollégákkal és az osztályokkal kapcsolatos információkat.</w:t>
            </w:r>
          </w:p>
          <w:p w14:paraId="3C9FB385"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Maradéktalanul betartja az adatkezelés rá vonatkozó szabályait.</w:t>
            </w:r>
          </w:p>
          <w:p w14:paraId="55B6BB86"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Bizalmasan kezeli az ellenőrzési tapasztalatokat (pl. óralátogatás).</w:t>
            </w:r>
          </w:p>
          <w:p w14:paraId="5E44E516" w14:textId="77777777" w:rsidR="00BC77E6" w:rsidRPr="00FF33D5" w:rsidRDefault="00BC77E6" w:rsidP="00397850">
            <w:pPr>
              <w:numPr>
                <w:ilvl w:val="0"/>
                <w:numId w:val="168"/>
              </w:numPr>
              <w:spacing w:line="240" w:lineRule="auto"/>
              <w:jc w:val="both"/>
              <w:rPr>
                <w:rFonts w:ascii="Times New Roman" w:hAnsi="Times New Roman"/>
              </w:rPr>
            </w:pPr>
            <w:r w:rsidRPr="00FF33D5">
              <w:rPr>
                <w:rFonts w:ascii="Times New Roman" w:hAnsi="Times New Roman"/>
              </w:rPr>
              <w:t>A hatáskörét meghaladó problémákat haladéktalanul jelzi az intézményvezetőnek vagy helyettesének.</w:t>
            </w:r>
          </w:p>
          <w:p w14:paraId="18693AF3" w14:textId="1352D282" w:rsidR="00D0151C" w:rsidRPr="00BC77E6" w:rsidRDefault="00BC77E6" w:rsidP="00397850">
            <w:pPr>
              <w:numPr>
                <w:ilvl w:val="0"/>
                <w:numId w:val="168"/>
              </w:numPr>
              <w:spacing w:line="240" w:lineRule="auto"/>
              <w:jc w:val="both"/>
              <w:rPr>
                <w:rFonts w:ascii="Times New Roman" w:hAnsi="Times New Roman"/>
              </w:rPr>
            </w:pPr>
            <w:r w:rsidRPr="00FF33D5">
              <w:rPr>
                <w:rFonts w:ascii="Times New Roman" w:hAnsi="Times New Roman"/>
                <w:bCs/>
              </w:rPr>
              <w:t>Minden munkanapon megnézi az e-mail postafiókját, visszajelez az olvasottságról, és abban foglaltak szerint jár el.</w:t>
            </w:r>
          </w:p>
        </w:tc>
      </w:tr>
      <w:tr w:rsidR="00D0151C" w:rsidRPr="00233E11" w14:paraId="35ADAF38" w14:textId="77777777" w:rsidTr="00865F74">
        <w:trPr>
          <w:cantSplit/>
          <w:trHeight w:val="1559"/>
        </w:trPr>
        <w:tc>
          <w:tcPr>
            <w:tcW w:w="9568" w:type="dxa"/>
            <w:gridSpan w:val="3"/>
          </w:tcPr>
          <w:p w14:paraId="6B013FC5" w14:textId="77777777" w:rsidR="00D0151C" w:rsidRPr="00865F74" w:rsidRDefault="00D0151C" w:rsidP="00865F74">
            <w:pPr>
              <w:rPr>
                <w:rFonts w:ascii="Times New Roman" w:hAnsi="Times New Roman"/>
                <w:b/>
              </w:rPr>
            </w:pPr>
            <w:r w:rsidRPr="00865F74">
              <w:rPr>
                <w:rFonts w:ascii="Times New Roman" w:hAnsi="Times New Roman"/>
                <w:b/>
              </w:rPr>
              <w:t>A munkakör ellátásával kapcsolatos kötelezettsége:</w:t>
            </w:r>
          </w:p>
          <w:p w14:paraId="21FFF848" w14:textId="77777777" w:rsidR="00BC77E6" w:rsidRDefault="00BC77E6" w:rsidP="00BC77E6">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29F84CF9" w14:textId="6A33378E" w:rsidR="00D0151C" w:rsidRPr="00865F74" w:rsidRDefault="00BC77E6" w:rsidP="00865F74">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r w:rsidRPr="00865F74">
              <w:rPr>
                <w:rFonts w:ascii="Times New Roman" w:hAnsi="Times New Roman"/>
                <w:b/>
              </w:rPr>
              <w:t xml:space="preserve"> </w:t>
            </w:r>
          </w:p>
        </w:tc>
      </w:tr>
      <w:tr w:rsidR="00D0151C" w:rsidRPr="00233E11" w14:paraId="00D8F447" w14:textId="77777777" w:rsidTr="00865F74">
        <w:trPr>
          <w:cantSplit/>
          <w:trHeight w:val="1559"/>
        </w:trPr>
        <w:tc>
          <w:tcPr>
            <w:tcW w:w="9568" w:type="dxa"/>
            <w:gridSpan w:val="3"/>
          </w:tcPr>
          <w:p w14:paraId="6327CB1D" w14:textId="77777777" w:rsidR="00D0151C" w:rsidRPr="00865F74" w:rsidRDefault="00D0151C" w:rsidP="00865F74">
            <w:pPr>
              <w:rPr>
                <w:rFonts w:ascii="Times New Roman" w:hAnsi="Times New Roman"/>
                <w:b/>
              </w:rPr>
            </w:pPr>
          </w:p>
          <w:p w14:paraId="08A7F43A" w14:textId="77777777" w:rsidR="00D0151C" w:rsidRPr="00865F74" w:rsidRDefault="00D0151C" w:rsidP="00865F74">
            <w:pPr>
              <w:jc w:val="both"/>
              <w:rPr>
                <w:rFonts w:ascii="Times New Roman" w:hAnsi="Times New Roman"/>
              </w:rPr>
            </w:pPr>
            <w:r w:rsidRPr="00865F74">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2E50FCA2" w14:textId="77777777" w:rsidR="00D0151C" w:rsidRPr="00865F74" w:rsidRDefault="00D0151C" w:rsidP="00865F74">
            <w:pPr>
              <w:jc w:val="both"/>
              <w:rPr>
                <w:rFonts w:ascii="Times New Roman" w:hAnsi="Times New Roman"/>
              </w:rPr>
            </w:pPr>
          </w:p>
          <w:p w14:paraId="73F8A917" w14:textId="77777777" w:rsidR="00D0151C" w:rsidRPr="00865F74" w:rsidRDefault="00D0151C" w:rsidP="00865F74">
            <w:pPr>
              <w:jc w:val="both"/>
              <w:rPr>
                <w:rFonts w:ascii="Times New Roman" w:hAnsi="Times New Roman"/>
              </w:rPr>
            </w:pPr>
            <w:r w:rsidRPr="00865F74">
              <w:rPr>
                <w:rFonts w:ascii="Times New Roman" w:hAnsi="Times New Roman"/>
              </w:rPr>
              <w:t>A munkavégzés, feladatellátás során köteles különösen az alábbi jogi normák szerint eljárni:</w:t>
            </w:r>
          </w:p>
          <w:p w14:paraId="0398E024" w14:textId="77777777" w:rsidR="00BC77E6" w:rsidRDefault="00BC77E6" w:rsidP="00397850">
            <w:pPr>
              <w:numPr>
                <w:ilvl w:val="0"/>
                <w:numId w:val="187"/>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1ADB714A" w14:textId="77777777" w:rsidR="00BC77E6" w:rsidRPr="006453E2" w:rsidRDefault="00BC77E6" w:rsidP="00397850">
            <w:pPr>
              <w:numPr>
                <w:ilvl w:val="0"/>
                <w:numId w:val="187"/>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6F95DDCD" w14:textId="77777777" w:rsidR="00BC77E6" w:rsidRDefault="00BC77E6" w:rsidP="00397850">
            <w:pPr>
              <w:numPr>
                <w:ilvl w:val="0"/>
                <w:numId w:val="187"/>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636AEAF8" w14:textId="77777777" w:rsidR="00BC77E6" w:rsidRDefault="00BC77E6" w:rsidP="00397850">
            <w:pPr>
              <w:numPr>
                <w:ilvl w:val="0"/>
                <w:numId w:val="187"/>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17C522B5" w14:textId="77777777" w:rsidR="00BC77E6" w:rsidRPr="006453E2" w:rsidRDefault="00BC77E6" w:rsidP="00397850">
            <w:pPr>
              <w:numPr>
                <w:ilvl w:val="0"/>
                <w:numId w:val="187"/>
              </w:numPr>
              <w:spacing w:line="240" w:lineRule="auto"/>
              <w:jc w:val="both"/>
              <w:rPr>
                <w:rFonts w:ascii="Times New Roman" w:hAnsi="Times New Roman"/>
              </w:rPr>
            </w:pPr>
            <w:r w:rsidRPr="00DD1018">
              <w:rPr>
                <w:rFonts w:ascii="Times New Roman" w:hAnsi="Times New Roman"/>
              </w:rPr>
              <w:t xml:space="preserve">a tanév helyi rendje, </w:t>
            </w:r>
          </w:p>
          <w:p w14:paraId="257BDA2F" w14:textId="39BC10B0" w:rsidR="00D0151C" w:rsidRPr="00BC77E6" w:rsidRDefault="00BC77E6" w:rsidP="00397850">
            <w:pPr>
              <w:numPr>
                <w:ilvl w:val="0"/>
                <w:numId w:val="187"/>
              </w:numPr>
              <w:spacing w:line="240" w:lineRule="auto"/>
              <w:jc w:val="both"/>
              <w:rPr>
                <w:rFonts w:ascii="Times New Roman" w:hAnsi="Times New Roman"/>
              </w:rPr>
            </w:pPr>
            <w:r>
              <w:rPr>
                <w:rFonts w:ascii="Times New Roman" w:hAnsi="Times New Roman"/>
              </w:rPr>
              <w:t>a pedagógusok teljesítményértékelésének intézményi szabályzata</w:t>
            </w:r>
          </w:p>
          <w:p w14:paraId="1B6DF63F" w14:textId="77777777" w:rsidR="00D0151C" w:rsidRPr="00865F74" w:rsidRDefault="00D0151C" w:rsidP="00865F74">
            <w:pPr>
              <w:jc w:val="both"/>
              <w:rPr>
                <w:rFonts w:ascii="Times New Roman" w:hAnsi="Times New Roman"/>
              </w:rPr>
            </w:pPr>
          </w:p>
          <w:p w14:paraId="648C9910" w14:textId="77777777" w:rsidR="00D0151C" w:rsidRPr="00865F74" w:rsidRDefault="00D0151C" w:rsidP="00865F74">
            <w:pPr>
              <w:jc w:val="both"/>
              <w:rPr>
                <w:rFonts w:ascii="Times New Roman" w:hAnsi="Times New Roman"/>
              </w:rPr>
            </w:pPr>
            <w:r w:rsidRPr="00865F74">
              <w:rPr>
                <w:rFonts w:ascii="Times New Roman" w:hAnsi="Times New Roman"/>
              </w:rPr>
              <w:t>A köznevelésben foglalkoztatott felelős a munkavégzés során tudomására jutott minősített adatok, valamint bizalmas információk megtartásáért és jogszerű kezeléséért.</w:t>
            </w:r>
          </w:p>
        </w:tc>
      </w:tr>
      <w:tr w:rsidR="00D0151C" w:rsidRPr="001E107B" w14:paraId="49FD1BEE" w14:textId="77777777" w:rsidTr="00865F74">
        <w:trPr>
          <w:cantSplit/>
          <w:trHeight w:val="1559"/>
        </w:trPr>
        <w:tc>
          <w:tcPr>
            <w:tcW w:w="9568" w:type="dxa"/>
            <w:gridSpan w:val="3"/>
          </w:tcPr>
          <w:p w14:paraId="1E1FE5C4" w14:textId="77777777" w:rsidR="00D0151C" w:rsidRPr="00865F74" w:rsidRDefault="00D0151C" w:rsidP="00865F74">
            <w:pPr>
              <w:rPr>
                <w:rFonts w:ascii="Times New Roman" w:hAnsi="Times New Roman"/>
                <w:b/>
              </w:rPr>
            </w:pPr>
            <w:r w:rsidRPr="00865F74">
              <w:rPr>
                <w:rFonts w:ascii="Times New Roman" w:hAnsi="Times New Roman"/>
                <w:b/>
              </w:rPr>
              <w:t xml:space="preserve">A munkaértékelés szempontjai: </w:t>
            </w:r>
          </w:p>
          <w:p w14:paraId="48BE5CDB" w14:textId="77777777" w:rsidR="00D0151C" w:rsidRPr="00865F74" w:rsidRDefault="00D0151C" w:rsidP="00865F74">
            <w:pPr>
              <w:rPr>
                <w:rFonts w:ascii="Times New Roman" w:hAnsi="Times New Roman"/>
                <w:b/>
              </w:rPr>
            </w:pPr>
            <w:r w:rsidRPr="00865F74">
              <w:rPr>
                <w:rFonts w:ascii="Times New Roman" w:hAnsi="Times New Roman"/>
              </w:rPr>
              <w:t>Az Intézményi SZMSZ és a Teljesítményértékelési rendszer (TÉR) szerint.</w:t>
            </w:r>
          </w:p>
        </w:tc>
      </w:tr>
      <w:tr w:rsidR="00D0151C" w:rsidRPr="00233E11" w14:paraId="05BCB159" w14:textId="77777777" w:rsidTr="00865F74">
        <w:trPr>
          <w:cantSplit/>
          <w:trHeight w:val="1559"/>
        </w:trPr>
        <w:tc>
          <w:tcPr>
            <w:tcW w:w="9568" w:type="dxa"/>
            <w:gridSpan w:val="3"/>
          </w:tcPr>
          <w:p w14:paraId="0E255DDE" w14:textId="77777777" w:rsidR="00D0151C" w:rsidRPr="00865F74" w:rsidRDefault="00D0151C" w:rsidP="00865F74">
            <w:pPr>
              <w:pStyle w:val="Cmsor2"/>
              <w:rPr>
                <w:b w:val="0"/>
                <w:sz w:val="22"/>
                <w:szCs w:val="22"/>
              </w:rPr>
            </w:pPr>
            <w:bookmarkStart w:id="231" w:name="_Toc175307604"/>
            <w:r w:rsidRPr="00865F74">
              <w:rPr>
                <w:sz w:val="22"/>
                <w:szCs w:val="22"/>
              </w:rPr>
              <w:lastRenderedPageBreak/>
              <w:t>Záradék:</w:t>
            </w:r>
            <w:bookmarkEnd w:id="231"/>
          </w:p>
          <w:p w14:paraId="4A8ED069" w14:textId="77777777" w:rsidR="00D0151C" w:rsidRPr="00865F74" w:rsidRDefault="00D0151C" w:rsidP="00865F74">
            <w:pPr>
              <w:rPr>
                <w:rFonts w:ascii="Times New Roman" w:hAnsi="Times New Roman"/>
              </w:rPr>
            </w:pPr>
          </w:p>
          <w:p w14:paraId="63DE1FEA" w14:textId="77777777" w:rsidR="00D0151C" w:rsidRPr="00865F74" w:rsidRDefault="00D0151C" w:rsidP="00865F74">
            <w:pPr>
              <w:jc w:val="both"/>
              <w:rPr>
                <w:rFonts w:ascii="Times New Roman" w:hAnsi="Times New Roman"/>
              </w:rPr>
            </w:pPr>
            <w:r w:rsidRPr="00865F74">
              <w:rPr>
                <w:rFonts w:ascii="Times New Roman" w:hAnsi="Times New Roman"/>
              </w:rPr>
              <w:t xml:space="preserve">A köznevelésben foglalkoztatott köteles felettesei utasításait végrehajtani. </w:t>
            </w:r>
          </w:p>
          <w:p w14:paraId="5B7B30B1" w14:textId="77777777" w:rsidR="00D0151C" w:rsidRPr="00865F74" w:rsidRDefault="00D0151C" w:rsidP="00865F74">
            <w:pPr>
              <w:jc w:val="both"/>
              <w:rPr>
                <w:rFonts w:ascii="Times New Roman" w:hAnsi="Times New Roman"/>
              </w:rPr>
            </w:pPr>
            <w:r w:rsidRPr="00865F74">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2007EA97" w14:textId="77777777" w:rsidR="00D0151C" w:rsidRPr="00865F74" w:rsidRDefault="00D0151C" w:rsidP="00865F74">
            <w:pPr>
              <w:jc w:val="both"/>
              <w:rPr>
                <w:rFonts w:ascii="Times New Roman" w:hAnsi="Times New Roman"/>
              </w:rPr>
            </w:pPr>
            <w:r w:rsidRPr="00865F74">
              <w:rPr>
                <w:rFonts w:ascii="Times New Roman" w:hAnsi="Times New Roman"/>
              </w:rPr>
              <w:t>A munkaköri leírásban foglaltak ismerete, alkalmazása a munkakör betöltőjére nézve kötelező, végrehajtásának elmulasztása fegyelmi felelősségre vonást vonhat maga után.</w:t>
            </w:r>
          </w:p>
          <w:p w14:paraId="6ABF7918" w14:textId="77777777" w:rsidR="00D0151C" w:rsidRPr="00865F74" w:rsidRDefault="00D0151C" w:rsidP="00865F74">
            <w:pPr>
              <w:jc w:val="both"/>
              <w:rPr>
                <w:rFonts w:ascii="Times New Roman" w:hAnsi="Times New Roman"/>
              </w:rPr>
            </w:pPr>
          </w:p>
          <w:p w14:paraId="4E95908B" w14:textId="77777777" w:rsidR="00D0151C" w:rsidRPr="00865F74" w:rsidRDefault="00D0151C" w:rsidP="00865F74">
            <w:pPr>
              <w:jc w:val="both"/>
              <w:rPr>
                <w:rFonts w:ascii="Times New Roman" w:hAnsi="Times New Roman"/>
                <w:b/>
              </w:rPr>
            </w:pPr>
            <w:r w:rsidRPr="00865F74">
              <w:rPr>
                <w:rFonts w:ascii="Times New Roman" w:hAnsi="Times New Roman"/>
              </w:rPr>
              <w:t xml:space="preserve">Jelen munkaköri leírás ……….. év  ………………hó ……. napján lép életbe, és </w:t>
            </w:r>
            <w:r w:rsidRPr="00865F74">
              <w:rPr>
                <w:rFonts w:ascii="Times New Roman" w:hAnsi="Times New Roman"/>
                <w:b/>
              </w:rPr>
              <w:t>új/módosított</w:t>
            </w:r>
            <w:r w:rsidRPr="00865F74">
              <w:rPr>
                <w:rFonts w:ascii="Times New Roman" w:hAnsi="Times New Roman"/>
              </w:rPr>
              <w:t xml:space="preserve"> munkaköri leírás kiadásának napjával, illetve a köznevelésben foglalkoztatott jogviszonyának megszűnésének napjával hatályát veszti.</w:t>
            </w:r>
          </w:p>
          <w:p w14:paraId="5AD703E1" w14:textId="77777777" w:rsidR="00D0151C" w:rsidRPr="00865F74" w:rsidRDefault="00D0151C" w:rsidP="00865F74">
            <w:pPr>
              <w:rPr>
                <w:rFonts w:ascii="Times New Roman" w:hAnsi="Times New Roman"/>
                <w:b/>
              </w:rPr>
            </w:pPr>
          </w:p>
        </w:tc>
      </w:tr>
      <w:tr w:rsidR="00D0151C" w:rsidRPr="00233E11" w14:paraId="7B6029AC" w14:textId="77777777" w:rsidTr="00865F74">
        <w:trPr>
          <w:cantSplit/>
          <w:trHeight w:val="376"/>
        </w:trPr>
        <w:tc>
          <w:tcPr>
            <w:tcW w:w="9568" w:type="dxa"/>
            <w:gridSpan w:val="3"/>
          </w:tcPr>
          <w:p w14:paraId="32EC584F" w14:textId="77777777" w:rsidR="00D0151C" w:rsidRPr="00BC77E6" w:rsidRDefault="00D0151C" w:rsidP="00865F74">
            <w:pPr>
              <w:pStyle w:val="Cmsor1"/>
              <w:rPr>
                <w:rFonts w:ascii="Times New Roman" w:hAnsi="Times New Roman"/>
                <w:color w:val="auto"/>
                <w:sz w:val="22"/>
                <w:szCs w:val="22"/>
              </w:rPr>
            </w:pPr>
            <w:bookmarkStart w:id="232" w:name="_Toc175307605"/>
            <w:r w:rsidRPr="00BC77E6">
              <w:rPr>
                <w:rFonts w:ascii="Times New Roman" w:hAnsi="Times New Roman"/>
                <w:color w:val="auto"/>
                <w:sz w:val="22"/>
                <w:szCs w:val="22"/>
              </w:rPr>
              <w:t>Helység, Dátum</w:t>
            </w:r>
            <w:bookmarkEnd w:id="232"/>
            <w:r w:rsidRPr="00BC77E6">
              <w:rPr>
                <w:rFonts w:ascii="Times New Roman" w:hAnsi="Times New Roman"/>
                <w:color w:val="auto"/>
                <w:sz w:val="22"/>
                <w:szCs w:val="22"/>
              </w:rPr>
              <w:t xml:space="preserve"> </w:t>
            </w:r>
          </w:p>
          <w:p w14:paraId="30049249" w14:textId="77777777" w:rsidR="00D0151C" w:rsidRPr="00865F74" w:rsidRDefault="00D0151C" w:rsidP="00865F74">
            <w:pPr>
              <w:rPr>
                <w:rFonts w:ascii="Times New Roman" w:hAnsi="Times New Roman"/>
              </w:rPr>
            </w:pPr>
          </w:p>
          <w:tbl>
            <w:tblPr>
              <w:tblW w:w="0" w:type="auto"/>
              <w:tblLayout w:type="fixed"/>
              <w:tblLook w:val="04A0" w:firstRow="1" w:lastRow="0" w:firstColumn="1" w:lastColumn="0" w:noHBand="0" w:noVBand="1"/>
            </w:tblPr>
            <w:tblGrid>
              <w:gridCol w:w="4706"/>
              <w:gridCol w:w="4707"/>
            </w:tblGrid>
            <w:tr w:rsidR="00D0151C" w:rsidRPr="00865F74" w14:paraId="78254A12" w14:textId="77777777" w:rsidTr="00865F74">
              <w:tc>
                <w:tcPr>
                  <w:tcW w:w="4706" w:type="dxa"/>
                  <w:shd w:val="clear" w:color="auto" w:fill="auto"/>
                </w:tcPr>
                <w:p w14:paraId="3A6CCE37" w14:textId="77777777" w:rsidR="00D0151C" w:rsidRPr="00865F74" w:rsidRDefault="00D0151C" w:rsidP="00865F74">
                  <w:pPr>
                    <w:jc w:val="center"/>
                    <w:rPr>
                      <w:rFonts w:ascii="Times New Roman" w:hAnsi="Times New Roman"/>
                    </w:rPr>
                  </w:pPr>
                  <w:r w:rsidRPr="00865F74">
                    <w:rPr>
                      <w:rFonts w:ascii="Times New Roman" w:hAnsi="Times New Roman"/>
                    </w:rPr>
                    <w:t>………………………………..</w:t>
                  </w:r>
                </w:p>
              </w:tc>
              <w:tc>
                <w:tcPr>
                  <w:tcW w:w="4707" w:type="dxa"/>
                  <w:shd w:val="clear" w:color="auto" w:fill="auto"/>
                </w:tcPr>
                <w:p w14:paraId="7B2FE9B2" w14:textId="77777777" w:rsidR="00D0151C" w:rsidRPr="00865F74" w:rsidRDefault="00D0151C" w:rsidP="00865F74">
                  <w:pPr>
                    <w:jc w:val="center"/>
                    <w:rPr>
                      <w:rFonts w:ascii="Times New Roman" w:hAnsi="Times New Roman"/>
                    </w:rPr>
                  </w:pPr>
                  <w:r w:rsidRPr="00865F74">
                    <w:rPr>
                      <w:rFonts w:ascii="Times New Roman" w:hAnsi="Times New Roman"/>
                    </w:rPr>
                    <w:t>……………………………………..</w:t>
                  </w:r>
                </w:p>
              </w:tc>
            </w:tr>
            <w:tr w:rsidR="00D0151C" w:rsidRPr="00865F74" w14:paraId="234DC0D5" w14:textId="77777777" w:rsidTr="00865F74">
              <w:tc>
                <w:tcPr>
                  <w:tcW w:w="4706" w:type="dxa"/>
                  <w:shd w:val="clear" w:color="auto" w:fill="auto"/>
                </w:tcPr>
                <w:p w14:paraId="499790D8" w14:textId="77777777" w:rsidR="00D0151C" w:rsidRPr="00865F74" w:rsidRDefault="00D0151C" w:rsidP="00865F74">
                  <w:pPr>
                    <w:jc w:val="center"/>
                    <w:rPr>
                      <w:rFonts w:ascii="Times New Roman" w:hAnsi="Times New Roman"/>
                      <w:b/>
                    </w:rPr>
                  </w:pPr>
                  <w:r w:rsidRPr="00865F74">
                    <w:rPr>
                      <w:rFonts w:ascii="Times New Roman" w:hAnsi="Times New Roman"/>
                      <w:b/>
                    </w:rPr>
                    <w:t>Közvetlen vezető neve</w:t>
                  </w:r>
                </w:p>
                <w:p w14:paraId="569C957E" w14:textId="77777777" w:rsidR="00D0151C" w:rsidRPr="00865F74" w:rsidRDefault="00D0151C" w:rsidP="00865F74">
                  <w:pPr>
                    <w:jc w:val="center"/>
                    <w:rPr>
                      <w:rFonts w:ascii="Times New Roman" w:hAnsi="Times New Roman"/>
                    </w:rPr>
                  </w:pPr>
                  <w:r w:rsidRPr="00865F74">
                    <w:rPr>
                      <w:rFonts w:ascii="Times New Roman" w:hAnsi="Times New Roman"/>
                      <w:b/>
                    </w:rPr>
                    <w:t>munkakörének megnevezése</w:t>
                  </w:r>
                </w:p>
              </w:tc>
              <w:tc>
                <w:tcPr>
                  <w:tcW w:w="4707" w:type="dxa"/>
                  <w:shd w:val="clear" w:color="auto" w:fill="auto"/>
                </w:tcPr>
                <w:p w14:paraId="501FF99C" w14:textId="77777777" w:rsidR="00D0151C" w:rsidRPr="00865F74" w:rsidRDefault="00D0151C" w:rsidP="00865F74">
                  <w:pPr>
                    <w:jc w:val="center"/>
                    <w:rPr>
                      <w:rFonts w:ascii="Times New Roman" w:hAnsi="Times New Roman"/>
                      <w:b/>
                    </w:rPr>
                  </w:pPr>
                  <w:r w:rsidRPr="00865F74">
                    <w:rPr>
                      <w:rFonts w:ascii="Times New Roman" w:hAnsi="Times New Roman"/>
                      <w:b/>
                    </w:rPr>
                    <w:t>Intézmény vezetőjének neve</w:t>
                  </w:r>
                </w:p>
                <w:p w14:paraId="75B7B2A8" w14:textId="77777777" w:rsidR="00D0151C" w:rsidRPr="00865F74" w:rsidRDefault="00D0151C" w:rsidP="00865F74">
                  <w:pPr>
                    <w:jc w:val="center"/>
                    <w:rPr>
                      <w:rFonts w:ascii="Times New Roman" w:hAnsi="Times New Roman"/>
                      <w:b/>
                    </w:rPr>
                  </w:pPr>
                  <w:r w:rsidRPr="00865F74">
                    <w:rPr>
                      <w:rFonts w:ascii="Times New Roman" w:hAnsi="Times New Roman"/>
                      <w:b/>
                    </w:rPr>
                    <w:t>igazgató/főigazgató</w:t>
                  </w:r>
                </w:p>
              </w:tc>
            </w:tr>
          </w:tbl>
          <w:p w14:paraId="78EB7122" w14:textId="77777777" w:rsidR="00D0151C" w:rsidRPr="00865F74" w:rsidRDefault="00D0151C" w:rsidP="00865F74">
            <w:pPr>
              <w:jc w:val="both"/>
              <w:rPr>
                <w:rFonts w:ascii="Times New Roman" w:hAnsi="Times New Roman"/>
              </w:rPr>
            </w:pPr>
          </w:p>
        </w:tc>
      </w:tr>
      <w:tr w:rsidR="00D0151C" w:rsidRPr="00233E11" w14:paraId="32B9AB9D" w14:textId="77777777" w:rsidTr="00865F74">
        <w:trPr>
          <w:cantSplit/>
          <w:trHeight w:val="376"/>
        </w:trPr>
        <w:tc>
          <w:tcPr>
            <w:tcW w:w="9568" w:type="dxa"/>
            <w:gridSpan w:val="3"/>
          </w:tcPr>
          <w:p w14:paraId="332BA34C" w14:textId="77777777" w:rsidR="00D0151C" w:rsidRPr="00865F74" w:rsidRDefault="00D0151C" w:rsidP="00865F74">
            <w:pPr>
              <w:pStyle w:val="Cmsor2"/>
              <w:rPr>
                <w:sz w:val="22"/>
                <w:szCs w:val="22"/>
              </w:rPr>
            </w:pPr>
          </w:p>
          <w:p w14:paraId="2C245F2C" w14:textId="77777777" w:rsidR="00D0151C" w:rsidRPr="00865F74" w:rsidRDefault="00D0151C" w:rsidP="00865F74">
            <w:pPr>
              <w:pStyle w:val="Cmsor2"/>
              <w:rPr>
                <w:sz w:val="22"/>
                <w:szCs w:val="22"/>
              </w:rPr>
            </w:pPr>
            <w:bookmarkStart w:id="233" w:name="_Toc175307606"/>
            <w:r w:rsidRPr="00865F74">
              <w:rPr>
                <w:sz w:val="22"/>
                <w:szCs w:val="22"/>
              </w:rPr>
              <w:t>A munkaköri leírást 1 példányban átvettem, az abban foglaltakat tudomásul vettem, azt magamra nézve kötelezőnek ismerem el.</w:t>
            </w:r>
            <w:bookmarkEnd w:id="233"/>
          </w:p>
          <w:p w14:paraId="0A63D62E" w14:textId="77777777" w:rsidR="00D0151C" w:rsidRPr="00865F74" w:rsidRDefault="00D0151C" w:rsidP="00865F74">
            <w:pPr>
              <w:rPr>
                <w:rFonts w:ascii="Times New Roman" w:hAnsi="Times New Roman"/>
              </w:rPr>
            </w:pPr>
          </w:p>
          <w:p w14:paraId="331C6938" w14:textId="77777777" w:rsidR="00D0151C" w:rsidRPr="00865F74" w:rsidRDefault="00D0151C" w:rsidP="00865F74">
            <w:pPr>
              <w:pStyle w:val="Cmsor2"/>
              <w:rPr>
                <w:b w:val="0"/>
                <w:sz w:val="22"/>
                <w:szCs w:val="22"/>
              </w:rPr>
            </w:pPr>
            <w:bookmarkStart w:id="234" w:name="_Toc175307607"/>
            <w:r w:rsidRPr="00865F74">
              <w:rPr>
                <w:sz w:val="22"/>
                <w:szCs w:val="22"/>
              </w:rPr>
              <w:t>Helység, dátum</w:t>
            </w:r>
            <w:bookmarkEnd w:id="234"/>
            <w:r w:rsidRPr="00865F74">
              <w:rPr>
                <w:sz w:val="22"/>
                <w:szCs w:val="22"/>
              </w:rPr>
              <w:t xml:space="preserve"> </w:t>
            </w:r>
          </w:p>
          <w:p w14:paraId="63FD6042" w14:textId="77777777" w:rsidR="00D0151C" w:rsidRPr="00865F74" w:rsidRDefault="00D0151C" w:rsidP="00865F74">
            <w:pPr>
              <w:pStyle w:val="Cmsor2"/>
              <w:tabs>
                <w:tab w:val="center" w:pos="7088"/>
              </w:tabs>
              <w:rPr>
                <w:sz w:val="22"/>
                <w:szCs w:val="22"/>
              </w:rPr>
            </w:pPr>
            <w:r w:rsidRPr="00865F74">
              <w:rPr>
                <w:sz w:val="22"/>
                <w:szCs w:val="22"/>
              </w:rPr>
              <w:tab/>
            </w:r>
            <w:bookmarkStart w:id="235" w:name="_Toc175307608"/>
            <w:r w:rsidRPr="00865F74">
              <w:rPr>
                <w:sz w:val="22"/>
                <w:szCs w:val="22"/>
              </w:rPr>
              <w:t>………………………………</w:t>
            </w:r>
            <w:bookmarkEnd w:id="235"/>
          </w:p>
          <w:p w14:paraId="0A62B8CB" w14:textId="77777777" w:rsidR="00D0151C" w:rsidRPr="00865F74" w:rsidRDefault="00D0151C" w:rsidP="00865F74">
            <w:pPr>
              <w:pStyle w:val="Cmsor2"/>
              <w:tabs>
                <w:tab w:val="center" w:pos="7088"/>
              </w:tabs>
              <w:rPr>
                <w:b w:val="0"/>
                <w:sz w:val="22"/>
                <w:szCs w:val="22"/>
              </w:rPr>
            </w:pPr>
            <w:r w:rsidRPr="00865F74">
              <w:rPr>
                <w:sz w:val="22"/>
                <w:szCs w:val="22"/>
              </w:rPr>
              <w:tab/>
            </w:r>
            <w:bookmarkStart w:id="236" w:name="_Toc175307609"/>
            <w:r w:rsidRPr="00865F74">
              <w:rPr>
                <w:sz w:val="22"/>
                <w:szCs w:val="22"/>
              </w:rPr>
              <w:t>Név</w:t>
            </w:r>
            <w:bookmarkEnd w:id="236"/>
          </w:p>
          <w:p w14:paraId="0857FE0B" w14:textId="77777777" w:rsidR="00D0151C" w:rsidRPr="00865F74" w:rsidRDefault="00D0151C" w:rsidP="00865F74">
            <w:pPr>
              <w:pStyle w:val="Cmsor1"/>
              <w:tabs>
                <w:tab w:val="center" w:pos="7090"/>
              </w:tabs>
              <w:rPr>
                <w:rFonts w:ascii="Times New Roman" w:hAnsi="Times New Roman"/>
                <w:sz w:val="22"/>
                <w:szCs w:val="22"/>
              </w:rPr>
            </w:pPr>
            <w:r w:rsidRPr="00865F74">
              <w:rPr>
                <w:rFonts w:ascii="Times New Roman" w:hAnsi="Times New Roman"/>
                <w:b w:val="0"/>
                <w:sz w:val="22"/>
                <w:szCs w:val="22"/>
              </w:rPr>
              <w:tab/>
            </w:r>
            <w:bookmarkStart w:id="237" w:name="_Toc175307610"/>
            <w:r w:rsidRPr="00BC77E6">
              <w:rPr>
                <w:rFonts w:ascii="Times New Roman" w:hAnsi="Times New Roman"/>
                <w:b w:val="0"/>
                <w:color w:val="auto"/>
                <w:sz w:val="22"/>
                <w:szCs w:val="22"/>
              </w:rPr>
              <w:t>köznevelésben foglalkoztatott</w:t>
            </w:r>
            <w:bookmarkEnd w:id="237"/>
          </w:p>
        </w:tc>
      </w:tr>
    </w:tbl>
    <w:p w14:paraId="4BEFC91D" w14:textId="77777777" w:rsidR="00741DFB" w:rsidRPr="00971328" w:rsidRDefault="00741DFB" w:rsidP="00741DFB">
      <w:pPr>
        <w:rPr>
          <w:b/>
        </w:rPr>
      </w:pPr>
    </w:p>
    <w:p w14:paraId="490344C9" w14:textId="77777777" w:rsidR="00741DFB" w:rsidRPr="00971328" w:rsidRDefault="00741DFB" w:rsidP="00741DFB"/>
    <w:p w14:paraId="6D7B03CB" w14:textId="77777777" w:rsidR="00BF2849" w:rsidRPr="00BF2849" w:rsidRDefault="00BF2849" w:rsidP="00BF2849">
      <w:pPr>
        <w:rPr>
          <w:rFonts w:ascii="Times New Roman" w:hAnsi="Times New Roman"/>
          <w:sz w:val="24"/>
          <w:szCs w:val="20"/>
        </w:rPr>
      </w:pPr>
      <w:r w:rsidRPr="00BF2849">
        <w:rPr>
          <w:rFonts w:ascii="Times New Roman" w:hAnsi="Times New Roman"/>
          <w:sz w:val="24"/>
          <w:szCs w:val="20"/>
        </w:rPr>
        <w:t xml:space="preserve">Kapják: </w:t>
      </w:r>
    </w:p>
    <w:p w14:paraId="234D62CE" w14:textId="77777777" w:rsidR="00BF2849" w:rsidRPr="00BF2849" w:rsidRDefault="00BF2849" w:rsidP="00397850">
      <w:pPr>
        <w:numPr>
          <w:ilvl w:val="0"/>
          <w:numId w:val="193"/>
        </w:numPr>
        <w:suppressAutoHyphens/>
        <w:spacing w:line="240" w:lineRule="auto"/>
        <w:rPr>
          <w:rFonts w:ascii="Times New Roman" w:hAnsi="Times New Roman"/>
          <w:sz w:val="24"/>
          <w:szCs w:val="20"/>
        </w:rPr>
      </w:pPr>
      <w:r w:rsidRPr="00BF2849">
        <w:rPr>
          <w:rFonts w:ascii="Times New Roman" w:hAnsi="Times New Roman"/>
          <w:sz w:val="24"/>
          <w:szCs w:val="20"/>
        </w:rPr>
        <w:t>Munkáltató</w:t>
      </w:r>
    </w:p>
    <w:p w14:paraId="6AD44D94" w14:textId="77777777" w:rsidR="00BF2849" w:rsidRPr="00BF2849" w:rsidRDefault="00BF2849" w:rsidP="00397850">
      <w:pPr>
        <w:numPr>
          <w:ilvl w:val="0"/>
          <w:numId w:val="193"/>
        </w:numPr>
        <w:suppressAutoHyphens/>
        <w:spacing w:line="240" w:lineRule="auto"/>
        <w:rPr>
          <w:rFonts w:ascii="Times New Roman" w:hAnsi="Times New Roman"/>
          <w:sz w:val="24"/>
          <w:szCs w:val="20"/>
        </w:rPr>
      </w:pPr>
      <w:r w:rsidRPr="00BF2849">
        <w:rPr>
          <w:rFonts w:ascii="Times New Roman" w:hAnsi="Times New Roman"/>
          <w:sz w:val="24"/>
          <w:szCs w:val="20"/>
        </w:rPr>
        <w:t>Munkavállaló</w:t>
      </w:r>
    </w:p>
    <w:p w14:paraId="6DB11150" w14:textId="77777777" w:rsidR="00BF2849" w:rsidRPr="00BF2849" w:rsidRDefault="00BF2849" w:rsidP="00397850">
      <w:pPr>
        <w:numPr>
          <w:ilvl w:val="0"/>
          <w:numId w:val="193"/>
        </w:numPr>
        <w:suppressAutoHyphens/>
        <w:spacing w:line="240" w:lineRule="auto"/>
        <w:rPr>
          <w:rFonts w:ascii="Times New Roman" w:hAnsi="Times New Roman"/>
          <w:sz w:val="24"/>
          <w:szCs w:val="20"/>
        </w:rPr>
      </w:pPr>
      <w:r w:rsidRPr="00BF2849">
        <w:rPr>
          <w:rFonts w:ascii="Times New Roman" w:hAnsi="Times New Roman"/>
          <w:sz w:val="24"/>
          <w:szCs w:val="20"/>
        </w:rPr>
        <w:t>Irattár</w:t>
      </w:r>
    </w:p>
    <w:p w14:paraId="6BD3E7D0" w14:textId="77777777" w:rsidR="00741DFB" w:rsidRPr="00971328" w:rsidRDefault="00741DFB" w:rsidP="00741DFB"/>
    <w:p w14:paraId="37DA34CF" w14:textId="28DAC216" w:rsidR="00747669" w:rsidRDefault="00747669" w:rsidP="003478DD">
      <w:pPr>
        <w:pStyle w:val="Cm"/>
        <w:rPr>
          <w:sz w:val="24"/>
          <w:szCs w:val="24"/>
        </w:rPr>
      </w:pPr>
    </w:p>
    <w:p w14:paraId="6B549E8E" w14:textId="0C56CA7F" w:rsidR="00741DFB" w:rsidRDefault="00741DFB" w:rsidP="003478DD">
      <w:pPr>
        <w:pStyle w:val="Cm"/>
        <w:rPr>
          <w:sz w:val="24"/>
          <w:szCs w:val="24"/>
        </w:rPr>
      </w:pPr>
    </w:p>
    <w:p w14:paraId="78A32F68" w14:textId="2A516F3B" w:rsidR="00741DFB" w:rsidRDefault="00741DFB" w:rsidP="003478DD">
      <w:pPr>
        <w:pStyle w:val="Cm"/>
        <w:rPr>
          <w:sz w:val="24"/>
          <w:szCs w:val="24"/>
        </w:rPr>
      </w:pPr>
    </w:p>
    <w:p w14:paraId="1124FA3C" w14:textId="5A950BF6" w:rsidR="00741DFB" w:rsidRDefault="00741DFB" w:rsidP="003478DD">
      <w:pPr>
        <w:pStyle w:val="Cm"/>
        <w:rPr>
          <w:sz w:val="24"/>
          <w:szCs w:val="24"/>
        </w:rPr>
      </w:pPr>
    </w:p>
    <w:p w14:paraId="22F8C1D2" w14:textId="3CED5ECF" w:rsidR="00741DFB" w:rsidRDefault="00741DFB" w:rsidP="003478DD">
      <w:pPr>
        <w:pStyle w:val="Cm"/>
        <w:rPr>
          <w:sz w:val="24"/>
          <w:szCs w:val="24"/>
        </w:rPr>
      </w:pPr>
    </w:p>
    <w:p w14:paraId="795B0748" w14:textId="76F0CDDD" w:rsidR="00741DFB" w:rsidRDefault="00741DFB" w:rsidP="003478DD">
      <w:pPr>
        <w:pStyle w:val="Cm"/>
        <w:rPr>
          <w:sz w:val="24"/>
          <w:szCs w:val="24"/>
        </w:rPr>
      </w:pPr>
    </w:p>
    <w:p w14:paraId="0F168F40" w14:textId="077FD795" w:rsidR="00741DFB" w:rsidRDefault="00741DFB" w:rsidP="003478DD">
      <w:pPr>
        <w:pStyle w:val="Cm"/>
        <w:rPr>
          <w:sz w:val="24"/>
          <w:szCs w:val="24"/>
        </w:rPr>
      </w:pPr>
    </w:p>
    <w:p w14:paraId="4E7E15A4" w14:textId="5C064731" w:rsidR="00741DFB" w:rsidRDefault="00741DFB" w:rsidP="003478DD">
      <w:pPr>
        <w:pStyle w:val="Cm"/>
        <w:rPr>
          <w:sz w:val="24"/>
          <w:szCs w:val="24"/>
        </w:rPr>
      </w:pPr>
    </w:p>
    <w:p w14:paraId="77E6039B" w14:textId="0ED03D4F" w:rsidR="00741DFB" w:rsidRDefault="00741DFB" w:rsidP="003478DD">
      <w:pPr>
        <w:pStyle w:val="Cm"/>
        <w:rPr>
          <w:sz w:val="24"/>
          <w:szCs w:val="24"/>
        </w:rPr>
      </w:pPr>
    </w:p>
    <w:p w14:paraId="65CCB9D7" w14:textId="569BF54C" w:rsidR="00741DFB" w:rsidRDefault="00741DFB" w:rsidP="003478DD">
      <w:pPr>
        <w:pStyle w:val="Cm"/>
        <w:rPr>
          <w:sz w:val="24"/>
          <w:szCs w:val="24"/>
        </w:rPr>
      </w:pPr>
    </w:p>
    <w:p w14:paraId="381E4FE8" w14:textId="0EBE310B" w:rsidR="00741DFB" w:rsidRDefault="00741DFB" w:rsidP="003478DD">
      <w:pPr>
        <w:pStyle w:val="Cm"/>
        <w:rPr>
          <w:sz w:val="24"/>
          <w:szCs w:val="24"/>
        </w:rPr>
      </w:pPr>
    </w:p>
    <w:p w14:paraId="38DE0A30" w14:textId="55108E4F" w:rsidR="00747669" w:rsidRDefault="00747669" w:rsidP="00BF2849">
      <w:pPr>
        <w:pStyle w:val="Cm"/>
        <w:jc w:val="left"/>
        <w:rPr>
          <w:sz w:val="24"/>
          <w:szCs w:val="24"/>
        </w:rPr>
      </w:pPr>
    </w:p>
    <w:p w14:paraId="0D371BF1" w14:textId="77777777" w:rsidR="00741DFB" w:rsidRPr="00BF2849" w:rsidRDefault="00563994" w:rsidP="00741DFB">
      <w:pPr>
        <w:pStyle w:val="Cm"/>
        <w:outlineLvl w:val="0"/>
        <w:rPr>
          <w:color w:val="000000" w:themeColor="text1"/>
          <w:sz w:val="24"/>
          <w:szCs w:val="24"/>
        </w:rPr>
      </w:pPr>
      <w:r w:rsidRPr="00E55BBA">
        <w:rPr>
          <w:color w:val="000000" w:themeColor="text1"/>
          <w:sz w:val="24"/>
          <w:szCs w:val="24"/>
        </w:rPr>
        <w:lastRenderedPageBreak/>
        <w:t xml:space="preserve"> </w:t>
      </w:r>
      <w:bookmarkStart w:id="238" w:name="_Toc175307611"/>
      <w:r w:rsidR="00741DFB" w:rsidRPr="00BF2849">
        <w:rPr>
          <w:color w:val="000000" w:themeColor="text1"/>
          <w:sz w:val="24"/>
          <w:szCs w:val="24"/>
        </w:rPr>
        <w:t>MUNKAKÖRI LEÍRÁS</w:t>
      </w:r>
      <w:bookmarkEnd w:id="238"/>
    </w:p>
    <w:p w14:paraId="1637B682" w14:textId="77777777" w:rsidR="00741DFB" w:rsidRPr="00E55BBA" w:rsidRDefault="00741DFB" w:rsidP="00741DFB">
      <w:pPr>
        <w:pStyle w:val="Cm"/>
        <w:outlineLvl w:val="0"/>
        <w:rPr>
          <w:color w:val="000000" w:themeColor="text1"/>
          <w:sz w:val="24"/>
          <w:szCs w:val="24"/>
        </w:rPr>
      </w:pPr>
      <w:bookmarkStart w:id="239" w:name="_Toc175307612"/>
      <w:r w:rsidRPr="00BF2849">
        <w:rPr>
          <w:color w:val="000000" w:themeColor="text1"/>
          <w:sz w:val="24"/>
          <w:szCs w:val="24"/>
        </w:rPr>
        <w:t>napközis nevelő</w:t>
      </w:r>
      <w:bookmarkEnd w:id="239"/>
    </w:p>
    <w:p w14:paraId="7261576A" w14:textId="77777777" w:rsidR="00741DFB" w:rsidRPr="00E55BBA" w:rsidRDefault="00741DFB" w:rsidP="00741DFB">
      <w:pPr>
        <w:pStyle w:val="Cm"/>
        <w:jc w:val="left"/>
        <w:outlineLvl w:val="0"/>
        <w:rPr>
          <w:color w:val="000000" w:themeColor="text1"/>
          <w:sz w:val="24"/>
          <w:szCs w:val="24"/>
        </w:rPr>
      </w:pPr>
    </w:p>
    <w:p w14:paraId="1B637492" w14:textId="77777777" w:rsidR="00741DFB" w:rsidRPr="00E55BBA" w:rsidRDefault="00741DFB" w:rsidP="00741DFB">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E55BBA" w:rsidRPr="00E55BBA" w14:paraId="0B1481C9" w14:textId="77777777" w:rsidTr="001F3F67">
        <w:trPr>
          <w:trHeight w:val="567"/>
        </w:trPr>
        <w:tc>
          <w:tcPr>
            <w:tcW w:w="3898" w:type="dxa"/>
            <w:gridSpan w:val="2"/>
            <w:vAlign w:val="center"/>
          </w:tcPr>
          <w:p w14:paraId="2E025E1F" w14:textId="77777777" w:rsidR="00E55BBA" w:rsidRPr="00E55BBA" w:rsidRDefault="00E55BBA" w:rsidP="001F3F67">
            <w:pPr>
              <w:rPr>
                <w:rFonts w:ascii="Times New Roman" w:hAnsi="Times New Roman"/>
                <w:b/>
              </w:rPr>
            </w:pPr>
            <w:r w:rsidRPr="00E55BBA">
              <w:rPr>
                <w:rFonts w:ascii="Times New Roman" w:hAnsi="Times New Roman"/>
                <w:b/>
              </w:rPr>
              <w:t>Munkakört betöltő neve:</w:t>
            </w:r>
          </w:p>
        </w:tc>
        <w:tc>
          <w:tcPr>
            <w:tcW w:w="5670" w:type="dxa"/>
            <w:vAlign w:val="center"/>
          </w:tcPr>
          <w:p w14:paraId="2BE1A8C6" w14:textId="77777777" w:rsidR="00E55BBA" w:rsidRPr="00E55BBA" w:rsidRDefault="00E55BBA" w:rsidP="001F3F67">
            <w:pPr>
              <w:rPr>
                <w:rFonts w:ascii="Times New Roman" w:hAnsi="Times New Roman"/>
              </w:rPr>
            </w:pPr>
          </w:p>
        </w:tc>
      </w:tr>
      <w:tr w:rsidR="00E55BBA" w:rsidRPr="00E55BBA" w14:paraId="2202C802" w14:textId="77777777" w:rsidTr="001F3F67">
        <w:trPr>
          <w:trHeight w:val="567"/>
        </w:trPr>
        <w:tc>
          <w:tcPr>
            <w:tcW w:w="3898" w:type="dxa"/>
            <w:gridSpan w:val="2"/>
            <w:vAlign w:val="center"/>
          </w:tcPr>
          <w:p w14:paraId="2CC3A4EF" w14:textId="77777777" w:rsidR="00E55BBA" w:rsidRPr="00E55BBA" w:rsidRDefault="00E55BBA" w:rsidP="001F3F67">
            <w:pPr>
              <w:rPr>
                <w:rFonts w:ascii="Times New Roman" w:hAnsi="Times New Roman"/>
              </w:rPr>
            </w:pPr>
            <w:r w:rsidRPr="00E55BBA">
              <w:rPr>
                <w:rFonts w:ascii="Times New Roman" w:hAnsi="Times New Roman"/>
                <w:b/>
              </w:rPr>
              <w:t xml:space="preserve">Munkáltató megnevezése: </w:t>
            </w:r>
          </w:p>
        </w:tc>
        <w:tc>
          <w:tcPr>
            <w:tcW w:w="5670" w:type="dxa"/>
            <w:vAlign w:val="center"/>
          </w:tcPr>
          <w:p w14:paraId="689B1F0B" w14:textId="77777777" w:rsidR="00E55BBA" w:rsidRPr="00E55BBA" w:rsidRDefault="00E55BBA" w:rsidP="001F3F67">
            <w:pPr>
              <w:rPr>
                <w:rFonts w:ascii="Times New Roman" w:hAnsi="Times New Roman"/>
              </w:rPr>
            </w:pPr>
          </w:p>
        </w:tc>
      </w:tr>
      <w:tr w:rsidR="00E55BBA" w:rsidRPr="00E55BBA" w14:paraId="2A65D7C6" w14:textId="77777777" w:rsidTr="001F3F67">
        <w:trPr>
          <w:trHeight w:val="567"/>
        </w:trPr>
        <w:tc>
          <w:tcPr>
            <w:tcW w:w="3898" w:type="dxa"/>
            <w:gridSpan w:val="2"/>
            <w:vAlign w:val="center"/>
          </w:tcPr>
          <w:p w14:paraId="5FBFB47D" w14:textId="77777777" w:rsidR="00E55BBA" w:rsidRPr="00E55BBA" w:rsidRDefault="00E55BBA" w:rsidP="001F3F67">
            <w:pPr>
              <w:pStyle w:val="Cmsor3"/>
              <w:rPr>
                <w:rFonts w:ascii="Times New Roman" w:hAnsi="Times New Roman" w:cs="Times New Roman"/>
                <w:bCs/>
                <w:sz w:val="22"/>
                <w:szCs w:val="22"/>
              </w:rPr>
            </w:pPr>
            <w:bookmarkStart w:id="240" w:name="_Toc175307613"/>
            <w:r w:rsidRPr="00D55A19">
              <w:rPr>
                <w:rFonts w:ascii="Times New Roman" w:hAnsi="Times New Roman" w:cs="Times New Roman"/>
                <w:b/>
                <w:color w:val="auto"/>
                <w:sz w:val="22"/>
                <w:szCs w:val="22"/>
              </w:rPr>
              <w:t>Köznevelési intézmény megnevezése:</w:t>
            </w:r>
            <w:bookmarkEnd w:id="240"/>
          </w:p>
        </w:tc>
        <w:tc>
          <w:tcPr>
            <w:tcW w:w="5670" w:type="dxa"/>
            <w:vAlign w:val="center"/>
          </w:tcPr>
          <w:p w14:paraId="587C0F5A" w14:textId="77777777" w:rsidR="00E55BBA" w:rsidRPr="00E55BBA" w:rsidRDefault="00E55BBA" w:rsidP="001F3F67">
            <w:pPr>
              <w:pStyle w:val="Cmsor3"/>
              <w:rPr>
                <w:rFonts w:ascii="Times New Roman" w:hAnsi="Times New Roman" w:cs="Times New Roman"/>
                <w:bCs/>
                <w:sz w:val="22"/>
                <w:szCs w:val="22"/>
              </w:rPr>
            </w:pPr>
          </w:p>
        </w:tc>
      </w:tr>
      <w:tr w:rsidR="00E55BBA" w:rsidRPr="00E55BBA" w14:paraId="2A2BB9CE" w14:textId="77777777" w:rsidTr="001F3F67">
        <w:trPr>
          <w:trHeight w:val="567"/>
        </w:trPr>
        <w:tc>
          <w:tcPr>
            <w:tcW w:w="3898" w:type="dxa"/>
            <w:gridSpan w:val="2"/>
            <w:vAlign w:val="center"/>
          </w:tcPr>
          <w:p w14:paraId="201385DF" w14:textId="77777777" w:rsidR="00E55BBA" w:rsidRPr="00E55BBA" w:rsidRDefault="00E55BBA" w:rsidP="001F3F67">
            <w:pPr>
              <w:rPr>
                <w:rFonts w:ascii="Times New Roman" w:hAnsi="Times New Roman"/>
                <w:b/>
              </w:rPr>
            </w:pPr>
            <w:r w:rsidRPr="00E55BBA">
              <w:rPr>
                <w:rFonts w:ascii="Times New Roman" w:hAnsi="Times New Roman"/>
                <w:b/>
              </w:rPr>
              <w:t>Tagintézmény megnevezése:</w:t>
            </w:r>
          </w:p>
        </w:tc>
        <w:tc>
          <w:tcPr>
            <w:tcW w:w="5670" w:type="dxa"/>
            <w:vAlign w:val="center"/>
          </w:tcPr>
          <w:p w14:paraId="280385AB" w14:textId="77777777" w:rsidR="00E55BBA" w:rsidRPr="00E55BBA" w:rsidRDefault="00E55BBA" w:rsidP="001F3F67">
            <w:pPr>
              <w:rPr>
                <w:rFonts w:ascii="Times New Roman" w:hAnsi="Times New Roman"/>
                <w:b/>
              </w:rPr>
            </w:pPr>
          </w:p>
        </w:tc>
      </w:tr>
      <w:tr w:rsidR="00E55BBA" w:rsidRPr="00E55BBA" w14:paraId="3D16A3F9" w14:textId="77777777" w:rsidTr="001F3F67">
        <w:trPr>
          <w:trHeight w:val="567"/>
        </w:trPr>
        <w:tc>
          <w:tcPr>
            <w:tcW w:w="3898" w:type="dxa"/>
            <w:gridSpan w:val="2"/>
            <w:vAlign w:val="center"/>
          </w:tcPr>
          <w:p w14:paraId="6A83CEA7" w14:textId="77777777" w:rsidR="00E55BBA" w:rsidRPr="00E55BBA" w:rsidRDefault="00E55BBA" w:rsidP="001F3F67">
            <w:pPr>
              <w:rPr>
                <w:rFonts w:ascii="Times New Roman" w:hAnsi="Times New Roman"/>
                <w:b/>
              </w:rPr>
            </w:pPr>
            <w:r w:rsidRPr="00E55BBA">
              <w:rPr>
                <w:rFonts w:ascii="Times New Roman" w:hAnsi="Times New Roman"/>
                <w:b/>
              </w:rPr>
              <w:t xml:space="preserve">Munkakör megnevezése: </w:t>
            </w:r>
          </w:p>
        </w:tc>
        <w:tc>
          <w:tcPr>
            <w:tcW w:w="5670" w:type="dxa"/>
            <w:vAlign w:val="center"/>
          </w:tcPr>
          <w:p w14:paraId="5D9BCD0F" w14:textId="77777777" w:rsidR="00E55BBA" w:rsidRPr="00E55BBA" w:rsidRDefault="00E55BBA" w:rsidP="001F3F67">
            <w:pPr>
              <w:rPr>
                <w:rFonts w:ascii="Times New Roman" w:hAnsi="Times New Roman"/>
              </w:rPr>
            </w:pPr>
            <w:r w:rsidRPr="00E55BBA">
              <w:rPr>
                <w:rFonts w:ascii="Times New Roman" w:hAnsi="Times New Roman"/>
              </w:rPr>
              <w:t>(</w:t>
            </w:r>
            <w:r w:rsidRPr="00E55BBA">
              <w:rPr>
                <w:rFonts w:ascii="Times New Roman" w:hAnsi="Times New Roman"/>
                <w:i/>
              </w:rPr>
              <w:t>Pedagógus esetén a 401/2023. (VIII.30.) Korm.rendelet 2.sz. melléklete szerinti pedagógus munkakör</w:t>
            </w:r>
            <w:r w:rsidRPr="00E55BBA">
              <w:rPr>
                <w:rFonts w:ascii="Times New Roman" w:hAnsi="Times New Roman"/>
              </w:rPr>
              <w:t xml:space="preserve">) </w:t>
            </w:r>
          </w:p>
        </w:tc>
      </w:tr>
      <w:tr w:rsidR="00E55BBA" w:rsidRPr="00E55BBA" w14:paraId="3F3FD6E6" w14:textId="77777777" w:rsidTr="001F3F67">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5409" w14:textId="77777777" w:rsidR="00E55BBA" w:rsidRPr="00E55BBA" w:rsidRDefault="00E55BBA" w:rsidP="001F3F67">
            <w:pPr>
              <w:rPr>
                <w:rFonts w:ascii="Times New Roman" w:hAnsi="Times New Roman"/>
                <w:b/>
              </w:rPr>
            </w:pPr>
            <w:r w:rsidRPr="00E55BBA">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36ADA92C" w14:textId="77777777" w:rsidR="00E55BBA" w:rsidRPr="00E55BBA" w:rsidRDefault="00E55BBA" w:rsidP="001F3F67">
            <w:pPr>
              <w:pStyle w:val="Cmsor3"/>
              <w:rPr>
                <w:rFonts w:ascii="Times New Roman" w:hAnsi="Times New Roman" w:cs="Times New Roman"/>
                <w:b/>
                <w:sz w:val="22"/>
                <w:szCs w:val="22"/>
              </w:rPr>
            </w:pPr>
          </w:p>
        </w:tc>
      </w:tr>
      <w:tr w:rsidR="00E55BBA" w:rsidRPr="00E55BBA" w14:paraId="589D0CD2" w14:textId="77777777" w:rsidTr="001F3F67">
        <w:trPr>
          <w:trHeight w:val="567"/>
        </w:trPr>
        <w:tc>
          <w:tcPr>
            <w:tcW w:w="2230" w:type="dxa"/>
            <w:shd w:val="clear" w:color="auto" w:fill="auto"/>
          </w:tcPr>
          <w:p w14:paraId="0F240E33" w14:textId="77777777" w:rsidR="00E55BBA" w:rsidRPr="00E55BBA" w:rsidRDefault="00E55BBA" w:rsidP="001F3F67">
            <w:pPr>
              <w:rPr>
                <w:rFonts w:ascii="Times New Roman" w:hAnsi="Times New Roman"/>
                <w:b/>
              </w:rPr>
            </w:pPr>
            <w:r w:rsidRPr="00E55BBA">
              <w:rPr>
                <w:rFonts w:ascii="Times New Roman" w:hAnsi="Times New Roman"/>
                <w:b/>
              </w:rPr>
              <w:t>Munkaidő, munkarend</w:t>
            </w:r>
            <w:r w:rsidRPr="00E55BBA">
              <w:rPr>
                <w:rStyle w:val="Lbjegyzet-hivatkozs"/>
                <w:rFonts w:ascii="Times New Roman" w:hAnsi="Times New Roman"/>
                <w:b/>
              </w:rPr>
              <w:footnoteReference w:id="5"/>
            </w:r>
            <w:r w:rsidRPr="00E55BBA">
              <w:rPr>
                <w:rFonts w:ascii="Times New Roman" w:hAnsi="Times New Roman"/>
                <w:b/>
              </w:rPr>
              <w:t xml:space="preserve">: </w:t>
            </w:r>
            <w:r w:rsidRPr="00E55BBA">
              <w:rPr>
                <w:rFonts w:ascii="Times New Roman" w:hAnsi="Times New Roman"/>
              </w:rPr>
              <w:t xml:space="preserve">Púétv. 79. § alapján </w:t>
            </w:r>
            <w:r w:rsidRPr="00E55BBA">
              <w:rPr>
                <w:rFonts w:ascii="Times New Roman" w:hAnsi="Times New Roman"/>
                <w:sz w:val="20"/>
                <w:szCs w:val="20"/>
              </w:rPr>
              <w:t>(*részmunkaidő esetén módosítandó)</w:t>
            </w:r>
          </w:p>
        </w:tc>
        <w:tc>
          <w:tcPr>
            <w:tcW w:w="7338" w:type="dxa"/>
            <w:gridSpan w:val="2"/>
            <w:vAlign w:val="center"/>
          </w:tcPr>
          <w:p w14:paraId="7541696E" w14:textId="77777777" w:rsidR="00E55BBA" w:rsidRPr="00D55A19" w:rsidRDefault="00E55BBA" w:rsidP="00397850">
            <w:pPr>
              <w:pStyle w:val="Cmsor3"/>
              <w:keepLines w:val="0"/>
              <w:numPr>
                <w:ilvl w:val="0"/>
                <w:numId w:val="185"/>
              </w:numPr>
              <w:spacing w:before="0"/>
              <w:rPr>
                <w:rFonts w:ascii="Times New Roman" w:hAnsi="Times New Roman" w:cs="Times New Roman"/>
                <w:color w:val="auto"/>
                <w:sz w:val="22"/>
                <w:szCs w:val="22"/>
              </w:rPr>
            </w:pPr>
            <w:bookmarkStart w:id="241" w:name="_Toc175307614"/>
            <w:r w:rsidRPr="00D55A19">
              <w:rPr>
                <w:rFonts w:ascii="Times New Roman" w:hAnsi="Times New Roman" w:cs="Times New Roman"/>
                <w:color w:val="auto"/>
                <w:sz w:val="22"/>
                <w:szCs w:val="22"/>
              </w:rPr>
              <w:t>teljes munkaidő</w:t>
            </w:r>
            <w:bookmarkEnd w:id="241"/>
            <w:r w:rsidRPr="00D55A19">
              <w:rPr>
                <w:rFonts w:ascii="Times New Roman" w:hAnsi="Times New Roman" w:cs="Times New Roman"/>
                <w:color w:val="auto"/>
                <w:sz w:val="22"/>
                <w:szCs w:val="22"/>
              </w:rPr>
              <w:t xml:space="preserve"> </w:t>
            </w:r>
          </w:p>
          <w:p w14:paraId="697695EC" w14:textId="77777777" w:rsidR="00E55BBA" w:rsidRPr="00D55A19" w:rsidRDefault="00E55BBA" w:rsidP="00397850">
            <w:pPr>
              <w:pStyle w:val="Cmsor3"/>
              <w:keepLines w:val="0"/>
              <w:numPr>
                <w:ilvl w:val="0"/>
                <w:numId w:val="185"/>
              </w:numPr>
              <w:spacing w:before="0"/>
              <w:rPr>
                <w:rFonts w:ascii="Times New Roman" w:hAnsi="Times New Roman" w:cs="Times New Roman"/>
                <w:color w:val="auto"/>
                <w:sz w:val="22"/>
                <w:szCs w:val="22"/>
              </w:rPr>
            </w:pPr>
            <w:bookmarkStart w:id="242" w:name="_Toc175307615"/>
            <w:r w:rsidRPr="00D55A19">
              <w:rPr>
                <w:rFonts w:ascii="Times New Roman" w:hAnsi="Times New Roman" w:cs="Times New Roman"/>
                <w:color w:val="auto"/>
                <w:sz w:val="22"/>
                <w:szCs w:val="22"/>
              </w:rPr>
              <w:t>részmunkaidő</w:t>
            </w:r>
            <w:bookmarkEnd w:id="242"/>
          </w:p>
          <w:p w14:paraId="05626D68" w14:textId="77777777" w:rsidR="00E55BBA" w:rsidRPr="00E55BBA" w:rsidRDefault="00E55BBA" w:rsidP="001F3F67">
            <w:pPr>
              <w:rPr>
                <w:rFonts w:ascii="Times New Roman" w:hAnsi="Times New Roman"/>
              </w:rPr>
            </w:pPr>
          </w:p>
          <w:p w14:paraId="2C0BED20" w14:textId="77777777" w:rsidR="00E55BBA" w:rsidRPr="00E55BBA" w:rsidRDefault="00E55BBA" w:rsidP="00397850">
            <w:pPr>
              <w:pStyle w:val="Listaszerbekezds"/>
              <w:numPr>
                <w:ilvl w:val="0"/>
                <w:numId w:val="186"/>
              </w:numPr>
              <w:spacing w:line="240" w:lineRule="auto"/>
              <w:ind w:left="284" w:hanging="284"/>
              <w:jc w:val="both"/>
              <w:rPr>
                <w:rFonts w:ascii="Times New Roman" w:hAnsi="Times New Roman"/>
                <w:bCs/>
                <w:sz w:val="20"/>
                <w:szCs w:val="20"/>
              </w:rPr>
            </w:pPr>
            <w:r w:rsidRPr="00E55BBA">
              <w:rPr>
                <w:rFonts w:ascii="Times New Roman" w:hAnsi="Times New Roman"/>
                <w:b/>
                <w:bCs/>
                <w:sz w:val="20"/>
                <w:szCs w:val="20"/>
              </w:rPr>
              <w:t>napi 8 óra, heti 40 óra</w:t>
            </w:r>
            <w:r w:rsidRPr="00E55BBA">
              <w:rPr>
                <w:rFonts w:ascii="Times New Roman" w:hAnsi="Times New Roman"/>
                <w:bCs/>
                <w:sz w:val="20"/>
                <w:szCs w:val="20"/>
              </w:rPr>
              <w:t>,*</w:t>
            </w:r>
          </w:p>
          <w:p w14:paraId="60949CE5" w14:textId="77777777" w:rsidR="00E55BBA" w:rsidRPr="00E55BBA" w:rsidRDefault="00E55BBA" w:rsidP="00397850">
            <w:pPr>
              <w:pStyle w:val="Listaszerbekezds"/>
              <w:numPr>
                <w:ilvl w:val="0"/>
                <w:numId w:val="186"/>
              </w:numPr>
              <w:spacing w:line="240" w:lineRule="auto"/>
              <w:ind w:left="284" w:hanging="284"/>
              <w:jc w:val="both"/>
              <w:rPr>
                <w:rFonts w:ascii="Times New Roman" w:hAnsi="Times New Roman"/>
                <w:sz w:val="20"/>
                <w:szCs w:val="20"/>
              </w:rPr>
            </w:pPr>
            <w:r w:rsidRPr="00E55BBA">
              <w:rPr>
                <w:rFonts w:ascii="Times New Roman" w:hAnsi="Times New Roman"/>
                <w:bCs/>
                <w:sz w:val="20"/>
                <w:szCs w:val="20"/>
              </w:rPr>
              <w:t xml:space="preserve">a </w:t>
            </w:r>
            <w:r w:rsidRPr="00E55BBA">
              <w:rPr>
                <w:rFonts w:ascii="Times New Roman" w:hAnsi="Times New Roman"/>
                <w:b/>
                <w:bCs/>
                <w:sz w:val="20"/>
                <w:szCs w:val="20"/>
              </w:rPr>
              <w:t>kötött munkaidő teljes munkaidő esetén heti 32 óra</w:t>
            </w:r>
            <w:r w:rsidRPr="00E55BBA">
              <w:rPr>
                <w:rFonts w:ascii="Times New Roman" w:hAnsi="Times New Roman"/>
                <w:bCs/>
                <w:sz w:val="20"/>
                <w:szCs w:val="20"/>
              </w:rPr>
              <w:t xml:space="preserve">, amit </w:t>
            </w:r>
            <w:r w:rsidRPr="00E55BBA">
              <w:rPr>
                <w:rFonts w:ascii="Times New Roman" w:hAnsi="Times New Roman"/>
                <w:sz w:val="20"/>
                <w:szCs w:val="20"/>
              </w:rPr>
              <w:t>a pedagógus a közvetlen vezető által előírt feladatok ellátásával köteles tölteni. A munkáltató határozza meg, hogy melyek azok a feladatok, amelyeket a pedagógusnak a kötött munkaidőben az intézményben, és melyek azok a feladatok, amelyeket az intézményen kívül lehet teljesítenie.</w:t>
            </w:r>
          </w:p>
          <w:p w14:paraId="4053E6D7" w14:textId="77777777" w:rsidR="00E55BBA" w:rsidRPr="00E55BBA" w:rsidRDefault="00E55BBA" w:rsidP="00397850">
            <w:pPr>
              <w:pStyle w:val="Listaszerbekezds"/>
              <w:numPr>
                <w:ilvl w:val="0"/>
                <w:numId w:val="186"/>
              </w:numPr>
              <w:shd w:val="clear" w:color="auto" w:fill="FFFFFF"/>
              <w:spacing w:line="240" w:lineRule="auto"/>
              <w:ind w:left="284" w:hanging="284"/>
              <w:jc w:val="both"/>
              <w:rPr>
                <w:rFonts w:ascii="Times New Roman" w:hAnsi="Times New Roman"/>
                <w:bCs/>
                <w:i/>
                <w:sz w:val="20"/>
                <w:szCs w:val="20"/>
              </w:rPr>
            </w:pPr>
            <w:r w:rsidRPr="00E55BBA">
              <w:rPr>
                <w:rFonts w:ascii="Times New Roman" w:hAnsi="Times New Roman"/>
                <w:sz w:val="20"/>
                <w:szCs w:val="20"/>
              </w:rPr>
              <w:t xml:space="preserve">a </w:t>
            </w:r>
            <w:r w:rsidRPr="00E55BBA">
              <w:rPr>
                <w:rFonts w:ascii="Times New Roman" w:hAnsi="Times New Roman"/>
                <w:b/>
                <w:i/>
                <w:sz w:val="20"/>
                <w:szCs w:val="20"/>
              </w:rPr>
              <w:t>kötött munkaidőből a neveléssel-oktatással lekötött munkaidő</w:t>
            </w:r>
            <w:r w:rsidRPr="00E55BBA">
              <w:rPr>
                <w:rFonts w:ascii="Times New Roman" w:hAnsi="Times New Roman"/>
                <w:sz w:val="20"/>
                <w:szCs w:val="20"/>
              </w:rPr>
              <w:t>, mely a gyermekkel, tanulóval való közvetlen foglalkozásra fordítandó idő</w:t>
            </w:r>
            <w:r w:rsidRPr="00E55BBA">
              <w:rPr>
                <w:rFonts w:ascii="Times New Roman" w:hAnsi="Times New Roman"/>
                <w:bCs/>
                <w:sz w:val="20"/>
                <w:szCs w:val="20"/>
              </w:rPr>
              <w:t xml:space="preserve"> (2023. évi LII. törvény a pedagógusok új életpályájáról 80.§), </w:t>
            </w:r>
          </w:p>
          <w:p w14:paraId="6DCBA44A" w14:textId="77777777" w:rsidR="00E55BBA" w:rsidRPr="00E55BBA" w:rsidRDefault="00E55BBA" w:rsidP="00397850">
            <w:pPr>
              <w:pStyle w:val="Listaszerbekezds"/>
              <w:numPr>
                <w:ilvl w:val="0"/>
                <w:numId w:val="186"/>
              </w:numPr>
              <w:shd w:val="clear" w:color="auto" w:fill="FFFFFF"/>
              <w:spacing w:line="240" w:lineRule="auto"/>
              <w:ind w:left="284" w:hanging="284"/>
              <w:jc w:val="both"/>
              <w:rPr>
                <w:rFonts w:ascii="Times New Roman" w:hAnsi="Times New Roman"/>
                <w:sz w:val="20"/>
                <w:szCs w:val="20"/>
              </w:rPr>
            </w:pPr>
            <w:r w:rsidRPr="00E55BBA">
              <w:rPr>
                <w:rFonts w:ascii="Times New Roman" w:hAnsi="Times New Roman"/>
                <w:bCs/>
                <w:sz w:val="20"/>
                <w:szCs w:val="20"/>
              </w:rPr>
              <w:t xml:space="preserve">a </w:t>
            </w:r>
            <w:r w:rsidRPr="00E55BBA">
              <w:rPr>
                <w:rFonts w:ascii="Times New Roman" w:hAnsi="Times New Roman"/>
                <w:b/>
                <w:bCs/>
                <w:i/>
                <w:sz w:val="20"/>
                <w:szCs w:val="20"/>
              </w:rPr>
              <w:t xml:space="preserve">kötött munkaidő </w:t>
            </w:r>
            <w:r w:rsidRPr="00E55BBA">
              <w:rPr>
                <w:rFonts w:ascii="Times New Roman" w:hAnsi="Times New Roman"/>
                <w:b/>
                <w:i/>
                <w:sz w:val="20"/>
                <w:szCs w:val="20"/>
              </w:rPr>
              <w:t>neveléssel-oktatással lekötött időn</w:t>
            </w:r>
            <w:r w:rsidRPr="00E55BBA">
              <w:rPr>
                <w:rFonts w:ascii="Times New Roman" w:hAnsi="Times New Roman"/>
                <w:b/>
                <w:bCs/>
                <w:i/>
                <w:sz w:val="20"/>
                <w:szCs w:val="20"/>
              </w:rPr>
              <w:t xml:space="preserve"> felüli része </w:t>
            </w:r>
            <w:r w:rsidRPr="00E55BBA">
              <w:rPr>
                <w:rFonts w:ascii="Times New Roman" w:hAnsi="Times New Roman"/>
                <w:bCs/>
                <w:sz w:val="20"/>
                <w:szCs w:val="20"/>
              </w:rPr>
              <w:t>melyben a 401/2023. (VIII.30.) Kormányrendelet 28.§ (3) bekezdésében jelölt feladatok rendelhetők el</w:t>
            </w:r>
          </w:p>
          <w:p w14:paraId="386A9116" w14:textId="77777777" w:rsidR="00E55BBA" w:rsidRPr="00E55BBA" w:rsidRDefault="00E55BBA" w:rsidP="00397850">
            <w:pPr>
              <w:pStyle w:val="Listaszerbekezds"/>
              <w:numPr>
                <w:ilvl w:val="0"/>
                <w:numId w:val="186"/>
              </w:numPr>
              <w:spacing w:line="240" w:lineRule="auto"/>
              <w:ind w:left="284" w:hanging="284"/>
              <w:jc w:val="both"/>
              <w:rPr>
                <w:rFonts w:ascii="Times New Roman" w:hAnsi="Times New Roman"/>
                <w:bCs/>
                <w:sz w:val="20"/>
                <w:szCs w:val="20"/>
              </w:rPr>
            </w:pPr>
            <w:r w:rsidRPr="00E55BBA">
              <w:rPr>
                <w:rFonts w:ascii="Times New Roman" w:hAnsi="Times New Roman"/>
                <w:bCs/>
                <w:sz w:val="20"/>
                <w:szCs w:val="20"/>
              </w:rPr>
              <w:t xml:space="preserve">A </w:t>
            </w:r>
            <w:r w:rsidRPr="00E55BBA">
              <w:rPr>
                <w:rFonts w:ascii="Times New Roman" w:hAnsi="Times New Roman"/>
                <w:b/>
                <w:bCs/>
                <w:sz w:val="20"/>
                <w:szCs w:val="20"/>
              </w:rPr>
              <w:t xml:space="preserve">heti 40 óra munkaidőből a szabad felhasználású rész heti 8 óra, </w:t>
            </w:r>
            <w:r w:rsidRPr="00E55BBA">
              <w:rPr>
                <w:rFonts w:ascii="Times New Roman" w:hAnsi="Times New Roman"/>
                <w:bCs/>
                <w:sz w:val="20"/>
                <w:szCs w:val="20"/>
              </w:rPr>
              <w:t xml:space="preserve">(Púétv 81.§) </w:t>
            </w:r>
            <w:r w:rsidRPr="00E55BBA">
              <w:rPr>
                <w:rFonts w:ascii="Times New Roman" w:hAnsi="Times New Roman"/>
                <w:sz w:val="20"/>
                <w:szCs w:val="20"/>
              </w:rPr>
              <w:t xml:space="preserve">melyben munkaköréhez kapcsolódó feladatait a dolgozó maga oszthatja be, a munkavégzés helyét a pedagógus jogosult meghatározni. </w:t>
            </w:r>
          </w:p>
          <w:p w14:paraId="6B4CC98A" w14:textId="77777777" w:rsidR="00E55BBA" w:rsidRPr="00E55BBA" w:rsidRDefault="00E55BBA" w:rsidP="001F3F67">
            <w:pPr>
              <w:pStyle w:val="Cmsor3"/>
              <w:rPr>
                <w:rFonts w:ascii="Times New Roman" w:hAnsi="Times New Roman" w:cs="Times New Roman"/>
                <w:sz w:val="20"/>
              </w:rPr>
            </w:pPr>
          </w:p>
          <w:p w14:paraId="7BDC9715" w14:textId="77777777" w:rsidR="00E55BBA" w:rsidRPr="00E55BBA" w:rsidRDefault="00E55BBA" w:rsidP="001F3F67">
            <w:pPr>
              <w:pStyle w:val="Cmsor3"/>
              <w:rPr>
                <w:rFonts w:ascii="Times New Roman" w:hAnsi="Times New Roman" w:cs="Times New Roman"/>
                <w:sz w:val="22"/>
                <w:szCs w:val="22"/>
              </w:rPr>
            </w:pPr>
            <w:bookmarkStart w:id="243" w:name="_Toc175307616"/>
            <w:r w:rsidRPr="00D55A19">
              <w:rPr>
                <w:rFonts w:ascii="Times New Roman" w:hAnsi="Times New Roman" w:cs="Times New Roman"/>
                <w:color w:val="auto"/>
                <w:sz w:val="20"/>
              </w:rPr>
              <w:t>A munkáltató indokolt esetben, mérlegelési jogkörében a szabad felhasználású munkaidő tekintetében is előírhatja az intézményben történő munkavégzést.</w:t>
            </w:r>
            <w:bookmarkEnd w:id="243"/>
          </w:p>
        </w:tc>
      </w:tr>
      <w:tr w:rsidR="00E55BBA" w:rsidRPr="00E55BBA" w14:paraId="48CA9AD6" w14:textId="77777777" w:rsidTr="001F3F67">
        <w:trPr>
          <w:trHeight w:val="567"/>
        </w:trPr>
        <w:tc>
          <w:tcPr>
            <w:tcW w:w="2230" w:type="dxa"/>
            <w:vMerge w:val="restart"/>
            <w:shd w:val="clear" w:color="auto" w:fill="auto"/>
            <w:vAlign w:val="center"/>
          </w:tcPr>
          <w:p w14:paraId="1C01A870" w14:textId="77777777" w:rsidR="00E55BBA" w:rsidRPr="00E55BBA" w:rsidRDefault="00E55BBA" w:rsidP="001F3F67">
            <w:pPr>
              <w:rPr>
                <w:rFonts w:ascii="Times New Roman" w:hAnsi="Times New Roman"/>
                <w:b/>
              </w:rPr>
            </w:pPr>
            <w:r w:rsidRPr="00E55BBA">
              <w:rPr>
                <w:rFonts w:ascii="Times New Roman" w:hAnsi="Times New Roman"/>
                <w:b/>
              </w:rPr>
              <w:t xml:space="preserve">A munkáltatói </w:t>
            </w:r>
          </w:p>
          <w:p w14:paraId="06A7837E" w14:textId="77777777" w:rsidR="00E55BBA" w:rsidRPr="00E55BBA" w:rsidRDefault="00E55BBA" w:rsidP="001F3F67">
            <w:pPr>
              <w:rPr>
                <w:rFonts w:ascii="Times New Roman" w:hAnsi="Times New Roman"/>
                <w:b/>
              </w:rPr>
            </w:pPr>
            <w:r w:rsidRPr="00E55BBA">
              <w:rPr>
                <w:rFonts w:ascii="Times New Roman" w:hAnsi="Times New Roman"/>
                <w:b/>
              </w:rPr>
              <w:t>jogkör gyakorlója:</w:t>
            </w:r>
          </w:p>
        </w:tc>
        <w:tc>
          <w:tcPr>
            <w:tcW w:w="7338" w:type="dxa"/>
            <w:gridSpan w:val="2"/>
            <w:vAlign w:val="center"/>
          </w:tcPr>
          <w:p w14:paraId="636C3217" w14:textId="77777777" w:rsidR="00E55BBA" w:rsidRPr="00E55BBA" w:rsidRDefault="00E55BBA" w:rsidP="001F3F67">
            <w:pPr>
              <w:pStyle w:val="Cmsor3"/>
              <w:rPr>
                <w:rFonts w:ascii="Times New Roman" w:hAnsi="Times New Roman" w:cs="Times New Roman"/>
                <w:sz w:val="22"/>
                <w:szCs w:val="22"/>
              </w:rPr>
            </w:pPr>
          </w:p>
        </w:tc>
      </w:tr>
      <w:tr w:rsidR="00E55BBA" w:rsidRPr="00E55BBA" w14:paraId="3BA84EF5" w14:textId="77777777" w:rsidTr="001F3F67">
        <w:trPr>
          <w:trHeight w:val="567"/>
        </w:trPr>
        <w:tc>
          <w:tcPr>
            <w:tcW w:w="2230" w:type="dxa"/>
            <w:vMerge/>
            <w:shd w:val="clear" w:color="auto" w:fill="auto"/>
          </w:tcPr>
          <w:p w14:paraId="1FA2CE99" w14:textId="77777777" w:rsidR="00E55BBA" w:rsidRPr="00E55BBA" w:rsidRDefault="00E55BBA" w:rsidP="001F3F67">
            <w:pPr>
              <w:rPr>
                <w:rFonts w:ascii="Times New Roman" w:hAnsi="Times New Roman"/>
                <w:b/>
              </w:rPr>
            </w:pPr>
          </w:p>
        </w:tc>
        <w:tc>
          <w:tcPr>
            <w:tcW w:w="1668" w:type="dxa"/>
            <w:vAlign w:val="center"/>
          </w:tcPr>
          <w:p w14:paraId="43DC88AA" w14:textId="77777777" w:rsidR="00E55BBA" w:rsidRPr="00E55BBA" w:rsidRDefault="00E55BBA" w:rsidP="001F3F67">
            <w:pPr>
              <w:rPr>
                <w:rFonts w:ascii="Times New Roman" w:hAnsi="Times New Roman"/>
              </w:rPr>
            </w:pPr>
            <w:r w:rsidRPr="00E55BBA">
              <w:rPr>
                <w:rFonts w:ascii="Times New Roman" w:hAnsi="Times New Roman"/>
              </w:rPr>
              <w:t>átruházott:</w:t>
            </w:r>
          </w:p>
        </w:tc>
        <w:tc>
          <w:tcPr>
            <w:tcW w:w="5670" w:type="dxa"/>
            <w:vAlign w:val="center"/>
          </w:tcPr>
          <w:p w14:paraId="7E73CDBA" w14:textId="77777777" w:rsidR="00E55BBA" w:rsidRPr="00E55BBA" w:rsidRDefault="00E55BBA" w:rsidP="001F3F67">
            <w:pPr>
              <w:pStyle w:val="Cmsor3"/>
              <w:jc w:val="both"/>
              <w:rPr>
                <w:rFonts w:ascii="Times New Roman" w:hAnsi="Times New Roman" w:cs="Times New Roman"/>
                <w:sz w:val="22"/>
                <w:szCs w:val="22"/>
              </w:rPr>
            </w:pPr>
          </w:p>
        </w:tc>
      </w:tr>
      <w:tr w:rsidR="00E55BBA" w:rsidRPr="00E55BBA" w14:paraId="48F69CE8" w14:textId="77777777" w:rsidTr="001F3F67">
        <w:trPr>
          <w:trHeight w:val="567"/>
        </w:trPr>
        <w:tc>
          <w:tcPr>
            <w:tcW w:w="2230" w:type="dxa"/>
            <w:shd w:val="clear" w:color="auto" w:fill="auto"/>
            <w:vAlign w:val="center"/>
          </w:tcPr>
          <w:p w14:paraId="42E9E68B" w14:textId="77777777" w:rsidR="00E55BBA" w:rsidRPr="00E55BBA" w:rsidRDefault="00E55BBA" w:rsidP="001F3F67">
            <w:pPr>
              <w:rPr>
                <w:rFonts w:ascii="Times New Roman" w:hAnsi="Times New Roman"/>
                <w:b/>
              </w:rPr>
            </w:pPr>
            <w:r w:rsidRPr="00E55BBA">
              <w:rPr>
                <w:rFonts w:ascii="Times New Roman" w:hAnsi="Times New Roman"/>
                <w:b/>
              </w:rPr>
              <w:t>Közvetlen vezetője:</w:t>
            </w:r>
          </w:p>
        </w:tc>
        <w:tc>
          <w:tcPr>
            <w:tcW w:w="7338" w:type="dxa"/>
            <w:gridSpan w:val="2"/>
            <w:vAlign w:val="center"/>
          </w:tcPr>
          <w:p w14:paraId="223E3EA9" w14:textId="77777777" w:rsidR="00E55BBA" w:rsidRPr="00E55BBA" w:rsidRDefault="00E55BBA" w:rsidP="001F3F67">
            <w:pPr>
              <w:jc w:val="both"/>
              <w:rPr>
                <w:rFonts w:ascii="Times New Roman" w:hAnsi="Times New Roman"/>
              </w:rPr>
            </w:pPr>
          </w:p>
        </w:tc>
      </w:tr>
      <w:tr w:rsidR="00E55BBA" w:rsidRPr="00E55BBA" w14:paraId="32A43F59" w14:textId="77777777" w:rsidTr="001F3F67">
        <w:trPr>
          <w:trHeight w:val="530"/>
        </w:trPr>
        <w:tc>
          <w:tcPr>
            <w:tcW w:w="3898" w:type="dxa"/>
            <w:gridSpan w:val="2"/>
            <w:shd w:val="clear" w:color="auto" w:fill="auto"/>
            <w:vAlign w:val="center"/>
          </w:tcPr>
          <w:p w14:paraId="37EE3D02" w14:textId="77777777" w:rsidR="00E55BBA" w:rsidRPr="00D55A19" w:rsidRDefault="00E55BBA" w:rsidP="001F3F67">
            <w:pPr>
              <w:rPr>
                <w:rFonts w:ascii="Times New Roman" w:hAnsi="Times New Roman"/>
                <w:b/>
              </w:rPr>
            </w:pPr>
            <w:r w:rsidRPr="00D55A19">
              <w:rPr>
                <w:rFonts w:ascii="Times New Roman" w:hAnsi="Times New Roman"/>
                <w:b/>
              </w:rPr>
              <w:t>Helyettesítésének ellátása:</w:t>
            </w:r>
          </w:p>
        </w:tc>
        <w:tc>
          <w:tcPr>
            <w:tcW w:w="5670" w:type="dxa"/>
            <w:vAlign w:val="center"/>
          </w:tcPr>
          <w:p w14:paraId="49A74F91" w14:textId="77777777" w:rsidR="00E55BBA" w:rsidRPr="00E55BBA" w:rsidRDefault="00E55BBA" w:rsidP="001F3F67">
            <w:pPr>
              <w:rPr>
                <w:rFonts w:ascii="Times New Roman" w:hAnsi="Times New Roman"/>
                <w:highlight w:val="yellow"/>
              </w:rPr>
            </w:pPr>
          </w:p>
        </w:tc>
      </w:tr>
      <w:tr w:rsidR="00E55BBA" w:rsidRPr="00E55BBA" w14:paraId="658F9B13" w14:textId="77777777" w:rsidTr="001F3F67">
        <w:trPr>
          <w:trHeight w:val="530"/>
        </w:trPr>
        <w:tc>
          <w:tcPr>
            <w:tcW w:w="3898" w:type="dxa"/>
            <w:gridSpan w:val="2"/>
            <w:shd w:val="clear" w:color="auto" w:fill="auto"/>
            <w:vAlign w:val="center"/>
          </w:tcPr>
          <w:p w14:paraId="621F12B8" w14:textId="77777777" w:rsidR="00E55BBA" w:rsidRPr="00D55A19" w:rsidRDefault="00E55BBA" w:rsidP="001F3F67">
            <w:pPr>
              <w:rPr>
                <w:rFonts w:ascii="Times New Roman" w:hAnsi="Times New Roman"/>
                <w:b/>
              </w:rPr>
            </w:pPr>
            <w:r w:rsidRPr="00D55A19">
              <w:rPr>
                <w:rFonts w:ascii="Times New Roman" w:hAnsi="Times New Roman"/>
                <w:b/>
              </w:rPr>
              <w:t xml:space="preserve">Helyettesítését ellátó személy munkakörének megnevezése: </w:t>
            </w:r>
          </w:p>
        </w:tc>
        <w:tc>
          <w:tcPr>
            <w:tcW w:w="5670" w:type="dxa"/>
            <w:vAlign w:val="center"/>
          </w:tcPr>
          <w:p w14:paraId="5D1E116E" w14:textId="77777777" w:rsidR="00E55BBA" w:rsidRPr="00E55BBA" w:rsidRDefault="00E55BBA" w:rsidP="001F3F67">
            <w:pPr>
              <w:rPr>
                <w:rFonts w:ascii="Times New Roman" w:hAnsi="Times New Roman"/>
              </w:rPr>
            </w:pPr>
          </w:p>
        </w:tc>
      </w:tr>
      <w:tr w:rsidR="00E55BBA" w:rsidRPr="00E55BBA" w14:paraId="5D09467A" w14:textId="77777777" w:rsidTr="001F3F67">
        <w:trPr>
          <w:cantSplit/>
          <w:trHeight w:val="235"/>
        </w:trPr>
        <w:tc>
          <w:tcPr>
            <w:tcW w:w="9568" w:type="dxa"/>
            <w:gridSpan w:val="3"/>
          </w:tcPr>
          <w:p w14:paraId="513D1A3E" w14:textId="77777777" w:rsidR="00E55BBA" w:rsidRPr="00E55BBA" w:rsidRDefault="00E55BBA" w:rsidP="001F3F67">
            <w:pPr>
              <w:rPr>
                <w:rFonts w:ascii="Times New Roman" w:hAnsi="Times New Roman"/>
                <w:b/>
              </w:rPr>
            </w:pPr>
          </w:p>
          <w:p w14:paraId="30249D68" w14:textId="77777777" w:rsidR="00E55BBA" w:rsidRPr="00E55BBA" w:rsidRDefault="00E55BBA" w:rsidP="001F3F67">
            <w:pPr>
              <w:rPr>
                <w:rFonts w:ascii="Times New Roman" w:hAnsi="Times New Roman"/>
                <w:b/>
              </w:rPr>
            </w:pPr>
            <w:r w:rsidRPr="00E55BBA">
              <w:rPr>
                <w:rFonts w:ascii="Times New Roman" w:hAnsi="Times New Roman"/>
                <w:b/>
              </w:rPr>
              <w:t>A munkakör ellátásával kapcsolatos fő feladatai:</w:t>
            </w:r>
          </w:p>
          <w:p w14:paraId="78DF1C51" w14:textId="77777777" w:rsidR="00D55A19" w:rsidRPr="007B1617" w:rsidRDefault="00D55A19" w:rsidP="00D55A19">
            <w:pPr>
              <w:spacing w:after="200" w:line="240" w:lineRule="auto"/>
              <w:rPr>
                <w:rFonts w:ascii="Times New Roman" w:hAnsi="Times New Roman"/>
                <w:b/>
              </w:rPr>
            </w:pPr>
            <w:r w:rsidRPr="007B1617">
              <w:rPr>
                <w:rFonts w:ascii="Times New Roman" w:hAnsi="Times New Roman"/>
                <w:b/>
              </w:rPr>
              <w:t>Helyettesítés:</w:t>
            </w:r>
          </w:p>
          <w:p w14:paraId="224E5746" w14:textId="77777777" w:rsidR="00D55A19" w:rsidRPr="007B1617" w:rsidRDefault="00D55A19" w:rsidP="00397850">
            <w:pPr>
              <w:pStyle w:val="Listaszerbekezds"/>
              <w:numPr>
                <w:ilvl w:val="0"/>
                <w:numId w:val="171"/>
              </w:numPr>
              <w:spacing w:after="200" w:line="240" w:lineRule="auto"/>
              <w:rPr>
                <w:rFonts w:ascii="Times New Roman" w:hAnsi="Times New Roman"/>
              </w:rPr>
            </w:pPr>
            <w:r w:rsidRPr="007B1617">
              <w:rPr>
                <w:rFonts w:ascii="Times New Roman" w:hAnsi="Times New Roman"/>
              </w:rPr>
              <w:t>A neveléssel-oktatással lekötött munkaidejét meghaladóan a pedagógusnak további tanórai és egyéb foglalkozás</w:t>
            </w:r>
            <w:r>
              <w:rPr>
                <w:rFonts w:ascii="Times New Roman" w:hAnsi="Times New Roman"/>
              </w:rPr>
              <w:t xml:space="preserve"> </w:t>
            </w:r>
            <w:r w:rsidRPr="007B1617">
              <w:rPr>
                <w:rFonts w:ascii="Times New Roman" w:hAnsi="Times New Roman"/>
              </w:rPr>
              <w:t>megtartását a főigazgató rendelheti el az alábbi esetekben:</w:t>
            </w:r>
          </w:p>
          <w:p w14:paraId="3276D80C" w14:textId="77777777" w:rsidR="00D55A19" w:rsidRPr="007B1617" w:rsidRDefault="00D55A19" w:rsidP="00D55A19">
            <w:pPr>
              <w:pStyle w:val="Listaszerbekezds"/>
              <w:spacing w:after="200" w:line="240" w:lineRule="auto"/>
              <w:rPr>
                <w:rFonts w:ascii="Times New Roman" w:hAnsi="Times New Roman"/>
              </w:rPr>
            </w:pPr>
            <w:r w:rsidRPr="007B1617">
              <w:rPr>
                <w:rFonts w:ascii="Times New Roman" w:hAnsi="Times New Roman"/>
              </w:rPr>
              <w:t>a) a munkakör nincs betöltve, a pályázati eljárás idejére,</w:t>
            </w:r>
          </w:p>
          <w:p w14:paraId="144B0001" w14:textId="77777777" w:rsidR="00D55A19" w:rsidRPr="007B1617" w:rsidRDefault="00D55A19" w:rsidP="00D55A19">
            <w:pPr>
              <w:pStyle w:val="Listaszerbekezds"/>
              <w:spacing w:after="200" w:line="240" w:lineRule="auto"/>
              <w:rPr>
                <w:rFonts w:ascii="Times New Roman" w:hAnsi="Times New Roman"/>
              </w:rPr>
            </w:pPr>
            <w:r w:rsidRPr="007B1617">
              <w:rPr>
                <w:rFonts w:ascii="Times New Roman" w:hAnsi="Times New Roman"/>
              </w:rPr>
              <w:t>b) a munkakör nincs betöltve és az álláshelyre kiírt nyilvános pályázat sikertelen volt, feltéve, hogy a</w:t>
            </w:r>
            <w:r>
              <w:rPr>
                <w:rFonts w:ascii="Times New Roman" w:hAnsi="Times New Roman"/>
              </w:rPr>
              <w:t xml:space="preserve"> </w:t>
            </w:r>
            <w:r w:rsidRPr="007B1617">
              <w:rPr>
                <w:rFonts w:ascii="Times New Roman" w:hAnsi="Times New Roman"/>
              </w:rPr>
              <w:t>munkaközvetítési eljárás sikertelen maradt, és nem áll megfelelő szakember rendelkezésre a pedagógusok</w:t>
            </w:r>
            <w:r>
              <w:rPr>
                <w:rFonts w:ascii="Times New Roman" w:hAnsi="Times New Roman"/>
              </w:rPr>
              <w:t xml:space="preserve"> </w:t>
            </w:r>
            <w:r w:rsidRPr="007B1617">
              <w:rPr>
                <w:rFonts w:ascii="Times New Roman" w:hAnsi="Times New Roman"/>
              </w:rPr>
              <w:t>állandó helyettesítési rendszerében sem,</w:t>
            </w:r>
          </w:p>
          <w:p w14:paraId="1C4BF052" w14:textId="77777777" w:rsidR="00D55A19" w:rsidRDefault="00D55A19" w:rsidP="00D55A19">
            <w:pPr>
              <w:pStyle w:val="Listaszerbekezds"/>
              <w:spacing w:after="200" w:line="240" w:lineRule="auto"/>
              <w:rPr>
                <w:rFonts w:ascii="Times New Roman" w:hAnsi="Times New Roman"/>
              </w:rPr>
            </w:pPr>
            <w:r w:rsidRPr="007B1617">
              <w:rPr>
                <w:rFonts w:ascii="Times New Roman" w:hAnsi="Times New Roman"/>
              </w:rPr>
              <w:t>c) a betöltött munkakör feladatainak ellátása betegség, baleset vagy egyéb ok miatt váratlanul lehetetlenné vált.</w:t>
            </w:r>
          </w:p>
          <w:p w14:paraId="284F37FB" w14:textId="77777777" w:rsidR="00D55A19" w:rsidRDefault="00D55A19" w:rsidP="00D55A19">
            <w:pPr>
              <w:pStyle w:val="Listaszerbekezds"/>
              <w:spacing w:after="200" w:line="240" w:lineRule="auto"/>
              <w:rPr>
                <w:rFonts w:ascii="Times New Roman" w:hAnsi="Times New Roman"/>
              </w:rPr>
            </w:pPr>
          </w:p>
          <w:p w14:paraId="022368E3" w14:textId="7E3C2F16" w:rsidR="00D55A19" w:rsidRPr="007B1617" w:rsidRDefault="00D55A19" w:rsidP="00D55A19">
            <w:pPr>
              <w:pStyle w:val="Listaszerbekezds"/>
              <w:spacing w:after="200" w:line="240" w:lineRule="auto"/>
              <w:ind w:left="0"/>
              <w:rPr>
                <w:rFonts w:ascii="Times New Roman" w:hAnsi="Times New Roman"/>
                <w:b/>
              </w:rPr>
            </w:pPr>
            <w:r>
              <w:rPr>
                <w:rFonts w:ascii="Times New Roman" w:hAnsi="Times New Roman"/>
                <w:b/>
              </w:rPr>
              <w:t>P</w:t>
            </w:r>
            <w:r w:rsidRPr="007B1617">
              <w:rPr>
                <w:rFonts w:ascii="Times New Roman" w:hAnsi="Times New Roman"/>
                <w:b/>
              </w:rPr>
              <w:t>edagógus munkaköri feladatok, hatáskör:</w:t>
            </w:r>
          </w:p>
          <w:p w14:paraId="237B71A2" w14:textId="77777777" w:rsidR="00D55A19" w:rsidRPr="007B1617" w:rsidRDefault="00D55A19" w:rsidP="00D55A19">
            <w:pPr>
              <w:pStyle w:val="Listaszerbekezds"/>
              <w:spacing w:after="200" w:line="240" w:lineRule="auto"/>
              <w:rPr>
                <w:rFonts w:ascii="Times New Roman" w:hAnsi="Times New Roman"/>
                <w:b/>
              </w:rPr>
            </w:pPr>
          </w:p>
          <w:p w14:paraId="51C30AED" w14:textId="77777777" w:rsidR="00D55A19" w:rsidRPr="00DD1018" w:rsidRDefault="00D55A19" w:rsidP="00397850">
            <w:pPr>
              <w:pStyle w:val="Listaszerbekezds"/>
              <w:numPr>
                <w:ilvl w:val="0"/>
                <w:numId w:val="171"/>
              </w:numPr>
              <w:spacing w:after="200" w:line="240" w:lineRule="auto"/>
              <w:jc w:val="both"/>
              <w:rPr>
                <w:rFonts w:ascii="Times New Roman" w:hAnsi="Times New Roman"/>
              </w:rPr>
            </w:pPr>
            <w:r w:rsidRPr="00DD1018">
              <w:rPr>
                <w:rFonts w:ascii="Times New Roman" w:hAnsi="Times New Roman"/>
              </w:rPr>
              <w:t>A pedagógus felelősséggel és önállóan végzi a tanulók fejlesztése, nevelése érdekében munkáját. Munkaköri kötelezettségeinek tartalmát a 2011. évi CXC. törvény a nemzeti köznevelésről, a Pedagógiai Program, az SZMSZ, a Házirend, a Helyi tanterv, a munkatervek, a tanév helyi rendje, a felettes szervek, a főigazgató útmutatásai alkotják. Fejlesztő munkáját egységes elvek alapján, az iskolai alapdokumentumokban megfogalmazottak szerint végzi.</w:t>
            </w:r>
          </w:p>
          <w:p w14:paraId="428703FC" w14:textId="77777777" w:rsidR="00D55A19" w:rsidRPr="007B1617" w:rsidRDefault="00D55A19" w:rsidP="00D55A19">
            <w:pPr>
              <w:pStyle w:val="Listaszerbekezds"/>
              <w:spacing w:after="200" w:line="240" w:lineRule="auto"/>
              <w:rPr>
                <w:rFonts w:ascii="Times New Roman" w:hAnsi="Times New Roman"/>
                <w:b/>
              </w:rPr>
            </w:pPr>
          </w:p>
          <w:p w14:paraId="50B0A4E0" w14:textId="77777777" w:rsidR="00D55A19" w:rsidRPr="007B1617" w:rsidRDefault="00D55A19" w:rsidP="00397850">
            <w:pPr>
              <w:pStyle w:val="Listaszerbekezds"/>
              <w:numPr>
                <w:ilvl w:val="0"/>
                <w:numId w:val="171"/>
              </w:numPr>
              <w:spacing w:after="200" w:line="240" w:lineRule="auto"/>
              <w:rPr>
                <w:rFonts w:ascii="Times New Roman" w:hAnsi="Times New Roman"/>
                <w:b/>
              </w:rPr>
            </w:pPr>
            <w:r w:rsidRPr="007B1617">
              <w:rPr>
                <w:rFonts w:ascii="Times New Roman" w:hAnsi="Times New Roman"/>
                <w:b/>
              </w:rPr>
              <w:t>Közreműködik az alkotó iskolaközösség kialakításában, fejlesztésében,</w:t>
            </w:r>
          </w:p>
          <w:p w14:paraId="23B20669" w14:textId="77777777" w:rsidR="00D55A19" w:rsidRDefault="00D55A19" w:rsidP="00D55A19">
            <w:pPr>
              <w:pStyle w:val="Listaszerbekezds"/>
              <w:spacing w:after="200" w:line="240" w:lineRule="auto"/>
              <w:rPr>
                <w:rFonts w:ascii="Times New Roman" w:hAnsi="Times New Roman"/>
                <w:b/>
              </w:rPr>
            </w:pPr>
          </w:p>
          <w:p w14:paraId="7FACA63C" w14:textId="77777777" w:rsidR="00D55A19" w:rsidRDefault="00D55A19" w:rsidP="00D55A19">
            <w:pPr>
              <w:pStyle w:val="Listaszerbekezds"/>
              <w:spacing w:after="200" w:line="240" w:lineRule="auto"/>
              <w:rPr>
                <w:rFonts w:ascii="Times New Roman" w:hAnsi="Times New Roman"/>
                <w:b/>
              </w:rPr>
            </w:pPr>
            <w:r w:rsidRPr="007B1617">
              <w:rPr>
                <w:rFonts w:ascii="Times New Roman" w:hAnsi="Times New Roman"/>
                <w:b/>
              </w:rPr>
              <w:t>Alkotó részt vállal:</w:t>
            </w:r>
          </w:p>
          <w:p w14:paraId="1D723F90" w14:textId="77777777" w:rsidR="00D55A19" w:rsidRPr="007B1617" w:rsidRDefault="00D55A19" w:rsidP="00D55A19">
            <w:pPr>
              <w:pStyle w:val="Listaszerbekezds"/>
              <w:spacing w:after="200" w:line="240" w:lineRule="auto"/>
              <w:rPr>
                <w:rFonts w:ascii="Times New Roman" w:hAnsi="Times New Roman"/>
                <w:b/>
              </w:rPr>
            </w:pPr>
          </w:p>
          <w:p w14:paraId="42FD4337"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nevelőtestület újszerű törekvéseinek megvalósításából,</w:t>
            </w:r>
          </w:p>
          <w:p w14:paraId="09086EE6"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közös vállalások teljesítéséből,</w:t>
            </w:r>
          </w:p>
          <w:p w14:paraId="23931FD5"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rendezvények, ünnepélyek, megemlékezések szervezéséből,</w:t>
            </w:r>
          </w:p>
          <w:p w14:paraId="5E3903A5"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az iskolai hagyományok ápolásából,</w:t>
            </w:r>
          </w:p>
          <w:p w14:paraId="4C4DC5E7"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tanulók folyamatos felzárkóztatásából,</w:t>
            </w:r>
          </w:p>
          <w:p w14:paraId="5EAE1D83"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tehetséggondozást szolgáló feladatokból,</w:t>
            </w:r>
          </w:p>
          <w:p w14:paraId="58AF0853"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gyermekvédelmi tevékenységből,</w:t>
            </w:r>
          </w:p>
          <w:p w14:paraId="4DDF3AE8"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pályaorientációs, pályaválasztási feladatokból (felső tagozat),</w:t>
            </w:r>
          </w:p>
          <w:p w14:paraId="07E3BF8F"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diákönkormányzat működésének segítéséből,</w:t>
            </w:r>
          </w:p>
          <w:p w14:paraId="47388C4B"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az iskolai élet demokratizmusának fejlesztéséből,</w:t>
            </w:r>
          </w:p>
          <w:p w14:paraId="5F6AEDB0" w14:textId="77777777" w:rsidR="00D55A19" w:rsidRPr="007B1617" w:rsidRDefault="00D55A19" w:rsidP="00D55A19">
            <w:pPr>
              <w:pStyle w:val="Listaszerbekezds"/>
              <w:spacing w:after="200" w:line="240" w:lineRule="auto"/>
              <w:rPr>
                <w:rFonts w:ascii="Times New Roman" w:hAnsi="Times New Roman"/>
                <w:b/>
              </w:rPr>
            </w:pPr>
          </w:p>
          <w:p w14:paraId="242D6DFA" w14:textId="77777777" w:rsidR="00D55A19" w:rsidRPr="007B1617" w:rsidRDefault="00D55A19" w:rsidP="00D55A19">
            <w:pPr>
              <w:pStyle w:val="Listaszerbekezds"/>
              <w:spacing w:after="200" w:line="240" w:lineRule="auto"/>
              <w:rPr>
                <w:rFonts w:ascii="Times New Roman" w:hAnsi="Times New Roman"/>
                <w:b/>
              </w:rPr>
            </w:pPr>
            <w:r w:rsidRPr="007B1617">
              <w:rPr>
                <w:rFonts w:ascii="Times New Roman" w:hAnsi="Times New Roman"/>
                <w:b/>
              </w:rPr>
              <w:t>1., Gyermekekkel való közvetlen foglakozásokon minőségi munkát</w:t>
            </w:r>
          </w:p>
          <w:p w14:paraId="7DE0DF04" w14:textId="77777777" w:rsidR="00D55A19" w:rsidRDefault="00D55A19" w:rsidP="00D55A19">
            <w:pPr>
              <w:pStyle w:val="Listaszerbekezds"/>
              <w:spacing w:after="200" w:line="240" w:lineRule="auto"/>
              <w:rPr>
                <w:rFonts w:ascii="Times New Roman" w:hAnsi="Times New Roman"/>
                <w:b/>
              </w:rPr>
            </w:pPr>
            <w:r w:rsidRPr="007B1617">
              <w:rPr>
                <w:rFonts w:ascii="Times New Roman" w:hAnsi="Times New Roman"/>
                <w:b/>
              </w:rPr>
              <w:t>végez:</w:t>
            </w:r>
          </w:p>
          <w:p w14:paraId="36D89C6E" w14:textId="77777777" w:rsidR="00D55A19" w:rsidRPr="007B1617" w:rsidRDefault="00D55A19" w:rsidP="00D55A19">
            <w:pPr>
              <w:pStyle w:val="Listaszerbekezds"/>
              <w:spacing w:after="200" w:line="240" w:lineRule="auto"/>
              <w:rPr>
                <w:rFonts w:ascii="Times New Roman" w:hAnsi="Times New Roman"/>
                <w:b/>
              </w:rPr>
            </w:pPr>
          </w:p>
          <w:p w14:paraId="7FED93D0"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foglalkozásokra felkészülten megy be.</w:t>
            </w:r>
          </w:p>
          <w:p w14:paraId="584C9430"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tanulók tevékenységének rendszeres ellenőrzését, értékelését az iskolai pedagógiai</w:t>
            </w:r>
          </w:p>
          <w:p w14:paraId="0CDDD892" w14:textId="77777777" w:rsidR="00D55A19" w:rsidRDefault="00D55A19" w:rsidP="00D55A19">
            <w:pPr>
              <w:pStyle w:val="Listaszerbekezds"/>
              <w:spacing w:after="200" w:line="240" w:lineRule="auto"/>
              <w:rPr>
                <w:rFonts w:ascii="Times New Roman" w:hAnsi="Times New Roman"/>
              </w:rPr>
            </w:pPr>
            <w:r w:rsidRPr="00DD1018">
              <w:rPr>
                <w:rFonts w:ascii="Times New Roman" w:hAnsi="Times New Roman"/>
              </w:rPr>
              <w:t>programban, a helyi tantervben meghatározottak szerint végzi.</w:t>
            </w:r>
          </w:p>
          <w:p w14:paraId="35CA186E" w14:textId="77777777" w:rsidR="00D55A19" w:rsidRPr="00DD1018" w:rsidRDefault="00D55A19" w:rsidP="00D55A19">
            <w:pPr>
              <w:pStyle w:val="Listaszerbekezds"/>
              <w:spacing w:after="200" w:line="240" w:lineRule="auto"/>
              <w:rPr>
                <w:rFonts w:ascii="Times New Roman" w:hAnsi="Times New Roman"/>
              </w:rPr>
            </w:pPr>
          </w:p>
          <w:p w14:paraId="25180110" w14:textId="77777777" w:rsidR="00D55A19" w:rsidRPr="00DD1018" w:rsidRDefault="00D55A19" w:rsidP="00D55A19">
            <w:pPr>
              <w:pStyle w:val="Listaszerbekezds"/>
              <w:spacing w:after="200" w:line="240" w:lineRule="auto"/>
              <w:rPr>
                <w:rFonts w:ascii="Times New Roman" w:hAnsi="Times New Roman"/>
                <w:b/>
              </w:rPr>
            </w:pPr>
            <w:r w:rsidRPr="00DD1018">
              <w:rPr>
                <w:rFonts w:ascii="Times New Roman" w:hAnsi="Times New Roman"/>
                <w:b/>
              </w:rPr>
              <w:t>2., A pedagógus feladatai a számára kötött munkaidőnek neveléssel-oktatással</w:t>
            </w:r>
          </w:p>
          <w:p w14:paraId="24ED9922" w14:textId="77777777" w:rsidR="00D55A19" w:rsidRPr="00DD1018" w:rsidRDefault="00D55A19" w:rsidP="00D55A19">
            <w:pPr>
              <w:pStyle w:val="Listaszerbekezds"/>
              <w:spacing w:after="200" w:line="240" w:lineRule="auto"/>
              <w:rPr>
                <w:rFonts w:ascii="Times New Roman" w:hAnsi="Times New Roman"/>
                <w:b/>
              </w:rPr>
            </w:pPr>
            <w:r w:rsidRPr="00DD1018">
              <w:rPr>
                <w:rFonts w:ascii="Times New Roman" w:hAnsi="Times New Roman"/>
                <w:b/>
              </w:rPr>
              <w:t>le nem kötött részében:</w:t>
            </w:r>
          </w:p>
          <w:p w14:paraId="4A186A6B" w14:textId="77777777" w:rsidR="00D55A19" w:rsidRPr="00DD1018" w:rsidRDefault="00D55A19" w:rsidP="00D55A19">
            <w:pPr>
              <w:pStyle w:val="Listaszerbekezds"/>
              <w:spacing w:after="200" w:line="240" w:lineRule="auto"/>
              <w:rPr>
                <w:rFonts w:ascii="Times New Roman" w:hAnsi="Times New Roman"/>
              </w:rPr>
            </w:pPr>
          </w:p>
          <w:p w14:paraId="25B76623" w14:textId="77777777" w:rsidR="00D55A19" w:rsidRPr="00DD1018" w:rsidRDefault="00D55A19" w:rsidP="00D55A19">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foglalkozások, tanítási órák előkészítése,</w:t>
            </w:r>
          </w:p>
          <w:p w14:paraId="07D60956"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gyermekek, tanulók teljesítményének értékelése,</w:t>
            </w:r>
          </w:p>
          <w:p w14:paraId="3930D9B2"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az intézmény kulturális és sportéletének, versenyeknek, a szabadidő hasznos</w:t>
            </w:r>
          </w:p>
          <w:p w14:paraId="221C5702"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eltöltésének megszervezése,</w:t>
            </w:r>
          </w:p>
          <w:p w14:paraId="3442BD4C"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tanulók nevelési-oktatási intézményen belüli önszerveződésének segítésével</w:t>
            </w:r>
          </w:p>
          <w:p w14:paraId="7F64D0B7"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összefüggő feladatok végrehajtása,</w:t>
            </w:r>
          </w:p>
          <w:p w14:paraId="59A800F4"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előre tervezett beosztás szerint vagy alkalomszerűen gyermekek, tanulók - tanórai</w:t>
            </w:r>
          </w:p>
          <w:p w14:paraId="1D396FE0"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lastRenderedPageBreak/>
              <w:t>és egyéb foglalkozásnak nem minősülő - felügyelete,</w:t>
            </w:r>
          </w:p>
          <w:p w14:paraId="3F85B90B"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tanuló- és gyermekbalesetek megelőzésével kapcsolatos feladatok végrehajtása,</w:t>
            </w:r>
          </w:p>
          <w:p w14:paraId="0818BE94"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gyermek- és ifjúságvédelemmel összefüggő feladatok végrehajtása,</w:t>
            </w:r>
          </w:p>
          <w:p w14:paraId="3853F69A"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eseti helyettesítés,</w:t>
            </w:r>
          </w:p>
          <w:p w14:paraId="08284CB0"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pedagógiai tevékenységhez kapcsolódó ügyviteli tevékenység,</w:t>
            </w:r>
          </w:p>
          <w:p w14:paraId="0D12AE25"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az intézményi dokumentumok készítése, vezetése,</w:t>
            </w:r>
          </w:p>
          <w:p w14:paraId="046A80F7" w14:textId="36274818" w:rsidR="00D55A19" w:rsidRPr="00D55A19" w:rsidRDefault="00D55A19" w:rsidP="00D55A19">
            <w:pPr>
              <w:pStyle w:val="Listaszerbekezds"/>
              <w:spacing w:after="200" w:line="240" w:lineRule="auto"/>
              <w:rPr>
                <w:rFonts w:ascii="Times New Roman" w:hAnsi="Times New Roman"/>
              </w:rPr>
            </w:pPr>
            <w:r w:rsidRPr="00DD1018">
              <w:rPr>
                <w:rFonts w:ascii="Times New Roman" w:hAnsi="Times New Roman"/>
              </w:rPr>
              <w:t>- a szülőkkel történő kapcsolattartás, szülői értekezlet</w:t>
            </w:r>
            <w:r>
              <w:rPr>
                <w:rFonts w:ascii="Times New Roman" w:hAnsi="Times New Roman"/>
              </w:rPr>
              <w:t xml:space="preserve"> való részvétel</w:t>
            </w:r>
            <w:r w:rsidRPr="00DD1018">
              <w:rPr>
                <w:rFonts w:ascii="Times New Roman" w:hAnsi="Times New Roman"/>
              </w:rPr>
              <w:t>, fogadóóra megtartása,</w:t>
            </w:r>
          </w:p>
          <w:p w14:paraId="04E2253A"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nevelőtestület, a szakmai munkaközösség munkájában történő részvétel,</w:t>
            </w:r>
          </w:p>
          <w:p w14:paraId="72BADCF6"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az intézményfejlesztési feladatokban való közreműködés,</w:t>
            </w:r>
          </w:p>
          <w:p w14:paraId="05BBC0BB" w14:textId="605EDA25"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környezeti neveléssel összefüggő feladatok ellátása,</w:t>
            </w:r>
            <w:r>
              <w:rPr>
                <w:rFonts w:ascii="Times New Roman" w:hAnsi="Times New Roman"/>
              </w:rPr>
              <w:t xml:space="preserve"> Ökoiskolai programokban való részvétel az ÖKO munkaterv szerint,</w:t>
            </w:r>
          </w:p>
          <w:p w14:paraId="0EDD870D"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különböző feladat ellátási helyekre történő alkalmazás esetében a köznevelési</w:t>
            </w:r>
          </w:p>
          <w:p w14:paraId="6392AB47"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intézmény telephelyei közötti utazás, valamint</w:t>
            </w:r>
          </w:p>
          <w:p w14:paraId="0CC1AD6B"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a pedagógiai program célrendszerének megfelelő, az éves munkatervben rögzített,</w:t>
            </w:r>
          </w:p>
          <w:p w14:paraId="7D26A78D" w14:textId="320BBA7C" w:rsidR="00D55A19" w:rsidRDefault="00D55A19" w:rsidP="00DE2A5D">
            <w:pPr>
              <w:pStyle w:val="Listaszerbekezds"/>
              <w:rPr>
                <w:rFonts w:ascii="Times New Roman" w:hAnsi="Times New Roman"/>
              </w:rPr>
            </w:pPr>
            <w:r w:rsidRPr="00DD1018">
              <w:rPr>
                <w:rFonts w:ascii="Times New Roman" w:hAnsi="Times New Roman"/>
              </w:rPr>
              <w:t>tanórai vagy egyéb foglalkozásnak nem minősülő feladat ellátása rendelhető el</w:t>
            </w:r>
          </w:p>
          <w:p w14:paraId="06FE0396" w14:textId="7F5967F1" w:rsidR="00D55A19" w:rsidRPr="00DE2A5D" w:rsidRDefault="00D55A19" w:rsidP="00DE2A5D">
            <w:pPr>
              <w:ind w:left="720"/>
              <w:rPr>
                <w:rFonts w:ascii="Times New Roman" w:hAnsi="Times New Roman"/>
                <w:b/>
                <w:color w:val="000000" w:themeColor="text1"/>
                <w:sz w:val="20"/>
                <w:szCs w:val="20"/>
              </w:rPr>
            </w:pPr>
            <w:r w:rsidRPr="00DE2A5D">
              <w:rPr>
                <w:rFonts w:ascii="Times New Roman" w:hAnsi="Times New Roman"/>
                <w:b/>
                <w:color w:val="000000" w:themeColor="text1"/>
                <w:sz w:val="20"/>
                <w:szCs w:val="20"/>
              </w:rPr>
              <w:t xml:space="preserve">- Részt vesz </w:t>
            </w:r>
            <w:r w:rsidR="00DE2A5D">
              <w:rPr>
                <w:rFonts w:ascii="Times New Roman" w:hAnsi="Times New Roman"/>
                <w:b/>
                <w:color w:val="000000" w:themeColor="text1"/>
                <w:sz w:val="20"/>
                <w:szCs w:val="20"/>
              </w:rPr>
              <w:t>a csoportját érintő</w:t>
            </w:r>
            <w:r w:rsidRPr="00DE2A5D">
              <w:rPr>
                <w:rFonts w:ascii="Times New Roman" w:hAnsi="Times New Roman"/>
                <w:b/>
                <w:color w:val="000000" w:themeColor="text1"/>
                <w:sz w:val="20"/>
                <w:szCs w:val="20"/>
              </w:rPr>
              <w:t xml:space="preserve"> iskolai rendezvények előkészítő munkálataiban és a rendezvényeken.</w:t>
            </w:r>
          </w:p>
          <w:p w14:paraId="4217FD82" w14:textId="510677A5" w:rsidR="00DE2A5D" w:rsidRPr="00DE2A5D" w:rsidRDefault="00DE2A5D" w:rsidP="00DE2A5D">
            <w:pPr>
              <w:tabs>
                <w:tab w:val="left" w:pos="4500"/>
              </w:tabs>
              <w:ind w:left="708"/>
              <w:jc w:val="both"/>
              <w:rPr>
                <w:rFonts w:ascii="Times New Roman" w:hAnsi="Times New Roman"/>
                <w:b/>
                <w:color w:val="000000" w:themeColor="text1"/>
                <w:sz w:val="20"/>
                <w:szCs w:val="20"/>
              </w:rPr>
            </w:pPr>
            <w:r w:rsidRPr="00DE2A5D">
              <w:rPr>
                <w:rFonts w:ascii="Times New Roman" w:hAnsi="Times New Roman"/>
                <w:b/>
                <w:color w:val="000000" w:themeColor="text1"/>
                <w:sz w:val="20"/>
                <w:szCs w:val="20"/>
              </w:rPr>
              <w:t xml:space="preserve">- Köteles részt venni a tanévnyitón, a tanévzárón, az iskolai ünnepségeken, a rendezvényeken külön felszólítás nélkül is. </w:t>
            </w:r>
          </w:p>
          <w:p w14:paraId="0EE181AD" w14:textId="77777777" w:rsidR="00DE2A5D" w:rsidRPr="00D55A19" w:rsidRDefault="00DE2A5D" w:rsidP="00D55A19">
            <w:pPr>
              <w:spacing w:after="200" w:line="240" w:lineRule="auto"/>
              <w:ind w:left="720"/>
              <w:rPr>
                <w:rFonts w:ascii="Times New Roman" w:hAnsi="Times New Roman"/>
              </w:rPr>
            </w:pPr>
          </w:p>
          <w:p w14:paraId="4EF6C994" w14:textId="77777777" w:rsidR="00D55A19" w:rsidRPr="00DD1018" w:rsidRDefault="00D55A19" w:rsidP="00D55A19">
            <w:pPr>
              <w:spacing w:after="200" w:line="240" w:lineRule="auto"/>
              <w:rPr>
                <w:rFonts w:ascii="Times New Roman" w:hAnsi="Times New Roman"/>
                <w:b/>
              </w:rPr>
            </w:pPr>
            <w:r w:rsidRPr="00DD1018">
              <w:rPr>
                <w:rFonts w:ascii="Times New Roman" w:hAnsi="Times New Roman"/>
                <w:b/>
              </w:rPr>
              <w:t>Speciális feladatok</w:t>
            </w:r>
          </w:p>
          <w:p w14:paraId="6CA00842" w14:textId="77777777" w:rsidR="00D55A19" w:rsidRPr="00DD1018" w:rsidRDefault="00D55A19" w:rsidP="00D55A19">
            <w:pPr>
              <w:pStyle w:val="Listaszerbekezds"/>
              <w:spacing w:after="200" w:line="240" w:lineRule="auto"/>
              <w:rPr>
                <w:rFonts w:ascii="Times New Roman" w:hAnsi="Times New Roman"/>
              </w:rPr>
            </w:pPr>
            <w:r w:rsidRPr="007B1617">
              <w:rPr>
                <w:rFonts w:ascii="Times New Roman" w:hAnsi="Times New Roman"/>
                <w:b/>
              </w:rPr>
              <w:t xml:space="preserve">- </w:t>
            </w:r>
            <w:r w:rsidRPr="00DD1018">
              <w:rPr>
                <w:rFonts w:ascii="Times New Roman" w:hAnsi="Times New Roman"/>
              </w:rPr>
              <w:t>Munkavégzése során az intézmény érdekében egyéb feladatokkal is megbízható egyedi utasítás alapján.</w:t>
            </w:r>
          </w:p>
          <w:p w14:paraId="5269AF7B"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Munkájának értékelése a 2023. évi LII. törvény a pedagógusok új életpályájáról szóló törvény valamint a</w:t>
            </w:r>
          </w:p>
          <w:p w14:paraId="3B7DE3EA"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401/2023. (VIII. 30.) Korm. rendelet a pedagógusok új életpályájáról szóló 2023. évi LII. törvény</w:t>
            </w:r>
          </w:p>
          <w:p w14:paraId="679D66DD"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végrehajtásáról c. jogszabályok alapján történik.</w:t>
            </w:r>
          </w:p>
          <w:p w14:paraId="1C802AD7" w14:textId="77777777" w:rsidR="00D55A19" w:rsidRPr="00DD1018" w:rsidRDefault="00D55A19" w:rsidP="00D55A19">
            <w:pPr>
              <w:pStyle w:val="Listaszerbekezds"/>
              <w:spacing w:after="200" w:line="240" w:lineRule="auto"/>
              <w:rPr>
                <w:rFonts w:ascii="Times New Roman" w:hAnsi="Times New Roman"/>
                <w:b/>
              </w:rPr>
            </w:pPr>
          </w:p>
          <w:p w14:paraId="7BF84BED" w14:textId="77777777" w:rsidR="00D55A19" w:rsidRPr="00DD1018" w:rsidRDefault="00D55A19" w:rsidP="00D55A19">
            <w:pPr>
              <w:spacing w:after="200" w:line="240" w:lineRule="auto"/>
              <w:rPr>
                <w:rFonts w:ascii="Times New Roman" w:hAnsi="Times New Roman"/>
                <w:b/>
              </w:rPr>
            </w:pPr>
            <w:r w:rsidRPr="00DD1018">
              <w:rPr>
                <w:rFonts w:ascii="Times New Roman" w:hAnsi="Times New Roman"/>
                <w:b/>
              </w:rPr>
              <w:t>Információszolgáltatás:</w:t>
            </w:r>
          </w:p>
          <w:p w14:paraId="7F85AA6C"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xml:space="preserve">- Kapott információk: munkaközösség-vezetőtől, </w:t>
            </w:r>
            <w:r w:rsidRPr="00D55A19">
              <w:rPr>
                <w:rFonts w:ascii="Times New Roman" w:hAnsi="Times New Roman"/>
              </w:rPr>
              <w:t>főigazgató-helyettestől</w:t>
            </w:r>
            <w:r w:rsidRPr="00E20055">
              <w:rPr>
                <w:rFonts w:ascii="Times New Roman" w:hAnsi="Times New Roman"/>
                <w:strike/>
              </w:rPr>
              <w:t>,</w:t>
            </w:r>
            <w:r w:rsidRPr="00DD1018">
              <w:rPr>
                <w:rFonts w:ascii="Times New Roman" w:hAnsi="Times New Roman"/>
              </w:rPr>
              <w:t xml:space="preserve"> főigazgatótól, </w:t>
            </w:r>
          </w:p>
          <w:p w14:paraId="45E7DDA8" w14:textId="77777777" w:rsidR="00D55A19" w:rsidRPr="00DD1018" w:rsidRDefault="00D55A19" w:rsidP="00D55A19">
            <w:pPr>
              <w:pStyle w:val="Listaszerbekezds"/>
              <w:spacing w:after="200" w:line="240" w:lineRule="auto"/>
              <w:rPr>
                <w:rFonts w:ascii="Times New Roman" w:hAnsi="Times New Roman"/>
              </w:rPr>
            </w:pPr>
            <w:r w:rsidRPr="00DD1018">
              <w:rPr>
                <w:rFonts w:ascii="Times New Roman" w:hAnsi="Times New Roman"/>
              </w:rPr>
              <w:t xml:space="preserve">- Adott információk: munkaközösség-vezetőnek, </w:t>
            </w:r>
            <w:r w:rsidRPr="00D55A19">
              <w:rPr>
                <w:rFonts w:ascii="Times New Roman" w:hAnsi="Times New Roman"/>
              </w:rPr>
              <w:t>főigazgató-helyettesnek,</w:t>
            </w:r>
            <w:r w:rsidRPr="00DD1018">
              <w:rPr>
                <w:rFonts w:ascii="Times New Roman" w:hAnsi="Times New Roman"/>
              </w:rPr>
              <w:t xml:space="preserve"> főigazgatónak, szakszervezeti</w:t>
            </w:r>
          </w:p>
          <w:p w14:paraId="6B2F4993" w14:textId="77777777" w:rsidR="00D55A19" w:rsidRDefault="00D55A19" w:rsidP="00D55A19">
            <w:pPr>
              <w:pStyle w:val="Listaszerbekezds"/>
              <w:spacing w:after="200" w:line="240" w:lineRule="auto"/>
              <w:rPr>
                <w:rFonts w:ascii="Times New Roman" w:hAnsi="Times New Roman"/>
              </w:rPr>
            </w:pPr>
            <w:r w:rsidRPr="00DD1018">
              <w:rPr>
                <w:rFonts w:ascii="Times New Roman" w:hAnsi="Times New Roman"/>
              </w:rPr>
              <w:t>bizalminak</w:t>
            </w:r>
          </w:p>
          <w:p w14:paraId="10267A8D" w14:textId="77777777" w:rsidR="00D55A19" w:rsidRDefault="00D55A19" w:rsidP="00D55A19">
            <w:pPr>
              <w:pStyle w:val="Listaszerbekezds"/>
              <w:spacing w:after="200" w:line="240" w:lineRule="auto"/>
              <w:rPr>
                <w:rFonts w:ascii="Times New Roman" w:hAnsi="Times New Roman"/>
              </w:rPr>
            </w:pPr>
          </w:p>
          <w:p w14:paraId="2F38274D" w14:textId="77777777" w:rsidR="00D55A19" w:rsidRPr="00DD1018" w:rsidRDefault="00D55A19" w:rsidP="00D55A19">
            <w:pPr>
              <w:spacing w:after="200" w:line="240" w:lineRule="auto"/>
              <w:rPr>
                <w:rFonts w:ascii="Times New Roman" w:hAnsi="Times New Roman"/>
                <w:b/>
              </w:rPr>
            </w:pPr>
            <w:r w:rsidRPr="00DD1018">
              <w:rPr>
                <w:rFonts w:ascii="Times New Roman" w:hAnsi="Times New Roman"/>
                <w:b/>
              </w:rPr>
              <w:t>Ellenőrzési tevékenység:</w:t>
            </w:r>
          </w:p>
          <w:p w14:paraId="184871AB" w14:textId="77777777" w:rsidR="00D55A19" w:rsidRPr="00865F74" w:rsidRDefault="00D55A19" w:rsidP="00D55A19">
            <w:pPr>
              <w:rPr>
                <w:rFonts w:ascii="Times New Roman" w:hAnsi="Times New Roman"/>
                <w:b/>
              </w:rPr>
            </w:pPr>
            <w:r w:rsidRPr="00DD1018">
              <w:rPr>
                <w:rFonts w:ascii="Times New Roman" w:hAnsi="Times New Roman"/>
              </w:rPr>
              <w:t>Ellenőrzési tevékenységet végez a főigazgató, a főigazgató-helyettes, a mun</w:t>
            </w:r>
            <w:r>
              <w:rPr>
                <w:rFonts w:ascii="Times New Roman" w:hAnsi="Times New Roman"/>
              </w:rPr>
              <w:t>kaközösség-vezetők többek között a pedagógusok teljesítményértékelésének intézményi szabályzata alapján.</w:t>
            </w:r>
          </w:p>
          <w:p w14:paraId="07B7734E" w14:textId="77777777" w:rsidR="00E55BBA" w:rsidRPr="00E55BBA" w:rsidRDefault="00E55BBA" w:rsidP="001F3F67">
            <w:pPr>
              <w:rPr>
                <w:rFonts w:ascii="Times New Roman" w:hAnsi="Times New Roman"/>
                <w:b/>
              </w:rPr>
            </w:pPr>
          </w:p>
          <w:p w14:paraId="23CF269E" w14:textId="77777777" w:rsidR="00E55BBA" w:rsidRPr="00E55BBA" w:rsidRDefault="00E55BBA" w:rsidP="001F3F67">
            <w:pPr>
              <w:rPr>
                <w:rFonts w:ascii="Times New Roman" w:hAnsi="Times New Roman"/>
              </w:rPr>
            </w:pPr>
          </w:p>
        </w:tc>
      </w:tr>
      <w:tr w:rsidR="00E55BBA" w:rsidRPr="00E55BBA" w14:paraId="0F5D2DE9" w14:textId="77777777" w:rsidTr="001F3F67">
        <w:trPr>
          <w:cantSplit/>
          <w:trHeight w:val="4952"/>
        </w:trPr>
        <w:tc>
          <w:tcPr>
            <w:tcW w:w="9568" w:type="dxa"/>
            <w:gridSpan w:val="3"/>
          </w:tcPr>
          <w:p w14:paraId="4E307A0F" w14:textId="2B7C6A4A" w:rsidR="00DE2A5D" w:rsidRDefault="00E55BBA" w:rsidP="00DE2A5D">
            <w:pPr>
              <w:rPr>
                <w:rFonts w:ascii="Times New Roman" w:hAnsi="Times New Roman"/>
                <w:b/>
              </w:rPr>
            </w:pPr>
            <w:r w:rsidRPr="00E55BBA">
              <w:rPr>
                <w:rFonts w:ascii="Times New Roman" w:hAnsi="Times New Roman"/>
                <w:b/>
              </w:rPr>
              <w:lastRenderedPageBreak/>
              <w:t>A munkakör ellátásával k</w:t>
            </w:r>
            <w:r w:rsidR="00DE2A5D">
              <w:rPr>
                <w:rFonts w:ascii="Times New Roman" w:hAnsi="Times New Roman"/>
                <w:b/>
              </w:rPr>
              <w:t>apcsolatos részletes feladatai:</w:t>
            </w:r>
          </w:p>
          <w:p w14:paraId="5F065114" w14:textId="5C545BD0" w:rsidR="00BF2849" w:rsidRPr="00BF2849" w:rsidRDefault="00BF2849" w:rsidP="00DE2A5D">
            <w:pPr>
              <w:rPr>
                <w:rFonts w:ascii="Times New Roman" w:hAnsi="Times New Roman"/>
              </w:rPr>
            </w:pPr>
            <w:r w:rsidRPr="00BF2849">
              <w:rPr>
                <w:rFonts w:ascii="Times New Roman" w:hAnsi="Times New Roman"/>
              </w:rPr>
              <w:t>1. Gyakran ismétlődő, rendszeres feladatok:</w:t>
            </w:r>
          </w:p>
          <w:p w14:paraId="542F36D0" w14:textId="12BD7F69" w:rsidR="00DE2A5D" w:rsidRDefault="00DE2A5D" w:rsidP="00DE2A5D">
            <w:pPr>
              <w:tabs>
                <w:tab w:val="left" w:pos="4500"/>
              </w:tabs>
              <w:jc w:val="both"/>
              <w:rPr>
                <w:rFonts w:ascii="Times New Roman" w:hAnsi="Times New Roman"/>
                <w:b/>
                <w:color w:val="000000" w:themeColor="text1"/>
                <w:sz w:val="20"/>
                <w:szCs w:val="24"/>
              </w:rPr>
            </w:pPr>
            <w:r w:rsidRPr="00DE2A5D">
              <w:rPr>
                <w:rFonts w:ascii="Times New Roman" w:hAnsi="Times New Roman"/>
                <w:b/>
                <w:color w:val="000000" w:themeColor="text1"/>
                <w:sz w:val="20"/>
                <w:szCs w:val="24"/>
              </w:rPr>
              <w:t>Csoportvezetői feladatok:</w:t>
            </w:r>
          </w:p>
          <w:p w14:paraId="0ACDA595" w14:textId="741162FA" w:rsidR="00DE2A5D" w:rsidRPr="00DE2A5D" w:rsidRDefault="00DE2A5D" w:rsidP="00397850">
            <w:pPr>
              <w:pStyle w:val="Listaszerbekezds"/>
              <w:numPr>
                <w:ilvl w:val="0"/>
                <w:numId w:val="189"/>
              </w:numPr>
              <w:tabs>
                <w:tab w:val="left" w:pos="4500"/>
              </w:tabs>
              <w:jc w:val="both"/>
              <w:rPr>
                <w:rFonts w:ascii="Times New Roman" w:hAnsi="Times New Roman"/>
                <w:color w:val="000000" w:themeColor="text1"/>
                <w:sz w:val="20"/>
                <w:szCs w:val="20"/>
              </w:rPr>
            </w:pPr>
            <w:r w:rsidRPr="00DE2A5D">
              <w:rPr>
                <w:rFonts w:ascii="Times New Roman" w:hAnsi="Times New Roman"/>
                <w:bCs/>
                <w:color w:val="000000" w:themeColor="text1"/>
                <w:sz w:val="20"/>
                <w:szCs w:val="20"/>
              </w:rPr>
              <w:t>Figyelje, kövesse és befolyásolja tanítványai személyiségének fejlődését!</w:t>
            </w:r>
            <w:r w:rsidRPr="00DE2A5D">
              <w:rPr>
                <w:rFonts w:ascii="Times New Roman" w:hAnsi="Times New Roman"/>
                <w:b/>
                <w:color w:val="000000" w:themeColor="text1"/>
                <w:sz w:val="20"/>
                <w:szCs w:val="20"/>
              </w:rPr>
              <w:t xml:space="preserve"> </w:t>
            </w:r>
            <w:r w:rsidRPr="00DE2A5D">
              <w:rPr>
                <w:rFonts w:ascii="Times New Roman" w:hAnsi="Times New Roman"/>
                <w:color w:val="000000" w:themeColor="text1"/>
                <w:sz w:val="20"/>
                <w:szCs w:val="20"/>
              </w:rPr>
              <w:t>A személyiségformáló szerep főként a nevelési folyamatban domborodik ki, ezért nélkülözhetetlen a jó kapcsolat kialakítása a gyermekekkel.</w:t>
            </w:r>
          </w:p>
          <w:p w14:paraId="05C2D900"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A szabadidő helyes eltöltését szolgáló csoportos foglakozások szervezésével, irányításával valósítsa meg a csoport, az egyén közösségi fejlesztését!</w:t>
            </w:r>
          </w:p>
          <w:p w14:paraId="1F0B93DE"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A gyermekek mozgásfejlesztését egészségnevelését minél több szabadlevegőn való játékos sportolással valósítsa meg!</w:t>
            </w:r>
          </w:p>
          <w:p w14:paraId="1A346E56"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 xml:space="preserve"> A tanulást, iskolai felkészülést segítő foglalkozások vezetése, zavartalanságának biztosítása, a másnapra való felkészülés, melynek során a kötelességtudat és a tanulás helyes módjainak elsajátíttatására kell törekednie.</w:t>
            </w:r>
          </w:p>
          <w:p w14:paraId="6879A60B"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A napközi rendjében kialakított védett felkészülési időt más egyéb szabadidős tevékenység, vagy szakkör nem korlátozhatja!</w:t>
            </w:r>
          </w:p>
          <w:p w14:paraId="1DE3D4CE"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A tanuláson kívül az étkezési szokások elsajátítása, az ebédlői magatartás és rend kialakítása, az evőeszközök helyes használata, valamint az egészségügyi és higiénés követelmények megtanítása és betartatása a feladat.</w:t>
            </w:r>
          </w:p>
          <w:p w14:paraId="4867B063"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Tartsa nyilván tanítványai szakköri elfoglaltságait, érdeklődési körét, továbbtanulási szándékát.</w:t>
            </w:r>
          </w:p>
          <w:p w14:paraId="4CE69FBA"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Vezesse a Kréta naplót! Gondoskodjon a bejegyzések hiánytalanságáról!</w:t>
            </w:r>
          </w:p>
          <w:p w14:paraId="468A93A3"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Készítsen szükség esetén statisztikai kimutatást!</w:t>
            </w:r>
          </w:p>
          <w:p w14:paraId="4D4EB1BA"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Lásson el gyermek és ifjúságvédelmi feladatot felettesei kérésére, amennyiben erre szükség van!</w:t>
            </w:r>
          </w:p>
          <w:p w14:paraId="5F04FA6B"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Alakítsa ki a napközis terem rendjét, és jelölje ki a felelősöket!</w:t>
            </w:r>
          </w:p>
          <w:p w14:paraId="5D07D082"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Kísérje figyelemmel a délelőtt folyó pedagógiai munkát, teljesítse az osztályfőnök vagy szaktanár elvárásait a házi feladat elkészítésével kapcsolatban!</w:t>
            </w:r>
          </w:p>
          <w:p w14:paraId="0FD6EBD0"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Igazodjon az osztályfőnök és az osztályban tanító pedagógusok követelmény rendszeréhez, értékelési szempontjaihoz!</w:t>
            </w:r>
          </w:p>
          <w:p w14:paraId="43214335"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Vegyen részt a csoportjához tartozó osztályok szülői értekezletein, tanévkezdéskor, félévkor és tanév végén!</w:t>
            </w:r>
          </w:p>
          <w:p w14:paraId="6E1C2E61"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Évente legalább egy alkalommal (tanévkezdés előtt), de szükség esetén gyakrabban végezzen családlátogatást önállóan, vagy az osztályfőnökökkel!</w:t>
            </w:r>
          </w:p>
          <w:p w14:paraId="4A2C2F2E"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Szervezzen szabadidős foglalkozásokat, tanulmányi kirándulást, múzeum-látogatást!</w:t>
            </w:r>
          </w:p>
          <w:p w14:paraId="1C1ADFF0" w14:textId="77777777" w:rsidR="00DE2A5D" w:rsidRPr="00DE2A5D" w:rsidRDefault="00DE2A5D" w:rsidP="00397850">
            <w:pPr>
              <w:numPr>
                <w:ilvl w:val="0"/>
                <w:numId w:val="189"/>
              </w:numPr>
              <w:tabs>
                <w:tab w:val="left" w:pos="4500"/>
              </w:tabs>
              <w:spacing w:line="240" w:lineRule="auto"/>
              <w:jc w:val="both"/>
              <w:rPr>
                <w:rFonts w:ascii="Times New Roman" w:hAnsi="Times New Roman"/>
                <w:color w:val="000000" w:themeColor="text1"/>
                <w:sz w:val="20"/>
                <w:szCs w:val="20"/>
              </w:rPr>
            </w:pPr>
            <w:r w:rsidRPr="00DE2A5D">
              <w:rPr>
                <w:rFonts w:ascii="Times New Roman" w:hAnsi="Times New Roman"/>
                <w:color w:val="000000" w:themeColor="text1"/>
                <w:sz w:val="20"/>
                <w:szCs w:val="20"/>
              </w:rPr>
              <w:t>Készítse fel a tanulókat az iskolai rendezvényekre, ünnepségekre!</w:t>
            </w:r>
          </w:p>
          <w:p w14:paraId="4E0DC710" w14:textId="77777777" w:rsidR="00DE2A5D" w:rsidRPr="00DE2A5D" w:rsidRDefault="00DE2A5D" w:rsidP="00397850">
            <w:pPr>
              <w:numPr>
                <w:ilvl w:val="0"/>
                <w:numId w:val="189"/>
              </w:numPr>
              <w:tabs>
                <w:tab w:val="left" w:pos="4500"/>
              </w:tabs>
              <w:spacing w:line="240" w:lineRule="auto"/>
              <w:jc w:val="both"/>
              <w:rPr>
                <w:rFonts w:ascii="Times New Roman" w:hAnsi="Times New Roman"/>
                <w:b/>
                <w:caps/>
                <w:color w:val="000000" w:themeColor="text1"/>
                <w:sz w:val="20"/>
                <w:szCs w:val="20"/>
                <w:u w:val="single"/>
              </w:rPr>
            </w:pPr>
            <w:r w:rsidRPr="00DE2A5D">
              <w:rPr>
                <w:rFonts w:ascii="Times New Roman" w:hAnsi="Times New Roman"/>
                <w:color w:val="000000" w:themeColor="text1"/>
                <w:sz w:val="20"/>
                <w:szCs w:val="20"/>
              </w:rPr>
              <w:t>Az éves munkatervben meghatározott feladatok végrehajtása.</w:t>
            </w:r>
          </w:p>
          <w:p w14:paraId="3A98B4CF" w14:textId="72BD7E9E" w:rsidR="00E55BBA" w:rsidRPr="00DE2A5D" w:rsidRDefault="00DE2A5D" w:rsidP="00397850">
            <w:pPr>
              <w:numPr>
                <w:ilvl w:val="0"/>
                <w:numId w:val="189"/>
              </w:numPr>
              <w:tabs>
                <w:tab w:val="left" w:pos="4500"/>
              </w:tabs>
              <w:spacing w:line="240" w:lineRule="auto"/>
              <w:jc w:val="both"/>
              <w:rPr>
                <w:rFonts w:ascii="Times New Roman" w:hAnsi="Times New Roman"/>
                <w:b/>
                <w:caps/>
                <w:color w:val="000000" w:themeColor="text1"/>
                <w:sz w:val="20"/>
                <w:szCs w:val="24"/>
                <w:u w:val="single"/>
              </w:rPr>
            </w:pPr>
            <w:r w:rsidRPr="00DE2A5D">
              <w:rPr>
                <w:rFonts w:ascii="Times New Roman" w:hAnsi="Times New Roman"/>
                <w:color w:val="000000" w:themeColor="text1"/>
                <w:sz w:val="20"/>
                <w:szCs w:val="20"/>
              </w:rPr>
              <w:t>Klubnapközis foglalkozások szervezése és végrehajtása havi rendszerességgel.</w:t>
            </w:r>
          </w:p>
        </w:tc>
      </w:tr>
      <w:tr w:rsidR="00E55BBA" w:rsidRPr="00E55BBA" w14:paraId="0649DC73" w14:textId="77777777" w:rsidTr="001F3F67">
        <w:trPr>
          <w:cantSplit/>
          <w:trHeight w:val="860"/>
        </w:trPr>
        <w:tc>
          <w:tcPr>
            <w:tcW w:w="9568" w:type="dxa"/>
            <w:gridSpan w:val="3"/>
          </w:tcPr>
          <w:p w14:paraId="04B70CC7" w14:textId="77777777" w:rsidR="00E55BBA" w:rsidRPr="00E55BBA" w:rsidRDefault="00E55BBA" w:rsidP="001F3F67">
            <w:pPr>
              <w:rPr>
                <w:rFonts w:ascii="Times New Roman" w:hAnsi="Times New Roman"/>
              </w:rPr>
            </w:pPr>
          </w:p>
          <w:p w14:paraId="168D019E" w14:textId="152FE27A" w:rsidR="00E55BBA" w:rsidRPr="00E55BBA" w:rsidRDefault="00E23EEB" w:rsidP="001F3F67">
            <w:pPr>
              <w:rPr>
                <w:rFonts w:ascii="Times New Roman" w:hAnsi="Times New Roman"/>
              </w:rPr>
            </w:pPr>
            <w:r>
              <w:rPr>
                <w:rFonts w:ascii="Times New Roman" w:hAnsi="Times New Roman"/>
              </w:rPr>
              <w:t>2. Eseti jellegű feladatok:</w:t>
            </w:r>
          </w:p>
          <w:p w14:paraId="3A83D1F5" w14:textId="62D75B69" w:rsidR="00E55BBA" w:rsidRPr="00E55BBA" w:rsidRDefault="00E23EEB" w:rsidP="001F3F67">
            <w:pPr>
              <w:pStyle w:val="Listaszerbekezds"/>
              <w:tabs>
                <w:tab w:val="num" w:pos="1134"/>
              </w:tabs>
              <w:ind w:left="0"/>
              <w:jc w:val="both"/>
              <w:rPr>
                <w:rFonts w:ascii="Times New Roman" w:hAnsi="Times New Roman"/>
              </w:rPr>
            </w:pPr>
            <w:r w:rsidRPr="00521F5F">
              <w:rPr>
                <w:rFonts w:ascii="Times New Roman" w:hAnsi="Times New Roman"/>
                <w:szCs w:val="24"/>
              </w:rPr>
              <w:t>Elvégzi mindazokat a munkafelada</w:t>
            </w:r>
            <w:r>
              <w:rPr>
                <w:rFonts w:ascii="Times New Roman" w:hAnsi="Times New Roman"/>
                <w:szCs w:val="24"/>
              </w:rPr>
              <w:t xml:space="preserve">tokat, amelyekkel a közvetlen felettese </w:t>
            </w:r>
            <w:r w:rsidRPr="00521F5F">
              <w:rPr>
                <w:rFonts w:ascii="Times New Roman" w:hAnsi="Times New Roman"/>
                <w:szCs w:val="24"/>
              </w:rPr>
              <w:t>megbízza.</w:t>
            </w:r>
          </w:p>
          <w:p w14:paraId="6E1A6963" w14:textId="77777777" w:rsidR="00E55BBA" w:rsidRPr="00E55BBA" w:rsidRDefault="00E55BBA" w:rsidP="001F3F67">
            <w:pPr>
              <w:pStyle w:val="Listaszerbekezds"/>
              <w:tabs>
                <w:tab w:val="num" w:pos="1134"/>
              </w:tabs>
              <w:ind w:left="0"/>
              <w:jc w:val="both"/>
              <w:rPr>
                <w:rFonts w:ascii="Times New Roman" w:hAnsi="Times New Roman"/>
              </w:rPr>
            </w:pPr>
          </w:p>
        </w:tc>
      </w:tr>
      <w:tr w:rsidR="00E55BBA" w:rsidRPr="00E55BBA" w14:paraId="7057B232" w14:textId="77777777" w:rsidTr="001F3F67">
        <w:trPr>
          <w:cantSplit/>
          <w:trHeight w:val="860"/>
        </w:trPr>
        <w:tc>
          <w:tcPr>
            <w:tcW w:w="9568" w:type="dxa"/>
            <w:gridSpan w:val="3"/>
          </w:tcPr>
          <w:p w14:paraId="5A9AE764" w14:textId="77777777" w:rsidR="00E55BBA" w:rsidRPr="00E55BBA" w:rsidRDefault="00E55BBA" w:rsidP="001F3F67">
            <w:pPr>
              <w:rPr>
                <w:rFonts w:ascii="Times New Roman" w:hAnsi="Times New Roman"/>
                <w:b/>
              </w:rPr>
            </w:pPr>
            <w:r w:rsidRPr="00E55BBA">
              <w:rPr>
                <w:rFonts w:ascii="Times New Roman" w:hAnsi="Times New Roman"/>
                <w:b/>
              </w:rPr>
              <w:lastRenderedPageBreak/>
              <w:t>3. Egyéb megbízás esetén (Vezetői megbízás, osztályfőnöki, munkaközösség-vezető, DÖK segítő, stb.) ellátandó feladatai, (pl. gyakran ismétlődő, rendszeres feladatok, irányítási, koordinációs feladatok, stb.):</w:t>
            </w:r>
          </w:p>
          <w:p w14:paraId="18101600" w14:textId="77777777" w:rsidR="00DE2A5D" w:rsidRPr="00DE2A5D" w:rsidRDefault="00DE2A5D" w:rsidP="00DE2A5D">
            <w:pPr>
              <w:jc w:val="both"/>
              <w:rPr>
                <w:rFonts w:ascii="Times New Roman" w:hAnsi="Times New Roman"/>
                <w:b/>
                <w:color w:val="000000" w:themeColor="text1"/>
                <w:sz w:val="20"/>
                <w:szCs w:val="24"/>
              </w:rPr>
            </w:pPr>
            <w:r w:rsidRPr="00DE2A5D">
              <w:rPr>
                <w:rFonts w:ascii="Times New Roman" w:hAnsi="Times New Roman"/>
                <w:b/>
                <w:color w:val="000000" w:themeColor="text1"/>
                <w:sz w:val="20"/>
                <w:szCs w:val="24"/>
              </w:rPr>
              <w:t>Könyvtárosi feladatai</w:t>
            </w:r>
            <w:r w:rsidRPr="00DE2A5D">
              <w:rPr>
                <w:rFonts w:ascii="Times New Roman" w:hAnsi="Times New Roman"/>
                <w:color w:val="000000" w:themeColor="text1"/>
                <w:sz w:val="20"/>
                <w:szCs w:val="24"/>
              </w:rPr>
              <w:t>:</w:t>
            </w:r>
            <w:r w:rsidRPr="00DE2A5D">
              <w:rPr>
                <w:rFonts w:ascii="Times New Roman" w:hAnsi="Times New Roman"/>
                <w:b/>
                <w:color w:val="000000" w:themeColor="text1"/>
                <w:sz w:val="20"/>
                <w:szCs w:val="24"/>
              </w:rPr>
              <w:t xml:space="preserve"> </w:t>
            </w:r>
          </w:p>
          <w:p w14:paraId="3C28CCAD" w14:textId="77777777" w:rsidR="00DE2A5D" w:rsidRPr="00DE2A5D" w:rsidRDefault="00DE2A5D" w:rsidP="00397850">
            <w:pPr>
              <w:pStyle w:val="Listaszerbekezds"/>
              <w:numPr>
                <w:ilvl w:val="0"/>
                <w:numId w:val="181"/>
              </w:numPr>
              <w:spacing w:line="240" w:lineRule="auto"/>
              <w:jc w:val="both"/>
              <w:rPr>
                <w:rFonts w:ascii="Times New Roman" w:hAnsi="Times New Roman"/>
                <w:strike/>
                <w:color w:val="000000" w:themeColor="text1"/>
                <w:sz w:val="20"/>
                <w:szCs w:val="24"/>
              </w:rPr>
            </w:pPr>
            <w:r w:rsidRPr="00DE2A5D">
              <w:rPr>
                <w:rFonts w:ascii="Times New Roman" w:hAnsi="Times New Roman"/>
                <w:color w:val="000000" w:themeColor="text1"/>
                <w:sz w:val="20"/>
                <w:szCs w:val="24"/>
              </w:rPr>
              <w:t xml:space="preserve">Szükség szerint elvégzi a gyűjtőköri szabályzat és a pedagógiai program könyvtári részének módosítását. Együttműködik a könyvtári szakértővel. </w:t>
            </w:r>
          </w:p>
          <w:p w14:paraId="0440D80D" w14:textId="77777777" w:rsidR="00DE2A5D" w:rsidRPr="00DE2A5D" w:rsidRDefault="00DE2A5D" w:rsidP="00397850">
            <w:pPr>
              <w:pStyle w:val="Listaszerbekezds"/>
              <w:numPr>
                <w:ilvl w:val="0"/>
                <w:numId w:val="181"/>
              </w:numPr>
              <w:spacing w:line="240" w:lineRule="auto"/>
              <w:rPr>
                <w:rFonts w:ascii="Times New Roman" w:hAnsi="Times New Roman"/>
                <w:color w:val="000000" w:themeColor="text1"/>
                <w:sz w:val="20"/>
                <w:szCs w:val="24"/>
              </w:rPr>
            </w:pPr>
            <w:r w:rsidRPr="00DE2A5D">
              <w:rPr>
                <w:rFonts w:ascii="Times New Roman" w:hAnsi="Times New Roman"/>
                <w:color w:val="000000" w:themeColor="text1"/>
                <w:sz w:val="20"/>
                <w:szCs w:val="24"/>
              </w:rPr>
              <w:t>Könyvtárhasználati rendet készít és azt jól látható helyen kifüggeszti – mely tartalmazza a könyvek, folyóiratok, egyéb információhordozók igénybevételének és kölcsönzésének rendjét.</w:t>
            </w:r>
          </w:p>
          <w:p w14:paraId="46AD1DF9" w14:textId="77777777" w:rsidR="00DE2A5D" w:rsidRPr="00DE2A5D" w:rsidRDefault="00DE2A5D" w:rsidP="00397850">
            <w:pPr>
              <w:pStyle w:val="Listaszerbekezds"/>
              <w:numPr>
                <w:ilvl w:val="0"/>
                <w:numId w:val="181"/>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Folyamatosan fejleszti, gondozza és gyarapítja a gyűjteményt. Ellátja az állomány feltárását, rendszerezését, selejtezését, védelmét.</w:t>
            </w:r>
          </w:p>
          <w:p w14:paraId="7A63BC95" w14:textId="77777777" w:rsidR="00DE2A5D" w:rsidRPr="00DE2A5D" w:rsidRDefault="00DE2A5D" w:rsidP="00397850">
            <w:pPr>
              <w:pStyle w:val="Listaszerbekezds"/>
              <w:numPr>
                <w:ilvl w:val="0"/>
                <w:numId w:val="181"/>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Biztosítja a nyitvatartási időt, a dokumentumok kölcsönzését.</w:t>
            </w:r>
          </w:p>
          <w:p w14:paraId="5F46AC3E" w14:textId="77777777" w:rsidR="00DE2A5D" w:rsidRPr="00DE2A5D" w:rsidRDefault="00DE2A5D" w:rsidP="00397850">
            <w:pPr>
              <w:pStyle w:val="Listaszerbekezds"/>
              <w:numPr>
                <w:ilvl w:val="0"/>
                <w:numId w:val="181"/>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Beszerzi, és nyilvántartásba veszi – az igények figyelembevételével – az új dokumentumokat.</w:t>
            </w:r>
          </w:p>
          <w:p w14:paraId="354ABA24" w14:textId="77777777" w:rsidR="00DE2A5D" w:rsidRPr="00DE2A5D" w:rsidRDefault="00DE2A5D" w:rsidP="00397850">
            <w:pPr>
              <w:pStyle w:val="Listaszerbekezds"/>
              <w:numPr>
                <w:ilvl w:val="0"/>
                <w:numId w:val="181"/>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A könyvtári tagokkal megismerteti a könyv- és könyvtárhasználatot. Egyénileg is foglalkozik a tanulókkal, az olvasás népszerűsítése és pozitív személyiségfejlesztés érdekében.</w:t>
            </w:r>
          </w:p>
          <w:p w14:paraId="0ED3B4F9" w14:textId="77777777" w:rsidR="00DE2A5D" w:rsidRPr="00DE2A5D" w:rsidRDefault="00DE2A5D" w:rsidP="00397850">
            <w:pPr>
              <w:pStyle w:val="Listaszerbekezds"/>
              <w:numPr>
                <w:ilvl w:val="0"/>
                <w:numId w:val="181"/>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Tájékoztatást ad a könyvtárhasználati rendről az egyéni és csoportos érdeklődőknek, használóknak.</w:t>
            </w:r>
          </w:p>
          <w:p w14:paraId="6AD26947" w14:textId="77777777" w:rsidR="00DE2A5D" w:rsidRPr="00DE2A5D" w:rsidRDefault="00DE2A5D" w:rsidP="00397850">
            <w:pPr>
              <w:pStyle w:val="Listaszerbekezds"/>
              <w:numPr>
                <w:ilvl w:val="0"/>
                <w:numId w:val="182"/>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Folyamatosan tájékoztatja a pedagógusokat a beszerzett könyvekről, szakfolyóiratokról és cikkekről, a tanári segédanyagokról, kézikönyvekről.</w:t>
            </w:r>
          </w:p>
          <w:p w14:paraId="251DCB2C" w14:textId="77777777" w:rsidR="00DE2A5D" w:rsidRPr="00DE2A5D" w:rsidRDefault="00DE2A5D" w:rsidP="00397850">
            <w:pPr>
              <w:pStyle w:val="Listaszerbekezds"/>
              <w:numPr>
                <w:ilvl w:val="0"/>
                <w:numId w:val="182"/>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 xml:space="preserve">Könyvtárhasználati és könyvtáros foglalkozásokat szervez, aktívan részt vesz a hagyományápoló munkában. </w:t>
            </w:r>
          </w:p>
          <w:p w14:paraId="03080C90" w14:textId="77777777" w:rsidR="00DE2A5D" w:rsidRPr="00DE2A5D" w:rsidRDefault="00DE2A5D" w:rsidP="00397850">
            <w:pPr>
              <w:pStyle w:val="Listaszerbekezds"/>
              <w:numPr>
                <w:ilvl w:val="0"/>
                <w:numId w:val="182"/>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Határidőre elvégzi - minőségi kivitelezésben - mindazokat a munkafeladatokat, amelyekkel a vezető, és helyettese megbízza.</w:t>
            </w:r>
          </w:p>
          <w:p w14:paraId="66D69EEA" w14:textId="77777777" w:rsidR="00DE2A5D" w:rsidRPr="00DE2A5D" w:rsidRDefault="00DE2A5D" w:rsidP="00397850">
            <w:pPr>
              <w:pStyle w:val="Listaszerbekezds"/>
              <w:numPr>
                <w:ilvl w:val="0"/>
                <w:numId w:val="182"/>
              </w:numPr>
              <w:spacing w:line="240" w:lineRule="auto"/>
              <w:jc w:val="both"/>
              <w:rPr>
                <w:rFonts w:ascii="Times New Roman" w:hAnsi="Times New Roman"/>
                <w:color w:val="000000" w:themeColor="text1"/>
                <w:sz w:val="20"/>
                <w:szCs w:val="24"/>
              </w:rPr>
            </w:pPr>
            <w:r w:rsidRPr="00DE2A5D">
              <w:rPr>
                <w:rFonts w:ascii="Times New Roman" w:hAnsi="Times New Roman"/>
                <w:color w:val="000000" w:themeColor="text1"/>
                <w:sz w:val="20"/>
                <w:szCs w:val="24"/>
              </w:rPr>
              <w:t>Tankönyvrendeléssel és kiosztással kapcsolatos feladatok adminisztrációja és végrehajtása.</w:t>
            </w:r>
          </w:p>
          <w:p w14:paraId="03ABC957" w14:textId="77777777" w:rsidR="00E55BBA" w:rsidRPr="00E55BBA" w:rsidRDefault="00E55BBA" w:rsidP="00DE2A5D">
            <w:pPr>
              <w:tabs>
                <w:tab w:val="left" w:pos="4500"/>
              </w:tabs>
              <w:jc w:val="both"/>
              <w:rPr>
                <w:rFonts w:ascii="Times New Roman" w:hAnsi="Times New Roman"/>
              </w:rPr>
            </w:pPr>
          </w:p>
        </w:tc>
      </w:tr>
      <w:tr w:rsidR="00E55BBA" w:rsidRPr="00E55BBA" w14:paraId="029D5769" w14:textId="77777777" w:rsidTr="001F3F67">
        <w:trPr>
          <w:cantSplit/>
          <w:trHeight w:val="860"/>
        </w:trPr>
        <w:tc>
          <w:tcPr>
            <w:tcW w:w="9568" w:type="dxa"/>
            <w:gridSpan w:val="3"/>
          </w:tcPr>
          <w:p w14:paraId="6F5C0CB7" w14:textId="77777777" w:rsidR="00E55BBA" w:rsidRPr="00E55BBA" w:rsidRDefault="00E55BBA" w:rsidP="001F3F67">
            <w:pPr>
              <w:rPr>
                <w:rFonts w:ascii="Times New Roman" w:hAnsi="Times New Roman"/>
                <w:b/>
              </w:rPr>
            </w:pPr>
            <w:r w:rsidRPr="00E55BBA">
              <w:rPr>
                <w:rFonts w:ascii="Times New Roman" w:hAnsi="Times New Roman"/>
                <w:b/>
              </w:rPr>
              <w:t>Jogkörök</w:t>
            </w:r>
            <w:r w:rsidRPr="00E55BBA">
              <w:rPr>
                <w:rStyle w:val="Lbjegyzet-hivatkozs"/>
                <w:rFonts w:ascii="Times New Roman" w:hAnsi="Times New Roman"/>
                <w:b/>
              </w:rPr>
              <w:footnoteReference w:id="6"/>
            </w:r>
            <w:r w:rsidRPr="00E55BBA">
              <w:rPr>
                <w:rFonts w:ascii="Times New Roman" w:hAnsi="Times New Roman"/>
                <w:b/>
              </w:rPr>
              <w:t>:</w:t>
            </w:r>
          </w:p>
          <w:p w14:paraId="3960BFB1" w14:textId="77777777" w:rsidR="00E55BBA" w:rsidRPr="00E55BBA" w:rsidRDefault="00E55BBA" w:rsidP="001F3F67">
            <w:pPr>
              <w:rPr>
                <w:rFonts w:ascii="Times New Roman" w:hAnsi="Times New Roman"/>
                <w:b/>
              </w:rPr>
            </w:pPr>
          </w:p>
          <w:p w14:paraId="4FA6C2D7" w14:textId="77777777" w:rsidR="00E55BBA" w:rsidRPr="00E55BBA" w:rsidRDefault="00E55BBA" w:rsidP="001F3F67">
            <w:pPr>
              <w:rPr>
                <w:rFonts w:ascii="Times New Roman" w:hAnsi="Times New Roman"/>
              </w:rPr>
            </w:pPr>
            <w:r w:rsidRPr="00E55BBA">
              <w:rPr>
                <w:rFonts w:ascii="Times New Roman" w:hAnsi="Times New Roman"/>
              </w:rPr>
              <w:t>1</w:t>
            </w:r>
            <w:r w:rsidRPr="00E55BBA">
              <w:rPr>
                <w:rFonts w:ascii="Times New Roman" w:hAnsi="Times New Roman"/>
                <w:b/>
              </w:rPr>
              <w:t>. Szakmai jogkörök:</w:t>
            </w:r>
            <w:r w:rsidRPr="00E55BBA">
              <w:rPr>
                <w:rFonts w:ascii="Times New Roman" w:hAnsi="Times New Roman"/>
              </w:rPr>
              <w:t xml:space="preserve"> </w:t>
            </w:r>
          </w:p>
          <w:p w14:paraId="4B8D8E44" w14:textId="77777777" w:rsidR="00E55BBA" w:rsidRPr="00E55BBA" w:rsidRDefault="00E55BBA" w:rsidP="001F3F67">
            <w:pPr>
              <w:rPr>
                <w:rFonts w:ascii="Times New Roman" w:hAnsi="Times New Roman"/>
              </w:rPr>
            </w:pPr>
            <w:r w:rsidRPr="00E55BBA">
              <w:rPr>
                <w:rFonts w:ascii="Times New Roman" w:hAnsi="Times New Roman"/>
              </w:rPr>
              <w:t>A pedagógus döntési jogköre</w:t>
            </w:r>
          </w:p>
          <w:p w14:paraId="1097B094" w14:textId="77777777" w:rsidR="00E55BBA" w:rsidRPr="00E55BBA" w:rsidRDefault="00E55BBA" w:rsidP="001F3F67">
            <w:pPr>
              <w:rPr>
                <w:rFonts w:ascii="Times New Roman" w:hAnsi="Times New Roman"/>
              </w:rPr>
            </w:pPr>
          </w:p>
          <w:p w14:paraId="265DEA7E" w14:textId="77777777" w:rsidR="00E55BBA" w:rsidRPr="00E55BBA" w:rsidRDefault="00E55BBA" w:rsidP="001F3F67">
            <w:pPr>
              <w:rPr>
                <w:rFonts w:ascii="Times New Roman" w:hAnsi="Times New Roman"/>
              </w:rPr>
            </w:pPr>
            <w:r w:rsidRPr="00E55BBA">
              <w:rPr>
                <w:rFonts w:ascii="Times New Roman" w:hAnsi="Times New Roman"/>
              </w:rPr>
              <w:t xml:space="preserve">2. </w:t>
            </w:r>
            <w:r w:rsidRPr="00E55BBA">
              <w:rPr>
                <w:rFonts w:ascii="Times New Roman" w:hAnsi="Times New Roman"/>
                <w:b/>
              </w:rPr>
              <w:t>Vezetői jogkörök</w:t>
            </w:r>
            <w:r w:rsidRPr="00E55BBA">
              <w:rPr>
                <w:rFonts w:ascii="Times New Roman" w:hAnsi="Times New Roman"/>
              </w:rPr>
              <w:t xml:space="preserve"> (pl. működtetéssel kapcsolatos jogkörök, esélyegyenlőségi követelmények biztosítása, tanügy-igazgatási feladatok, kapcsolattartás, ellenőrzési jogkör, munkáltatói jogkör, stb.) </w:t>
            </w:r>
          </w:p>
          <w:p w14:paraId="7BF9BD9C" w14:textId="77777777" w:rsidR="00E55BBA" w:rsidRPr="00E55BBA" w:rsidRDefault="00E55BBA" w:rsidP="001F3F67">
            <w:pPr>
              <w:rPr>
                <w:rFonts w:ascii="Times New Roman" w:hAnsi="Times New Roman"/>
              </w:rPr>
            </w:pPr>
          </w:p>
          <w:p w14:paraId="36EC01B5" w14:textId="77777777" w:rsidR="00E55BBA" w:rsidRPr="00E55BBA" w:rsidRDefault="00E55BBA" w:rsidP="001F3F67">
            <w:pPr>
              <w:rPr>
                <w:rFonts w:ascii="Times New Roman" w:hAnsi="Times New Roman"/>
              </w:rPr>
            </w:pPr>
            <w:r w:rsidRPr="00E55BBA">
              <w:rPr>
                <w:rFonts w:ascii="Times New Roman" w:hAnsi="Times New Roman"/>
              </w:rPr>
              <w:t>3</w:t>
            </w:r>
            <w:r w:rsidRPr="00E55BBA">
              <w:rPr>
                <w:rFonts w:ascii="Times New Roman" w:hAnsi="Times New Roman"/>
                <w:b/>
              </w:rPr>
              <w:t>. Egyéb jogkörök</w:t>
            </w:r>
            <w:r w:rsidRPr="00E55BBA">
              <w:rPr>
                <w:rFonts w:ascii="Times New Roman" w:hAnsi="Times New Roman"/>
              </w:rPr>
              <w:t>: A pedagógust munkakörénél fogva az alábbi jogok illetik meg.</w:t>
            </w:r>
          </w:p>
          <w:p w14:paraId="170A564C" w14:textId="77777777" w:rsidR="00E55BBA" w:rsidRPr="00E55BBA" w:rsidRDefault="00E55BBA" w:rsidP="001F3F67">
            <w:pPr>
              <w:rPr>
                <w:rFonts w:ascii="Times New Roman" w:hAnsi="Times New Roman"/>
                <w:b/>
              </w:rPr>
            </w:pPr>
          </w:p>
        </w:tc>
      </w:tr>
      <w:tr w:rsidR="00E55BBA" w:rsidRPr="00E55BBA" w14:paraId="1EAF2C66" w14:textId="77777777" w:rsidTr="001F3F67">
        <w:trPr>
          <w:cantSplit/>
          <w:trHeight w:val="1559"/>
        </w:trPr>
        <w:tc>
          <w:tcPr>
            <w:tcW w:w="9568" w:type="dxa"/>
            <w:gridSpan w:val="3"/>
          </w:tcPr>
          <w:p w14:paraId="4F1E6BC2" w14:textId="464AC101" w:rsidR="00E55BBA" w:rsidRPr="00E55BBA" w:rsidRDefault="00E55BBA" w:rsidP="001F3F67">
            <w:pPr>
              <w:rPr>
                <w:rFonts w:ascii="Times New Roman" w:hAnsi="Times New Roman"/>
                <w:b/>
              </w:rPr>
            </w:pPr>
            <w:r w:rsidRPr="00E55BBA">
              <w:rPr>
                <w:rFonts w:ascii="Times New Roman" w:hAnsi="Times New Roman"/>
                <w:b/>
              </w:rPr>
              <w:t>A munkakör ellátá</w:t>
            </w:r>
            <w:r w:rsidR="00E23EEB">
              <w:rPr>
                <w:rFonts w:ascii="Times New Roman" w:hAnsi="Times New Roman"/>
                <w:b/>
              </w:rPr>
              <w:t>sával kapcsolatos felelőssége,</w:t>
            </w:r>
          </w:p>
          <w:p w14:paraId="79D50C71"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Munkáját a Pedagógiai Programban, az SZMSZ-ben a Házirendben meghatározottak, és az iskolai dokumentumok (pl. éves munkaterv) betartásával végzi.</w:t>
            </w:r>
          </w:p>
          <w:p w14:paraId="7D4B3D76"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Személyes felelősséggel tartozik a tanulókkal kapcsolatos adatok, tanügyi dokumentumok pontos vezetéséért.</w:t>
            </w:r>
          </w:p>
          <w:p w14:paraId="4A81E628"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Nevelőmunkáját folyamatosan tervezi, ennek írásos dokumentuma a tanmenet.</w:t>
            </w:r>
          </w:p>
          <w:p w14:paraId="746763F8"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Felelős a tanulói és szülői személyiségjogok maximális tiszteletben tartásáért.</w:t>
            </w:r>
          </w:p>
          <w:p w14:paraId="3D732053"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Bizalmasan kezeli a kollégákkal és az osztályokkal kapcsolatos információkat.</w:t>
            </w:r>
          </w:p>
          <w:p w14:paraId="04ABD41E"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Maradéktalanul betartja az adatkezelés rá vonatkozó szabályait.</w:t>
            </w:r>
          </w:p>
          <w:p w14:paraId="4EF52CB5"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Bizalmasan kezeli az ellenőrzési tapasztalatokat (pl. óralátogatás).</w:t>
            </w:r>
          </w:p>
          <w:p w14:paraId="2EC1033B" w14:textId="77777777" w:rsidR="00E23EEB" w:rsidRPr="00FF33D5" w:rsidRDefault="00E23EEB" w:rsidP="00397850">
            <w:pPr>
              <w:numPr>
                <w:ilvl w:val="0"/>
                <w:numId w:val="168"/>
              </w:numPr>
              <w:spacing w:line="240" w:lineRule="auto"/>
              <w:jc w:val="both"/>
              <w:rPr>
                <w:rFonts w:ascii="Times New Roman" w:hAnsi="Times New Roman"/>
              </w:rPr>
            </w:pPr>
            <w:r w:rsidRPr="00FF33D5">
              <w:rPr>
                <w:rFonts w:ascii="Times New Roman" w:hAnsi="Times New Roman"/>
              </w:rPr>
              <w:t>A hatáskörét meghaladó problémákat haladéktalanul jelzi az intézményvezetőnek vagy helyettesének.</w:t>
            </w:r>
          </w:p>
          <w:p w14:paraId="5D18E251" w14:textId="3DA5C25B" w:rsidR="00E55BBA" w:rsidRPr="00E55BBA" w:rsidRDefault="00E23EEB" w:rsidP="00E23EEB">
            <w:pPr>
              <w:rPr>
                <w:rFonts w:ascii="Times New Roman" w:hAnsi="Times New Roman"/>
                <w:b/>
              </w:rPr>
            </w:pPr>
            <w:r w:rsidRPr="00FF33D5">
              <w:rPr>
                <w:rFonts w:ascii="Times New Roman" w:hAnsi="Times New Roman"/>
                <w:bCs/>
              </w:rPr>
              <w:t>Minden munkanapon megnézi az e-mail postafiókját, visszajelez az olvasottságról, és abban foglaltak szerint jár el.</w:t>
            </w:r>
          </w:p>
        </w:tc>
      </w:tr>
      <w:tr w:rsidR="00E55BBA" w:rsidRPr="00E55BBA" w14:paraId="38E2291C" w14:textId="77777777" w:rsidTr="001F3F67">
        <w:trPr>
          <w:cantSplit/>
          <w:trHeight w:val="1559"/>
        </w:trPr>
        <w:tc>
          <w:tcPr>
            <w:tcW w:w="9568" w:type="dxa"/>
            <w:gridSpan w:val="3"/>
          </w:tcPr>
          <w:p w14:paraId="1633F7B0" w14:textId="141088F2" w:rsidR="00E23EEB" w:rsidRPr="00865F74" w:rsidRDefault="00E55BBA" w:rsidP="00E23EEB">
            <w:pPr>
              <w:rPr>
                <w:rFonts w:ascii="Times New Roman" w:hAnsi="Times New Roman"/>
                <w:b/>
              </w:rPr>
            </w:pPr>
            <w:r w:rsidRPr="00E55BBA">
              <w:rPr>
                <w:rFonts w:ascii="Times New Roman" w:hAnsi="Times New Roman"/>
                <w:b/>
              </w:rPr>
              <w:lastRenderedPageBreak/>
              <w:t>A munkakör ellátásá</w:t>
            </w:r>
            <w:r w:rsidR="00F51D98">
              <w:rPr>
                <w:rFonts w:ascii="Times New Roman" w:hAnsi="Times New Roman"/>
                <w:b/>
              </w:rPr>
              <w:t>val kapcsolatos kötelezettsége:</w:t>
            </w:r>
          </w:p>
          <w:p w14:paraId="62B1CB0A" w14:textId="77777777" w:rsidR="00E23EEB" w:rsidRDefault="00E23EEB" w:rsidP="00E23EEB">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5AC7AA6E" w14:textId="59C73000" w:rsidR="00E55BBA" w:rsidRPr="00E55BBA" w:rsidRDefault="00E23EEB" w:rsidP="00E23EEB">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tc>
      </w:tr>
      <w:tr w:rsidR="00E55BBA" w:rsidRPr="00E55BBA" w14:paraId="0D690FA7" w14:textId="77777777" w:rsidTr="001F3F67">
        <w:trPr>
          <w:cantSplit/>
          <w:trHeight w:val="1559"/>
        </w:trPr>
        <w:tc>
          <w:tcPr>
            <w:tcW w:w="9568" w:type="dxa"/>
            <w:gridSpan w:val="3"/>
          </w:tcPr>
          <w:p w14:paraId="574FE745" w14:textId="77777777" w:rsidR="00E55BBA" w:rsidRPr="00E55BBA" w:rsidRDefault="00E55BBA" w:rsidP="001F3F67">
            <w:pPr>
              <w:rPr>
                <w:rFonts w:ascii="Times New Roman" w:hAnsi="Times New Roman"/>
                <w:b/>
              </w:rPr>
            </w:pPr>
          </w:p>
          <w:p w14:paraId="2F682293" w14:textId="77777777" w:rsidR="00E55BBA" w:rsidRPr="00E55BBA" w:rsidRDefault="00E55BBA" w:rsidP="001F3F67">
            <w:pPr>
              <w:jc w:val="both"/>
              <w:rPr>
                <w:rFonts w:ascii="Times New Roman" w:hAnsi="Times New Roman"/>
              </w:rPr>
            </w:pPr>
            <w:r w:rsidRPr="00E55BBA">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49033971" w14:textId="77777777" w:rsidR="00E55BBA" w:rsidRPr="00E55BBA" w:rsidRDefault="00E55BBA" w:rsidP="001F3F67">
            <w:pPr>
              <w:jc w:val="both"/>
              <w:rPr>
                <w:rFonts w:ascii="Times New Roman" w:hAnsi="Times New Roman"/>
              </w:rPr>
            </w:pPr>
          </w:p>
          <w:p w14:paraId="1BBF8E4D" w14:textId="77777777" w:rsidR="00E55BBA" w:rsidRPr="00E55BBA" w:rsidRDefault="00E55BBA" w:rsidP="001F3F67">
            <w:pPr>
              <w:jc w:val="both"/>
              <w:rPr>
                <w:rFonts w:ascii="Times New Roman" w:hAnsi="Times New Roman"/>
              </w:rPr>
            </w:pPr>
            <w:r w:rsidRPr="00E55BBA">
              <w:rPr>
                <w:rFonts w:ascii="Times New Roman" w:hAnsi="Times New Roman"/>
              </w:rPr>
              <w:t>A munkavégzés, feladatellátás során köteles különösen az alábbi jogi normák szerint eljárni:</w:t>
            </w:r>
          </w:p>
          <w:p w14:paraId="5226AE28" w14:textId="77777777" w:rsidR="00F51D98" w:rsidRDefault="00F51D98" w:rsidP="00397850">
            <w:pPr>
              <w:numPr>
                <w:ilvl w:val="0"/>
                <w:numId w:val="187"/>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30F42227" w14:textId="77777777" w:rsidR="00F51D98" w:rsidRPr="006453E2" w:rsidRDefault="00F51D98" w:rsidP="00397850">
            <w:pPr>
              <w:numPr>
                <w:ilvl w:val="0"/>
                <w:numId w:val="187"/>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20CF020B" w14:textId="77777777" w:rsidR="00F51D98" w:rsidRDefault="00F51D98" w:rsidP="00397850">
            <w:pPr>
              <w:numPr>
                <w:ilvl w:val="0"/>
                <w:numId w:val="187"/>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408E2B99" w14:textId="77777777" w:rsidR="00F51D98" w:rsidRDefault="00F51D98" w:rsidP="00397850">
            <w:pPr>
              <w:numPr>
                <w:ilvl w:val="0"/>
                <w:numId w:val="187"/>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292B70FD" w14:textId="77777777" w:rsidR="00F51D98" w:rsidRPr="006453E2" w:rsidRDefault="00F51D98" w:rsidP="00397850">
            <w:pPr>
              <w:numPr>
                <w:ilvl w:val="0"/>
                <w:numId w:val="187"/>
              </w:numPr>
              <w:spacing w:line="240" w:lineRule="auto"/>
              <w:jc w:val="both"/>
              <w:rPr>
                <w:rFonts w:ascii="Times New Roman" w:hAnsi="Times New Roman"/>
              </w:rPr>
            </w:pPr>
            <w:r w:rsidRPr="00DD1018">
              <w:rPr>
                <w:rFonts w:ascii="Times New Roman" w:hAnsi="Times New Roman"/>
              </w:rPr>
              <w:t xml:space="preserve">a tanév helyi rendje, </w:t>
            </w:r>
          </w:p>
          <w:p w14:paraId="1EC2E92E" w14:textId="6C186879" w:rsidR="00E55BBA" w:rsidRPr="00F51D98" w:rsidRDefault="00F51D98" w:rsidP="00397850">
            <w:pPr>
              <w:numPr>
                <w:ilvl w:val="0"/>
                <w:numId w:val="187"/>
              </w:numPr>
              <w:spacing w:line="240" w:lineRule="auto"/>
              <w:jc w:val="both"/>
              <w:rPr>
                <w:rFonts w:ascii="Times New Roman" w:hAnsi="Times New Roman"/>
              </w:rPr>
            </w:pPr>
            <w:r>
              <w:rPr>
                <w:rFonts w:ascii="Times New Roman" w:hAnsi="Times New Roman"/>
              </w:rPr>
              <w:t>a pedagógusok teljesítményértékelésének intézményi szabályzata</w:t>
            </w:r>
          </w:p>
          <w:p w14:paraId="36784EF2" w14:textId="77777777" w:rsidR="00E55BBA" w:rsidRPr="00E55BBA" w:rsidRDefault="00E55BBA" w:rsidP="001F3F67">
            <w:pPr>
              <w:jc w:val="both"/>
              <w:rPr>
                <w:rFonts w:ascii="Times New Roman" w:hAnsi="Times New Roman"/>
              </w:rPr>
            </w:pPr>
          </w:p>
          <w:p w14:paraId="40796D76" w14:textId="77777777" w:rsidR="00E55BBA" w:rsidRPr="00E55BBA" w:rsidRDefault="00E55BBA" w:rsidP="001F3F67">
            <w:pPr>
              <w:jc w:val="both"/>
              <w:rPr>
                <w:rFonts w:ascii="Times New Roman" w:hAnsi="Times New Roman"/>
              </w:rPr>
            </w:pPr>
            <w:r w:rsidRPr="00E55BBA">
              <w:rPr>
                <w:rFonts w:ascii="Times New Roman" w:hAnsi="Times New Roman"/>
              </w:rPr>
              <w:t>A köznevelésben foglalkoztatott felelős a munkavégzés során tudomására jutott minősített adatok, valamint bizalmas információk megtartásáért és jogszerű kezeléséért.</w:t>
            </w:r>
          </w:p>
        </w:tc>
      </w:tr>
      <w:tr w:rsidR="00E55BBA" w:rsidRPr="00E55BBA" w14:paraId="64E7CB44" w14:textId="77777777" w:rsidTr="001F3F67">
        <w:trPr>
          <w:cantSplit/>
          <w:trHeight w:val="1559"/>
        </w:trPr>
        <w:tc>
          <w:tcPr>
            <w:tcW w:w="9568" w:type="dxa"/>
            <w:gridSpan w:val="3"/>
          </w:tcPr>
          <w:p w14:paraId="128A2D99" w14:textId="77777777" w:rsidR="00E55BBA" w:rsidRPr="00E55BBA" w:rsidRDefault="00E55BBA" w:rsidP="001F3F67">
            <w:pPr>
              <w:rPr>
                <w:rFonts w:ascii="Times New Roman" w:hAnsi="Times New Roman"/>
                <w:b/>
              </w:rPr>
            </w:pPr>
            <w:r w:rsidRPr="00E55BBA">
              <w:rPr>
                <w:rFonts w:ascii="Times New Roman" w:hAnsi="Times New Roman"/>
                <w:b/>
              </w:rPr>
              <w:t xml:space="preserve">A munkaértékelés szempontjai: </w:t>
            </w:r>
          </w:p>
          <w:p w14:paraId="5A03F556" w14:textId="77777777" w:rsidR="00E55BBA" w:rsidRPr="00E55BBA" w:rsidRDefault="00E55BBA" w:rsidP="001F3F67">
            <w:pPr>
              <w:rPr>
                <w:rFonts w:ascii="Times New Roman" w:hAnsi="Times New Roman"/>
                <w:b/>
              </w:rPr>
            </w:pPr>
            <w:r w:rsidRPr="00E55BBA">
              <w:rPr>
                <w:rFonts w:ascii="Times New Roman" w:hAnsi="Times New Roman"/>
              </w:rPr>
              <w:t>Az Intézményi SZMSZ és a Teljesítményértékelési rendszer (TÉR) szerint.</w:t>
            </w:r>
          </w:p>
        </w:tc>
      </w:tr>
      <w:tr w:rsidR="00E55BBA" w:rsidRPr="00E55BBA" w14:paraId="1AE6309B" w14:textId="77777777" w:rsidTr="001F3F67">
        <w:trPr>
          <w:cantSplit/>
          <w:trHeight w:val="1559"/>
        </w:trPr>
        <w:tc>
          <w:tcPr>
            <w:tcW w:w="9568" w:type="dxa"/>
            <w:gridSpan w:val="3"/>
          </w:tcPr>
          <w:p w14:paraId="3232191F" w14:textId="678B2542" w:rsidR="00E55BBA" w:rsidRPr="00BF2849" w:rsidRDefault="00E55BBA" w:rsidP="00BF2849">
            <w:pPr>
              <w:pStyle w:val="Cmsor2"/>
              <w:rPr>
                <w:b w:val="0"/>
                <w:sz w:val="22"/>
                <w:szCs w:val="22"/>
              </w:rPr>
            </w:pPr>
            <w:bookmarkStart w:id="244" w:name="_Toc175307617"/>
            <w:r w:rsidRPr="00E55BBA">
              <w:rPr>
                <w:sz w:val="22"/>
                <w:szCs w:val="22"/>
              </w:rPr>
              <w:lastRenderedPageBreak/>
              <w:t>Záradék:</w:t>
            </w:r>
            <w:bookmarkEnd w:id="244"/>
          </w:p>
          <w:p w14:paraId="46FA7DB2" w14:textId="77777777" w:rsidR="00E55BBA" w:rsidRPr="00E55BBA" w:rsidRDefault="00E55BBA" w:rsidP="001F3F67">
            <w:pPr>
              <w:jc w:val="both"/>
              <w:rPr>
                <w:rFonts w:ascii="Times New Roman" w:hAnsi="Times New Roman"/>
              </w:rPr>
            </w:pPr>
            <w:r w:rsidRPr="00E55BBA">
              <w:rPr>
                <w:rFonts w:ascii="Times New Roman" w:hAnsi="Times New Roman"/>
              </w:rPr>
              <w:t xml:space="preserve">A köznevelésben foglalkoztatott köteles felettesei utasításait végrehajtani. </w:t>
            </w:r>
          </w:p>
          <w:p w14:paraId="12B501CA" w14:textId="77777777" w:rsidR="00E55BBA" w:rsidRPr="00E55BBA" w:rsidRDefault="00E55BBA" w:rsidP="001F3F67">
            <w:pPr>
              <w:jc w:val="both"/>
              <w:rPr>
                <w:rFonts w:ascii="Times New Roman" w:hAnsi="Times New Roman"/>
              </w:rPr>
            </w:pPr>
            <w:r w:rsidRPr="00E55BBA">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451259FB" w14:textId="77777777" w:rsidR="00E55BBA" w:rsidRPr="00E55BBA" w:rsidRDefault="00E55BBA" w:rsidP="001F3F67">
            <w:pPr>
              <w:jc w:val="both"/>
              <w:rPr>
                <w:rFonts w:ascii="Times New Roman" w:hAnsi="Times New Roman"/>
              </w:rPr>
            </w:pPr>
            <w:r w:rsidRPr="00E55BBA">
              <w:rPr>
                <w:rFonts w:ascii="Times New Roman" w:hAnsi="Times New Roman"/>
              </w:rPr>
              <w:t>A munkaköri leírásban foglaltak ismerete, alkalmazása a munkakör betöltőjére nézve kötelező, végrehajtásának elmulasztása fegyelmi felelősségre vonást vonhat maga után.</w:t>
            </w:r>
          </w:p>
          <w:p w14:paraId="6C12C37A" w14:textId="77777777" w:rsidR="00E55BBA" w:rsidRPr="00E55BBA" w:rsidRDefault="00E55BBA" w:rsidP="001F3F67">
            <w:pPr>
              <w:jc w:val="both"/>
              <w:rPr>
                <w:rFonts w:ascii="Times New Roman" w:hAnsi="Times New Roman"/>
              </w:rPr>
            </w:pPr>
          </w:p>
          <w:p w14:paraId="4C56040C" w14:textId="3538BF54" w:rsidR="00E55BBA" w:rsidRPr="00E55BBA" w:rsidRDefault="00E55BBA" w:rsidP="00BF2849">
            <w:pPr>
              <w:jc w:val="both"/>
              <w:rPr>
                <w:rFonts w:ascii="Times New Roman" w:hAnsi="Times New Roman"/>
                <w:b/>
              </w:rPr>
            </w:pPr>
            <w:r w:rsidRPr="00E55BBA">
              <w:rPr>
                <w:rFonts w:ascii="Times New Roman" w:hAnsi="Times New Roman"/>
              </w:rPr>
              <w:t xml:space="preserve">Jelen munkaköri leírás ……….. év  ………………hó ……. napján lép életbe, és </w:t>
            </w:r>
            <w:r w:rsidRPr="00E55BBA">
              <w:rPr>
                <w:rFonts w:ascii="Times New Roman" w:hAnsi="Times New Roman"/>
                <w:b/>
              </w:rPr>
              <w:t>új/módosított</w:t>
            </w:r>
            <w:r w:rsidRPr="00E55BBA">
              <w:rPr>
                <w:rFonts w:ascii="Times New Roman" w:hAnsi="Times New Roman"/>
              </w:rPr>
              <w:t xml:space="preserve"> munkaköri leírás kiadásának napjával, illetve a köznevelésben foglalkoztatott jogviszonyának megszűnésének napjával hatályát veszti.</w:t>
            </w:r>
          </w:p>
        </w:tc>
      </w:tr>
      <w:tr w:rsidR="00E55BBA" w:rsidRPr="00E55BBA" w14:paraId="6698839C" w14:textId="77777777" w:rsidTr="001F3F67">
        <w:trPr>
          <w:cantSplit/>
          <w:trHeight w:val="376"/>
        </w:trPr>
        <w:tc>
          <w:tcPr>
            <w:tcW w:w="9568" w:type="dxa"/>
            <w:gridSpan w:val="3"/>
          </w:tcPr>
          <w:p w14:paraId="0BE36189" w14:textId="77777777" w:rsidR="00E55BBA" w:rsidRPr="00BF2849" w:rsidRDefault="00E55BBA" w:rsidP="001F3F67">
            <w:pPr>
              <w:pStyle w:val="Cmsor1"/>
              <w:rPr>
                <w:rFonts w:ascii="Times New Roman" w:hAnsi="Times New Roman"/>
                <w:color w:val="auto"/>
                <w:sz w:val="22"/>
                <w:szCs w:val="22"/>
              </w:rPr>
            </w:pPr>
            <w:bookmarkStart w:id="245" w:name="_Toc175307618"/>
            <w:r w:rsidRPr="00BF2849">
              <w:rPr>
                <w:rFonts w:ascii="Times New Roman" w:hAnsi="Times New Roman"/>
                <w:color w:val="auto"/>
                <w:sz w:val="22"/>
                <w:szCs w:val="22"/>
              </w:rPr>
              <w:t>Helység, Dátum</w:t>
            </w:r>
            <w:bookmarkEnd w:id="245"/>
            <w:r w:rsidRPr="00BF2849">
              <w:rPr>
                <w:rFonts w:ascii="Times New Roman" w:hAnsi="Times New Roman"/>
                <w:color w:val="auto"/>
                <w:sz w:val="22"/>
                <w:szCs w:val="22"/>
              </w:rPr>
              <w:t xml:space="preserve"> </w:t>
            </w:r>
          </w:p>
          <w:p w14:paraId="2D21733A" w14:textId="77777777" w:rsidR="00E55BBA" w:rsidRPr="00E55BBA" w:rsidRDefault="00E55BBA" w:rsidP="001F3F67">
            <w:pPr>
              <w:rPr>
                <w:rFonts w:ascii="Times New Roman" w:hAnsi="Times New Roman"/>
              </w:rPr>
            </w:pPr>
          </w:p>
          <w:tbl>
            <w:tblPr>
              <w:tblW w:w="0" w:type="auto"/>
              <w:tblLayout w:type="fixed"/>
              <w:tblLook w:val="04A0" w:firstRow="1" w:lastRow="0" w:firstColumn="1" w:lastColumn="0" w:noHBand="0" w:noVBand="1"/>
            </w:tblPr>
            <w:tblGrid>
              <w:gridCol w:w="4706"/>
              <w:gridCol w:w="4707"/>
            </w:tblGrid>
            <w:tr w:rsidR="00E55BBA" w:rsidRPr="00E55BBA" w14:paraId="10B9CF66" w14:textId="77777777" w:rsidTr="001F3F67">
              <w:tc>
                <w:tcPr>
                  <w:tcW w:w="4706" w:type="dxa"/>
                  <w:shd w:val="clear" w:color="auto" w:fill="auto"/>
                </w:tcPr>
                <w:p w14:paraId="774E4338" w14:textId="77777777" w:rsidR="00E55BBA" w:rsidRPr="00E55BBA" w:rsidRDefault="00E55BBA" w:rsidP="001F3F67">
                  <w:pPr>
                    <w:jc w:val="center"/>
                    <w:rPr>
                      <w:rFonts w:ascii="Times New Roman" w:hAnsi="Times New Roman"/>
                    </w:rPr>
                  </w:pPr>
                  <w:r w:rsidRPr="00E55BBA">
                    <w:rPr>
                      <w:rFonts w:ascii="Times New Roman" w:hAnsi="Times New Roman"/>
                    </w:rPr>
                    <w:t>………………………………..</w:t>
                  </w:r>
                </w:p>
              </w:tc>
              <w:tc>
                <w:tcPr>
                  <w:tcW w:w="4707" w:type="dxa"/>
                  <w:shd w:val="clear" w:color="auto" w:fill="auto"/>
                </w:tcPr>
                <w:p w14:paraId="1075C2AB" w14:textId="77777777" w:rsidR="00E55BBA" w:rsidRPr="00E55BBA" w:rsidRDefault="00E55BBA" w:rsidP="001F3F67">
                  <w:pPr>
                    <w:jc w:val="center"/>
                    <w:rPr>
                      <w:rFonts w:ascii="Times New Roman" w:hAnsi="Times New Roman"/>
                    </w:rPr>
                  </w:pPr>
                  <w:r w:rsidRPr="00E55BBA">
                    <w:rPr>
                      <w:rFonts w:ascii="Times New Roman" w:hAnsi="Times New Roman"/>
                    </w:rPr>
                    <w:t>……………………………………..</w:t>
                  </w:r>
                </w:p>
              </w:tc>
            </w:tr>
            <w:tr w:rsidR="00E55BBA" w:rsidRPr="00E55BBA" w14:paraId="2CEFED68" w14:textId="77777777" w:rsidTr="001F3F67">
              <w:tc>
                <w:tcPr>
                  <w:tcW w:w="4706" w:type="dxa"/>
                  <w:shd w:val="clear" w:color="auto" w:fill="auto"/>
                </w:tcPr>
                <w:p w14:paraId="43563526" w14:textId="77777777" w:rsidR="00E55BBA" w:rsidRPr="00E55BBA" w:rsidRDefault="00E55BBA" w:rsidP="001F3F67">
                  <w:pPr>
                    <w:jc w:val="center"/>
                    <w:rPr>
                      <w:rFonts w:ascii="Times New Roman" w:hAnsi="Times New Roman"/>
                      <w:b/>
                    </w:rPr>
                  </w:pPr>
                  <w:r w:rsidRPr="00E55BBA">
                    <w:rPr>
                      <w:rFonts w:ascii="Times New Roman" w:hAnsi="Times New Roman"/>
                      <w:b/>
                    </w:rPr>
                    <w:t>Közvetlen vezető neve</w:t>
                  </w:r>
                </w:p>
                <w:p w14:paraId="5D41DC61" w14:textId="77777777" w:rsidR="00E55BBA" w:rsidRPr="00E55BBA" w:rsidRDefault="00E55BBA" w:rsidP="001F3F67">
                  <w:pPr>
                    <w:jc w:val="center"/>
                    <w:rPr>
                      <w:rFonts w:ascii="Times New Roman" w:hAnsi="Times New Roman"/>
                    </w:rPr>
                  </w:pPr>
                  <w:r w:rsidRPr="00E55BBA">
                    <w:rPr>
                      <w:rFonts w:ascii="Times New Roman" w:hAnsi="Times New Roman"/>
                      <w:b/>
                    </w:rPr>
                    <w:t>munkakörének megnevezése</w:t>
                  </w:r>
                </w:p>
              </w:tc>
              <w:tc>
                <w:tcPr>
                  <w:tcW w:w="4707" w:type="dxa"/>
                  <w:shd w:val="clear" w:color="auto" w:fill="auto"/>
                </w:tcPr>
                <w:p w14:paraId="42B04C74" w14:textId="77777777" w:rsidR="00E55BBA" w:rsidRPr="00E55BBA" w:rsidRDefault="00E55BBA" w:rsidP="001F3F67">
                  <w:pPr>
                    <w:jc w:val="center"/>
                    <w:rPr>
                      <w:rFonts w:ascii="Times New Roman" w:hAnsi="Times New Roman"/>
                      <w:b/>
                    </w:rPr>
                  </w:pPr>
                  <w:r w:rsidRPr="00E55BBA">
                    <w:rPr>
                      <w:rFonts w:ascii="Times New Roman" w:hAnsi="Times New Roman"/>
                      <w:b/>
                    </w:rPr>
                    <w:t>Intézmény vezetőjének neve</w:t>
                  </w:r>
                </w:p>
                <w:p w14:paraId="0071E878" w14:textId="77777777" w:rsidR="00E55BBA" w:rsidRPr="00E55BBA" w:rsidRDefault="00E55BBA" w:rsidP="001F3F67">
                  <w:pPr>
                    <w:jc w:val="center"/>
                    <w:rPr>
                      <w:rFonts w:ascii="Times New Roman" w:hAnsi="Times New Roman"/>
                      <w:b/>
                    </w:rPr>
                  </w:pPr>
                  <w:r w:rsidRPr="00E55BBA">
                    <w:rPr>
                      <w:rFonts w:ascii="Times New Roman" w:hAnsi="Times New Roman"/>
                      <w:b/>
                    </w:rPr>
                    <w:t>igazgató/főigazgató</w:t>
                  </w:r>
                </w:p>
              </w:tc>
            </w:tr>
          </w:tbl>
          <w:p w14:paraId="0B736FE6" w14:textId="77777777" w:rsidR="00E55BBA" w:rsidRPr="00E55BBA" w:rsidRDefault="00E55BBA" w:rsidP="001F3F67">
            <w:pPr>
              <w:jc w:val="both"/>
              <w:rPr>
                <w:rFonts w:ascii="Times New Roman" w:hAnsi="Times New Roman"/>
              </w:rPr>
            </w:pPr>
          </w:p>
        </w:tc>
      </w:tr>
      <w:tr w:rsidR="00E55BBA" w:rsidRPr="00E55BBA" w14:paraId="423CA7E0" w14:textId="77777777" w:rsidTr="001F3F67">
        <w:trPr>
          <w:cantSplit/>
          <w:trHeight w:val="376"/>
        </w:trPr>
        <w:tc>
          <w:tcPr>
            <w:tcW w:w="9568" w:type="dxa"/>
            <w:gridSpan w:val="3"/>
          </w:tcPr>
          <w:p w14:paraId="03FDF0F3" w14:textId="77777777" w:rsidR="00E55BBA" w:rsidRPr="00E55BBA" w:rsidRDefault="00E55BBA" w:rsidP="001F3F67">
            <w:pPr>
              <w:pStyle w:val="Cmsor2"/>
              <w:rPr>
                <w:sz w:val="22"/>
                <w:szCs w:val="22"/>
              </w:rPr>
            </w:pPr>
          </w:p>
          <w:p w14:paraId="40113A0C" w14:textId="77777777" w:rsidR="00E55BBA" w:rsidRPr="00E55BBA" w:rsidRDefault="00E55BBA" w:rsidP="001F3F67">
            <w:pPr>
              <w:pStyle w:val="Cmsor2"/>
              <w:rPr>
                <w:sz w:val="22"/>
                <w:szCs w:val="22"/>
              </w:rPr>
            </w:pPr>
            <w:bookmarkStart w:id="246" w:name="_Toc175307619"/>
            <w:r w:rsidRPr="00E55BBA">
              <w:rPr>
                <w:sz w:val="22"/>
                <w:szCs w:val="22"/>
              </w:rPr>
              <w:t>A munkaköri leírást 1 példányban átvettem, az abban foglaltakat tudomásul vettem, azt magamra nézve kötelezőnek ismerem el.</w:t>
            </w:r>
            <w:bookmarkEnd w:id="246"/>
          </w:p>
          <w:p w14:paraId="6FECB8CC" w14:textId="77777777" w:rsidR="00E55BBA" w:rsidRPr="00E55BBA" w:rsidRDefault="00E55BBA" w:rsidP="001F3F67">
            <w:pPr>
              <w:rPr>
                <w:rFonts w:ascii="Times New Roman" w:hAnsi="Times New Roman"/>
              </w:rPr>
            </w:pPr>
          </w:p>
          <w:p w14:paraId="677A4D2A" w14:textId="77777777" w:rsidR="00E55BBA" w:rsidRPr="00E55BBA" w:rsidRDefault="00E55BBA" w:rsidP="001F3F67">
            <w:pPr>
              <w:pStyle w:val="Cmsor2"/>
              <w:rPr>
                <w:b w:val="0"/>
                <w:sz w:val="22"/>
                <w:szCs w:val="22"/>
              </w:rPr>
            </w:pPr>
            <w:bookmarkStart w:id="247" w:name="_Toc175307620"/>
            <w:r w:rsidRPr="00E55BBA">
              <w:rPr>
                <w:sz w:val="22"/>
                <w:szCs w:val="22"/>
              </w:rPr>
              <w:t>Helység, dátum</w:t>
            </w:r>
            <w:bookmarkEnd w:id="247"/>
            <w:r w:rsidRPr="00E55BBA">
              <w:rPr>
                <w:sz w:val="22"/>
                <w:szCs w:val="22"/>
              </w:rPr>
              <w:t xml:space="preserve"> </w:t>
            </w:r>
          </w:p>
          <w:p w14:paraId="59EF2331" w14:textId="77777777" w:rsidR="00E55BBA" w:rsidRPr="00E55BBA" w:rsidRDefault="00E55BBA" w:rsidP="001F3F67">
            <w:pPr>
              <w:pStyle w:val="Cmsor2"/>
              <w:tabs>
                <w:tab w:val="center" w:pos="7088"/>
              </w:tabs>
              <w:rPr>
                <w:sz w:val="22"/>
                <w:szCs w:val="22"/>
              </w:rPr>
            </w:pPr>
            <w:r w:rsidRPr="00E55BBA">
              <w:rPr>
                <w:sz w:val="22"/>
                <w:szCs w:val="22"/>
              </w:rPr>
              <w:tab/>
            </w:r>
            <w:bookmarkStart w:id="248" w:name="_Toc175307621"/>
            <w:r w:rsidRPr="00E55BBA">
              <w:rPr>
                <w:sz w:val="22"/>
                <w:szCs w:val="22"/>
              </w:rPr>
              <w:t>………………………………</w:t>
            </w:r>
            <w:bookmarkEnd w:id="248"/>
          </w:p>
          <w:p w14:paraId="4625EDF6" w14:textId="77777777" w:rsidR="00E55BBA" w:rsidRPr="00E55BBA" w:rsidRDefault="00E55BBA" w:rsidP="001F3F67">
            <w:pPr>
              <w:pStyle w:val="Cmsor2"/>
              <w:tabs>
                <w:tab w:val="center" w:pos="7088"/>
              </w:tabs>
              <w:rPr>
                <w:b w:val="0"/>
                <w:sz w:val="22"/>
                <w:szCs w:val="22"/>
              </w:rPr>
            </w:pPr>
            <w:r w:rsidRPr="00E55BBA">
              <w:rPr>
                <w:sz w:val="22"/>
                <w:szCs w:val="22"/>
              </w:rPr>
              <w:tab/>
            </w:r>
            <w:bookmarkStart w:id="249" w:name="_Toc175307622"/>
            <w:r w:rsidRPr="00E55BBA">
              <w:rPr>
                <w:sz w:val="22"/>
                <w:szCs w:val="22"/>
              </w:rPr>
              <w:t>Név</w:t>
            </w:r>
            <w:bookmarkEnd w:id="249"/>
          </w:p>
          <w:p w14:paraId="3826C412" w14:textId="77777777" w:rsidR="00E55BBA" w:rsidRPr="00E55BBA" w:rsidRDefault="00E55BBA" w:rsidP="001F3F67">
            <w:pPr>
              <w:pStyle w:val="Cmsor1"/>
              <w:tabs>
                <w:tab w:val="center" w:pos="7090"/>
              </w:tabs>
              <w:rPr>
                <w:rFonts w:ascii="Times New Roman" w:hAnsi="Times New Roman"/>
                <w:sz w:val="22"/>
                <w:szCs w:val="22"/>
              </w:rPr>
            </w:pPr>
            <w:r w:rsidRPr="00E55BBA">
              <w:rPr>
                <w:rFonts w:ascii="Times New Roman" w:hAnsi="Times New Roman"/>
                <w:b w:val="0"/>
                <w:sz w:val="22"/>
                <w:szCs w:val="22"/>
              </w:rPr>
              <w:tab/>
            </w:r>
            <w:bookmarkStart w:id="250" w:name="_Toc175307623"/>
            <w:r w:rsidRPr="00BF2849">
              <w:rPr>
                <w:rFonts w:ascii="Times New Roman" w:hAnsi="Times New Roman"/>
                <w:b w:val="0"/>
                <w:color w:val="auto"/>
                <w:sz w:val="22"/>
                <w:szCs w:val="22"/>
              </w:rPr>
              <w:t>köznevelésben foglalkoztatott</w:t>
            </w:r>
            <w:bookmarkEnd w:id="250"/>
          </w:p>
        </w:tc>
      </w:tr>
    </w:tbl>
    <w:p w14:paraId="0BCCE874" w14:textId="77777777" w:rsidR="00741DFB" w:rsidRPr="00741DFB" w:rsidRDefault="00741DFB" w:rsidP="00741DFB">
      <w:pPr>
        <w:rPr>
          <w:rFonts w:ascii="Times New Roman" w:hAnsi="Times New Roman"/>
          <w:b/>
          <w:color w:val="000000" w:themeColor="text1"/>
          <w:sz w:val="24"/>
          <w:szCs w:val="24"/>
        </w:rPr>
      </w:pPr>
    </w:p>
    <w:p w14:paraId="1465EF7F" w14:textId="77777777" w:rsidR="00BF2849" w:rsidRPr="00BF2849" w:rsidRDefault="00BF2849" w:rsidP="00BF2849">
      <w:pPr>
        <w:rPr>
          <w:rFonts w:ascii="Times New Roman" w:hAnsi="Times New Roman"/>
          <w:szCs w:val="20"/>
        </w:rPr>
      </w:pPr>
      <w:r w:rsidRPr="00BF2849">
        <w:rPr>
          <w:rFonts w:ascii="Times New Roman" w:hAnsi="Times New Roman"/>
          <w:szCs w:val="20"/>
        </w:rPr>
        <w:t xml:space="preserve">Kapják: </w:t>
      </w:r>
    </w:p>
    <w:p w14:paraId="25A1A76A" w14:textId="77777777" w:rsidR="00BF2849" w:rsidRPr="00BF2849" w:rsidRDefault="00BF2849" w:rsidP="00397850">
      <w:pPr>
        <w:numPr>
          <w:ilvl w:val="0"/>
          <w:numId w:val="192"/>
        </w:numPr>
        <w:suppressAutoHyphens/>
        <w:spacing w:line="240" w:lineRule="auto"/>
        <w:rPr>
          <w:rFonts w:ascii="Times New Roman" w:hAnsi="Times New Roman"/>
          <w:szCs w:val="20"/>
        </w:rPr>
      </w:pPr>
      <w:r w:rsidRPr="00BF2849">
        <w:rPr>
          <w:rFonts w:ascii="Times New Roman" w:hAnsi="Times New Roman"/>
          <w:szCs w:val="20"/>
        </w:rPr>
        <w:t>Munkáltató</w:t>
      </w:r>
    </w:p>
    <w:p w14:paraId="45A063E6" w14:textId="77777777" w:rsidR="00BF2849" w:rsidRPr="00BF2849" w:rsidRDefault="00BF2849" w:rsidP="00397850">
      <w:pPr>
        <w:numPr>
          <w:ilvl w:val="0"/>
          <w:numId w:val="192"/>
        </w:numPr>
        <w:suppressAutoHyphens/>
        <w:spacing w:line="240" w:lineRule="auto"/>
        <w:rPr>
          <w:rFonts w:ascii="Times New Roman" w:hAnsi="Times New Roman"/>
          <w:szCs w:val="20"/>
        </w:rPr>
      </w:pPr>
      <w:r w:rsidRPr="00BF2849">
        <w:rPr>
          <w:rFonts w:ascii="Times New Roman" w:hAnsi="Times New Roman"/>
          <w:szCs w:val="20"/>
        </w:rPr>
        <w:t>Munkavállaló</w:t>
      </w:r>
    </w:p>
    <w:p w14:paraId="352558F4" w14:textId="77777777" w:rsidR="00BF2849" w:rsidRPr="00BF2849" w:rsidRDefault="00BF2849" w:rsidP="00397850">
      <w:pPr>
        <w:numPr>
          <w:ilvl w:val="0"/>
          <w:numId w:val="192"/>
        </w:numPr>
        <w:suppressAutoHyphens/>
        <w:spacing w:line="240" w:lineRule="auto"/>
        <w:rPr>
          <w:rFonts w:ascii="Times New Roman" w:hAnsi="Times New Roman"/>
          <w:szCs w:val="20"/>
        </w:rPr>
      </w:pPr>
      <w:r w:rsidRPr="00BF2849">
        <w:rPr>
          <w:rFonts w:ascii="Times New Roman" w:hAnsi="Times New Roman"/>
          <w:szCs w:val="20"/>
        </w:rPr>
        <w:t>Irattár</w:t>
      </w:r>
    </w:p>
    <w:p w14:paraId="4EFE7418" w14:textId="77777777" w:rsidR="00741DFB" w:rsidRPr="00741DFB" w:rsidRDefault="00741DFB" w:rsidP="00741DFB">
      <w:pPr>
        <w:rPr>
          <w:rFonts w:ascii="Times New Roman" w:hAnsi="Times New Roman"/>
          <w:color w:val="000000" w:themeColor="text1"/>
          <w:sz w:val="24"/>
          <w:szCs w:val="24"/>
        </w:rPr>
      </w:pPr>
    </w:p>
    <w:p w14:paraId="32DEBCB1" w14:textId="77777777" w:rsidR="00741DFB" w:rsidRPr="00741DFB" w:rsidRDefault="00741DFB" w:rsidP="00741DFB">
      <w:pPr>
        <w:jc w:val="both"/>
        <w:rPr>
          <w:rFonts w:ascii="Times New Roman" w:hAnsi="Times New Roman"/>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741DFB" w:rsidRPr="00741DFB" w14:paraId="2FA5DFAF" w14:textId="77777777" w:rsidTr="00741DFB">
        <w:trPr>
          <w:cantSplit/>
          <w:trHeight w:val="376"/>
        </w:trPr>
        <w:tc>
          <w:tcPr>
            <w:tcW w:w="9568" w:type="dxa"/>
            <w:tcBorders>
              <w:top w:val="nil"/>
              <w:left w:val="nil"/>
              <w:bottom w:val="nil"/>
              <w:right w:val="nil"/>
            </w:tcBorders>
          </w:tcPr>
          <w:p w14:paraId="4FC40FFB" w14:textId="77777777" w:rsidR="00741DFB" w:rsidRPr="00741DFB" w:rsidRDefault="00741DFB" w:rsidP="00741DFB">
            <w:pPr>
              <w:jc w:val="both"/>
              <w:rPr>
                <w:rFonts w:ascii="Times New Roman" w:hAnsi="Times New Roman"/>
                <w:color w:val="000000" w:themeColor="text1"/>
                <w:sz w:val="24"/>
                <w:szCs w:val="24"/>
              </w:rPr>
            </w:pPr>
          </w:p>
        </w:tc>
      </w:tr>
      <w:tr w:rsidR="00741DFB" w:rsidRPr="00741DFB" w14:paraId="56DA2219" w14:textId="77777777" w:rsidTr="00741DFB">
        <w:trPr>
          <w:cantSplit/>
          <w:trHeight w:val="376"/>
        </w:trPr>
        <w:tc>
          <w:tcPr>
            <w:tcW w:w="9568" w:type="dxa"/>
            <w:tcBorders>
              <w:top w:val="nil"/>
              <w:left w:val="nil"/>
              <w:bottom w:val="nil"/>
              <w:right w:val="nil"/>
            </w:tcBorders>
          </w:tcPr>
          <w:p w14:paraId="44BF8CAB" w14:textId="77777777" w:rsidR="00BF2849" w:rsidRDefault="00BF2849" w:rsidP="00741DFB">
            <w:pPr>
              <w:pStyle w:val="Cmsor1"/>
              <w:rPr>
                <w:rFonts w:ascii="Times New Roman" w:hAnsi="Times New Roman"/>
                <w:b w:val="0"/>
                <w:color w:val="000000" w:themeColor="text1"/>
                <w:sz w:val="24"/>
                <w:szCs w:val="24"/>
              </w:rPr>
            </w:pPr>
          </w:p>
          <w:p w14:paraId="420932FC" w14:textId="77777777" w:rsidR="00BF2849" w:rsidRDefault="00BF2849" w:rsidP="00741DFB">
            <w:pPr>
              <w:pStyle w:val="Cmsor1"/>
              <w:rPr>
                <w:rFonts w:ascii="Times New Roman" w:hAnsi="Times New Roman"/>
                <w:b w:val="0"/>
                <w:color w:val="000000" w:themeColor="text1"/>
                <w:sz w:val="24"/>
                <w:szCs w:val="24"/>
              </w:rPr>
            </w:pPr>
          </w:p>
          <w:p w14:paraId="23888418" w14:textId="77777777" w:rsidR="00BF2849" w:rsidRDefault="00BF2849" w:rsidP="00741DFB">
            <w:pPr>
              <w:pStyle w:val="Cmsor1"/>
              <w:rPr>
                <w:rFonts w:ascii="Times New Roman" w:hAnsi="Times New Roman"/>
                <w:b w:val="0"/>
                <w:color w:val="000000" w:themeColor="text1"/>
                <w:sz w:val="24"/>
                <w:szCs w:val="24"/>
              </w:rPr>
            </w:pPr>
          </w:p>
          <w:p w14:paraId="78510282" w14:textId="481688BD" w:rsidR="00741DFB" w:rsidRPr="00741DFB" w:rsidRDefault="00741DFB" w:rsidP="00741DFB">
            <w:pPr>
              <w:pStyle w:val="Cmsor1"/>
              <w:rPr>
                <w:rFonts w:ascii="Times New Roman" w:hAnsi="Times New Roman"/>
                <w:color w:val="000000" w:themeColor="text1"/>
                <w:sz w:val="24"/>
                <w:szCs w:val="24"/>
              </w:rPr>
            </w:pPr>
            <w:r w:rsidRPr="00741DFB">
              <w:rPr>
                <w:rFonts w:ascii="Times New Roman" w:hAnsi="Times New Roman"/>
                <w:b w:val="0"/>
                <w:color w:val="000000" w:themeColor="text1"/>
                <w:sz w:val="24"/>
                <w:szCs w:val="24"/>
              </w:rPr>
              <w:t xml:space="preserve"> </w:t>
            </w:r>
          </w:p>
        </w:tc>
      </w:tr>
    </w:tbl>
    <w:p w14:paraId="0ECB3841" w14:textId="62B10087" w:rsidR="003478DD" w:rsidRPr="003478DD" w:rsidRDefault="003478DD" w:rsidP="003478DD">
      <w:pPr>
        <w:spacing w:line="240" w:lineRule="auto"/>
        <w:rPr>
          <w:rFonts w:ascii="Times New Roman" w:hAnsi="Times New Roman"/>
          <w:sz w:val="24"/>
          <w:szCs w:val="24"/>
        </w:rPr>
      </w:pPr>
    </w:p>
    <w:p w14:paraId="459459C9" w14:textId="77777777" w:rsidR="00741DFB" w:rsidRPr="00741DFB" w:rsidRDefault="00741DFB" w:rsidP="00741DFB">
      <w:pPr>
        <w:pStyle w:val="Cm"/>
        <w:outlineLvl w:val="0"/>
        <w:rPr>
          <w:color w:val="000000" w:themeColor="text1"/>
          <w:sz w:val="24"/>
          <w:szCs w:val="24"/>
        </w:rPr>
      </w:pPr>
      <w:bookmarkStart w:id="251" w:name="_Toc175307624"/>
      <w:r w:rsidRPr="00741DFB">
        <w:rPr>
          <w:color w:val="000000" w:themeColor="text1"/>
          <w:sz w:val="24"/>
          <w:szCs w:val="24"/>
        </w:rPr>
        <w:lastRenderedPageBreak/>
        <w:t>MUNKAKÖRI LEÍRÁS</w:t>
      </w:r>
      <w:bookmarkEnd w:id="251"/>
    </w:p>
    <w:p w14:paraId="674555CD" w14:textId="77777777" w:rsidR="00741DFB" w:rsidRPr="00741DFB" w:rsidRDefault="00741DFB" w:rsidP="00741DFB">
      <w:pPr>
        <w:pStyle w:val="Cm"/>
        <w:outlineLvl w:val="0"/>
        <w:rPr>
          <w:color w:val="000000" w:themeColor="text1"/>
          <w:sz w:val="24"/>
          <w:szCs w:val="24"/>
        </w:rPr>
      </w:pPr>
      <w:bookmarkStart w:id="252" w:name="_Toc175307625"/>
      <w:r w:rsidRPr="00741DFB">
        <w:rPr>
          <w:color w:val="000000" w:themeColor="text1"/>
          <w:sz w:val="24"/>
          <w:szCs w:val="24"/>
        </w:rPr>
        <w:t>gyógypedagógiai asszisztens</w:t>
      </w:r>
      <w:bookmarkEnd w:id="252"/>
    </w:p>
    <w:p w14:paraId="69F974E2" w14:textId="77777777" w:rsidR="00741DFB" w:rsidRPr="00741DFB" w:rsidRDefault="00741DFB" w:rsidP="00741DFB">
      <w:pPr>
        <w:pStyle w:val="Cm"/>
        <w:jc w:val="left"/>
        <w:outlineLvl w:val="0"/>
        <w:rPr>
          <w:color w:val="000000" w:themeColor="text1"/>
          <w:sz w:val="24"/>
          <w:szCs w:val="24"/>
        </w:rPr>
      </w:pPr>
    </w:p>
    <w:p w14:paraId="2205F305" w14:textId="77777777" w:rsidR="00741DFB" w:rsidRPr="00741DFB" w:rsidRDefault="00741DFB" w:rsidP="00741DFB">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BF2849" w:rsidRPr="00BF2849" w14:paraId="7A89BA7A" w14:textId="77777777" w:rsidTr="00B366E2">
        <w:trPr>
          <w:trHeight w:val="567"/>
        </w:trPr>
        <w:tc>
          <w:tcPr>
            <w:tcW w:w="3898" w:type="dxa"/>
            <w:gridSpan w:val="2"/>
            <w:vAlign w:val="center"/>
          </w:tcPr>
          <w:p w14:paraId="4A152B22" w14:textId="77777777" w:rsidR="00BF2849" w:rsidRPr="00BF2849" w:rsidRDefault="00BF2849" w:rsidP="00B366E2">
            <w:pPr>
              <w:rPr>
                <w:rFonts w:ascii="Times New Roman" w:hAnsi="Times New Roman"/>
                <w:b/>
              </w:rPr>
            </w:pPr>
            <w:r w:rsidRPr="00BF2849">
              <w:rPr>
                <w:rFonts w:ascii="Times New Roman" w:hAnsi="Times New Roman"/>
                <w:b/>
              </w:rPr>
              <w:t>Munkakört betöltő neve:</w:t>
            </w:r>
          </w:p>
        </w:tc>
        <w:tc>
          <w:tcPr>
            <w:tcW w:w="5670" w:type="dxa"/>
            <w:vAlign w:val="center"/>
          </w:tcPr>
          <w:p w14:paraId="29248EDF" w14:textId="77777777" w:rsidR="00BF2849" w:rsidRPr="00BF2849" w:rsidRDefault="00BF2849" w:rsidP="00B366E2">
            <w:pPr>
              <w:rPr>
                <w:rFonts w:ascii="Times New Roman" w:hAnsi="Times New Roman"/>
              </w:rPr>
            </w:pPr>
          </w:p>
        </w:tc>
      </w:tr>
      <w:tr w:rsidR="00BF2849" w:rsidRPr="00BF2849" w14:paraId="76C53A00" w14:textId="77777777" w:rsidTr="00B366E2">
        <w:trPr>
          <w:trHeight w:val="567"/>
        </w:trPr>
        <w:tc>
          <w:tcPr>
            <w:tcW w:w="3898" w:type="dxa"/>
            <w:gridSpan w:val="2"/>
            <w:vAlign w:val="center"/>
          </w:tcPr>
          <w:p w14:paraId="10C3E6BD" w14:textId="77777777" w:rsidR="00BF2849" w:rsidRPr="00BF2849" w:rsidRDefault="00BF2849" w:rsidP="00B366E2">
            <w:pPr>
              <w:rPr>
                <w:rFonts w:ascii="Times New Roman" w:hAnsi="Times New Roman"/>
              </w:rPr>
            </w:pPr>
            <w:r w:rsidRPr="00BF2849">
              <w:rPr>
                <w:rFonts w:ascii="Times New Roman" w:hAnsi="Times New Roman"/>
                <w:b/>
              </w:rPr>
              <w:t xml:space="preserve">Munkáltató megnevezése: </w:t>
            </w:r>
          </w:p>
        </w:tc>
        <w:tc>
          <w:tcPr>
            <w:tcW w:w="5670" w:type="dxa"/>
            <w:vAlign w:val="center"/>
          </w:tcPr>
          <w:p w14:paraId="4677A36C" w14:textId="77777777" w:rsidR="00BF2849" w:rsidRPr="00BF2849" w:rsidRDefault="00BF2849" w:rsidP="00B366E2">
            <w:pPr>
              <w:rPr>
                <w:rFonts w:ascii="Times New Roman" w:hAnsi="Times New Roman"/>
              </w:rPr>
            </w:pPr>
          </w:p>
        </w:tc>
      </w:tr>
      <w:tr w:rsidR="00BF2849" w:rsidRPr="00BF2849" w14:paraId="6A9CD36A" w14:textId="77777777" w:rsidTr="00B366E2">
        <w:trPr>
          <w:trHeight w:val="567"/>
        </w:trPr>
        <w:tc>
          <w:tcPr>
            <w:tcW w:w="3898" w:type="dxa"/>
            <w:gridSpan w:val="2"/>
            <w:vAlign w:val="center"/>
          </w:tcPr>
          <w:p w14:paraId="074F150E" w14:textId="77777777" w:rsidR="00BF2849" w:rsidRPr="00BF2849" w:rsidRDefault="00BF2849" w:rsidP="00B366E2">
            <w:pPr>
              <w:pStyle w:val="Cmsor3"/>
              <w:rPr>
                <w:rFonts w:ascii="Times New Roman" w:hAnsi="Times New Roman" w:cs="Times New Roman"/>
                <w:bCs/>
                <w:sz w:val="22"/>
                <w:szCs w:val="22"/>
              </w:rPr>
            </w:pPr>
            <w:bookmarkStart w:id="253" w:name="_Toc175307626"/>
            <w:r w:rsidRPr="00BF2849">
              <w:rPr>
                <w:rFonts w:ascii="Times New Roman" w:hAnsi="Times New Roman" w:cs="Times New Roman"/>
                <w:b/>
                <w:color w:val="auto"/>
                <w:sz w:val="22"/>
                <w:szCs w:val="22"/>
              </w:rPr>
              <w:t>Köznevelési intézmény megnevezése:</w:t>
            </w:r>
            <w:bookmarkEnd w:id="253"/>
          </w:p>
        </w:tc>
        <w:tc>
          <w:tcPr>
            <w:tcW w:w="5670" w:type="dxa"/>
            <w:vAlign w:val="center"/>
          </w:tcPr>
          <w:p w14:paraId="7FE761B8" w14:textId="77777777" w:rsidR="00BF2849" w:rsidRPr="00BF2849" w:rsidRDefault="00BF2849" w:rsidP="00B366E2">
            <w:pPr>
              <w:pStyle w:val="Cmsor3"/>
              <w:rPr>
                <w:rFonts w:ascii="Times New Roman" w:hAnsi="Times New Roman" w:cs="Times New Roman"/>
                <w:bCs/>
                <w:sz w:val="22"/>
                <w:szCs w:val="22"/>
              </w:rPr>
            </w:pPr>
          </w:p>
        </w:tc>
      </w:tr>
      <w:tr w:rsidR="00BF2849" w:rsidRPr="00BF2849" w14:paraId="0C14C4F6" w14:textId="77777777" w:rsidTr="00B366E2">
        <w:trPr>
          <w:trHeight w:val="567"/>
        </w:trPr>
        <w:tc>
          <w:tcPr>
            <w:tcW w:w="3898" w:type="dxa"/>
            <w:gridSpan w:val="2"/>
            <w:vAlign w:val="center"/>
          </w:tcPr>
          <w:p w14:paraId="1D678837" w14:textId="77777777" w:rsidR="00BF2849" w:rsidRPr="00BF2849" w:rsidRDefault="00BF2849" w:rsidP="00B366E2">
            <w:pPr>
              <w:rPr>
                <w:rFonts w:ascii="Times New Roman" w:hAnsi="Times New Roman"/>
                <w:b/>
              </w:rPr>
            </w:pPr>
            <w:r w:rsidRPr="00BF2849">
              <w:rPr>
                <w:rFonts w:ascii="Times New Roman" w:hAnsi="Times New Roman"/>
                <w:b/>
              </w:rPr>
              <w:t>Tagintézmény megnevezése:</w:t>
            </w:r>
          </w:p>
        </w:tc>
        <w:tc>
          <w:tcPr>
            <w:tcW w:w="5670" w:type="dxa"/>
            <w:vAlign w:val="center"/>
          </w:tcPr>
          <w:p w14:paraId="27E15F61" w14:textId="77777777" w:rsidR="00BF2849" w:rsidRPr="00BF2849" w:rsidRDefault="00BF2849" w:rsidP="00B366E2">
            <w:pPr>
              <w:rPr>
                <w:rFonts w:ascii="Times New Roman" w:hAnsi="Times New Roman"/>
                <w:b/>
              </w:rPr>
            </w:pPr>
          </w:p>
        </w:tc>
      </w:tr>
      <w:tr w:rsidR="00BF2849" w:rsidRPr="00BF2849" w14:paraId="470EE05E" w14:textId="77777777" w:rsidTr="00B366E2">
        <w:trPr>
          <w:trHeight w:val="567"/>
        </w:trPr>
        <w:tc>
          <w:tcPr>
            <w:tcW w:w="3898" w:type="dxa"/>
            <w:gridSpan w:val="2"/>
            <w:vAlign w:val="center"/>
          </w:tcPr>
          <w:p w14:paraId="13D4D81A" w14:textId="77777777" w:rsidR="00BF2849" w:rsidRPr="00BF2849" w:rsidRDefault="00BF2849" w:rsidP="00B366E2">
            <w:pPr>
              <w:rPr>
                <w:rFonts w:ascii="Times New Roman" w:hAnsi="Times New Roman"/>
                <w:b/>
              </w:rPr>
            </w:pPr>
            <w:r w:rsidRPr="00BF2849">
              <w:rPr>
                <w:rFonts w:ascii="Times New Roman" w:hAnsi="Times New Roman"/>
                <w:b/>
              </w:rPr>
              <w:t xml:space="preserve">Munkakör megnevezése: </w:t>
            </w:r>
          </w:p>
        </w:tc>
        <w:tc>
          <w:tcPr>
            <w:tcW w:w="5670" w:type="dxa"/>
            <w:vAlign w:val="center"/>
          </w:tcPr>
          <w:p w14:paraId="677322E7" w14:textId="77777777" w:rsidR="00BF2849" w:rsidRPr="00BF2849" w:rsidRDefault="00BF2849" w:rsidP="00B366E2">
            <w:pPr>
              <w:rPr>
                <w:rFonts w:ascii="Times New Roman" w:hAnsi="Times New Roman"/>
              </w:rPr>
            </w:pPr>
            <w:r w:rsidRPr="00BF2849">
              <w:rPr>
                <w:rFonts w:ascii="Times New Roman" w:hAnsi="Times New Roman"/>
              </w:rPr>
              <w:t>(</w:t>
            </w:r>
            <w:r w:rsidRPr="00BF2849">
              <w:rPr>
                <w:rFonts w:ascii="Times New Roman" w:hAnsi="Times New Roman"/>
                <w:i/>
              </w:rPr>
              <w:t>nevelő-oktató munkát segítő munkakör és egyéb munkakör esetén a 3.sz. melléklet szerinti megnevezésű munkakör</w:t>
            </w:r>
            <w:r w:rsidRPr="00BF2849">
              <w:rPr>
                <w:rFonts w:ascii="Times New Roman" w:hAnsi="Times New Roman"/>
              </w:rPr>
              <w:t xml:space="preserve">) </w:t>
            </w:r>
          </w:p>
        </w:tc>
      </w:tr>
      <w:tr w:rsidR="00BF2849" w:rsidRPr="00BF2849" w14:paraId="4B5DFBEE" w14:textId="77777777" w:rsidTr="00B366E2">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257EF" w14:textId="77777777" w:rsidR="00BF2849" w:rsidRPr="00BF2849" w:rsidRDefault="00BF2849" w:rsidP="00B366E2">
            <w:pPr>
              <w:rPr>
                <w:rFonts w:ascii="Times New Roman" w:hAnsi="Times New Roman"/>
                <w:b/>
              </w:rPr>
            </w:pPr>
            <w:r w:rsidRPr="00BF2849">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5AB420DF" w14:textId="77777777" w:rsidR="00BF2849" w:rsidRPr="00BF2849" w:rsidRDefault="00BF2849" w:rsidP="00B366E2">
            <w:pPr>
              <w:pStyle w:val="Cmsor3"/>
              <w:rPr>
                <w:rFonts w:ascii="Times New Roman" w:hAnsi="Times New Roman" w:cs="Times New Roman"/>
                <w:b/>
                <w:sz w:val="22"/>
                <w:szCs w:val="22"/>
              </w:rPr>
            </w:pPr>
          </w:p>
        </w:tc>
      </w:tr>
      <w:tr w:rsidR="00BF2849" w:rsidRPr="00BF2849" w14:paraId="60D5D832" w14:textId="77777777" w:rsidTr="00B366E2">
        <w:trPr>
          <w:trHeight w:val="567"/>
        </w:trPr>
        <w:tc>
          <w:tcPr>
            <w:tcW w:w="2230" w:type="dxa"/>
            <w:shd w:val="clear" w:color="auto" w:fill="auto"/>
          </w:tcPr>
          <w:p w14:paraId="6F96A908" w14:textId="77777777" w:rsidR="00BF2849" w:rsidRPr="00BF2849" w:rsidRDefault="00BF2849" w:rsidP="00B366E2">
            <w:pPr>
              <w:rPr>
                <w:rFonts w:ascii="Times New Roman" w:hAnsi="Times New Roman"/>
                <w:b/>
              </w:rPr>
            </w:pPr>
            <w:r w:rsidRPr="00BF2849">
              <w:rPr>
                <w:rFonts w:ascii="Times New Roman" w:hAnsi="Times New Roman"/>
                <w:b/>
              </w:rPr>
              <w:t>Munkaidő, munkarend</w:t>
            </w:r>
            <w:r w:rsidRPr="00BF2849">
              <w:rPr>
                <w:rStyle w:val="Lbjegyzet-hivatkozs"/>
                <w:rFonts w:ascii="Times New Roman" w:hAnsi="Times New Roman"/>
                <w:b/>
              </w:rPr>
              <w:footnoteReference w:id="7"/>
            </w:r>
            <w:r w:rsidRPr="00BF2849">
              <w:rPr>
                <w:rFonts w:ascii="Times New Roman" w:hAnsi="Times New Roman"/>
                <w:b/>
              </w:rPr>
              <w:t xml:space="preserve">: </w:t>
            </w:r>
          </w:p>
        </w:tc>
        <w:tc>
          <w:tcPr>
            <w:tcW w:w="7338" w:type="dxa"/>
            <w:gridSpan w:val="2"/>
            <w:vAlign w:val="center"/>
          </w:tcPr>
          <w:p w14:paraId="01DF945E" w14:textId="77777777" w:rsidR="00BF2849" w:rsidRPr="00BF2849" w:rsidRDefault="00BF2849" w:rsidP="00397850">
            <w:pPr>
              <w:pStyle w:val="Cmsor3"/>
              <w:keepLines w:val="0"/>
              <w:numPr>
                <w:ilvl w:val="0"/>
                <w:numId w:val="185"/>
              </w:numPr>
              <w:spacing w:before="0"/>
              <w:rPr>
                <w:rFonts w:ascii="Times New Roman" w:hAnsi="Times New Roman" w:cs="Times New Roman"/>
                <w:color w:val="auto"/>
                <w:sz w:val="22"/>
                <w:szCs w:val="22"/>
              </w:rPr>
            </w:pPr>
            <w:bookmarkStart w:id="254" w:name="_Toc175307627"/>
            <w:r w:rsidRPr="00BF2849">
              <w:rPr>
                <w:rFonts w:ascii="Times New Roman" w:hAnsi="Times New Roman" w:cs="Times New Roman"/>
                <w:color w:val="auto"/>
                <w:sz w:val="22"/>
                <w:szCs w:val="22"/>
              </w:rPr>
              <w:t>teljes munkaidő</w:t>
            </w:r>
            <w:bookmarkEnd w:id="254"/>
            <w:r w:rsidRPr="00BF2849">
              <w:rPr>
                <w:rFonts w:ascii="Times New Roman" w:hAnsi="Times New Roman" w:cs="Times New Roman"/>
                <w:color w:val="auto"/>
                <w:sz w:val="22"/>
                <w:szCs w:val="22"/>
              </w:rPr>
              <w:t xml:space="preserve"> </w:t>
            </w:r>
          </w:p>
          <w:p w14:paraId="794B8262" w14:textId="77777777" w:rsidR="00BF2849" w:rsidRPr="00BF2849" w:rsidRDefault="00BF2849" w:rsidP="00397850">
            <w:pPr>
              <w:pStyle w:val="Cmsor3"/>
              <w:keepLines w:val="0"/>
              <w:numPr>
                <w:ilvl w:val="0"/>
                <w:numId w:val="185"/>
              </w:numPr>
              <w:spacing w:before="0"/>
              <w:rPr>
                <w:rFonts w:ascii="Times New Roman" w:hAnsi="Times New Roman" w:cs="Times New Roman"/>
                <w:sz w:val="22"/>
                <w:szCs w:val="22"/>
              </w:rPr>
            </w:pPr>
            <w:bookmarkStart w:id="255" w:name="_Toc175307628"/>
            <w:r w:rsidRPr="00BF2849">
              <w:rPr>
                <w:rFonts w:ascii="Times New Roman" w:hAnsi="Times New Roman" w:cs="Times New Roman"/>
                <w:color w:val="auto"/>
                <w:sz w:val="22"/>
                <w:szCs w:val="22"/>
              </w:rPr>
              <w:t>részmunkaidő</w:t>
            </w:r>
            <w:bookmarkEnd w:id="255"/>
          </w:p>
        </w:tc>
      </w:tr>
      <w:tr w:rsidR="00BF2849" w:rsidRPr="00BF2849" w14:paraId="12F4DC9E" w14:textId="77777777" w:rsidTr="00B366E2">
        <w:trPr>
          <w:trHeight w:val="567"/>
        </w:trPr>
        <w:tc>
          <w:tcPr>
            <w:tcW w:w="2230" w:type="dxa"/>
            <w:vMerge w:val="restart"/>
            <w:shd w:val="clear" w:color="auto" w:fill="auto"/>
            <w:vAlign w:val="center"/>
          </w:tcPr>
          <w:p w14:paraId="06D3EAFB" w14:textId="77777777" w:rsidR="00BF2849" w:rsidRPr="00BF2849" w:rsidRDefault="00BF2849" w:rsidP="00B366E2">
            <w:pPr>
              <w:rPr>
                <w:rFonts w:ascii="Times New Roman" w:hAnsi="Times New Roman"/>
                <w:b/>
              </w:rPr>
            </w:pPr>
            <w:r w:rsidRPr="00BF2849">
              <w:rPr>
                <w:rFonts w:ascii="Times New Roman" w:hAnsi="Times New Roman"/>
                <w:b/>
              </w:rPr>
              <w:t xml:space="preserve">A munkáltatói </w:t>
            </w:r>
          </w:p>
          <w:p w14:paraId="0AEA597B" w14:textId="77777777" w:rsidR="00BF2849" w:rsidRPr="00BF2849" w:rsidRDefault="00BF2849" w:rsidP="00B366E2">
            <w:pPr>
              <w:rPr>
                <w:rFonts w:ascii="Times New Roman" w:hAnsi="Times New Roman"/>
                <w:b/>
              </w:rPr>
            </w:pPr>
            <w:r w:rsidRPr="00BF2849">
              <w:rPr>
                <w:rFonts w:ascii="Times New Roman" w:hAnsi="Times New Roman"/>
                <w:b/>
              </w:rPr>
              <w:t>jogkör gyakorlója:</w:t>
            </w:r>
          </w:p>
        </w:tc>
        <w:tc>
          <w:tcPr>
            <w:tcW w:w="7338" w:type="dxa"/>
            <w:gridSpan w:val="2"/>
            <w:vAlign w:val="center"/>
          </w:tcPr>
          <w:p w14:paraId="5B77834C" w14:textId="77777777" w:rsidR="00BF2849" w:rsidRPr="00BF2849" w:rsidRDefault="00BF2849" w:rsidP="00B366E2">
            <w:pPr>
              <w:pStyle w:val="Cmsor3"/>
              <w:rPr>
                <w:rFonts w:ascii="Times New Roman" w:hAnsi="Times New Roman" w:cs="Times New Roman"/>
                <w:sz w:val="22"/>
                <w:szCs w:val="22"/>
              </w:rPr>
            </w:pPr>
          </w:p>
        </w:tc>
      </w:tr>
      <w:tr w:rsidR="00BF2849" w:rsidRPr="00BF2849" w14:paraId="7E0BB8CD" w14:textId="77777777" w:rsidTr="00B366E2">
        <w:trPr>
          <w:trHeight w:val="567"/>
        </w:trPr>
        <w:tc>
          <w:tcPr>
            <w:tcW w:w="2230" w:type="dxa"/>
            <w:vMerge/>
            <w:shd w:val="clear" w:color="auto" w:fill="auto"/>
          </w:tcPr>
          <w:p w14:paraId="56C0635A" w14:textId="77777777" w:rsidR="00BF2849" w:rsidRPr="00BF2849" w:rsidRDefault="00BF2849" w:rsidP="00B366E2">
            <w:pPr>
              <w:rPr>
                <w:rFonts w:ascii="Times New Roman" w:hAnsi="Times New Roman"/>
                <w:b/>
              </w:rPr>
            </w:pPr>
          </w:p>
        </w:tc>
        <w:tc>
          <w:tcPr>
            <w:tcW w:w="1668" w:type="dxa"/>
            <w:vAlign w:val="center"/>
          </w:tcPr>
          <w:p w14:paraId="2DB05840" w14:textId="77777777" w:rsidR="00BF2849" w:rsidRPr="00BF2849" w:rsidRDefault="00BF2849" w:rsidP="00B366E2">
            <w:pPr>
              <w:rPr>
                <w:rFonts w:ascii="Times New Roman" w:hAnsi="Times New Roman"/>
              </w:rPr>
            </w:pPr>
            <w:r w:rsidRPr="00BF2849">
              <w:rPr>
                <w:rFonts w:ascii="Times New Roman" w:hAnsi="Times New Roman"/>
              </w:rPr>
              <w:t>átruházott:</w:t>
            </w:r>
          </w:p>
        </w:tc>
        <w:tc>
          <w:tcPr>
            <w:tcW w:w="5670" w:type="dxa"/>
            <w:vAlign w:val="center"/>
          </w:tcPr>
          <w:p w14:paraId="61365FF2" w14:textId="77777777" w:rsidR="00BF2849" w:rsidRPr="00BF2849" w:rsidRDefault="00BF2849" w:rsidP="00B366E2">
            <w:pPr>
              <w:pStyle w:val="Cmsor3"/>
              <w:jc w:val="both"/>
              <w:rPr>
                <w:rFonts w:ascii="Times New Roman" w:hAnsi="Times New Roman" w:cs="Times New Roman"/>
                <w:sz w:val="22"/>
                <w:szCs w:val="22"/>
              </w:rPr>
            </w:pPr>
          </w:p>
        </w:tc>
      </w:tr>
      <w:tr w:rsidR="00BF2849" w:rsidRPr="00BF2849" w14:paraId="0FC49855" w14:textId="77777777" w:rsidTr="00B366E2">
        <w:trPr>
          <w:trHeight w:val="567"/>
        </w:trPr>
        <w:tc>
          <w:tcPr>
            <w:tcW w:w="2230" w:type="dxa"/>
            <w:shd w:val="clear" w:color="auto" w:fill="auto"/>
            <w:vAlign w:val="center"/>
          </w:tcPr>
          <w:p w14:paraId="22BD9446" w14:textId="77777777" w:rsidR="00BF2849" w:rsidRPr="00BF2849" w:rsidRDefault="00BF2849" w:rsidP="00B366E2">
            <w:pPr>
              <w:rPr>
                <w:rFonts w:ascii="Times New Roman" w:hAnsi="Times New Roman"/>
                <w:b/>
              </w:rPr>
            </w:pPr>
            <w:r w:rsidRPr="00BF2849">
              <w:rPr>
                <w:rFonts w:ascii="Times New Roman" w:hAnsi="Times New Roman"/>
                <w:b/>
              </w:rPr>
              <w:t>Közvetlen vezetője:</w:t>
            </w:r>
          </w:p>
        </w:tc>
        <w:tc>
          <w:tcPr>
            <w:tcW w:w="7338" w:type="dxa"/>
            <w:gridSpan w:val="2"/>
            <w:vAlign w:val="center"/>
          </w:tcPr>
          <w:p w14:paraId="5DEE0863" w14:textId="77777777" w:rsidR="00BF2849" w:rsidRPr="00BF2849" w:rsidRDefault="00BF2849" w:rsidP="00B366E2">
            <w:pPr>
              <w:jc w:val="both"/>
              <w:rPr>
                <w:rFonts w:ascii="Times New Roman" w:hAnsi="Times New Roman"/>
              </w:rPr>
            </w:pPr>
          </w:p>
        </w:tc>
      </w:tr>
      <w:tr w:rsidR="00BF2849" w:rsidRPr="00BF2849" w14:paraId="197D540C" w14:textId="77777777" w:rsidTr="00B366E2">
        <w:trPr>
          <w:trHeight w:val="530"/>
        </w:trPr>
        <w:tc>
          <w:tcPr>
            <w:tcW w:w="3898" w:type="dxa"/>
            <w:gridSpan w:val="2"/>
            <w:shd w:val="clear" w:color="auto" w:fill="auto"/>
            <w:vAlign w:val="center"/>
          </w:tcPr>
          <w:p w14:paraId="0414AA9B" w14:textId="77777777" w:rsidR="00BF2849" w:rsidRPr="00BF2849" w:rsidRDefault="00BF2849" w:rsidP="00B366E2">
            <w:pPr>
              <w:rPr>
                <w:rFonts w:ascii="Times New Roman" w:hAnsi="Times New Roman"/>
                <w:b/>
              </w:rPr>
            </w:pPr>
            <w:r w:rsidRPr="00BF2849">
              <w:rPr>
                <w:rFonts w:ascii="Times New Roman" w:hAnsi="Times New Roman"/>
                <w:b/>
              </w:rPr>
              <w:t>Helyettesítésének ellátása:</w:t>
            </w:r>
          </w:p>
        </w:tc>
        <w:tc>
          <w:tcPr>
            <w:tcW w:w="5670" w:type="dxa"/>
            <w:vAlign w:val="center"/>
          </w:tcPr>
          <w:p w14:paraId="27E1B8DA" w14:textId="77777777" w:rsidR="00BF2849" w:rsidRPr="00BF2849" w:rsidRDefault="00BF2849" w:rsidP="00B366E2">
            <w:pPr>
              <w:rPr>
                <w:rFonts w:ascii="Times New Roman" w:hAnsi="Times New Roman"/>
                <w:highlight w:val="yellow"/>
              </w:rPr>
            </w:pPr>
          </w:p>
        </w:tc>
      </w:tr>
      <w:tr w:rsidR="00BF2849" w:rsidRPr="00BF2849" w14:paraId="54F47C85" w14:textId="77777777" w:rsidTr="00B366E2">
        <w:trPr>
          <w:trHeight w:val="530"/>
        </w:trPr>
        <w:tc>
          <w:tcPr>
            <w:tcW w:w="3898" w:type="dxa"/>
            <w:gridSpan w:val="2"/>
            <w:shd w:val="clear" w:color="auto" w:fill="auto"/>
            <w:vAlign w:val="center"/>
          </w:tcPr>
          <w:p w14:paraId="780E0375" w14:textId="77777777" w:rsidR="00BF2849" w:rsidRPr="00BF2849" w:rsidRDefault="00BF2849" w:rsidP="00B366E2">
            <w:pPr>
              <w:rPr>
                <w:rFonts w:ascii="Times New Roman" w:hAnsi="Times New Roman"/>
                <w:b/>
              </w:rPr>
            </w:pPr>
            <w:r w:rsidRPr="00BF2849">
              <w:rPr>
                <w:rFonts w:ascii="Times New Roman" w:hAnsi="Times New Roman"/>
                <w:b/>
              </w:rPr>
              <w:t xml:space="preserve">Helyettesítését ellátó személy munkakörének megnevezése: </w:t>
            </w:r>
          </w:p>
        </w:tc>
        <w:tc>
          <w:tcPr>
            <w:tcW w:w="5670" w:type="dxa"/>
            <w:vAlign w:val="center"/>
          </w:tcPr>
          <w:p w14:paraId="4CA79B0F" w14:textId="77777777" w:rsidR="00BF2849" w:rsidRPr="00BF2849" w:rsidRDefault="00BF2849" w:rsidP="00B366E2">
            <w:pPr>
              <w:rPr>
                <w:rFonts w:ascii="Times New Roman" w:hAnsi="Times New Roman"/>
              </w:rPr>
            </w:pPr>
          </w:p>
        </w:tc>
      </w:tr>
      <w:tr w:rsidR="00BF2849" w:rsidRPr="00BF2849" w14:paraId="085D6A41" w14:textId="77777777" w:rsidTr="00B366E2">
        <w:trPr>
          <w:cantSplit/>
          <w:trHeight w:val="235"/>
        </w:trPr>
        <w:tc>
          <w:tcPr>
            <w:tcW w:w="9568" w:type="dxa"/>
            <w:gridSpan w:val="3"/>
          </w:tcPr>
          <w:p w14:paraId="4259CDA3" w14:textId="77777777" w:rsidR="00BF2849" w:rsidRPr="00BF2849" w:rsidRDefault="00BF2849" w:rsidP="00B366E2">
            <w:pPr>
              <w:rPr>
                <w:rFonts w:ascii="Times New Roman" w:hAnsi="Times New Roman"/>
                <w:b/>
              </w:rPr>
            </w:pPr>
          </w:p>
          <w:p w14:paraId="0A32BF75" w14:textId="77777777" w:rsidR="00BF2849" w:rsidRPr="00BF2849" w:rsidRDefault="00BF2849" w:rsidP="00B366E2">
            <w:pPr>
              <w:rPr>
                <w:rFonts w:ascii="Times New Roman" w:hAnsi="Times New Roman"/>
                <w:b/>
              </w:rPr>
            </w:pPr>
            <w:r w:rsidRPr="00BF2849">
              <w:rPr>
                <w:rFonts w:ascii="Times New Roman" w:hAnsi="Times New Roman"/>
                <w:b/>
              </w:rPr>
              <w:t>A munkakör ellátásával kapcsolatos fő feladatai:</w:t>
            </w:r>
          </w:p>
          <w:p w14:paraId="11845162" w14:textId="77777777" w:rsidR="00BF2849" w:rsidRPr="00BF2849" w:rsidRDefault="00BF2849" w:rsidP="00397850">
            <w:pPr>
              <w:pStyle w:val="Cm"/>
              <w:numPr>
                <w:ilvl w:val="0"/>
                <w:numId w:val="183"/>
              </w:numPr>
              <w:tabs>
                <w:tab w:val="left" w:pos="4500"/>
              </w:tabs>
              <w:jc w:val="both"/>
              <w:rPr>
                <w:b w:val="0"/>
                <w:bCs/>
                <w:color w:val="000000" w:themeColor="text1"/>
                <w:sz w:val="22"/>
                <w:szCs w:val="24"/>
                <w:u w:val="none"/>
              </w:rPr>
            </w:pPr>
            <w:r w:rsidRPr="00BF2849">
              <w:rPr>
                <w:b w:val="0"/>
                <w:color w:val="000000" w:themeColor="text1"/>
                <w:sz w:val="22"/>
                <w:szCs w:val="24"/>
                <w:u w:val="none"/>
              </w:rPr>
              <w:t xml:space="preserve">Délelőtti óraközi szünetekben szükség szerint a folyosón tartózkodva ügyel a rendre. (A feladat fontosságára való tekintettel ezen időszakban más feladattal nem bízható meg.) </w:t>
            </w:r>
          </w:p>
          <w:p w14:paraId="1C32D5D9" w14:textId="6DF7AD2C" w:rsidR="00BF2849" w:rsidRPr="00BF2849" w:rsidRDefault="002023FA" w:rsidP="00397850">
            <w:pPr>
              <w:pStyle w:val="Cm"/>
              <w:numPr>
                <w:ilvl w:val="0"/>
                <w:numId w:val="183"/>
              </w:numPr>
              <w:tabs>
                <w:tab w:val="left" w:pos="4500"/>
              </w:tabs>
              <w:jc w:val="both"/>
              <w:rPr>
                <w:b w:val="0"/>
                <w:color w:val="000000" w:themeColor="text1"/>
                <w:sz w:val="22"/>
                <w:szCs w:val="24"/>
                <w:u w:val="none"/>
              </w:rPr>
            </w:pPr>
            <w:r>
              <w:rPr>
                <w:b w:val="0"/>
                <w:color w:val="000000" w:themeColor="text1"/>
                <w:sz w:val="22"/>
                <w:szCs w:val="24"/>
                <w:u w:val="none"/>
              </w:rPr>
              <w:t>Szükség szerint besegít az</w:t>
            </w:r>
            <w:r w:rsidR="00BF2849" w:rsidRPr="00BF2849">
              <w:rPr>
                <w:b w:val="0"/>
                <w:color w:val="000000" w:themeColor="text1"/>
                <w:sz w:val="22"/>
                <w:szCs w:val="24"/>
                <w:u w:val="none"/>
              </w:rPr>
              <w:t xml:space="preserve"> osztály</w:t>
            </w:r>
            <w:r>
              <w:rPr>
                <w:b w:val="0"/>
                <w:color w:val="000000" w:themeColor="text1"/>
                <w:sz w:val="22"/>
                <w:szCs w:val="24"/>
                <w:u w:val="none"/>
              </w:rPr>
              <w:t>ok</w:t>
            </w:r>
            <w:r w:rsidR="00BF2849" w:rsidRPr="00BF2849">
              <w:rPr>
                <w:b w:val="0"/>
                <w:color w:val="000000" w:themeColor="text1"/>
                <w:sz w:val="22"/>
                <w:szCs w:val="24"/>
                <w:u w:val="none"/>
              </w:rPr>
              <w:t xml:space="preserve"> délelőtti tanóráiba.</w:t>
            </w:r>
          </w:p>
          <w:p w14:paraId="6542B6FA" w14:textId="77777777" w:rsidR="00BF2849" w:rsidRPr="00BF2849" w:rsidRDefault="00BF2849" w:rsidP="00397850">
            <w:pPr>
              <w:pStyle w:val="Cm"/>
              <w:numPr>
                <w:ilvl w:val="0"/>
                <w:numId w:val="183"/>
              </w:numPr>
              <w:tabs>
                <w:tab w:val="left" w:pos="4500"/>
              </w:tabs>
              <w:jc w:val="both"/>
              <w:rPr>
                <w:b w:val="0"/>
                <w:bCs/>
                <w:color w:val="000000" w:themeColor="text1"/>
                <w:sz w:val="22"/>
                <w:szCs w:val="24"/>
                <w:u w:val="none"/>
              </w:rPr>
            </w:pPr>
            <w:r w:rsidRPr="00BF2849">
              <w:rPr>
                <w:b w:val="0"/>
                <w:color w:val="000000" w:themeColor="text1"/>
                <w:sz w:val="22"/>
                <w:szCs w:val="24"/>
                <w:u w:val="none"/>
              </w:rPr>
              <w:t xml:space="preserve">Segít reggeliztetésnél és az ebédeltetésnél.  </w:t>
            </w:r>
          </w:p>
          <w:p w14:paraId="4B728A28" w14:textId="77777777" w:rsidR="00BF2849" w:rsidRPr="00BF2849" w:rsidRDefault="00BF2849" w:rsidP="00397850">
            <w:pPr>
              <w:pStyle w:val="Cm"/>
              <w:numPr>
                <w:ilvl w:val="0"/>
                <w:numId w:val="183"/>
              </w:numPr>
              <w:tabs>
                <w:tab w:val="left" w:pos="4500"/>
              </w:tabs>
              <w:jc w:val="both"/>
              <w:rPr>
                <w:b w:val="0"/>
                <w:bCs/>
                <w:color w:val="000000" w:themeColor="text1"/>
                <w:sz w:val="22"/>
                <w:szCs w:val="24"/>
                <w:u w:val="none"/>
              </w:rPr>
            </w:pPr>
            <w:r w:rsidRPr="00BF2849">
              <w:rPr>
                <w:b w:val="0"/>
                <w:color w:val="000000" w:themeColor="text1"/>
                <w:sz w:val="22"/>
                <w:szCs w:val="24"/>
                <w:u w:val="none"/>
              </w:rPr>
              <w:t>Meghatározott időpontokban délután folyosó ügyeletet tart.</w:t>
            </w:r>
          </w:p>
          <w:p w14:paraId="042B0B9C" w14:textId="77777777" w:rsidR="00BF2849" w:rsidRPr="00BF2849" w:rsidRDefault="00BF2849" w:rsidP="00397850">
            <w:pPr>
              <w:pStyle w:val="Cm"/>
              <w:numPr>
                <w:ilvl w:val="0"/>
                <w:numId w:val="183"/>
              </w:numPr>
              <w:tabs>
                <w:tab w:val="left" w:pos="4500"/>
              </w:tabs>
              <w:jc w:val="both"/>
              <w:rPr>
                <w:b w:val="0"/>
                <w:color w:val="000000" w:themeColor="text1"/>
                <w:sz w:val="22"/>
                <w:szCs w:val="24"/>
                <w:u w:val="none"/>
              </w:rPr>
            </w:pPr>
            <w:r w:rsidRPr="00BF2849">
              <w:rPr>
                <w:b w:val="0"/>
                <w:color w:val="000000" w:themeColor="text1"/>
                <w:sz w:val="22"/>
                <w:szCs w:val="24"/>
                <w:u w:val="none"/>
              </w:rPr>
              <w:t>Napközis tanórai foglalkozásokon segít a házi feladatok elkészítésében, ellenőrzésében a napközis nevelőnek.</w:t>
            </w:r>
          </w:p>
          <w:p w14:paraId="02690271" w14:textId="77777777" w:rsidR="00BF2849" w:rsidRPr="00BF2849" w:rsidRDefault="00BF2849" w:rsidP="00397850">
            <w:pPr>
              <w:pStyle w:val="Cm"/>
              <w:numPr>
                <w:ilvl w:val="0"/>
                <w:numId w:val="184"/>
              </w:numPr>
              <w:tabs>
                <w:tab w:val="left" w:pos="4500"/>
              </w:tabs>
              <w:jc w:val="both"/>
              <w:rPr>
                <w:b w:val="0"/>
                <w:color w:val="000000" w:themeColor="text1"/>
                <w:sz w:val="22"/>
                <w:szCs w:val="24"/>
                <w:u w:val="none"/>
              </w:rPr>
            </w:pPr>
            <w:r w:rsidRPr="00BF2849">
              <w:rPr>
                <w:b w:val="0"/>
                <w:color w:val="000000" w:themeColor="text1"/>
                <w:sz w:val="22"/>
                <w:szCs w:val="24"/>
                <w:u w:val="none"/>
              </w:rPr>
              <w:t>Segít a szemléltető eszközök készítésében, a gyermekek felügyeletében.</w:t>
            </w:r>
          </w:p>
          <w:p w14:paraId="118F6752" w14:textId="77777777" w:rsidR="00BF2849" w:rsidRPr="00BF2849" w:rsidRDefault="00BF2849" w:rsidP="00397850">
            <w:pPr>
              <w:pStyle w:val="Cm"/>
              <w:numPr>
                <w:ilvl w:val="0"/>
                <w:numId w:val="184"/>
              </w:numPr>
              <w:tabs>
                <w:tab w:val="left" w:pos="4500"/>
              </w:tabs>
              <w:jc w:val="both"/>
              <w:rPr>
                <w:b w:val="0"/>
                <w:color w:val="000000" w:themeColor="text1"/>
                <w:sz w:val="22"/>
                <w:szCs w:val="24"/>
                <w:u w:val="none"/>
              </w:rPr>
            </w:pPr>
            <w:r w:rsidRPr="00BF2849">
              <w:rPr>
                <w:b w:val="0"/>
                <w:color w:val="000000" w:themeColor="text1"/>
                <w:sz w:val="22"/>
                <w:szCs w:val="24"/>
                <w:u w:val="none"/>
              </w:rPr>
              <w:t>Gondoskodik az ablakok és az ünnepségek dekorációjáról.</w:t>
            </w:r>
          </w:p>
          <w:p w14:paraId="457B6618" w14:textId="77777777" w:rsidR="00BF2849" w:rsidRPr="00BF2849" w:rsidRDefault="00BF2849" w:rsidP="00397850">
            <w:pPr>
              <w:pStyle w:val="Cm"/>
              <w:numPr>
                <w:ilvl w:val="0"/>
                <w:numId w:val="184"/>
              </w:numPr>
              <w:tabs>
                <w:tab w:val="left" w:pos="4500"/>
              </w:tabs>
              <w:jc w:val="both"/>
              <w:rPr>
                <w:b w:val="0"/>
                <w:color w:val="000000" w:themeColor="text1"/>
                <w:sz w:val="22"/>
                <w:szCs w:val="24"/>
                <w:u w:val="none"/>
              </w:rPr>
            </w:pPr>
            <w:r w:rsidRPr="00BF2849">
              <w:rPr>
                <w:b w:val="0"/>
                <w:color w:val="000000" w:themeColor="text1"/>
                <w:sz w:val="22"/>
                <w:szCs w:val="24"/>
                <w:u w:val="none"/>
              </w:rPr>
              <w:t>Iskolai rendezvényeken, ünnepségeken fotókat készít.</w:t>
            </w:r>
          </w:p>
          <w:p w14:paraId="2A088521" w14:textId="77777777" w:rsidR="00BF2849" w:rsidRPr="00BF2849" w:rsidRDefault="00BF2849" w:rsidP="00397850">
            <w:pPr>
              <w:pStyle w:val="Cm"/>
              <w:numPr>
                <w:ilvl w:val="0"/>
                <w:numId w:val="184"/>
              </w:numPr>
              <w:tabs>
                <w:tab w:val="left" w:pos="4500"/>
              </w:tabs>
              <w:jc w:val="both"/>
              <w:rPr>
                <w:b w:val="0"/>
                <w:color w:val="000000" w:themeColor="text1"/>
                <w:sz w:val="22"/>
                <w:szCs w:val="24"/>
                <w:u w:val="none"/>
              </w:rPr>
            </w:pPr>
            <w:r w:rsidRPr="00BF2849">
              <w:rPr>
                <w:b w:val="0"/>
                <w:color w:val="000000" w:themeColor="text1"/>
                <w:sz w:val="22"/>
                <w:szCs w:val="24"/>
                <w:u w:val="none"/>
              </w:rPr>
              <w:t>Napközi ebédjelentés leadása mindennap 10 óráig.</w:t>
            </w:r>
          </w:p>
          <w:p w14:paraId="6DB65EBD" w14:textId="47BA9A6A" w:rsidR="00BF2849" w:rsidRPr="00BF2849" w:rsidRDefault="00BF2849" w:rsidP="00B366E2">
            <w:pPr>
              <w:rPr>
                <w:rFonts w:ascii="Times New Roman" w:hAnsi="Times New Roman"/>
              </w:rPr>
            </w:pPr>
          </w:p>
        </w:tc>
      </w:tr>
      <w:tr w:rsidR="00BF2849" w:rsidRPr="00BF2849" w14:paraId="616AA737" w14:textId="77777777" w:rsidTr="00B366E2">
        <w:trPr>
          <w:cantSplit/>
          <w:trHeight w:val="1984"/>
        </w:trPr>
        <w:tc>
          <w:tcPr>
            <w:tcW w:w="9568" w:type="dxa"/>
            <w:gridSpan w:val="3"/>
          </w:tcPr>
          <w:p w14:paraId="02C2012E" w14:textId="77777777" w:rsidR="00BF2849" w:rsidRPr="00BF2849" w:rsidRDefault="00BF2849" w:rsidP="00B366E2">
            <w:pPr>
              <w:rPr>
                <w:rFonts w:ascii="Times New Roman" w:hAnsi="Times New Roman"/>
                <w:b/>
              </w:rPr>
            </w:pPr>
            <w:r w:rsidRPr="00BF2849">
              <w:rPr>
                <w:rFonts w:ascii="Times New Roman" w:hAnsi="Times New Roman"/>
                <w:b/>
              </w:rPr>
              <w:lastRenderedPageBreak/>
              <w:t>A munkakör ellátásával kapcsolatos részletes feladatai:</w:t>
            </w:r>
          </w:p>
          <w:p w14:paraId="67B3F2B6" w14:textId="77777777" w:rsidR="00BF2849" w:rsidRPr="00BF2849" w:rsidRDefault="00BF2849" w:rsidP="00B366E2">
            <w:pPr>
              <w:rPr>
                <w:rFonts w:ascii="Times New Roman" w:hAnsi="Times New Roman"/>
              </w:rPr>
            </w:pPr>
          </w:p>
          <w:p w14:paraId="7D732860" w14:textId="77777777" w:rsidR="00BF2849" w:rsidRPr="00BF2849" w:rsidRDefault="00BF2849" w:rsidP="00B366E2">
            <w:pPr>
              <w:rPr>
                <w:rFonts w:ascii="Times New Roman" w:hAnsi="Times New Roman"/>
              </w:rPr>
            </w:pPr>
            <w:r w:rsidRPr="00BF2849">
              <w:rPr>
                <w:rFonts w:ascii="Times New Roman" w:hAnsi="Times New Roman"/>
              </w:rPr>
              <w:t>1. Gyakran ismétlődő, rendszeres feladatok:</w:t>
            </w:r>
          </w:p>
          <w:p w14:paraId="0981D9F3"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Tanulmányi séták, csoportos utak alkalmával segít a gyermekek kíséretében.</w:t>
            </w:r>
          </w:p>
          <w:p w14:paraId="5592EC88"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Aktívan közreműködik a tanulók egészséges életmódra nevelésében, önkiszolgálási, higiéniai szokásaik kialakításában.</w:t>
            </w:r>
          </w:p>
          <w:p w14:paraId="00891286"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A pedagógusok kérésére segít az órákon használt szemléltető eszközök elő és elkészítésében.</w:t>
            </w:r>
          </w:p>
          <w:p w14:paraId="25984E7C"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Beszerzi a tankerület által engedélyezett eszközöket, anyagokat, kellékeket.</w:t>
            </w:r>
          </w:p>
          <w:p w14:paraId="5F07C08A"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Teljesíti az iskolavezetés és a titkársági irodán dolgozó intézménnyel kapcsolatos megbízásait.</w:t>
            </w:r>
          </w:p>
          <w:p w14:paraId="47725D24"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Az igazgató által jóváhagyott szakmai anyagot fénymásolja. Jelzi a másológép üzemzavarát.</w:t>
            </w:r>
          </w:p>
          <w:p w14:paraId="096BF88F"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Helyettesítő pedagógus hiányában ügyeletet biztosít a kijelölt gyermekcsoportnál.</w:t>
            </w:r>
          </w:p>
          <w:p w14:paraId="0E2B4E8F"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Minden munkanapokon megnézi az e-mail postafiókját, visszajelez az olvasottságról, és abban foglaltak szerint jár el.</w:t>
            </w:r>
          </w:p>
          <w:p w14:paraId="2E7177CD" w14:textId="77777777" w:rsidR="002023FA" w:rsidRPr="002023FA" w:rsidRDefault="002023FA" w:rsidP="00397850">
            <w:pPr>
              <w:pStyle w:val="Cm"/>
              <w:numPr>
                <w:ilvl w:val="0"/>
                <w:numId w:val="183"/>
              </w:numPr>
              <w:tabs>
                <w:tab w:val="left" w:pos="4500"/>
              </w:tabs>
              <w:jc w:val="both"/>
              <w:rPr>
                <w:b w:val="0"/>
                <w:color w:val="000000" w:themeColor="text1"/>
                <w:sz w:val="22"/>
                <w:szCs w:val="24"/>
                <w:u w:val="none"/>
              </w:rPr>
            </w:pPr>
            <w:r w:rsidRPr="002023FA">
              <w:rPr>
                <w:b w:val="0"/>
                <w:color w:val="000000" w:themeColor="text1"/>
                <w:sz w:val="22"/>
                <w:szCs w:val="24"/>
                <w:u w:val="none"/>
              </w:rPr>
              <w:t>Meghatározott időpontokban folyosó ügyeletet tart</w:t>
            </w:r>
          </w:p>
          <w:p w14:paraId="45E0F02C" w14:textId="77777777" w:rsidR="00BF2849" w:rsidRPr="00BF2849" w:rsidRDefault="00BF2849" w:rsidP="00B366E2">
            <w:pPr>
              <w:rPr>
                <w:rFonts w:ascii="Times New Roman" w:hAnsi="Times New Roman"/>
              </w:rPr>
            </w:pPr>
          </w:p>
        </w:tc>
      </w:tr>
      <w:tr w:rsidR="00BF2849" w:rsidRPr="00BF2849" w14:paraId="3E0ECB52" w14:textId="77777777" w:rsidTr="00B366E2">
        <w:trPr>
          <w:cantSplit/>
          <w:trHeight w:val="1984"/>
        </w:trPr>
        <w:tc>
          <w:tcPr>
            <w:tcW w:w="9568" w:type="dxa"/>
            <w:gridSpan w:val="3"/>
          </w:tcPr>
          <w:p w14:paraId="539DE403" w14:textId="025238B3" w:rsidR="00BF2849" w:rsidRDefault="00BF2849" w:rsidP="00B366E2">
            <w:pPr>
              <w:rPr>
                <w:rFonts w:ascii="Times New Roman" w:hAnsi="Times New Roman"/>
              </w:rPr>
            </w:pPr>
            <w:r w:rsidRPr="00BF2849">
              <w:rPr>
                <w:rFonts w:ascii="Times New Roman" w:hAnsi="Times New Roman"/>
              </w:rPr>
              <w:t>2. Eseti jellegű feladatok:</w:t>
            </w:r>
          </w:p>
          <w:p w14:paraId="2755CB66" w14:textId="77777777" w:rsidR="00BF2849" w:rsidRPr="00BF2849" w:rsidRDefault="00BF2849" w:rsidP="00B366E2">
            <w:pPr>
              <w:rPr>
                <w:rFonts w:ascii="Times New Roman" w:hAnsi="Times New Roman"/>
              </w:rPr>
            </w:pPr>
          </w:p>
          <w:p w14:paraId="1C298C77" w14:textId="77777777" w:rsidR="00BF2849" w:rsidRPr="00E55BBA" w:rsidRDefault="00BF2849" w:rsidP="00BF2849">
            <w:pPr>
              <w:pStyle w:val="Listaszerbekezds"/>
              <w:tabs>
                <w:tab w:val="num" w:pos="1134"/>
              </w:tabs>
              <w:ind w:left="0"/>
              <w:jc w:val="both"/>
              <w:rPr>
                <w:rFonts w:ascii="Times New Roman" w:hAnsi="Times New Roman"/>
              </w:rPr>
            </w:pPr>
            <w:r w:rsidRPr="00521F5F">
              <w:rPr>
                <w:rFonts w:ascii="Times New Roman" w:hAnsi="Times New Roman"/>
                <w:szCs w:val="24"/>
              </w:rPr>
              <w:t>Elvégzi mindazokat a munkafelada</w:t>
            </w:r>
            <w:r>
              <w:rPr>
                <w:rFonts w:ascii="Times New Roman" w:hAnsi="Times New Roman"/>
                <w:szCs w:val="24"/>
              </w:rPr>
              <w:t xml:space="preserve">tokat, amelyekkel a közvetlen felettese </w:t>
            </w:r>
            <w:r w:rsidRPr="00521F5F">
              <w:rPr>
                <w:rFonts w:ascii="Times New Roman" w:hAnsi="Times New Roman"/>
                <w:szCs w:val="24"/>
              </w:rPr>
              <w:t>megbízza.</w:t>
            </w:r>
          </w:p>
          <w:p w14:paraId="6B412AAB" w14:textId="77777777" w:rsidR="00BF2849" w:rsidRPr="00BF2849" w:rsidRDefault="00BF2849" w:rsidP="00B366E2">
            <w:pPr>
              <w:rPr>
                <w:rFonts w:ascii="Times New Roman" w:hAnsi="Times New Roman"/>
              </w:rPr>
            </w:pPr>
          </w:p>
        </w:tc>
      </w:tr>
      <w:tr w:rsidR="00BF2849" w:rsidRPr="00BF2849" w14:paraId="4401C933" w14:textId="77777777" w:rsidTr="00B366E2">
        <w:trPr>
          <w:cantSplit/>
          <w:trHeight w:val="860"/>
        </w:trPr>
        <w:tc>
          <w:tcPr>
            <w:tcW w:w="9568" w:type="dxa"/>
            <w:gridSpan w:val="3"/>
          </w:tcPr>
          <w:p w14:paraId="589AE387" w14:textId="77777777" w:rsidR="00BF2849" w:rsidRPr="00BF2849" w:rsidRDefault="00BF2849" w:rsidP="00B366E2">
            <w:pPr>
              <w:rPr>
                <w:rFonts w:ascii="Times New Roman" w:hAnsi="Times New Roman"/>
                <w:b/>
              </w:rPr>
            </w:pPr>
            <w:r w:rsidRPr="00BF2849">
              <w:rPr>
                <w:rFonts w:ascii="Times New Roman" w:hAnsi="Times New Roman"/>
                <w:b/>
              </w:rPr>
              <w:t>Jogkörök</w:t>
            </w:r>
            <w:r w:rsidRPr="00BF2849">
              <w:rPr>
                <w:rStyle w:val="Lbjegyzet-hivatkozs"/>
                <w:rFonts w:ascii="Times New Roman" w:hAnsi="Times New Roman"/>
                <w:b/>
              </w:rPr>
              <w:footnoteReference w:id="8"/>
            </w:r>
            <w:r w:rsidRPr="00BF2849">
              <w:rPr>
                <w:rFonts w:ascii="Times New Roman" w:hAnsi="Times New Roman"/>
                <w:b/>
              </w:rPr>
              <w:t>:</w:t>
            </w:r>
          </w:p>
          <w:p w14:paraId="49178A9C" w14:textId="77777777" w:rsidR="00BF2849" w:rsidRPr="00BF2849" w:rsidRDefault="00BF2849" w:rsidP="00B366E2">
            <w:pPr>
              <w:rPr>
                <w:rFonts w:ascii="Times New Roman" w:hAnsi="Times New Roman"/>
                <w:b/>
              </w:rPr>
            </w:pPr>
          </w:p>
          <w:p w14:paraId="272D50F9" w14:textId="77777777" w:rsidR="00BF2849" w:rsidRPr="00BF2849" w:rsidRDefault="00BF2849" w:rsidP="00B366E2">
            <w:pPr>
              <w:rPr>
                <w:rFonts w:ascii="Times New Roman" w:hAnsi="Times New Roman"/>
              </w:rPr>
            </w:pPr>
            <w:r w:rsidRPr="00BF2849">
              <w:rPr>
                <w:rFonts w:ascii="Times New Roman" w:hAnsi="Times New Roman"/>
              </w:rPr>
              <w:t xml:space="preserve">1. Szakmai jogkörök: </w:t>
            </w:r>
          </w:p>
          <w:p w14:paraId="1088332E" w14:textId="77777777" w:rsidR="00BF2849" w:rsidRPr="00BF2849" w:rsidRDefault="00BF2849" w:rsidP="00B366E2">
            <w:pPr>
              <w:rPr>
                <w:rFonts w:ascii="Times New Roman" w:hAnsi="Times New Roman"/>
              </w:rPr>
            </w:pPr>
          </w:p>
          <w:p w14:paraId="54203391" w14:textId="77777777" w:rsidR="00BF2849" w:rsidRPr="00BF2849" w:rsidRDefault="00BF2849" w:rsidP="00B366E2">
            <w:pPr>
              <w:rPr>
                <w:rFonts w:ascii="Times New Roman" w:hAnsi="Times New Roman"/>
              </w:rPr>
            </w:pPr>
            <w:r w:rsidRPr="00BF2849">
              <w:rPr>
                <w:rFonts w:ascii="Times New Roman" w:hAnsi="Times New Roman"/>
              </w:rPr>
              <w:t>2. Vezetői jogkörök:</w:t>
            </w:r>
          </w:p>
          <w:p w14:paraId="726722EE" w14:textId="77777777" w:rsidR="00BF2849" w:rsidRPr="00BF2849" w:rsidRDefault="00BF2849" w:rsidP="00B366E2">
            <w:pPr>
              <w:rPr>
                <w:rFonts w:ascii="Times New Roman" w:hAnsi="Times New Roman"/>
              </w:rPr>
            </w:pPr>
          </w:p>
          <w:p w14:paraId="79B3FBD2" w14:textId="77777777" w:rsidR="00BF2849" w:rsidRPr="00BF2849" w:rsidRDefault="00BF2849" w:rsidP="00B366E2">
            <w:pPr>
              <w:rPr>
                <w:rFonts w:ascii="Times New Roman" w:hAnsi="Times New Roman"/>
              </w:rPr>
            </w:pPr>
            <w:r w:rsidRPr="00BF2849">
              <w:rPr>
                <w:rFonts w:ascii="Times New Roman" w:hAnsi="Times New Roman"/>
              </w:rPr>
              <w:t>3. Egyéb jogkörök: Munkavégzése során az alábbi jogok illetik meg.</w:t>
            </w:r>
          </w:p>
          <w:p w14:paraId="08D08EC5" w14:textId="77777777" w:rsidR="00BF2849" w:rsidRPr="00BF2849" w:rsidRDefault="00BF2849" w:rsidP="00B366E2">
            <w:pPr>
              <w:rPr>
                <w:rFonts w:ascii="Times New Roman" w:hAnsi="Times New Roman"/>
                <w:b/>
              </w:rPr>
            </w:pPr>
          </w:p>
        </w:tc>
      </w:tr>
      <w:tr w:rsidR="00BF2849" w:rsidRPr="00BF2849" w14:paraId="27DBF80A" w14:textId="77777777" w:rsidTr="00B366E2">
        <w:trPr>
          <w:cantSplit/>
          <w:trHeight w:val="1559"/>
        </w:trPr>
        <w:tc>
          <w:tcPr>
            <w:tcW w:w="9568" w:type="dxa"/>
            <w:gridSpan w:val="3"/>
          </w:tcPr>
          <w:p w14:paraId="71545493" w14:textId="77777777" w:rsidR="00BF2849" w:rsidRDefault="00BF2849" w:rsidP="00B366E2">
            <w:pPr>
              <w:rPr>
                <w:rFonts w:ascii="Times New Roman" w:hAnsi="Times New Roman"/>
                <w:b/>
              </w:rPr>
            </w:pPr>
            <w:r w:rsidRPr="00BF2849">
              <w:rPr>
                <w:rFonts w:ascii="Times New Roman" w:hAnsi="Times New Roman"/>
                <w:b/>
              </w:rPr>
              <w:t>A munkakör ellátásával kapcsolatos felelőssége,</w:t>
            </w:r>
          </w:p>
          <w:p w14:paraId="33C5C374"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Munkáját a Pedagógiai Programban, az SZMSZ-ben a Házirendben meghatározottak, és az iskolai dokumentumok (pl. éves munkaterv) betartásával végzi.</w:t>
            </w:r>
          </w:p>
          <w:p w14:paraId="44E8057E"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Személyes felelősséggel tartozik a tanulókkal kapcsolatos adatok, tanügyi dokumentumok pontos vezetéséért.</w:t>
            </w:r>
          </w:p>
          <w:p w14:paraId="14279023"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Felelős a tanulói és szülői személyiségjogok maximális tiszteletben tartásáért.</w:t>
            </w:r>
          </w:p>
          <w:p w14:paraId="4CD14EA1"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 kollégákkal és az osztályokkal kapcsolatos információkat.</w:t>
            </w:r>
          </w:p>
          <w:p w14:paraId="14C24E02"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Maradéktalanul betartja az adatkezelés rá vonatkozó szabályait.</w:t>
            </w:r>
          </w:p>
          <w:p w14:paraId="7D375C31"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az ellenőrzési tapasztalatokat (pl. óralátogatás).</w:t>
            </w:r>
          </w:p>
          <w:p w14:paraId="4FD8D037" w14:textId="77777777" w:rsidR="002023FA" w:rsidRPr="002023FA" w:rsidRDefault="002023FA"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A hatáskörét meghaladó problémákat haladéktalanul jelzi az igazgatónak vagy helyettesének.</w:t>
            </w:r>
          </w:p>
          <w:p w14:paraId="139074C2" w14:textId="58925A92" w:rsidR="002023FA" w:rsidRPr="002023FA" w:rsidRDefault="002023FA" w:rsidP="00397850">
            <w:pPr>
              <w:numPr>
                <w:ilvl w:val="0"/>
                <w:numId w:val="194"/>
              </w:numPr>
              <w:spacing w:line="240" w:lineRule="auto"/>
              <w:jc w:val="both"/>
              <w:rPr>
                <w:rFonts w:ascii="Times New Roman" w:hAnsi="Times New Roman"/>
                <w:color w:val="000000" w:themeColor="text1"/>
                <w:sz w:val="24"/>
                <w:szCs w:val="24"/>
              </w:rPr>
            </w:pPr>
            <w:r w:rsidRPr="002023FA">
              <w:rPr>
                <w:rFonts w:ascii="Times New Roman" w:hAnsi="Times New Roman"/>
                <w:bCs/>
                <w:color w:val="000000" w:themeColor="text1"/>
              </w:rPr>
              <w:t>Minden munkanapon megnézi az e-mail postafiókját, visszajelez az olvasottságról, és abban foglaltak szerint jár el.</w:t>
            </w:r>
          </w:p>
        </w:tc>
      </w:tr>
      <w:tr w:rsidR="00BF2849" w:rsidRPr="00BF2849" w14:paraId="1C66537D" w14:textId="77777777" w:rsidTr="00B366E2">
        <w:trPr>
          <w:cantSplit/>
          <w:trHeight w:val="1559"/>
        </w:trPr>
        <w:tc>
          <w:tcPr>
            <w:tcW w:w="9568" w:type="dxa"/>
            <w:gridSpan w:val="3"/>
          </w:tcPr>
          <w:p w14:paraId="3CC76F00" w14:textId="77777777" w:rsidR="00BF2849" w:rsidRPr="00BF2849" w:rsidRDefault="00BF2849" w:rsidP="00B366E2">
            <w:pPr>
              <w:rPr>
                <w:rFonts w:ascii="Times New Roman" w:hAnsi="Times New Roman"/>
                <w:b/>
              </w:rPr>
            </w:pPr>
            <w:r w:rsidRPr="00BF2849">
              <w:rPr>
                <w:rFonts w:ascii="Times New Roman" w:hAnsi="Times New Roman"/>
                <w:b/>
              </w:rPr>
              <w:lastRenderedPageBreak/>
              <w:t>A munkakör ellátásával kapcsolatos kötelezettsége:</w:t>
            </w:r>
          </w:p>
          <w:p w14:paraId="38CAF9CB" w14:textId="77777777" w:rsidR="00BC4390" w:rsidRDefault="00BC4390" w:rsidP="00BC4390">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49FA24E5" w14:textId="5DDDA7ED" w:rsidR="00BF2849" w:rsidRPr="00BF2849" w:rsidRDefault="00BC4390" w:rsidP="00BC4390">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tc>
      </w:tr>
      <w:tr w:rsidR="00BF2849" w:rsidRPr="00BF2849" w14:paraId="6C603743" w14:textId="77777777" w:rsidTr="00B366E2">
        <w:trPr>
          <w:cantSplit/>
          <w:trHeight w:val="1559"/>
        </w:trPr>
        <w:tc>
          <w:tcPr>
            <w:tcW w:w="9568" w:type="dxa"/>
            <w:gridSpan w:val="3"/>
          </w:tcPr>
          <w:p w14:paraId="1C9DA446" w14:textId="77777777" w:rsidR="00BF2849" w:rsidRPr="00BF2849" w:rsidRDefault="00BF2849" w:rsidP="00B366E2">
            <w:pPr>
              <w:rPr>
                <w:rFonts w:ascii="Times New Roman" w:hAnsi="Times New Roman"/>
                <w:b/>
              </w:rPr>
            </w:pPr>
          </w:p>
          <w:p w14:paraId="66B3DE4E" w14:textId="77777777" w:rsidR="00BF2849" w:rsidRPr="00BF2849" w:rsidRDefault="00BF2849" w:rsidP="00B366E2">
            <w:pPr>
              <w:jc w:val="both"/>
              <w:rPr>
                <w:rFonts w:ascii="Times New Roman" w:hAnsi="Times New Roman"/>
              </w:rPr>
            </w:pPr>
            <w:r w:rsidRPr="00BF2849">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1D643E1D" w14:textId="77777777" w:rsidR="00BF2849" w:rsidRPr="00BF2849" w:rsidRDefault="00BF2849" w:rsidP="00B366E2">
            <w:pPr>
              <w:jc w:val="both"/>
              <w:rPr>
                <w:rFonts w:ascii="Times New Roman" w:hAnsi="Times New Roman"/>
              </w:rPr>
            </w:pPr>
          </w:p>
          <w:p w14:paraId="29AFA7F7" w14:textId="77777777" w:rsidR="00BF2849" w:rsidRPr="00BF2849" w:rsidRDefault="00BF2849" w:rsidP="00B366E2">
            <w:pPr>
              <w:jc w:val="both"/>
              <w:rPr>
                <w:rFonts w:ascii="Times New Roman" w:hAnsi="Times New Roman"/>
              </w:rPr>
            </w:pPr>
            <w:r w:rsidRPr="00BF2849">
              <w:rPr>
                <w:rFonts w:ascii="Times New Roman" w:hAnsi="Times New Roman"/>
              </w:rPr>
              <w:t>A munkavégzés, feladatellátás során köteles különösen az alábbi jogi normák szerint eljárni:</w:t>
            </w:r>
          </w:p>
          <w:p w14:paraId="4D9540DD" w14:textId="77777777" w:rsidR="00BC4390" w:rsidRDefault="00BC4390" w:rsidP="00397850">
            <w:pPr>
              <w:numPr>
                <w:ilvl w:val="0"/>
                <w:numId w:val="190"/>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71E642C3" w14:textId="77777777" w:rsidR="00BC4390" w:rsidRPr="006453E2" w:rsidRDefault="00BC4390" w:rsidP="00397850">
            <w:pPr>
              <w:numPr>
                <w:ilvl w:val="0"/>
                <w:numId w:val="190"/>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299C22EF" w14:textId="77777777" w:rsidR="00BC4390" w:rsidRDefault="00BC4390" w:rsidP="00397850">
            <w:pPr>
              <w:numPr>
                <w:ilvl w:val="0"/>
                <w:numId w:val="190"/>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65F4FA79" w14:textId="77777777" w:rsidR="00BC4390" w:rsidRDefault="00BC4390" w:rsidP="00397850">
            <w:pPr>
              <w:numPr>
                <w:ilvl w:val="0"/>
                <w:numId w:val="190"/>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0239D106" w14:textId="77777777" w:rsidR="00BC4390" w:rsidRPr="006453E2" w:rsidRDefault="00BC4390" w:rsidP="00397850">
            <w:pPr>
              <w:numPr>
                <w:ilvl w:val="0"/>
                <w:numId w:val="190"/>
              </w:numPr>
              <w:spacing w:line="240" w:lineRule="auto"/>
              <w:jc w:val="both"/>
              <w:rPr>
                <w:rFonts w:ascii="Times New Roman" w:hAnsi="Times New Roman"/>
              </w:rPr>
            </w:pPr>
            <w:r w:rsidRPr="00DD1018">
              <w:rPr>
                <w:rFonts w:ascii="Times New Roman" w:hAnsi="Times New Roman"/>
              </w:rPr>
              <w:t xml:space="preserve">a tanév helyi rendje, </w:t>
            </w:r>
          </w:p>
          <w:p w14:paraId="52CB88DE" w14:textId="5688C56B" w:rsidR="00BF2849" w:rsidRPr="00BC4390" w:rsidRDefault="00BC4390" w:rsidP="00397850">
            <w:pPr>
              <w:numPr>
                <w:ilvl w:val="0"/>
                <w:numId w:val="190"/>
              </w:numPr>
              <w:spacing w:line="240" w:lineRule="auto"/>
              <w:jc w:val="both"/>
              <w:rPr>
                <w:rFonts w:ascii="Times New Roman" w:hAnsi="Times New Roman"/>
              </w:rPr>
            </w:pPr>
            <w:r>
              <w:rPr>
                <w:rFonts w:ascii="Times New Roman" w:hAnsi="Times New Roman"/>
              </w:rPr>
              <w:t>a pedagógusok teljesítményértékelésének intézményi szabályzata</w:t>
            </w:r>
          </w:p>
          <w:p w14:paraId="654E9A31" w14:textId="77777777" w:rsidR="00BF2849" w:rsidRPr="00BF2849" w:rsidRDefault="00BF2849" w:rsidP="00B366E2">
            <w:pPr>
              <w:jc w:val="both"/>
              <w:rPr>
                <w:rFonts w:ascii="Times New Roman" w:hAnsi="Times New Roman"/>
              </w:rPr>
            </w:pPr>
          </w:p>
          <w:p w14:paraId="137E3913" w14:textId="77777777" w:rsidR="00BF2849" w:rsidRPr="00BF2849" w:rsidRDefault="00BF2849" w:rsidP="00B366E2">
            <w:pPr>
              <w:jc w:val="both"/>
              <w:rPr>
                <w:rFonts w:ascii="Times New Roman" w:hAnsi="Times New Roman"/>
              </w:rPr>
            </w:pPr>
            <w:r w:rsidRPr="00BF2849">
              <w:rPr>
                <w:rFonts w:ascii="Times New Roman" w:hAnsi="Times New Roman"/>
              </w:rPr>
              <w:t>A köznevelésben foglalkoztatott felelős a munkavégzés során tudomására jutott minősített adatok, valamint bizalmas információk megtartásáért és jogszerű kezeléséért.</w:t>
            </w:r>
          </w:p>
        </w:tc>
      </w:tr>
      <w:tr w:rsidR="00BF2849" w:rsidRPr="00BF2849" w14:paraId="05E3F811" w14:textId="77777777" w:rsidTr="00B366E2">
        <w:trPr>
          <w:cantSplit/>
          <w:trHeight w:val="1559"/>
        </w:trPr>
        <w:tc>
          <w:tcPr>
            <w:tcW w:w="9568" w:type="dxa"/>
            <w:gridSpan w:val="3"/>
          </w:tcPr>
          <w:p w14:paraId="4234E95F" w14:textId="77777777" w:rsidR="00BF2849" w:rsidRPr="00BF2849" w:rsidRDefault="00BF2849" w:rsidP="00B366E2">
            <w:pPr>
              <w:pStyle w:val="Cmsor2"/>
              <w:rPr>
                <w:b w:val="0"/>
                <w:sz w:val="22"/>
                <w:szCs w:val="22"/>
              </w:rPr>
            </w:pPr>
            <w:bookmarkStart w:id="256" w:name="_Toc175307629"/>
            <w:r w:rsidRPr="00BF2849">
              <w:rPr>
                <w:sz w:val="22"/>
                <w:szCs w:val="22"/>
              </w:rPr>
              <w:t>Záradék:</w:t>
            </w:r>
            <w:bookmarkEnd w:id="256"/>
          </w:p>
          <w:p w14:paraId="02E9A7E0" w14:textId="77777777" w:rsidR="00BF2849" w:rsidRPr="00BF2849" w:rsidRDefault="00BF2849" w:rsidP="00B366E2">
            <w:pPr>
              <w:rPr>
                <w:rFonts w:ascii="Times New Roman" w:hAnsi="Times New Roman"/>
              </w:rPr>
            </w:pPr>
          </w:p>
          <w:p w14:paraId="58D9DEFE" w14:textId="77777777" w:rsidR="00BF2849" w:rsidRPr="00BF2849" w:rsidRDefault="00BF2849" w:rsidP="00B366E2">
            <w:pPr>
              <w:jc w:val="both"/>
              <w:rPr>
                <w:rFonts w:ascii="Times New Roman" w:hAnsi="Times New Roman"/>
              </w:rPr>
            </w:pPr>
            <w:r w:rsidRPr="00BF2849">
              <w:rPr>
                <w:rFonts w:ascii="Times New Roman" w:hAnsi="Times New Roman"/>
              </w:rPr>
              <w:t xml:space="preserve">A köznevelésben foglalkoztatott köteles felettesei utasításait végrehajtani. </w:t>
            </w:r>
          </w:p>
          <w:p w14:paraId="394C8CF8" w14:textId="77777777" w:rsidR="00BF2849" w:rsidRPr="00BF2849" w:rsidRDefault="00BF2849" w:rsidP="00B366E2">
            <w:pPr>
              <w:jc w:val="both"/>
              <w:rPr>
                <w:rFonts w:ascii="Times New Roman" w:hAnsi="Times New Roman"/>
              </w:rPr>
            </w:pPr>
            <w:r w:rsidRPr="00BF2849">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48C8D6A4" w14:textId="77777777" w:rsidR="00BF2849" w:rsidRPr="00BF2849" w:rsidRDefault="00BF2849" w:rsidP="00B366E2">
            <w:pPr>
              <w:jc w:val="both"/>
              <w:rPr>
                <w:rFonts w:ascii="Times New Roman" w:hAnsi="Times New Roman"/>
              </w:rPr>
            </w:pPr>
            <w:r w:rsidRPr="00BF2849">
              <w:rPr>
                <w:rFonts w:ascii="Times New Roman" w:hAnsi="Times New Roman"/>
              </w:rPr>
              <w:t>A munkaköri leírásban foglaltak ismerete, alkalmazása a munkakör betöltőjére nézve kötelező, végrehajtásának elmulasztása fegyelmi felelősségre vonást vonhat maga után.</w:t>
            </w:r>
          </w:p>
          <w:p w14:paraId="5BDF3588" w14:textId="77777777" w:rsidR="00BF2849" w:rsidRPr="00BF2849" w:rsidRDefault="00BF2849" w:rsidP="00B366E2">
            <w:pPr>
              <w:jc w:val="both"/>
              <w:rPr>
                <w:rFonts w:ascii="Times New Roman" w:hAnsi="Times New Roman"/>
              </w:rPr>
            </w:pPr>
          </w:p>
          <w:p w14:paraId="5E127A20" w14:textId="7BE4DD1F" w:rsidR="00BF2849" w:rsidRPr="00BF2849" w:rsidRDefault="00BF2849" w:rsidP="00BC4390">
            <w:pPr>
              <w:jc w:val="both"/>
              <w:rPr>
                <w:rFonts w:ascii="Times New Roman" w:hAnsi="Times New Roman"/>
                <w:b/>
              </w:rPr>
            </w:pPr>
            <w:r w:rsidRPr="00BF2849">
              <w:rPr>
                <w:rFonts w:ascii="Times New Roman" w:hAnsi="Times New Roman"/>
              </w:rPr>
              <w:t xml:space="preserve">Jelen munkaköri leírás ……….. év  ………………hó ……. napján lép életbe, és </w:t>
            </w:r>
            <w:r w:rsidRPr="00BF2849">
              <w:rPr>
                <w:rFonts w:ascii="Times New Roman" w:hAnsi="Times New Roman"/>
                <w:b/>
              </w:rPr>
              <w:t>új/módosított</w:t>
            </w:r>
            <w:r w:rsidRPr="00BF2849">
              <w:rPr>
                <w:rFonts w:ascii="Times New Roman" w:hAnsi="Times New Roman"/>
              </w:rPr>
              <w:t xml:space="preserve"> munkaköri leírás kiadásának napjával, illetve a köznevelésben foglalkoztatott jogviszonyának megszűnésének napjával hatályát veszti.</w:t>
            </w:r>
          </w:p>
        </w:tc>
      </w:tr>
      <w:tr w:rsidR="00BF2849" w:rsidRPr="00BF2849" w14:paraId="359FE41A" w14:textId="77777777" w:rsidTr="00B366E2">
        <w:trPr>
          <w:cantSplit/>
          <w:trHeight w:val="1134"/>
        </w:trPr>
        <w:tc>
          <w:tcPr>
            <w:tcW w:w="9568" w:type="dxa"/>
            <w:gridSpan w:val="3"/>
          </w:tcPr>
          <w:p w14:paraId="15B060DF" w14:textId="77777777" w:rsidR="00BF2849" w:rsidRPr="00BF2849" w:rsidRDefault="00BF2849" w:rsidP="00B366E2">
            <w:pPr>
              <w:rPr>
                <w:rFonts w:ascii="Times New Roman" w:hAnsi="Times New Roman"/>
                <w:b/>
              </w:rPr>
            </w:pPr>
            <w:r w:rsidRPr="00BF2849">
              <w:rPr>
                <w:rFonts w:ascii="Times New Roman" w:hAnsi="Times New Roman"/>
                <w:b/>
              </w:rPr>
              <w:t>Helység, Dátum</w:t>
            </w:r>
          </w:p>
          <w:p w14:paraId="2A81036F" w14:textId="77777777" w:rsidR="00BF2849" w:rsidRPr="00BF2849" w:rsidRDefault="00BF2849" w:rsidP="00B366E2">
            <w:pPr>
              <w:rPr>
                <w:rFonts w:ascii="Times New Roman" w:hAnsi="Times New Roman"/>
                <w:b/>
              </w:rPr>
            </w:pPr>
          </w:p>
          <w:p w14:paraId="326D8A8C" w14:textId="77777777" w:rsidR="00BF2849" w:rsidRPr="00BF2849" w:rsidRDefault="00BF2849" w:rsidP="00B366E2">
            <w:pPr>
              <w:pStyle w:val="Cmsor2"/>
              <w:tabs>
                <w:tab w:val="center" w:pos="2110"/>
                <w:tab w:val="center" w:pos="7110"/>
              </w:tabs>
              <w:rPr>
                <w:sz w:val="22"/>
                <w:szCs w:val="22"/>
              </w:rPr>
            </w:pPr>
            <w:r w:rsidRPr="00BF2849">
              <w:rPr>
                <w:sz w:val="22"/>
                <w:szCs w:val="22"/>
              </w:rPr>
              <w:tab/>
            </w:r>
            <w:bookmarkStart w:id="257" w:name="_Toc175307630"/>
            <w:r w:rsidRPr="00BF2849">
              <w:rPr>
                <w:sz w:val="22"/>
                <w:szCs w:val="22"/>
              </w:rPr>
              <w:t>………………………………</w:t>
            </w:r>
            <w:r w:rsidRPr="00BF2849">
              <w:rPr>
                <w:sz w:val="22"/>
                <w:szCs w:val="22"/>
              </w:rPr>
              <w:tab/>
              <w:t>………………………………</w:t>
            </w:r>
            <w:bookmarkEnd w:id="257"/>
          </w:p>
          <w:p w14:paraId="2F68F2CE" w14:textId="77777777" w:rsidR="00BF2849" w:rsidRPr="00BF2849" w:rsidRDefault="00BF2849" w:rsidP="00B366E2">
            <w:pPr>
              <w:pStyle w:val="Cmsor2"/>
              <w:tabs>
                <w:tab w:val="center" w:pos="2110"/>
                <w:tab w:val="center" w:pos="7110"/>
              </w:tabs>
              <w:rPr>
                <w:b w:val="0"/>
                <w:sz w:val="22"/>
                <w:szCs w:val="22"/>
              </w:rPr>
            </w:pPr>
            <w:r w:rsidRPr="00BF2849">
              <w:rPr>
                <w:sz w:val="22"/>
                <w:szCs w:val="22"/>
              </w:rPr>
              <w:tab/>
            </w:r>
            <w:bookmarkStart w:id="258" w:name="_Toc175307631"/>
            <w:r w:rsidRPr="00BF2849">
              <w:rPr>
                <w:sz w:val="22"/>
                <w:szCs w:val="22"/>
              </w:rPr>
              <w:t>közvetlen vezető neve</w:t>
            </w:r>
            <w:r w:rsidRPr="00BF2849">
              <w:rPr>
                <w:sz w:val="22"/>
                <w:szCs w:val="22"/>
              </w:rPr>
              <w:tab/>
              <w:t>intézmény vezetőjének neve</w:t>
            </w:r>
            <w:bookmarkEnd w:id="258"/>
          </w:p>
          <w:p w14:paraId="6837896C" w14:textId="77777777" w:rsidR="00BF2849" w:rsidRPr="00BF2849" w:rsidRDefault="00BF2849" w:rsidP="00B366E2">
            <w:pPr>
              <w:pStyle w:val="Cmsor2"/>
              <w:tabs>
                <w:tab w:val="center" w:pos="2110"/>
                <w:tab w:val="center" w:pos="7110"/>
              </w:tabs>
              <w:rPr>
                <w:b w:val="0"/>
                <w:sz w:val="22"/>
                <w:szCs w:val="22"/>
              </w:rPr>
            </w:pPr>
            <w:r w:rsidRPr="00BF2849">
              <w:rPr>
                <w:sz w:val="22"/>
                <w:szCs w:val="22"/>
              </w:rPr>
              <w:tab/>
            </w:r>
            <w:bookmarkStart w:id="259" w:name="_Toc175307632"/>
            <w:r w:rsidRPr="00BF2849">
              <w:rPr>
                <w:sz w:val="22"/>
                <w:szCs w:val="22"/>
              </w:rPr>
              <w:t>munkakörének megnevezése</w:t>
            </w:r>
            <w:r w:rsidRPr="00BF2849">
              <w:rPr>
                <w:sz w:val="22"/>
                <w:szCs w:val="22"/>
              </w:rPr>
              <w:tab/>
              <w:t>igazgató/főigazgató</w:t>
            </w:r>
            <w:bookmarkEnd w:id="259"/>
          </w:p>
        </w:tc>
      </w:tr>
      <w:tr w:rsidR="00BF2849" w:rsidRPr="00BF2849" w14:paraId="69B64EEF" w14:textId="77777777" w:rsidTr="00B366E2">
        <w:trPr>
          <w:cantSplit/>
          <w:trHeight w:val="1559"/>
        </w:trPr>
        <w:tc>
          <w:tcPr>
            <w:tcW w:w="9568" w:type="dxa"/>
            <w:gridSpan w:val="3"/>
          </w:tcPr>
          <w:p w14:paraId="51FE9A8D" w14:textId="77777777" w:rsidR="00BF2849" w:rsidRPr="00BF2849" w:rsidRDefault="00BF2849" w:rsidP="00B366E2">
            <w:pPr>
              <w:pStyle w:val="Cmsor2"/>
              <w:rPr>
                <w:sz w:val="22"/>
                <w:szCs w:val="22"/>
              </w:rPr>
            </w:pPr>
          </w:p>
          <w:p w14:paraId="2F7BFCA6" w14:textId="77777777" w:rsidR="00BF2849" w:rsidRPr="00BF2849" w:rsidRDefault="00BF2849" w:rsidP="00B366E2">
            <w:pPr>
              <w:pStyle w:val="Cmsor2"/>
              <w:rPr>
                <w:sz w:val="22"/>
                <w:szCs w:val="22"/>
              </w:rPr>
            </w:pPr>
            <w:bookmarkStart w:id="260" w:name="_Toc175307633"/>
            <w:r w:rsidRPr="00BF2849">
              <w:rPr>
                <w:sz w:val="22"/>
                <w:szCs w:val="22"/>
              </w:rPr>
              <w:t>A munkaköri leírást 1 példányban átvettem, az abban foglaltakat tudomásul vettem, azt magamra nézve kötelezőnek ismerem el.</w:t>
            </w:r>
            <w:bookmarkEnd w:id="260"/>
          </w:p>
          <w:p w14:paraId="42983596" w14:textId="77777777" w:rsidR="00BF2849" w:rsidRPr="00BF2849" w:rsidRDefault="00BF2849" w:rsidP="00B366E2">
            <w:pPr>
              <w:rPr>
                <w:rFonts w:ascii="Times New Roman" w:hAnsi="Times New Roman"/>
              </w:rPr>
            </w:pPr>
          </w:p>
          <w:p w14:paraId="644C87B1" w14:textId="77777777" w:rsidR="00BF2849" w:rsidRPr="00BF2849" w:rsidRDefault="00BF2849" w:rsidP="00B366E2">
            <w:pPr>
              <w:pStyle w:val="Cmsor2"/>
              <w:rPr>
                <w:b w:val="0"/>
                <w:sz w:val="22"/>
                <w:szCs w:val="22"/>
              </w:rPr>
            </w:pPr>
            <w:bookmarkStart w:id="261" w:name="_Toc175307634"/>
            <w:r w:rsidRPr="00BF2849">
              <w:rPr>
                <w:sz w:val="22"/>
                <w:szCs w:val="22"/>
              </w:rPr>
              <w:t>Helység, dátum</w:t>
            </w:r>
            <w:bookmarkEnd w:id="261"/>
            <w:r w:rsidRPr="00BF2849">
              <w:rPr>
                <w:sz w:val="22"/>
                <w:szCs w:val="22"/>
              </w:rPr>
              <w:t xml:space="preserve"> </w:t>
            </w:r>
          </w:p>
          <w:p w14:paraId="66FE8716" w14:textId="77777777" w:rsidR="00BF2849" w:rsidRPr="00BF2849" w:rsidRDefault="00BF2849" w:rsidP="00B366E2">
            <w:pPr>
              <w:pStyle w:val="Cmsor2"/>
              <w:tabs>
                <w:tab w:val="center" w:pos="7088"/>
              </w:tabs>
              <w:rPr>
                <w:sz w:val="22"/>
                <w:szCs w:val="22"/>
              </w:rPr>
            </w:pPr>
            <w:r w:rsidRPr="00BF2849">
              <w:rPr>
                <w:sz w:val="22"/>
                <w:szCs w:val="22"/>
              </w:rPr>
              <w:tab/>
            </w:r>
            <w:bookmarkStart w:id="262" w:name="_Toc175307635"/>
            <w:r w:rsidRPr="00BF2849">
              <w:rPr>
                <w:sz w:val="22"/>
                <w:szCs w:val="22"/>
              </w:rPr>
              <w:t>………………………………</w:t>
            </w:r>
            <w:bookmarkEnd w:id="262"/>
          </w:p>
          <w:p w14:paraId="4D914583" w14:textId="77777777" w:rsidR="00BF2849" w:rsidRPr="00BF2849" w:rsidRDefault="00BF2849" w:rsidP="00B366E2">
            <w:pPr>
              <w:pStyle w:val="Cmsor2"/>
              <w:tabs>
                <w:tab w:val="center" w:pos="7088"/>
              </w:tabs>
              <w:rPr>
                <w:b w:val="0"/>
                <w:sz w:val="22"/>
                <w:szCs w:val="22"/>
              </w:rPr>
            </w:pPr>
            <w:r w:rsidRPr="00BF2849">
              <w:rPr>
                <w:sz w:val="22"/>
                <w:szCs w:val="22"/>
              </w:rPr>
              <w:tab/>
            </w:r>
            <w:bookmarkStart w:id="263" w:name="_Toc175307636"/>
            <w:r w:rsidRPr="00BF2849">
              <w:rPr>
                <w:sz w:val="22"/>
                <w:szCs w:val="22"/>
              </w:rPr>
              <w:t>Név</w:t>
            </w:r>
            <w:bookmarkEnd w:id="263"/>
          </w:p>
          <w:p w14:paraId="5924895B" w14:textId="77777777" w:rsidR="00BF2849" w:rsidRPr="00BF2849" w:rsidRDefault="00BF2849" w:rsidP="00B366E2">
            <w:pPr>
              <w:pStyle w:val="Cmsor2"/>
              <w:tabs>
                <w:tab w:val="center" w:pos="7088"/>
              </w:tabs>
              <w:rPr>
                <w:b w:val="0"/>
                <w:sz w:val="22"/>
                <w:szCs w:val="22"/>
              </w:rPr>
            </w:pPr>
            <w:r w:rsidRPr="00BF2849">
              <w:rPr>
                <w:sz w:val="22"/>
                <w:szCs w:val="22"/>
              </w:rPr>
              <w:tab/>
            </w:r>
            <w:bookmarkStart w:id="264" w:name="_Toc175307637"/>
            <w:r w:rsidRPr="00BF2849">
              <w:rPr>
                <w:sz w:val="22"/>
                <w:szCs w:val="22"/>
              </w:rPr>
              <w:t>köznevelésben foglalkoztatott</w:t>
            </w:r>
            <w:bookmarkEnd w:id="264"/>
          </w:p>
        </w:tc>
      </w:tr>
    </w:tbl>
    <w:p w14:paraId="561CC498" w14:textId="77777777" w:rsidR="00BF2849" w:rsidRDefault="00BF2849" w:rsidP="00BF2849">
      <w:pPr>
        <w:rPr>
          <w:sz w:val="20"/>
          <w:szCs w:val="20"/>
        </w:rPr>
      </w:pPr>
    </w:p>
    <w:p w14:paraId="267603AC" w14:textId="4D80828A" w:rsidR="00BF2849" w:rsidRPr="00BF2849" w:rsidRDefault="00BF2849" w:rsidP="00BF2849">
      <w:pPr>
        <w:rPr>
          <w:rFonts w:ascii="Times New Roman" w:hAnsi="Times New Roman"/>
          <w:sz w:val="24"/>
          <w:szCs w:val="20"/>
        </w:rPr>
      </w:pPr>
      <w:r w:rsidRPr="00BF2849">
        <w:rPr>
          <w:rFonts w:ascii="Times New Roman" w:hAnsi="Times New Roman"/>
          <w:sz w:val="24"/>
          <w:szCs w:val="20"/>
        </w:rPr>
        <w:t xml:space="preserve">Kapják: </w:t>
      </w:r>
    </w:p>
    <w:p w14:paraId="1877AD70" w14:textId="77777777" w:rsidR="00BF2849" w:rsidRPr="00BF2849" w:rsidRDefault="00BF2849" w:rsidP="00397850">
      <w:pPr>
        <w:numPr>
          <w:ilvl w:val="0"/>
          <w:numId w:val="191"/>
        </w:numPr>
        <w:suppressAutoHyphens/>
        <w:spacing w:line="240" w:lineRule="auto"/>
        <w:rPr>
          <w:rFonts w:ascii="Times New Roman" w:hAnsi="Times New Roman"/>
          <w:sz w:val="24"/>
          <w:szCs w:val="20"/>
        </w:rPr>
      </w:pPr>
      <w:r w:rsidRPr="00BF2849">
        <w:rPr>
          <w:rFonts w:ascii="Times New Roman" w:hAnsi="Times New Roman"/>
          <w:sz w:val="24"/>
          <w:szCs w:val="20"/>
        </w:rPr>
        <w:t>Munkáltató</w:t>
      </w:r>
    </w:p>
    <w:p w14:paraId="42454DE5" w14:textId="77777777" w:rsidR="00BF2849" w:rsidRPr="00BF2849" w:rsidRDefault="00BF2849" w:rsidP="00397850">
      <w:pPr>
        <w:numPr>
          <w:ilvl w:val="0"/>
          <w:numId w:val="191"/>
        </w:numPr>
        <w:suppressAutoHyphens/>
        <w:spacing w:line="240" w:lineRule="auto"/>
        <w:rPr>
          <w:rFonts w:ascii="Times New Roman" w:hAnsi="Times New Roman"/>
          <w:sz w:val="24"/>
          <w:szCs w:val="20"/>
        </w:rPr>
      </w:pPr>
      <w:r w:rsidRPr="00BF2849">
        <w:rPr>
          <w:rFonts w:ascii="Times New Roman" w:hAnsi="Times New Roman"/>
          <w:sz w:val="24"/>
          <w:szCs w:val="20"/>
        </w:rPr>
        <w:t>Munkavállaló</w:t>
      </w:r>
    </w:p>
    <w:p w14:paraId="77CA2A79" w14:textId="77777777" w:rsidR="00BF2849" w:rsidRPr="00BF2849" w:rsidRDefault="00BF2849" w:rsidP="00397850">
      <w:pPr>
        <w:numPr>
          <w:ilvl w:val="0"/>
          <w:numId w:val="191"/>
        </w:numPr>
        <w:suppressAutoHyphens/>
        <w:spacing w:line="240" w:lineRule="auto"/>
        <w:rPr>
          <w:rFonts w:ascii="Times New Roman" w:hAnsi="Times New Roman"/>
          <w:sz w:val="24"/>
          <w:szCs w:val="20"/>
        </w:rPr>
      </w:pPr>
      <w:r w:rsidRPr="00BF2849">
        <w:rPr>
          <w:rFonts w:ascii="Times New Roman" w:hAnsi="Times New Roman"/>
          <w:sz w:val="24"/>
          <w:szCs w:val="20"/>
        </w:rPr>
        <w:t>Irattár</w:t>
      </w:r>
    </w:p>
    <w:p w14:paraId="11CF8101" w14:textId="77777777" w:rsidR="00741DFB" w:rsidRPr="00741DFB" w:rsidRDefault="00741DFB" w:rsidP="00741DFB">
      <w:pPr>
        <w:rPr>
          <w:rFonts w:ascii="Times New Roman" w:hAnsi="Times New Roman"/>
          <w:b/>
          <w:color w:val="000000" w:themeColor="text1"/>
          <w:sz w:val="24"/>
          <w:szCs w:val="24"/>
        </w:rPr>
      </w:pPr>
    </w:p>
    <w:p w14:paraId="12CBC10D" w14:textId="3AA20BD5" w:rsidR="00741DFB" w:rsidRPr="00233E11" w:rsidRDefault="00741DFB" w:rsidP="00741DFB"/>
    <w:p w14:paraId="295D6CAF" w14:textId="77777777" w:rsidR="0008676C" w:rsidRDefault="0008676C" w:rsidP="003478DD">
      <w:pPr>
        <w:pStyle w:val="Cm"/>
        <w:tabs>
          <w:tab w:val="left" w:pos="4500"/>
        </w:tabs>
        <w:jc w:val="both"/>
        <w:rPr>
          <w:b w:val="0"/>
          <w:sz w:val="24"/>
          <w:szCs w:val="24"/>
          <w:u w:val="none"/>
        </w:rPr>
      </w:pPr>
    </w:p>
    <w:p w14:paraId="53D9A86A" w14:textId="6AC2BD4E" w:rsidR="00747669" w:rsidRDefault="00747669" w:rsidP="003478DD">
      <w:pPr>
        <w:pStyle w:val="Cm"/>
        <w:tabs>
          <w:tab w:val="left" w:pos="4500"/>
        </w:tabs>
        <w:jc w:val="both"/>
        <w:rPr>
          <w:b w:val="0"/>
          <w:sz w:val="24"/>
          <w:szCs w:val="24"/>
          <w:u w:val="none"/>
        </w:rPr>
      </w:pPr>
    </w:p>
    <w:p w14:paraId="4BE54CA6" w14:textId="77777777" w:rsidR="00461A7C" w:rsidRDefault="00461A7C" w:rsidP="003478DD">
      <w:pPr>
        <w:pStyle w:val="Cm"/>
        <w:tabs>
          <w:tab w:val="left" w:pos="4500"/>
        </w:tabs>
        <w:jc w:val="both"/>
        <w:rPr>
          <w:b w:val="0"/>
          <w:sz w:val="24"/>
          <w:szCs w:val="24"/>
          <w:u w:val="none"/>
        </w:rPr>
      </w:pPr>
    </w:p>
    <w:p w14:paraId="187ECF13" w14:textId="3F0A56F0" w:rsidR="00747669" w:rsidRDefault="00747669" w:rsidP="003478DD">
      <w:pPr>
        <w:pStyle w:val="Cm"/>
        <w:tabs>
          <w:tab w:val="left" w:pos="4500"/>
        </w:tabs>
        <w:jc w:val="both"/>
        <w:rPr>
          <w:b w:val="0"/>
          <w:sz w:val="24"/>
          <w:szCs w:val="24"/>
          <w:u w:val="none"/>
        </w:rPr>
      </w:pPr>
    </w:p>
    <w:p w14:paraId="0AB5F9FA" w14:textId="68534AF3" w:rsidR="00741DFB" w:rsidRDefault="00741DFB" w:rsidP="003478DD">
      <w:pPr>
        <w:pStyle w:val="Cm"/>
        <w:tabs>
          <w:tab w:val="left" w:pos="4500"/>
        </w:tabs>
        <w:jc w:val="both"/>
        <w:rPr>
          <w:b w:val="0"/>
          <w:sz w:val="24"/>
          <w:szCs w:val="24"/>
          <w:u w:val="none"/>
        </w:rPr>
      </w:pPr>
    </w:p>
    <w:p w14:paraId="5E6F3639" w14:textId="2016B6D2" w:rsidR="00741DFB" w:rsidRDefault="00741DFB" w:rsidP="003478DD">
      <w:pPr>
        <w:pStyle w:val="Cm"/>
        <w:tabs>
          <w:tab w:val="left" w:pos="4500"/>
        </w:tabs>
        <w:jc w:val="both"/>
        <w:rPr>
          <w:b w:val="0"/>
          <w:sz w:val="24"/>
          <w:szCs w:val="24"/>
          <w:u w:val="none"/>
        </w:rPr>
      </w:pPr>
    </w:p>
    <w:p w14:paraId="227066B0" w14:textId="2FD26B89" w:rsidR="00741DFB" w:rsidRDefault="00741DFB" w:rsidP="003478DD">
      <w:pPr>
        <w:pStyle w:val="Cm"/>
        <w:tabs>
          <w:tab w:val="left" w:pos="4500"/>
        </w:tabs>
        <w:jc w:val="both"/>
        <w:rPr>
          <w:b w:val="0"/>
          <w:sz w:val="24"/>
          <w:szCs w:val="24"/>
          <w:u w:val="none"/>
        </w:rPr>
      </w:pPr>
    </w:p>
    <w:p w14:paraId="36742EDA" w14:textId="62098CDC" w:rsidR="00741DFB" w:rsidRDefault="00741DFB" w:rsidP="003478DD">
      <w:pPr>
        <w:pStyle w:val="Cm"/>
        <w:tabs>
          <w:tab w:val="left" w:pos="4500"/>
        </w:tabs>
        <w:jc w:val="both"/>
        <w:rPr>
          <w:b w:val="0"/>
          <w:sz w:val="24"/>
          <w:szCs w:val="24"/>
          <w:u w:val="none"/>
        </w:rPr>
      </w:pPr>
    </w:p>
    <w:p w14:paraId="236DCD88" w14:textId="013AD936" w:rsidR="00741DFB" w:rsidRDefault="00741DFB" w:rsidP="003478DD">
      <w:pPr>
        <w:pStyle w:val="Cm"/>
        <w:tabs>
          <w:tab w:val="left" w:pos="4500"/>
        </w:tabs>
        <w:jc w:val="both"/>
        <w:rPr>
          <w:b w:val="0"/>
          <w:sz w:val="24"/>
          <w:szCs w:val="24"/>
          <w:u w:val="none"/>
        </w:rPr>
      </w:pPr>
    </w:p>
    <w:p w14:paraId="49AB9C59" w14:textId="4A915FF2" w:rsidR="00741DFB" w:rsidRDefault="00741DFB" w:rsidP="003478DD">
      <w:pPr>
        <w:pStyle w:val="Cm"/>
        <w:tabs>
          <w:tab w:val="left" w:pos="4500"/>
        </w:tabs>
        <w:jc w:val="both"/>
        <w:rPr>
          <w:b w:val="0"/>
          <w:sz w:val="24"/>
          <w:szCs w:val="24"/>
          <w:u w:val="none"/>
        </w:rPr>
      </w:pPr>
    </w:p>
    <w:p w14:paraId="461A9FC7" w14:textId="7108FE33" w:rsidR="00741DFB" w:rsidRDefault="00741DFB" w:rsidP="003478DD">
      <w:pPr>
        <w:pStyle w:val="Cm"/>
        <w:tabs>
          <w:tab w:val="left" w:pos="4500"/>
        </w:tabs>
        <w:jc w:val="both"/>
        <w:rPr>
          <w:b w:val="0"/>
          <w:sz w:val="24"/>
          <w:szCs w:val="24"/>
          <w:u w:val="none"/>
        </w:rPr>
      </w:pPr>
    </w:p>
    <w:p w14:paraId="010CD767" w14:textId="08585533" w:rsidR="00741DFB" w:rsidRDefault="00741DFB" w:rsidP="003478DD">
      <w:pPr>
        <w:pStyle w:val="Cm"/>
        <w:tabs>
          <w:tab w:val="left" w:pos="4500"/>
        </w:tabs>
        <w:jc w:val="both"/>
        <w:rPr>
          <w:b w:val="0"/>
          <w:sz w:val="24"/>
          <w:szCs w:val="24"/>
          <w:u w:val="none"/>
        </w:rPr>
      </w:pPr>
    </w:p>
    <w:p w14:paraId="3FC93DCD" w14:textId="41C917E0" w:rsidR="00741DFB" w:rsidRDefault="00741DFB" w:rsidP="003478DD">
      <w:pPr>
        <w:pStyle w:val="Cm"/>
        <w:tabs>
          <w:tab w:val="left" w:pos="4500"/>
        </w:tabs>
        <w:jc w:val="both"/>
        <w:rPr>
          <w:b w:val="0"/>
          <w:sz w:val="24"/>
          <w:szCs w:val="24"/>
          <w:u w:val="none"/>
        </w:rPr>
      </w:pPr>
    </w:p>
    <w:p w14:paraId="243046B3" w14:textId="348CFB4B" w:rsidR="00741DFB" w:rsidRDefault="00741DFB" w:rsidP="003478DD">
      <w:pPr>
        <w:pStyle w:val="Cm"/>
        <w:tabs>
          <w:tab w:val="left" w:pos="4500"/>
        </w:tabs>
        <w:jc w:val="both"/>
        <w:rPr>
          <w:b w:val="0"/>
          <w:sz w:val="24"/>
          <w:szCs w:val="24"/>
          <w:u w:val="none"/>
        </w:rPr>
      </w:pPr>
    </w:p>
    <w:p w14:paraId="1F912F76" w14:textId="77777777" w:rsidR="00741DFB" w:rsidRPr="00EB2416" w:rsidRDefault="00741DFB" w:rsidP="003478DD">
      <w:pPr>
        <w:pStyle w:val="Cm"/>
        <w:tabs>
          <w:tab w:val="left" w:pos="4500"/>
        </w:tabs>
        <w:jc w:val="both"/>
        <w:rPr>
          <w:b w:val="0"/>
          <w:sz w:val="24"/>
          <w:szCs w:val="24"/>
          <w:u w:val="none"/>
        </w:rPr>
      </w:pPr>
    </w:p>
    <w:p w14:paraId="0A031ED8" w14:textId="32B6F0F2" w:rsidR="00EB2416" w:rsidRDefault="00EB2416" w:rsidP="00EB2416">
      <w:pPr>
        <w:pStyle w:val="Cm"/>
        <w:rPr>
          <w:sz w:val="24"/>
          <w:szCs w:val="24"/>
        </w:rPr>
      </w:pPr>
    </w:p>
    <w:p w14:paraId="2F465506" w14:textId="18C30FF2" w:rsidR="00E31E85" w:rsidRDefault="00E31E85" w:rsidP="00EB2416">
      <w:pPr>
        <w:pStyle w:val="Cm"/>
        <w:rPr>
          <w:sz w:val="24"/>
          <w:szCs w:val="24"/>
        </w:rPr>
      </w:pPr>
    </w:p>
    <w:p w14:paraId="0E4788F7" w14:textId="49807F10" w:rsidR="00E31E85" w:rsidRDefault="00E31E85" w:rsidP="00EB2416">
      <w:pPr>
        <w:pStyle w:val="Cm"/>
        <w:rPr>
          <w:sz w:val="24"/>
          <w:szCs w:val="24"/>
        </w:rPr>
      </w:pPr>
    </w:p>
    <w:p w14:paraId="61975F81" w14:textId="5B58CF8E" w:rsidR="00E31E85" w:rsidRDefault="00E31E85" w:rsidP="00EB2416">
      <w:pPr>
        <w:pStyle w:val="Cm"/>
        <w:rPr>
          <w:sz w:val="24"/>
          <w:szCs w:val="24"/>
        </w:rPr>
      </w:pPr>
    </w:p>
    <w:p w14:paraId="791F6654" w14:textId="5BA67828" w:rsidR="00E31E85" w:rsidRDefault="00E31E85" w:rsidP="00EB2416">
      <w:pPr>
        <w:pStyle w:val="Cm"/>
        <w:rPr>
          <w:sz w:val="24"/>
          <w:szCs w:val="24"/>
        </w:rPr>
      </w:pPr>
    </w:p>
    <w:p w14:paraId="1C5C79D0" w14:textId="0C69D283" w:rsidR="00E31E85" w:rsidRDefault="00E31E85" w:rsidP="00EB2416">
      <w:pPr>
        <w:pStyle w:val="Cm"/>
        <w:rPr>
          <w:sz w:val="24"/>
          <w:szCs w:val="24"/>
        </w:rPr>
      </w:pPr>
    </w:p>
    <w:p w14:paraId="52BDB2B2" w14:textId="57671A84" w:rsidR="00E31E85" w:rsidRDefault="00E31E85" w:rsidP="00EB2416">
      <w:pPr>
        <w:pStyle w:val="Cm"/>
        <w:rPr>
          <w:sz w:val="24"/>
          <w:szCs w:val="24"/>
        </w:rPr>
      </w:pPr>
    </w:p>
    <w:p w14:paraId="29711EBC" w14:textId="28DDB22C" w:rsidR="00E31E85" w:rsidRDefault="00E31E85" w:rsidP="00EB2416">
      <w:pPr>
        <w:pStyle w:val="Cm"/>
        <w:rPr>
          <w:sz w:val="24"/>
          <w:szCs w:val="24"/>
        </w:rPr>
      </w:pPr>
    </w:p>
    <w:p w14:paraId="5C090126" w14:textId="2A166140" w:rsidR="00E31E85" w:rsidRDefault="00E31E85" w:rsidP="00EB2416">
      <w:pPr>
        <w:pStyle w:val="Cm"/>
        <w:rPr>
          <w:sz w:val="24"/>
          <w:szCs w:val="24"/>
        </w:rPr>
      </w:pPr>
    </w:p>
    <w:p w14:paraId="379DAACB" w14:textId="11A17E13" w:rsidR="00E31E85" w:rsidRDefault="00E31E85" w:rsidP="00EB2416">
      <w:pPr>
        <w:pStyle w:val="Cm"/>
        <w:rPr>
          <w:sz w:val="24"/>
          <w:szCs w:val="24"/>
        </w:rPr>
      </w:pPr>
    </w:p>
    <w:p w14:paraId="7B6E5320" w14:textId="370FD5BB" w:rsidR="00E31E85" w:rsidRDefault="00E31E85" w:rsidP="00EB2416">
      <w:pPr>
        <w:pStyle w:val="Cm"/>
        <w:rPr>
          <w:sz w:val="24"/>
          <w:szCs w:val="24"/>
        </w:rPr>
      </w:pPr>
    </w:p>
    <w:p w14:paraId="75874112" w14:textId="73271001" w:rsidR="00E31E85" w:rsidRDefault="00E31E85" w:rsidP="00EB2416">
      <w:pPr>
        <w:pStyle w:val="Cm"/>
        <w:rPr>
          <w:sz w:val="24"/>
          <w:szCs w:val="24"/>
        </w:rPr>
      </w:pPr>
    </w:p>
    <w:p w14:paraId="3C9DEE79" w14:textId="500B8440" w:rsidR="00E31E85" w:rsidRDefault="00E31E85" w:rsidP="00EB2416">
      <w:pPr>
        <w:pStyle w:val="Cm"/>
        <w:rPr>
          <w:sz w:val="24"/>
          <w:szCs w:val="24"/>
        </w:rPr>
      </w:pPr>
    </w:p>
    <w:p w14:paraId="64DD751F" w14:textId="56548BEE" w:rsidR="00E31E85" w:rsidRDefault="00E31E85" w:rsidP="00EB2416">
      <w:pPr>
        <w:pStyle w:val="Cm"/>
        <w:rPr>
          <w:sz w:val="24"/>
          <w:szCs w:val="24"/>
        </w:rPr>
      </w:pPr>
    </w:p>
    <w:p w14:paraId="048914B0" w14:textId="2EB65F52" w:rsidR="00E31E85" w:rsidRDefault="00E31E85" w:rsidP="00EB2416">
      <w:pPr>
        <w:pStyle w:val="Cm"/>
        <w:rPr>
          <w:sz w:val="24"/>
          <w:szCs w:val="24"/>
        </w:rPr>
      </w:pPr>
    </w:p>
    <w:p w14:paraId="2573A67B" w14:textId="2827121F" w:rsidR="00E31E85" w:rsidRDefault="00E31E85" w:rsidP="00EB2416">
      <w:pPr>
        <w:pStyle w:val="Cm"/>
        <w:rPr>
          <w:sz w:val="24"/>
          <w:szCs w:val="24"/>
        </w:rPr>
      </w:pPr>
    </w:p>
    <w:p w14:paraId="7DEEED39" w14:textId="3BAA50C5" w:rsidR="00E31E85" w:rsidRDefault="00E31E85" w:rsidP="00EB2416">
      <w:pPr>
        <w:pStyle w:val="Cm"/>
        <w:rPr>
          <w:sz w:val="24"/>
          <w:szCs w:val="24"/>
        </w:rPr>
      </w:pPr>
    </w:p>
    <w:p w14:paraId="0FE96F55" w14:textId="6A1910EE" w:rsidR="00E31E85" w:rsidRDefault="00E31E85" w:rsidP="00EB2416">
      <w:pPr>
        <w:pStyle w:val="Cm"/>
        <w:rPr>
          <w:sz w:val="24"/>
          <w:szCs w:val="24"/>
        </w:rPr>
      </w:pPr>
    </w:p>
    <w:p w14:paraId="5EAB5F3D" w14:textId="77777777" w:rsidR="00E31E85" w:rsidRPr="00EB2416" w:rsidRDefault="00E31E85" w:rsidP="00EB2416">
      <w:pPr>
        <w:pStyle w:val="Cm"/>
        <w:rPr>
          <w:sz w:val="24"/>
          <w:szCs w:val="24"/>
        </w:rPr>
      </w:pPr>
    </w:p>
    <w:p w14:paraId="77D7532B" w14:textId="77777777" w:rsidR="00741DFB" w:rsidRPr="00741DFB" w:rsidRDefault="00741DFB" w:rsidP="00741DFB">
      <w:pPr>
        <w:pStyle w:val="Cm"/>
        <w:outlineLvl w:val="0"/>
        <w:rPr>
          <w:color w:val="000000" w:themeColor="text1"/>
          <w:sz w:val="24"/>
          <w:szCs w:val="24"/>
        </w:rPr>
      </w:pPr>
      <w:bookmarkStart w:id="265" w:name="_Toc175307638"/>
      <w:r w:rsidRPr="00741DFB">
        <w:rPr>
          <w:color w:val="000000" w:themeColor="text1"/>
          <w:sz w:val="24"/>
          <w:szCs w:val="24"/>
        </w:rPr>
        <w:lastRenderedPageBreak/>
        <w:t>MUNKAKÖRI LEÍRÁS</w:t>
      </w:r>
      <w:bookmarkEnd w:id="265"/>
    </w:p>
    <w:p w14:paraId="1A9E995A" w14:textId="1CDED5F4" w:rsidR="00741DFB" w:rsidRPr="00741DFB" w:rsidRDefault="00741DFB" w:rsidP="00741DFB">
      <w:pPr>
        <w:pStyle w:val="Cm"/>
        <w:outlineLvl w:val="0"/>
        <w:rPr>
          <w:color w:val="000000" w:themeColor="text1"/>
          <w:sz w:val="24"/>
          <w:szCs w:val="24"/>
        </w:rPr>
      </w:pPr>
      <w:bookmarkStart w:id="266" w:name="_Toc175307639"/>
      <w:r w:rsidRPr="00741DFB">
        <w:rPr>
          <w:color w:val="000000" w:themeColor="text1"/>
          <w:sz w:val="24"/>
          <w:szCs w:val="24"/>
        </w:rPr>
        <w:t>takarító</w:t>
      </w:r>
      <w:r w:rsidR="00431BD1">
        <w:rPr>
          <w:color w:val="000000" w:themeColor="text1"/>
          <w:sz w:val="24"/>
          <w:szCs w:val="24"/>
        </w:rPr>
        <w:t>/karbantartó</w:t>
      </w:r>
      <w:bookmarkEnd w:id="266"/>
    </w:p>
    <w:p w14:paraId="516DC791" w14:textId="77777777" w:rsidR="00741DFB" w:rsidRPr="00741DFB" w:rsidRDefault="00741DFB" w:rsidP="00741DFB">
      <w:pPr>
        <w:pStyle w:val="Cm"/>
        <w:jc w:val="left"/>
        <w:outlineLvl w:val="0"/>
        <w:rPr>
          <w:color w:val="000000" w:themeColor="text1"/>
          <w:sz w:val="24"/>
          <w:szCs w:val="24"/>
        </w:rPr>
      </w:pPr>
    </w:p>
    <w:p w14:paraId="7B8DF684" w14:textId="77777777" w:rsidR="00741DFB" w:rsidRPr="00741DFB" w:rsidRDefault="00741DFB" w:rsidP="00741DFB">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E31E85" w:rsidRPr="00E31E85" w14:paraId="369EDB2E" w14:textId="77777777" w:rsidTr="00B366E2">
        <w:trPr>
          <w:trHeight w:val="567"/>
        </w:trPr>
        <w:tc>
          <w:tcPr>
            <w:tcW w:w="3898" w:type="dxa"/>
            <w:gridSpan w:val="2"/>
            <w:vAlign w:val="center"/>
          </w:tcPr>
          <w:p w14:paraId="42BB2F4D" w14:textId="77777777" w:rsidR="00E31E85" w:rsidRPr="00E31E85" w:rsidRDefault="00E31E85" w:rsidP="00B366E2">
            <w:pPr>
              <w:rPr>
                <w:rFonts w:ascii="Times New Roman" w:hAnsi="Times New Roman"/>
                <w:b/>
              </w:rPr>
            </w:pPr>
            <w:r w:rsidRPr="00E31E85">
              <w:rPr>
                <w:rFonts w:ascii="Times New Roman" w:hAnsi="Times New Roman"/>
                <w:b/>
              </w:rPr>
              <w:t>Munkakört betöltő neve:</w:t>
            </w:r>
          </w:p>
        </w:tc>
        <w:tc>
          <w:tcPr>
            <w:tcW w:w="5670" w:type="dxa"/>
            <w:vAlign w:val="center"/>
          </w:tcPr>
          <w:p w14:paraId="2212644E" w14:textId="77777777" w:rsidR="00E31E85" w:rsidRPr="00E31E85" w:rsidRDefault="00E31E85" w:rsidP="00B366E2">
            <w:pPr>
              <w:rPr>
                <w:rFonts w:ascii="Times New Roman" w:hAnsi="Times New Roman"/>
              </w:rPr>
            </w:pPr>
          </w:p>
        </w:tc>
      </w:tr>
      <w:tr w:rsidR="00E31E85" w:rsidRPr="00E31E85" w14:paraId="3C05325E" w14:textId="77777777" w:rsidTr="00B366E2">
        <w:trPr>
          <w:trHeight w:val="567"/>
        </w:trPr>
        <w:tc>
          <w:tcPr>
            <w:tcW w:w="3898" w:type="dxa"/>
            <w:gridSpan w:val="2"/>
            <w:vAlign w:val="center"/>
          </w:tcPr>
          <w:p w14:paraId="074B3B32" w14:textId="77777777" w:rsidR="00E31E85" w:rsidRPr="00E31E85" w:rsidRDefault="00E31E85" w:rsidP="00B366E2">
            <w:pPr>
              <w:rPr>
                <w:rFonts w:ascii="Times New Roman" w:hAnsi="Times New Roman"/>
              </w:rPr>
            </w:pPr>
            <w:r w:rsidRPr="00E31E85">
              <w:rPr>
                <w:rFonts w:ascii="Times New Roman" w:hAnsi="Times New Roman"/>
                <w:b/>
              </w:rPr>
              <w:t xml:space="preserve">Munkáltató megnevezése: </w:t>
            </w:r>
          </w:p>
        </w:tc>
        <w:tc>
          <w:tcPr>
            <w:tcW w:w="5670" w:type="dxa"/>
            <w:vAlign w:val="center"/>
          </w:tcPr>
          <w:p w14:paraId="6C2AAB94" w14:textId="77777777" w:rsidR="00E31E85" w:rsidRPr="00E31E85" w:rsidRDefault="00E31E85" w:rsidP="00B366E2">
            <w:pPr>
              <w:rPr>
                <w:rFonts w:ascii="Times New Roman" w:hAnsi="Times New Roman"/>
              </w:rPr>
            </w:pPr>
          </w:p>
        </w:tc>
      </w:tr>
      <w:tr w:rsidR="00E31E85" w:rsidRPr="00E31E85" w14:paraId="23FE4477" w14:textId="77777777" w:rsidTr="00B366E2">
        <w:trPr>
          <w:trHeight w:val="567"/>
        </w:trPr>
        <w:tc>
          <w:tcPr>
            <w:tcW w:w="3898" w:type="dxa"/>
            <w:gridSpan w:val="2"/>
            <w:vAlign w:val="center"/>
          </w:tcPr>
          <w:p w14:paraId="2E6A25AD" w14:textId="77777777" w:rsidR="00E31E85" w:rsidRPr="00E31E85" w:rsidRDefault="00E31E85" w:rsidP="00B366E2">
            <w:pPr>
              <w:pStyle w:val="Cmsor3"/>
              <w:rPr>
                <w:rFonts w:ascii="Times New Roman" w:hAnsi="Times New Roman" w:cs="Times New Roman"/>
                <w:bCs/>
                <w:sz w:val="22"/>
                <w:szCs w:val="22"/>
              </w:rPr>
            </w:pPr>
            <w:bookmarkStart w:id="267" w:name="_Toc175307640"/>
            <w:r w:rsidRPr="00E31E85">
              <w:rPr>
                <w:rFonts w:ascii="Times New Roman" w:hAnsi="Times New Roman" w:cs="Times New Roman"/>
                <w:b/>
                <w:color w:val="auto"/>
                <w:sz w:val="22"/>
                <w:szCs w:val="22"/>
              </w:rPr>
              <w:t>Köznevelési intézmény megnevezése:</w:t>
            </w:r>
            <w:bookmarkEnd w:id="267"/>
          </w:p>
        </w:tc>
        <w:tc>
          <w:tcPr>
            <w:tcW w:w="5670" w:type="dxa"/>
            <w:vAlign w:val="center"/>
          </w:tcPr>
          <w:p w14:paraId="39343C68" w14:textId="77777777" w:rsidR="00E31E85" w:rsidRPr="00E31E85" w:rsidRDefault="00E31E85" w:rsidP="00B366E2">
            <w:pPr>
              <w:pStyle w:val="Cmsor3"/>
              <w:rPr>
                <w:rFonts w:ascii="Times New Roman" w:hAnsi="Times New Roman" w:cs="Times New Roman"/>
                <w:bCs/>
                <w:sz w:val="22"/>
                <w:szCs w:val="22"/>
              </w:rPr>
            </w:pPr>
          </w:p>
        </w:tc>
      </w:tr>
      <w:tr w:rsidR="00E31E85" w:rsidRPr="00E31E85" w14:paraId="45F295B5" w14:textId="77777777" w:rsidTr="00B366E2">
        <w:trPr>
          <w:trHeight w:val="567"/>
        </w:trPr>
        <w:tc>
          <w:tcPr>
            <w:tcW w:w="3898" w:type="dxa"/>
            <w:gridSpan w:val="2"/>
            <w:vAlign w:val="center"/>
          </w:tcPr>
          <w:p w14:paraId="6C95452C" w14:textId="77777777" w:rsidR="00E31E85" w:rsidRPr="00E31E85" w:rsidRDefault="00E31E85" w:rsidP="00B366E2">
            <w:pPr>
              <w:rPr>
                <w:rFonts w:ascii="Times New Roman" w:hAnsi="Times New Roman"/>
                <w:b/>
              </w:rPr>
            </w:pPr>
            <w:r w:rsidRPr="00E31E85">
              <w:rPr>
                <w:rFonts w:ascii="Times New Roman" w:hAnsi="Times New Roman"/>
                <w:b/>
              </w:rPr>
              <w:t>Tagintézmény megnevezése:</w:t>
            </w:r>
          </w:p>
        </w:tc>
        <w:tc>
          <w:tcPr>
            <w:tcW w:w="5670" w:type="dxa"/>
            <w:vAlign w:val="center"/>
          </w:tcPr>
          <w:p w14:paraId="358B8ED0" w14:textId="77777777" w:rsidR="00E31E85" w:rsidRPr="00E31E85" w:rsidRDefault="00E31E85" w:rsidP="00B366E2">
            <w:pPr>
              <w:rPr>
                <w:rFonts w:ascii="Times New Roman" w:hAnsi="Times New Roman"/>
                <w:b/>
              </w:rPr>
            </w:pPr>
          </w:p>
        </w:tc>
      </w:tr>
      <w:tr w:rsidR="00E31E85" w:rsidRPr="00E31E85" w14:paraId="2C8FED34" w14:textId="77777777" w:rsidTr="00B366E2">
        <w:trPr>
          <w:trHeight w:val="567"/>
        </w:trPr>
        <w:tc>
          <w:tcPr>
            <w:tcW w:w="3898" w:type="dxa"/>
            <w:gridSpan w:val="2"/>
            <w:vAlign w:val="center"/>
          </w:tcPr>
          <w:p w14:paraId="066619EC" w14:textId="77777777" w:rsidR="00E31E85" w:rsidRPr="00E31E85" w:rsidRDefault="00E31E85" w:rsidP="00B366E2">
            <w:pPr>
              <w:rPr>
                <w:rFonts w:ascii="Times New Roman" w:hAnsi="Times New Roman"/>
                <w:b/>
              </w:rPr>
            </w:pPr>
            <w:r w:rsidRPr="00E31E85">
              <w:rPr>
                <w:rFonts w:ascii="Times New Roman" w:hAnsi="Times New Roman"/>
                <w:b/>
              </w:rPr>
              <w:t xml:space="preserve">Munkakör megnevezése: </w:t>
            </w:r>
          </w:p>
        </w:tc>
        <w:tc>
          <w:tcPr>
            <w:tcW w:w="5670" w:type="dxa"/>
            <w:vAlign w:val="center"/>
          </w:tcPr>
          <w:p w14:paraId="15FD2C0F" w14:textId="77777777" w:rsidR="00E31E85" w:rsidRPr="00E31E85" w:rsidRDefault="00E31E85" w:rsidP="00B366E2">
            <w:pPr>
              <w:rPr>
                <w:rFonts w:ascii="Times New Roman" w:hAnsi="Times New Roman"/>
              </w:rPr>
            </w:pPr>
            <w:r w:rsidRPr="00E31E85">
              <w:rPr>
                <w:rFonts w:ascii="Times New Roman" w:hAnsi="Times New Roman"/>
              </w:rPr>
              <w:t>(</w:t>
            </w:r>
            <w:r w:rsidRPr="00E31E85">
              <w:rPr>
                <w:rFonts w:ascii="Times New Roman" w:hAnsi="Times New Roman"/>
                <w:i/>
              </w:rPr>
              <w:t>nevelő-oktató munkát segítő munkakör és egyéb munkakör esetén a 3.sz. melléklet szerinti megnevezésű munkakör</w:t>
            </w:r>
            <w:r w:rsidRPr="00E31E85">
              <w:rPr>
                <w:rFonts w:ascii="Times New Roman" w:hAnsi="Times New Roman"/>
              </w:rPr>
              <w:t xml:space="preserve">) </w:t>
            </w:r>
          </w:p>
        </w:tc>
      </w:tr>
      <w:tr w:rsidR="00E31E85" w:rsidRPr="00E31E85" w14:paraId="6521D990" w14:textId="77777777" w:rsidTr="00B366E2">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BAEBF" w14:textId="77777777" w:rsidR="00E31E85" w:rsidRPr="00E31E85" w:rsidRDefault="00E31E85" w:rsidP="00B366E2">
            <w:pPr>
              <w:rPr>
                <w:rFonts w:ascii="Times New Roman" w:hAnsi="Times New Roman"/>
                <w:b/>
              </w:rPr>
            </w:pPr>
            <w:r w:rsidRPr="00E31E85">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11BB9A79" w14:textId="77777777" w:rsidR="00E31E85" w:rsidRPr="00E31E85" w:rsidRDefault="00E31E85" w:rsidP="00B366E2">
            <w:pPr>
              <w:pStyle w:val="Cmsor3"/>
              <w:rPr>
                <w:rFonts w:ascii="Times New Roman" w:hAnsi="Times New Roman" w:cs="Times New Roman"/>
                <w:b/>
                <w:sz w:val="22"/>
                <w:szCs w:val="22"/>
              </w:rPr>
            </w:pPr>
          </w:p>
        </w:tc>
      </w:tr>
      <w:tr w:rsidR="00E31E85" w:rsidRPr="00E31E85" w14:paraId="1991609E" w14:textId="77777777" w:rsidTr="00B366E2">
        <w:trPr>
          <w:trHeight w:val="567"/>
        </w:trPr>
        <w:tc>
          <w:tcPr>
            <w:tcW w:w="2230" w:type="dxa"/>
            <w:shd w:val="clear" w:color="auto" w:fill="auto"/>
          </w:tcPr>
          <w:p w14:paraId="5EA45FB3" w14:textId="77777777" w:rsidR="00E31E85" w:rsidRPr="00E31E85" w:rsidRDefault="00E31E85" w:rsidP="00B366E2">
            <w:pPr>
              <w:rPr>
                <w:rFonts w:ascii="Times New Roman" w:hAnsi="Times New Roman"/>
                <w:b/>
              </w:rPr>
            </w:pPr>
            <w:r w:rsidRPr="00E31E85">
              <w:rPr>
                <w:rFonts w:ascii="Times New Roman" w:hAnsi="Times New Roman"/>
                <w:b/>
              </w:rPr>
              <w:t>Munkaidő, munkarend</w:t>
            </w:r>
            <w:r w:rsidRPr="00E31E85">
              <w:rPr>
                <w:rStyle w:val="Lbjegyzet-hivatkozs"/>
                <w:rFonts w:ascii="Times New Roman" w:hAnsi="Times New Roman"/>
                <w:b/>
              </w:rPr>
              <w:footnoteReference w:id="9"/>
            </w:r>
            <w:r w:rsidRPr="00E31E85">
              <w:rPr>
                <w:rFonts w:ascii="Times New Roman" w:hAnsi="Times New Roman"/>
                <w:b/>
              </w:rPr>
              <w:t xml:space="preserve">: </w:t>
            </w:r>
          </w:p>
        </w:tc>
        <w:tc>
          <w:tcPr>
            <w:tcW w:w="7338" w:type="dxa"/>
            <w:gridSpan w:val="2"/>
            <w:vAlign w:val="center"/>
          </w:tcPr>
          <w:p w14:paraId="62F82F91" w14:textId="77777777" w:rsidR="00E31E85" w:rsidRPr="00E31E85" w:rsidRDefault="00E31E85" w:rsidP="00397850">
            <w:pPr>
              <w:pStyle w:val="Cmsor3"/>
              <w:keepLines w:val="0"/>
              <w:numPr>
                <w:ilvl w:val="0"/>
                <w:numId w:val="185"/>
              </w:numPr>
              <w:spacing w:before="0"/>
              <w:rPr>
                <w:rFonts w:ascii="Times New Roman" w:hAnsi="Times New Roman" w:cs="Times New Roman"/>
                <w:color w:val="auto"/>
                <w:sz w:val="22"/>
                <w:szCs w:val="22"/>
              </w:rPr>
            </w:pPr>
            <w:bookmarkStart w:id="268" w:name="_Toc175307641"/>
            <w:r w:rsidRPr="00E31E85">
              <w:rPr>
                <w:rFonts w:ascii="Times New Roman" w:hAnsi="Times New Roman" w:cs="Times New Roman"/>
                <w:color w:val="auto"/>
                <w:sz w:val="22"/>
                <w:szCs w:val="22"/>
              </w:rPr>
              <w:t>teljes munkaidő</w:t>
            </w:r>
            <w:bookmarkEnd w:id="268"/>
            <w:r w:rsidRPr="00E31E85">
              <w:rPr>
                <w:rFonts w:ascii="Times New Roman" w:hAnsi="Times New Roman" w:cs="Times New Roman"/>
                <w:color w:val="auto"/>
                <w:sz w:val="22"/>
                <w:szCs w:val="22"/>
              </w:rPr>
              <w:t xml:space="preserve"> </w:t>
            </w:r>
          </w:p>
          <w:p w14:paraId="6645A9D6" w14:textId="77777777" w:rsidR="00E31E85" w:rsidRPr="00E31E85" w:rsidRDefault="00E31E85" w:rsidP="00397850">
            <w:pPr>
              <w:pStyle w:val="Cmsor3"/>
              <w:keepLines w:val="0"/>
              <w:numPr>
                <w:ilvl w:val="0"/>
                <w:numId w:val="185"/>
              </w:numPr>
              <w:spacing w:before="0"/>
              <w:rPr>
                <w:rFonts w:ascii="Times New Roman" w:hAnsi="Times New Roman" w:cs="Times New Roman"/>
                <w:sz w:val="22"/>
                <w:szCs w:val="22"/>
              </w:rPr>
            </w:pPr>
            <w:bookmarkStart w:id="269" w:name="_Toc175307642"/>
            <w:r w:rsidRPr="00E31E85">
              <w:rPr>
                <w:rFonts w:ascii="Times New Roman" w:hAnsi="Times New Roman" w:cs="Times New Roman"/>
                <w:color w:val="auto"/>
                <w:sz w:val="22"/>
                <w:szCs w:val="22"/>
              </w:rPr>
              <w:t>részmunkaidő</w:t>
            </w:r>
            <w:bookmarkEnd w:id="269"/>
          </w:p>
        </w:tc>
      </w:tr>
      <w:tr w:rsidR="00E31E85" w:rsidRPr="00E31E85" w14:paraId="56F9F42D" w14:textId="77777777" w:rsidTr="00B366E2">
        <w:trPr>
          <w:trHeight w:val="567"/>
        </w:trPr>
        <w:tc>
          <w:tcPr>
            <w:tcW w:w="2230" w:type="dxa"/>
            <w:vMerge w:val="restart"/>
            <w:shd w:val="clear" w:color="auto" w:fill="auto"/>
            <w:vAlign w:val="center"/>
          </w:tcPr>
          <w:p w14:paraId="79345A1F" w14:textId="77777777" w:rsidR="00E31E85" w:rsidRPr="00E31E85" w:rsidRDefault="00E31E85" w:rsidP="00B366E2">
            <w:pPr>
              <w:rPr>
                <w:rFonts w:ascii="Times New Roman" w:hAnsi="Times New Roman"/>
                <w:b/>
              </w:rPr>
            </w:pPr>
            <w:r w:rsidRPr="00E31E85">
              <w:rPr>
                <w:rFonts w:ascii="Times New Roman" w:hAnsi="Times New Roman"/>
                <w:b/>
              </w:rPr>
              <w:t xml:space="preserve">A munkáltatói </w:t>
            </w:r>
          </w:p>
          <w:p w14:paraId="68725776" w14:textId="77777777" w:rsidR="00E31E85" w:rsidRPr="00E31E85" w:rsidRDefault="00E31E85" w:rsidP="00B366E2">
            <w:pPr>
              <w:rPr>
                <w:rFonts w:ascii="Times New Roman" w:hAnsi="Times New Roman"/>
                <w:b/>
              </w:rPr>
            </w:pPr>
            <w:r w:rsidRPr="00E31E85">
              <w:rPr>
                <w:rFonts w:ascii="Times New Roman" w:hAnsi="Times New Roman"/>
                <w:b/>
              </w:rPr>
              <w:t>jogkör gyakorlója:</w:t>
            </w:r>
          </w:p>
        </w:tc>
        <w:tc>
          <w:tcPr>
            <w:tcW w:w="7338" w:type="dxa"/>
            <w:gridSpan w:val="2"/>
            <w:vAlign w:val="center"/>
          </w:tcPr>
          <w:p w14:paraId="059241FB" w14:textId="77777777" w:rsidR="00E31E85" w:rsidRPr="00E31E85" w:rsidRDefault="00E31E85" w:rsidP="00B366E2">
            <w:pPr>
              <w:pStyle w:val="Cmsor3"/>
              <w:rPr>
                <w:rFonts w:ascii="Times New Roman" w:hAnsi="Times New Roman" w:cs="Times New Roman"/>
                <w:sz w:val="22"/>
                <w:szCs w:val="22"/>
              </w:rPr>
            </w:pPr>
          </w:p>
        </w:tc>
      </w:tr>
      <w:tr w:rsidR="00E31E85" w:rsidRPr="00E31E85" w14:paraId="534785C6" w14:textId="77777777" w:rsidTr="00B366E2">
        <w:trPr>
          <w:trHeight w:val="567"/>
        </w:trPr>
        <w:tc>
          <w:tcPr>
            <w:tcW w:w="2230" w:type="dxa"/>
            <w:vMerge/>
            <w:shd w:val="clear" w:color="auto" w:fill="auto"/>
          </w:tcPr>
          <w:p w14:paraId="4E1952D1" w14:textId="77777777" w:rsidR="00E31E85" w:rsidRPr="00E31E85" w:rsidRDefault="00E31E85" w:rsidP="00B366E2">
            <w:pPr>
              <w:rPr>
                <w:rFonts w:ascii="Times New Roman" w:hAnsi="Times New Roman"/>
                <w:b/>
              </w:rPr>
            </w:pPr>
          </w:p>
        </w:tc>
        <w:tc>
          <w:tcPr>
            <w:tcW w:w="1668" w:type="dxa"/>
            <w:vAlign w:val="center"/>
          </w:tcPr>
          <w:p w14:paraId="3C8AE80E" w14:textId="77777777" w:rsidR="00E31E85" w:rsidRPr="00E31E85" w:rsidRDefault="00E31E85" w:rsidP="00B366E2">
            <w:pPr>
              <w:rPr>
                <w:rFonts w:ascii="Times New Roman" w:hAnsi="Times New Roman"/>
              </w:rPr>
            </w:pPr>
            <w:r w:rsidRPr="00E31E85">
              <w:rPr>
                <w:rFonts w:ascii="Times New Roman" w:hAnsi="Times New Roman"/>
              </w:rPr>
              <w:t>átruházott:</w:t>
            </w:r>
          </w:p>
        </w:tc>
        <w:tc>
          <w:tcPr>
            <w:tcW w:w="5670" w:type="dxa"/>
            <w:vAlign w:val="center"/>
          </w:tcPr>
          <w:p w14:paraId="37F5298B" w14:textId="77777777" w:rsidR="00E31E85" w:rsidRPr="00E31E85" w:rsidRDefault="00E31E85" w:rsidP="00B366E2">
            <w:pPr>
              <w:pStyle w:val="Cmsor3"/>
              <w:jc w:val="both"/>
              <w:rPr>
                <w:rFonts w:ascii="Times New Roman" w:hAnsi="Times New Roman" w:cs="Times New Roman"/>
                <w:sz w:val="22"/>
                <w:szCs w:val="22"/>
              </w:rPr>
            </w:pPr>
          </w:p>
        </w:tc>
      </w:tr>
      <w:tr w:rsidR="00E31E85" w:rsidRPr="00E31E85" w14:paraId="049B9795" w14:textId="77777777" w:rsidTr="00B366E2">
        <w:trPr>
          <w:trHeight w:val="567"/>
        </w:trPr>
        <w:tc>
          <w:tcPr>
            <w:tcW w:w="2230" w:type="dxa"/>
            <w:shd w:val="clear" w:color="auto" w:fill="auto"/>
            <w:vAlign w:val="center"/>
          </w:tcPr>
          <w:p w14:paraId="79E3D352" w14:textId="77777777" w:rsidR="00E31E85" w:rsidRPr="00E31E85" w:rsidRDefault="00E31E85" w:rsidP="00B366E2">
            <w:pPr>
              <w:rPr>
                <w:rFonts w:ascii="Times New Roman" w:hAnsi="Times New Roman"/>
                <w:b/>
              </w:rPr>
            </w:pPr>
            <w:r w:rsidRPr="00E31E85">
              <w:rPr>
                <w:rFonts w:ascii="Times New Roman" w:hAnsi="Times New Roman"/>
                <w:b/>
              </w:rPr>
              <w:t>Közvetlen vezetője:</w:t>
            </w:r>
          </w:p>
        </w:tc>
        <w:tc>
          <w:tcPr>
            <w:tcW w:w="7338" w:type="dxa"/>
            <w:gridSpan w:val="2"/>
            <w:vAlign w:val="center"/>
          </w:tcPr>
          <w:p w14:paraId="342EDB30" w14:textId="77777777" w:rsidR="00E31E85" w:rsidRPr="00E31E85" w:rsidRDefault="00E31E85" w:rsidP="00B366E2">
            <w:pPr>
              <w:jc w:val="both"/>
              <w:rPr>
                <w:rFonts w:ascii="Times New Roman" w:hAnsi="Times New Roman"/>
              </w:rPr>
            </w:pPr>
          </w:p>
        </w:tc>
      </w:tr>
      <w:tr w:rsidR="00E31E85" w:rsidRPr="00E31E85" w14:paraId="03886FB1" w14:textId="77777777" w:rsidTr="00B366E2">
        <w:trPr>
          <w:trHeight w:val="530"/>
        </w:trPr>
        <w:tc>
          <w:tcPr>
            <w:tcW w:w="3898" w:type="dxa"/>
            <w:gridSpan w:val="2"/>
            <w:shd w:val="clear" w:color="auto" w:fill="auto"/>
            <w:vAlign w:val="center"/>
          </w:tcPr>
          <w:p w14:paraId="6012EC1E" w14:textId="77777777" w:rsidR="00E31E85" w:rsidRPr="00E31E85" w:rsidRDefault="00E31E85" w:rsidP="00B366E2">
            <w:pPr>
              <w:rPr>
                <w:rFonts w:ascii="Times New Roman" w:hAnsi="Times New Roman"/>
                <w:b/>
              </w:rPr>
            </w:pPr>
            <w:r w:rsidRPr="00E31E85">
              <w:rPr>
                <w:rFonts w:ascii="Times New Roman" w:hAnsi="Times New Roman"/>
                <w:b/>
              </w:rPr>
              <w:t>Helyettesítésének ellátása:</w:t>
            </w:r>
          </w:p>
        </w:tc>
        <w:tc>
          <w:tcPr>
            <w:tcW w:w="5670" w:type="dxa"/>
            <w:vAlign w:val="center"/>
          </w:tcPr>
          <w:p w14:paraId="50F9358E" w14:textId="77777777" w:rsidR="00E31E85" w:rsidRPr="00E31E85" w:rsidRDefault="00E31E85" w:rsidP="00B366E2">
            <w:pPr>
              <w:rPr>
                <w:rFonts w:ascii="Times New Roman" w:hAnsi="Times New Roman"/>
                <w:highlight w:val="yellow"/>
              </w:rPr>
            </w:pPr>
          </w:p>
        </w:tc>
      </w:tr>
      <w:tr w:rsidR="00E31E85" w:rsidRPr="00E31E85" w14:paraId="7856C39E" w14:textId="77777777" w:rsidTr="00B366E2">
        <w:trPr>
          <w:trHeight w:val="530"/>
        </w:trPr>
        <w:tc>
          <w:tcPr>
            <w:tcW w:w="3898" w:type="dxa"/>
            <w:gridSpan w:val="2"/>
            <w:shd w:val="clear" w:color="auto" w:fill="auto"/>
            <w:vAlign w:val="center"/>
          </w:tcPr>
          <w:p w14:paraId="24318A61" w14:textId="77777777" w:rsidR="00E31E85" w:rsidRPr="00E31E85" w:rsidRDefault="00E31E85" w:rsidP="00B366E2">
            <w:pPr>
              <w:rPr>
                <w:rFonts w:ascii="Times New Roman" w:hAnsi="Times New Roman"/>
                <w:b/>
              </w:rPr>
            </w:pPr>
            <w:r w:rsidRPr="00E31E85">
              <w:rPr>
                <w:rFonts w:ascii="Times New Roman" w:hAnsi="Times New Roman"/>
                <w:b/>
              </w:rPr>
              <w:t xml:space="preserve">Helyettesítését ellátó személy munkakörének megnevezése: </w:t>
            </w:r>
          </w:p>
        </w:tc>
        <w:tc>
          <w:tcPr>
            <w:tcW w:w="5670" w:type="dxa"/>
            <w:vAlign w:val="center"/>
          </w:tcPr>
          <w:p w14:paraId="1B96841B" w14:textId="77777777" w:rsidR="00E31E85" w:rsidRPr="00E31E85" w:rsidRDefault="00E31E85" w:rsidP="00B366E2">
            <w:pPr>
              <w:rPr>
                <w:rFonts w:ascii="Times New Roman" w:hAnsi="Times New Roman"/>
              </w:rPr>
            </w:pPr>
          </w:p>
        </w:tc>
      </w:tr>
      <w:tr w:rsidR="00E31E85" w:rsidRPr="00E31E85" w14:paraId="7D024501" w14:textId="77777777" w:rsidTr="00B366E2">
        <w:trPr>
          <w:cantSplit/>
          <w:trHeight w:val="235"/>
        </w:trPr>
        <w:tc>
          <w:tcPr>
            <w:tcW w:w="9568" w:type="dxa"/>
            <w:gridSpan w:val="3"/>
          </w:tcPr>
          <w:p w14:paraId="6CB1625A" w14:textId="177292AE" w:rsidR="00E31E85" w:rsidRDefault="00E31E85" w:rsidP="00B366E2">
            <w:pPr>
              <w:rPr>
                <w:rFonts w:ascii="Times New Roman" w:hAnsi="Times New Roman"/>
                <w:b/>
              </w:rPr>
            </w:pPr>
            <w:r w:rsidRPr="00E31E85">
              <w:rPr>
                <w:rFonts w:ascii="Times New Roman" w:hAnsi="Times New Roman"/>
                <w:b/>
              </w:rPr>
              <w:lastRenderedPageBreak/>
              <w:t>A munkakör ellátásával kapcsolatos fő feladatai:</w:t>
            </w:r>
          </w:p>
          <w:p w14:paraId="6B51FD0D" w14:textId="77777777" w:rsidR="00E31E85" w:rsidRDefault="00E31E85" w:rsidP="00B366E2">
            <w:pPr>
              <w:rPr>
                <w:rFonts w:ascii="Times New Roman" w:hAnsi="Times New Roman"/>
                <w:b/>
              </w:rPr>
            </w:pPr>
          </w:p>
          <w:p w14:paraId="381FE240" w14:textId="0B4A0DFE" w:rsidR="00E31E85" w:rsidRPr="00E31E85" w:rsidRDefault="00E31E85" w:rsidP="00B366E2">
            <w:pPr>
              <w:rPr>
                <w:rFonts w:ascii="Times New Roman" w:hAnsi="Times New Roman"/>
                <w:b/>
              </w:rPr>
            </w:pPr>
            <w:r w:rsidRPr="00E31E85">
              <w:rPr>
                <w:rFonts w:ascii="Times New Roman" w:hAnsi="Times New Roman"/>
                <w:b/>
              </w:rPr>
              <w:t>Napi feladatok (takarító):</w:t>
            </w:r>
          </w:p>
          <w:p w14:paraId="7B4A6A31" w14:textId="77777777" w:rsidR="00E31E85" w:rsidRPr="00E31E85" w:rsidRDefault="00E31E85" w:rsidP="00397850">
            <w:pPr>
              <w:pStyle w:val="Szvegtrzsbehzssal"/>
              <w:numPr>
                <w:ilvl w:val="0"/>
                <w:numId w:val="200"/>
              </w:numPr>
              <w:spacing w:after="0" w:line="240" w:lineRule="auto"/>
              <w:ind w:left="360"/>
              <w:jc w:val="both"/>
              <w:rPr>
                <w:rFonts w:ascii="Times New Roman" w:hAnsi="Times New Roman"/>
                <w:color w:val="000000" w:themeColor="text1"/>
              </w:rPr>
            </w:pPr>
            <w:r w:rsidRPr="00E31E85">
              <w:rPr>
                <w:rFonts w:ascii="Times New Roman" w:hAnsi="Times New Roman"/>
                <w:color w:val="000000" w:themeColor="text1"/>
              </w:rPr>
              <w:t>Elvégzi a helyiségek napi takarítását – a szőnyegeket kiporszívózza, a padlót felsepri és feltörli, port töröl, rendet rak.</w:t>
            </w:r>
          </w:p>
          <w:p w14:paraId="70D8D4E8" w14:textId="77777777" w:rsidR="00E31E85" w:rsidRPr="00E31E85" w:rsidRDefault="00E31E85" w:rsidP="00397850">
            <w:pPr>
              <w:pStyle w:val="Szvegtrzsbehzssal"/>
              <w:numPr>
                <w:ilvl w:val="0"/>
                <w:numId w:val="200"/>
              </w:numPr>
              <w:spacing w:after="0" w:line="240" w:lineRule="auto"/>
              <w:ind w:left="360"/>
              <w:jc w:val="both"/>
              <w:rPr>
                <w:rFonts w:ascii="Times New Roman" w:hAnsi="Times New Roman"/>
                <w:color w:val="000000" w:themeColor="text1"/>
              </w:rPr>
            </w:pPr>
            <w:r w:rsidRPr="00E31E85">
              <w:rPr>
                <w:rFonts w:ascii="Times New Roman" w:hAnsi="Times New Roman"/>
                <w:color w:val="000000" w:themeColor="text1"/>
              </w:rPr>
              <w:t>A folyosó kövezetét naponta kétszer felsepri és hypós vízzel felmossa olyan időpontban, amikor azon közlekedés nincs.</w:t>
            </w:r>
          </w:p>
          <w:p w14:paraId="496CB2E7" w14:textId="77777777" w:rsidR="00E31E85" w:rsidRPr="00E31E85" w:rsidRDefault="00E31E85" w:rsidP="00397850">
            <w:pPr>
              <w:numPr>
                <w:ilvl w:val="0"/>
                <w:numId w:val="200"/>
              </w:numPr>
              <w:spacing w:line="240" w:lineRule="auto"/>
              <w:ind w:left="360"/>
              <w:jc w:val="both"/>
              <w:rPr>
                <w:rFonts w:ascii="Times New Roman" w:hAnsi="Times New Roman"/>
                <w:color w:val="000000" w:themeColor="text1"/>
              </w:rPr>
            </w:pPr>
            <w:r w:rsidRPr="00E31E85">
              <w:rPr>
                <w:rFonts w:ascii="Times New Roman" w:hAnsi="Times New Roman"/>
                <w:color w:val="000000" w:themeColor="text1"/>
              </w:rPr>
              <w:t>Munkaidejében, a WC-ben a WC-kagylók tisztaságát minden szünet végén ellenőrzi, megtisztítja, fertőtleníti azokat, a kövezetet felsepri és hypós vízzel felmossa. Ugyanígy jár el az ott lévő kézmosókkal is.</w:t>
            </w:r>
          </w:p>
          <w:p w14:paraId="6A18340A" w14:textId="77777777" w:rsidR="00E31E85" w:rsidRPr="00E31E85" w:rsidRDefault="00E31E85" w:rsidP="00397850">
            <w:pPr>
              <w:pStyle w:val="Szvegtrzsbehzssal"/>
              <w:numPr>
                <w:ilvl w:val="0"/>
                <w:numId w:val="200"/>
              </w:numPr>
              <w:spacing w:after="0" w:line="240" w:lineRule="auto"/>
              <w:ind w:left="360"/>
              <w:jc w:val="both"/>
              <w:rPr>
                <w:rFonts w:ascii="Times New Roman" w:hAnsi="Times New Roman"/>
                <w:color w:val="000000" w:themeColor="text1"/>
              </w:rPr>
            </w:pPr>
            <w:r w:rsidRPr="00E31E85">
              <w:rPr>
                <w:rFonts w:ascii="Times New Roman" w:hAnsi="Times New Roman"/>
                <w:color w:val="000000" w:themeColor="text1"/>
              </w:rPr>
              <w:t>Fűtési időszakban a konvektorokat délben és este (a tanítás végeztével) takaréklángra állítja, amennyiben az osztályban végző pedagógus ezt nem tette meg. Ezzel kapcsolatos tapasztalatairól beszámol az igazgatónak.</w:t>
            </w:r>
          </w:p>
          <w:p w14:paraId="3D914198" w14:textId="77777777" w:rsidR="00E31E85" w:rsidRPr="00E31E85" w:rsidRDefault="00E31E85" w:rsidP="00397850">
            <w:pPr>
              <w:numPr>
                <w:ilvl w:val="0"/>
                <w:numId w:val="200"/>
              </w:numPr>
              <w:spacing w:line="240" w:lineRule="auto"/>
              <w:ind w:left="360"/>
              <w:jc w:val="both"/>
              <w:rPr>
                <w:rFonts w:ascii="Times New Roman" w:hAnsi="Times New Roman"/>
                <w:color w:val="000000" w:themeColor="text1"/>
              </w:rPr>
            </w:pPr>
            <w:r w:rsidRPr="00E31E85">
              <w:rPr>
                <w:rFonts w:ascii="Times New Roman" w:hAnsi="Times New Roman"/>
                <w:color w:val="000000" w:themeColor="text1"/>
              </w:rPr>
              <w:t>A munkanap végén az elektromos csatlakozókat kihúzza, ellenőrzi a vízcsapok elzártságát, becsukja az ajtókat és ablakokat, bezárja az épületet és a kulcsokat magával viszi.</w:t>
            </w:r>
          </w:p>
          <w:p w14:paraId="088E3585" w14:textId="77777777" w:rsidR="00E31E85" w:rsidRPr="00E31E85" w:rsidRDefault="00E31E85" w:rsidP="00397850">
            <w:pPr>
              <w:numPr>
                <w:ilvl w:val="0"/>
                <w:numId w:val="200"/>
              </w:numPr>
              <w:spacing w:line="240" w:lineRule="auto"/>
              <w:ind w:left="360"/>
              <w:jc w:val="both"/>
              <w:rPr>
                <w:rFonts w:ascii="Times New Roman" w:hAnsi="Times New Roman"/>
                <w:color w:val="000000" w:themeColor="text1"/>
              </w:rPr>
            </w:pPr>
            <w:r w:rsidRPr="00E31E85">
              <w:rPr>
                <w:rFonts w:ascii="Times New Roman" w:hAnsi="Times New Roman"/>
                <w:color w:val="000000" w:themeColor="text1"/>
              </w:rPr>
              <w:t>Az iskola területén összeszedi (-szedeti) a szemetet, gondoskodik a kukák kiürítéséről.</w:t>
            </w:r>
          </w:p>
          <w:p w14:paraId="52A7E5DD" w14:textId="77777777" w:rsidR="00E31E85" w:rsidRPr="00E31E85" w:rsidRDefault="00E31E85" w:rsidP="00397850">
            <w:pPr>
              <w:numPr>
                <w:ilvl w:val="0"/>
                <w:numId w:val="200"/>
              </w:numPr>
              <w:spacing w:line="240" w:lineRule="auto"/>
              <w:ind w:left="360"/>
              <w:jc w:val="both"/>
              <w:rPr>
                <w:rFonts w:ascii="Times New Roman" w:hAnsi="Times New Roman"/>
                <w:color w:val="000000" w:themeColor="text1"/>
              </w:rPr>
            </w:pPr>
            <w:r w:rsidRPr="00E31E85">
              <w:rPr>
                <w:rFonts w:ascii="Times New Roman" w:hAnsi="Times New Roman"/>
                <w:color w:val="000000" w:themeColor="text1"/>
              </w:rPr>
              <w:t>Nevelői kérésre (sosem csak a tanulónak) kinyitja az osztálytermet, felügyeli a tanulókat, amíg ott dolguk van.</w:t>
            </w:r>
          </w:p>
          <w:p w14:paraId="0E2A321E"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Portörlés folyamatosan: polcokon, szekrényeken, faliképeken.</w:t>
            </w:r>
          </w:p>
          <w:p w14:paraId="03D172C8"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 xml:space="preserve"> Kézmosó csapok letörlése, fertőtlenítése, szükség esetén súrolása. </w:t>
            </w:r>
          </w:p>
          <w:p w14:paraId="152D19E2"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 xml:space="preserve"> Padok, asztalok, székek letörlése, portalanítása, (festék, ragasztó) lemosása.</w:t>
            </w:r>
          </w:p>
          <w:p w14:paraId="7E46A18E"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 xml:space="preserve">Táblák lemosása. </w:t>
            </w:r>
          </w:p>
          <w:p w14:paraId="76B0B619"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 xml:space="preserve"> Ablakpárkányok portalanítása.</w:t>
            </w:r>
          </w:p>
          <w:p w14:paraId="7446E479" w14:textId="77777777" w:rsidR="00E31E85" w:rsidRP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 xml:space="preserve"> Szeméttartók kiürítése, szemetek konténerbe való gyűjtése.</w:t>
            </w:r>
          </w:p>
          <w:p w14:paraId="5EB7FED9" w14:textId="706C5D0B" w:rsidR="00E31E85" w:rsidRDefault="00E31E85" w:rsidP="00397850">
            <w:pPr>
              <w:numPr>
                <w:ilvl w:val="0"/>
                <w:numId w:val="200"/>
              </w:numPr>
              <w:spacing w:line="240" w:lineRule="auto"/>
              <w:ind w:left="360"/>
              <w:rPr>
                <w:rFonts w:ascii="Times New Roman" w:hAnsi="Times New Roman"/>
                <w:color w:val="000000" w:themeColor="text1"/>
              </w:rPr>
            </w:pPr>
            <w:r w:rsidRPr="00E31E85">
              <w:rPr>
                <w:rFonts w:ascii="Times New Roman" w:hAnsi="Times New Roman"/>
                <w:color w:val="000000" w:themeColor="text1"/>
              </w:rPr>
              <w:t>Az iskola udvarának és környékének (betonozott részeinek) tisztán tartása.</w:t>
            </w:r>
          </w:p>
          <w:p w14:paraId="083A58CC" w14:textId="1DA10E19" w:rsidR="00431BD1" w:rsidRDefault="00431BD1" w:rsidP="00B366E2">
            <w:pPr>
              <w:spacing w:line="240" w:lineRule="auto"/>
              <w:rPr>
                <w:rFonts w:ascii="Times New Roman" w:hAnsi="Times New Roman"/>
                <w:color w:val="000000" w:themeColor="text1"/>
              </w:rPr>
            </w:pPr>
          </w:p>
          <w:p w14:paraId="06F5EA6C" w14:textId="00952AF7" w:rsidR="00431BD1" w:rsidRPr="00B366E2" w:rsidRDefault="00431BD1" w:rsidP="00397850">
            <w:pPr>
              <w:pStyle w:val="Listaszerbekezds"/>
              <w:numPr>
                <w:ilvl w:val="0"/>
                <w:numId w:val="200"/>
              </w:numPr>
              <w:ind w:left="360"/>
              <w:jc w:val="both"/>
              <w:rPr>
                <w:rFonts w:ascii="Times New Roman" w:hAnsi="Times New Roman"/>
                <w:b/>
                <w:color w:val="000000" w:themeColor="text1"/>
                <w:szCs w:val="24"/>
              </w:rPr>
            </w:pPr>
            <w:r w:rsidRPr="00B366E2">
              <w:rPr>
                <w:rFonts w:ascii="Times New Roman" w:hAnsi="Times New Roman"/>
                <w:b/>
                <w:color w:val="000000" w:themeColor="text1"/>
                <w:szCs w:val="24"/>
              </w:rPr>
              <w:t xml:space="preserve">Karbantartói feladatok: </w:t>
            </w:r>
          </w:p>
          <w:p w14:paraId="232EDFD8" w14:textId="77777777" w:rsidR="00431BD1" w:rsidRPr="00431BD1" w:rsidRDefault="00431BD1" w:rsidP="00397850">
            <w:pPr>
              <w:pStyle w:val="Listaszerbekezds"/>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Vezeti a „Munkanaplóját” napra készen.</w:t>
            </w:r>
          </w:p>
          <w:p w14:paraId="46699AE1"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u w:val="single"/>
              </w:rPr>
            </w:pPr>
            <w:r w:rsidRPr="00431BD1">
              <w:rPr>
                <w:rFonts w:ascii="Times New Roman" w:hAnsi="Times New Roman"/>
                <w:color w:val="000000" w:themeColor="text1"/>
                <w:szCs w:val="24"/>
              </w:rPr>
              <w:t>Az intézmény helyiségeiben jelentkező javítási és karbantartási munkák elvégzése.</w:t>
            </w:r>
          </w:p>
          <w:p w14:paraId="5C6785F9"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A karbantartási munka kiterjed az épületben lévő bútorok, /székek, asztalok, szekrények, nyílászárók stb./ szemléltető eszközök, tornaszerek és egyéb berendezési és felszerelési tárgyak javítására.</w:t>
            </w:r>
          </w:p>
          <w:p w14:paraId="0A8B924D"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A karbantartási munka kiterjed még kisebb villanyszerelési, és vízszerelési munkálatokra is. Pl. égő, neon csere, kapcsolók, konnektorok felszerelése, vízvezeték meghibásodás elhárítása stb.</w:t>
            </w:r>
          </w:p>
          <w:p w14:paraId="27785C94"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A karbantartási feladatok egyes esetei rendszeresen ismétlődő folyamatos munkát igényelnek. Ennek megfelelően a munkát úgy kell ütemezni, hogy hetente át kell vizsgálni az intézmény helyiségeit, a kisebb hibákat a helyszínen javítani kell.</w:t>
            </w:r>
          </w:p>
          <w:p w14:paraId="4F8473FB"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A nagyobb javítást igénylő munkákat össze kell írni, meg kell állapítani az anyagszükségletét, s ha a szükséges anyagok nem állnak rendelkezésre, annak beszerzésére anyagigénylést szükséges összeállítani és beszerezni.</w:t>
            </w:r>
          </w:p>
          <w:p w14:paraId="27623256"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 xml:space="preserve">Az intézmény titkársági irodájában hibabejelentő füzet van rendszeresítve, amelybe az észlelt hibákat a dolgozók beírják, és ezeket ki kell javítani, úgy, hogy a tanítási órákat ne zavarja. </w:t>
            </w:r>
          </w:p>
          <w:p w14:paraId="7D31D206"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Munkavégzése során különös tekintettel legyen a munkavédelmi, baleseti - tűzrendészeti előírásokra. Az ilyen jellegű meghibásodásokat soron kívül köteles javítani. A belső udvaron lévő platánfa levél hullása által az ereszcsatorna tisztítását rendszeresen elvégzi.</w:t>
            </w:r>
          </w:p>
          <w:p w14:paraId="7B5326A3"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Reggel részt vesz az udvari ügyeletben. (rossz idő esetén, a folyosón)</w:t>
            </w:r>
          </w:p>
          <w:p w14:paraId="3FFE4229" w14:textId="77777777" w:rsidR="00431BD1" w:rsidRPr="00431BD1"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Óraközi szünetekben segít a folyosói rend fenntartásában.</w:t>
            </w:r>
          </w:p>
          <w:p w14:paraId="4BD672E3" w14:textId="065E6DD2" w:rsidR="00E31E85" w:rsidRPr="00EC1725" w:rsidRDefault="00431BD1"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Besegít a takarítónőknek a növények ápolásában, gondozásában (fűnyírás, falevelek összegyűjtése, elszállításának intézése).</w:t>
            </w:r>
          </w:p>
        </w:tc>
      </w:tr>
      <w:tr w:rsidR="00E31E85" w:rsidRPr="00E31E85" w14:paraId="4D9B4DBD" w14:textId="77777777" w:rsidTr="00B366E2">
        <w:trPr>
          <w:cantSplit/>
          <w:trHeight w:val="1984"/>
        </w:trPr>
        <w:tc>
          <w:tcPr>
            <w:tcW w:w="9568" w:type="dxa"/>
            <w:gridSpan w:val="3"/>
          </w:tcPr>
          <w:p w14:paraId="5B1E2FB2" w14:textId="77777777" w:rsidR="00E31E85" w:rsidRPr="00E31E85" w:rsidRDefault="00E31E85" w:rsidP="00B366E2">
            <w:pPr>
              <w:rPr>
                <w:rFonts w:ascii="Times New Roman" w:hAnsi="Times New Roman"/>
                <w:b/>
              </w:rPr>
            </w:pPr>
            <w:r w:rsidRPr="00E31E85">
              <w:rPr>
                <w:rFonts w:ascii="Times New Roman" w:hAnsi="Times New Roman"/>
                <w:b/>
              </w:rPr>
              <w:lastRenderedPageBreak/>
              <w:t>A munkakör ellátásával kapcsolatos részletes feladatai:</w:t>
            </w:r>
          </w:p>
          <w:p w14:paraId="3018B514" w14:textId="77777777" w:rsidR="00E31E85" w:rsidRPr="00E31E85" w:rsidRDefault="00E31E85" w:rsidP="00B366E2">
            <w:pPr>
              <w:rPr>
                <w:rFonts w:ascii="Times New Roman" w:hAnsi="Times New Roman"/>
              </w:rPr>
            </w:pPr>
          </w:p>
          <w:p w14:paraId="3EE78BF2" w14:textId="1165E494" w:rsidR="00E31E85" w:rsidRPr="00E31E85" w:rsidRDefault="00E31E85" w:rsidP="00397850">
            <w:pPr>
              <w:pStyle w:val="Listaszerbekezds"/>
              <w:numPr>
                <w:ilvl w:val="1"/>
                <w:numId w:val="191"/>
              </w:numPr>
              <w:rPr>
                <w:rFonts w:ascii="Times New Roman" w:hAnsi="Times New Roman"/>
                <w:sz w:val="20"/>
              </w:rPr>
            </w:pPr>
            <w:r w:rsidRPr="00E31E85">
              <w:rPr>
                <w:rFonts w:ascii="Times New Roman" w:hAnsi="Times New Roman"/>
                <w:sz w:val="20"/>
              </w:rPr>
              <w:t>Gyakran ismétlődő, rendszeres feladatok:</w:t>
            </w:r>
          </w:p>
          <w:p w14:paraId="65B8DC1A" w14:textId="77777777" w:rsidR="00E31E85" w:rsidRPr="00E31E85" w:rsidRDefault="00E31E85" w:rsidP="00E31E85">
            <w:pPr>
              <w:rPr>
                <w:rFonts w:ascii="Times New Roman" w:hAnsi="Times New Roman"/>
                <w:sz w:val="20"/>
              </w:rPr>
            </w:pPr>
          </w:p>
          <w:p w14:paraId="297AD4D5" w14:textId="6835E965" w:rsidR="00E31E85" w:rsidRPr="00E31E85" w:rsidRDefault="00E31E85" w:rsidP="00E31E85">
            <w:pPr>
              <w:pStyle w:val="Listaszerbekezds"/>
              <w:ind w:left="0"/>
              <w:rPr>
                <w:rFonts w:ascii="Times New Roman" w:hAnsi="Times New Roman"/>
                <w:i/>
                <w:color w:val="000000" w:themeColor="text1"/>
                <w:szCs w:val="24"/>
              </w:rPr>
            </w:pPr>
            <w:r w:rsidRPr="00E31E85">
              <w:rPr>
                <w:rFonts w:ascii="Times New Roman" w:hAnsi="Times New Roman"/>
                <w:b/>
                <w:color w:val="000000" w:themeColor="text1"/>
                <w:szCs w:val="24"/>
                <w:u w:val="single"/>
              </w:rPr>
              <w:t>Heti feladatai</w:t>
            </w:r>
            <w:r w:rsidR="00F8649D">
              <w:rPr>
                <w:rFonts w:ascii="Times New Roman" w:hAnsi="Times New Roman"/>
                <w:b/>
                <w:color w:val="000000" w:themeColor="text1"/>
                <w:szCs w:val="24"/>
                <w:u w:val="single"/>
              </w:rPr>
              <w:t xml:space="preserve"> (takarító)</w:t>
            </w:r>
            <w:r w:rsidRPr="00E31E85">
              <w:rPr>
                <w:rFonts w:ascii="Times New Roman" w:hAnsi="Times New Roman"/>
                <w:b/>
                <w:color w:val="000000" w:themeColor="text1"/>
                <w:szCs w:val="24"/>
                <w:u w:val="single"/>
              </w:rPr>
              <w:t>:</w:t>
            </w:r>
          </w:p>
          <w:p w14:paraId="6843AA1F" w14:textId="77777777" w:rsidR="00E31E85" w:rsidRPr="00E31E85" w:rsidRDefault="00E31E85" w:rsidP="00397850">
            <w:pPr>
              <w:pStyle w:val="Listaszerbekezds"/>
              <w:numPr>
                <w:ilvl w:val="0"/>
                <w:numId w:val="199"/>
              </w:numPr>
              <w:spacing w:line="240" w:lineRule="auto"/>
              <w:ind w:left="360"/>
              <w:rPr>
                <w:rFonts w:ascii="Times New Roman" w:hAnsi="Times New Roman"/>
                <w:color w:val="000000" w:themeColor="text1"/>
                <w:szCs w:val="24"/>
              </w:rPr>
            </w:pPr>
            <w:r w:rsidRPr="00E31E85">
              <w:rPr>
                <w:rFonts w:ascii="Times New Roman" w:hAnsi="Times New Roman"/>
                <w:color w:val="000000" w:themeColor="text1"/>
                <w:szCs w:val="24"/>
              </w:rPr>
              <w:t>Konvektorok portalanítása.</w:t>
            </w:r>
          </w:p>
          <w:p w14:paraId="06E250B1" w14:textId="77777777" w:rsidR="00E31E85" w:rsidRPr="00E31E85" w:rsidRDefault="00E31E85" w:rsidP="00397850">
            <w:pPr>
              <w:pStyle w:val="Listaszerbekezds"/>
              <w:numPr>
                <w:ilvl w:val="0"/>
                <w:numId w:val="199"/>
              </w:numPr>
              <w:spacing w:line="240" w:lineRule="auto"/>
              <w:ind w:left="360"/>
              <w:rPr>
                <w:rFonts w:ascii="Times New Roman" w:hAnsi="Times New Roman"/>
                <w:color w:val="000000" w:themeColor="text1"/>
                <w:szCs w:val="24"/>
              </w:rPr>
            </w:pPr>
            <w:r w:rsidRPr="00E31E85">
              <w:rPr>
                <w:rFonts w:ascii="Times New Roman" w:hAnsi="Times New Roman"/>
                <w:color w:val="000000" w:themeColor="text1"/>
                <w:szCs w:val="24"/>
              </w:rPr>
              <w:t>Az iskola ablakait, ajtóit, párkányait, bútorait és a lambériát vizes ruhával letörli.</w:t>
            </w:r>
          </w:p>
          <w:p w14:paraId="333E3938"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A padok, asztalok belsejének kimosása.</w:t>
            </w:r>
          </w:p>
          <w:p w14:paraId="7525E58B"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Portalanítja a szekrények tetejét.</w:t>
            </w:r>
          </w:p>
          <w:p w14:paraId="49E3FB48"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Pókhálózás minden helyiségben.</w:t>
            </w:r>
          </w:p>
          <w:p w14:paraId="4A2BE7AD"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A WC-ket szükség szerint vegyszerrel tisztítja, a csempéket hypós vízzel lemossa.</w:t>
            </w:r>
          </w:p>
          <w:p w14:paraId="1163AE9E"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 xml:space="preserve">Virágokat öntöz, ültet át, kiülteti, illetve beszedi azokat. </w:t>
            </w:r>
          </w:p>
          <w:p w14:paraId="382EA3EA" w14:textId="77777777" w:rsidR="00E31E85" w:rsidRPr="00E31E85" w:rsidRDefault="00E31E85" w:rsidP="00431BD1">
            <w:pPr>
              <w:pStyle w:val="Szvegtrzsbehzssal"/>
              <w:ind w:left="0"/>
              <w:jc w:val="both"/>
              <w:rPr>
                <w:rFonts w:ascii="Times New Roman" w:hAnsi="Times New Roman"/>
                <w:color w:val="000000" w:themeColor="text1"/>
                <w:szCs w:val="24"/>
              </w:rPr>
            </w:pPr>
          </w:p>
          <w:p w14:paraId="70530A8B" w14:textId="150755C0" w:rsidR="00E31E85" w:rsidRPr="00E31E85" w:rsidRDefault="00E31E85" w:rsidP="00B366E2">
            <w:pPr>
              <w:pStyle w:val="Szvegtrzsbehzssal"/>
              <w:ind w:left="0"/>
              <w:jc w:val="both"/>
              <w:rPr>
                <w:rFonts w:ascii="Times New Roman" w:hAnsi="Times New Roman"/>
                <w:color w:val="000000" w:themeColor="text1"/>
                <w:szCs w:val="24"/>
                <w:u w:val="single"/>
              </w:rPr>
            </w:pPr>
            <w:r w:rsidRPr="00E31E85">
              <w:rPr>
                <w:rFonts w:ascii="Times New Roman" w:hAnsi="Times New Roman"/>
                <w:b/>
                <w:color w:val="000000" w:themeColor="text1"/>
                <w:szCs w:val="24"/>
                <w:u w:val="single"/>
              </w:rPr>
              <w:t>Nagy takarítási feladatai</w:t>
            </w:r>
            <w:r w:rsidR="00F8649D">
              <w:rPr>
                <w:rFonts w:ascii="Times New Roman" w:hAnsi="Times New Roman"/>
                <w:b/>
                <w:color w:val="000000" w:themeColor="text1"/>
                <w:szCs w:val="24"/>
                <w:u w:val="single"/>
              </w:rPr>
              <w:t xml:space="preserve"> (takarító)</w:t>
            </w:r>
            <w:r w:rsidRPr="00E31E85">
              <w:rPr>
                <w:rFonts w:ascii="Times New Roman" w:hAnsi="Times New Roman"/>
                <w:color w:val="000000" w:themeColor="text1"/>
                <w:szCs w:val="24"/>
                <w:u w:val="single"/>
              </w:rPr>
              <w:t>:</w:t>
            </w:r>
          </w:p>
          <w:p w14:paraId="3CC85BBA"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Őszi, téli, tavaszi és nyári szünetekben, megtisztítja az iskola nyílászáróit, kimossa a függönyöket, kitisztítja a szőnyegeket, lakástextíliákat, kárpitozott bútorokat.</w:t>
            </w:r>
          </w:p>
          <w:p w14:paraId="6D73B154" w14:textId="77777777" w:rsidR="00E31E85" w:rsidRPr="00E31E85" w:rsidRDefault="00E31E85" w:rsidP="00397850">
            <w:pPr>
              <w:pStyle w:val="Szvegtrzsbehzssal"/>
              <w:numPr>
                <w:ilvl w:val="0"/>
                <w:numId w:val="199"/>
              </w:numPr>
              <w:spacing w:after="0" w:line="240" w:lineRule="auto"/>
              <w:ind w:left="360"/>
              <w:jc w:val="both"/>
              <w:rPr>
                <w:rFonts w:ascii="Times New Roman" w:hAnsi="Times New Roman"/>
                <w:color w:val="000000" w:themeColor="text1"/>
                <w:szCs w:val="24"/>
              </w:rPr>
            </w:pPr>
            <w:r w:rsidRPr="00E31E85">
              <w:rPr>
                <w:rFonts w:ascii="Times New Roman" w:hAnsi="Times New Roman"/>
                <w:color w:val="000000" w:themeColor="text1"/>
                <w:szCs w:val="24"/>
              </w:rPr>
              <w:t>Megtisztítja a világítótesteket, berendezési tárgyakat.</w:t>
            </w:r>
          </w:p>
          <w:p w14:paraId="0A66DDA7" w14:textId="77777777" w:rsidR="00E31E85" w:rsidRPr="00E31E85" w:rsidRDefault="00E31E85" w:rsidP="00397850">
            <w:pPr>
              <w:pStyle w:val="Listaszerbekezds"/>
              <w:numPr>
                <w:ilvl w:val="0"/>
                <w:numId w:val="199"/>
              </w:numPr>
              <w:spacing w:line="240" w:lineRule="auto"/>
              <w:ind w:left="360"/>
              <w:rPr>
                <w:rFonts w:ascii="Times New Roman" w:hAnsi="Times New Roman"/>
                <w:b/>
                <w:color w:val="000000" w:themeColor="text1"/>
                <w:szCs w:val="24"/>
              </w:rPr>
            </w:pPr>
            <w:r w:rsidRPr="00E31E85">
              <w:rPr>
                <w:rFonts w:ascii="Times New Roman" w:hAnsi="Times New Roman"/>
                <w:color w:val="000000" w:themeColor="text1"/>
                <w:szCs w:val="24"/>
              </w:rPr>
              <w:t xml:space="preserve">Amennyiben festenek, mázolnak az iskolában, elvégzi a munkálatok utáni nagytakarítást. </w:t>
            </w:r>
          </w:p>
          <w:p w14:paraId="27520625" w14:textId="77777777" w:rsidR="00E31E85" w:rsidRPr="00E31E85" w:rsidRDefault="00E31E85" w:rsidP="00397850">
            <w:pPr>
              <w:numPr>
                <w:ilvl w:val="0"/>
                <w:numId w:val="199"/>
              </w:numPr>
              <w:spacing w:after="160" w:line="259" w:lineRule="auto"/>
              <w:ind w:left="360"/>
              <w:contextualSpacing/>
              <w:rPr>
                <w:rFonts w:ascii="Times New Roman" w:hAnsi="Times New Roman"/>
                <w:b/>
                <w:color w:val="000000" w:themeColor="text1"/>
                <w:szCs w:val="24"/>
              </w:rPr>
            </w:pPr>
            <w:r w:rsidRPr="00E31E85">
              <w:rPr>
                <w:rFonts w:ascii="Times New Roman" w:hAnsi="Times New Roman"/>
                <w:color w:val="000000" w:themeColor="text1"/>
                <w:szCs w:val="24"/>
              </w:rPr>
              <w:t>A nyári szünet alatt -szabadságon kívül –a virágok öntözése.</w:t>
            </w:r>
          </w:p>
          <w:p w14:paraId="10C26EF2" w14:textId="77777777" w:rsidR="00E31E85" w:rsidRPr="00E31E85" w:rsidRDefault="00E31E85" w:rsidP="00397850">
            <w:pPr>
              <w:numPr>
                <w:ilvl w:val="0"/>
                <w:numId w:val="199"/>
              </w:numPr>
              <w:spacing w:after="160" w:line="259" w:lineRule="auto"/>
              <w:ind w:left="360"/>
              <w:contextualSpacing/>
              <w:rPr>
                <w:rFonts w:ascii="Times New Roman" w:hAnsi="Times New Roman"/>
                <w:b/>
                <w:color w:val="000000" w:themeColor="text1"/>
                <w:szCs w:val="24"/>
              </w:rPr>
            </w:pPr>
            <w:r w:rsidRPr="00E31E85">
              <w:rPr>
                <w:rFonts w:ascii="Times New Roman" w:hAnsi="Times New Roman"/>
                <w:color w:val="000000" w:themeColor="text1"/>
                <w:szCs w:val="24"/>
              </w:rPr>
              <w:t>A virágládák rendben tartása</w:t>
            </w:r>
          </w:p>
          <w:p w14:paraId="1090D13B" w14:textId="77777777" w:rsidR="00E31E85" w:rsidRPr="00B366E2" w:rsidRDefault="00E31E85" w:rsidP="00397850">
            <w:pPr>
              <w:numPr>
                <w:ilvl w:val="0"/>
                <w:numId w:val="199"/>
              </w:numPr>
              <w:spacing w:after="160" w:line="259" w:lineRule="auto"/>
              <w:ind w:left="360"/>
              <w:contextualSpacing/>
              <w:rPr>
                <w:rFonts w:ascii="Times New Roman" w:hAnsi="Times New Roman"/>
                <w:b/>
                <w:color w:val="000000" w:themeColor="text1"/>
                <w:sz w:val="24"/>
                <w:szCs w:val="24"/>
              </w:rPr>
            </w:pPr>
            <w:r w:rsidRPr="00E31E85">
              <w:rPr>
                <w:rFonts w:ascii="Times New Roman" w:hAnsi="Times New Roman"/>
                <w:color w:val="000000" w:themeColor="text1"/>
                <w:szCs w:val="24"/>
              </w:rPr>
              <w:t xml:space="preserve">A virágoskert gyomtalanítása, kapálása.  </w:t>
            </w:r>
          </w:p>
          <w:p w14:paraId="40109AD0" w14:textId="77777777" w:rsidR="00B366E2" w:rsidRDefault="00B366E2" w:rsidP="00B366E2">
            <w:pPr>
              <w:spacing w:after="160" w:line="259" w:lineRule="auto"/>
              <w:ind w:left="360"/>
              <w:contextualSpacing/>
              <w:rPr>
                <w:rFonts w:ascii="Times New Roman" w:hAnsi="Times New Roman"/>
                <w:color w:val="000000" w:themeColor="text1"/>
                <w:szCs w:val="24"/>
              </w:rPr>
            </w:pPr>
          </w:p>
          <w:p w14:paraId="1FA1B61E" w14:textId="77777777" w:rsidR="00B366E2" w:rsidRDefault="00B366E2" w:rsidP="00B366E2">
            <w:pPr>
              <w:spacing w:after="160" w:line="259" w:lineRule="auto"/>
              <w:contextualSpacing/>
              <w:rPr>
                <w:rFonts w:ascii="Times New Roman" w:hAnsi="Times New Roman"/>
                <w:b/>
                <w:color w:val="000000" w:themeColor="text1"/>
                <w:szCs w:val="24"/>
              </w:rPr>
            </w:pPr>
            <w:r w:rsidRPr="00B366E2">
              <w:rPr>
                <w:rFonts w:ascii="Times New Roman" w:hAnsi="Times New Roman"/>
                <w:b/>
                <w:color w:val="000000" w:themeColor="text1"/>
                <w:szCs w:val="24"/>
              </w:rPr>
              <w:t>Karbantartó:</w:t>
            </w:r>
          </w:p>
          <w:p w14:paraId="05E951BA" w14:textId="77777777" w:rsidR="00EC1725" w:rsidRPr="00431BD1" w:rsidRDefault="00EC1725"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Havazás esetén eltakarítja a havat.</w:t>
            </w:r>
          </w:p>
          <w:p w14:paraId="1AE810E9" w14:textId="77777777" w:rsidR="00EC1725" w:rsidRDefault="00EC1725"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Hetente a szeméttároló edények kihelyezése.</w:t>
            </w:r>
          </w:p>
          <w:p w14:paraId="2FB456E0" w14:textId="77777777" w:rsidR="00EC1725" w:rsidRDefault="00EC1725" w:rsidP="00397850">
            <w:pPr>
              <w:numPr>
                <w:ilvl w:val="0"/>
                <w:numId w:val="200"/>
              </w:numPr>
              <w:spacing w:line="240" w:lineRule="auto"/>
              <w:ind w:left="360"/>
              <w:jc w:val="both"/>
              <w:rPr>
                <w:rFonts w:ascii="Times New Roman" w:hAnsi="Times New Roman"/>
                <w:color w:val="000000" w:themeColor="text1"/>
                <w:szCs w:val="24"/>
              </w:rPr>
            </w:pPr>
            <w:r w:rsidRPr="00EC1725">
              <w:rPr>
                <w:rFonts w:ascii="Times New Roman" w:hAnsi="Times New Roman"/>
                <w:color w:val="000000" w:themeColor="text1"/>
                <w:szCs w:val="24"/>
              </w:rPr>
              <w:t>Rendezvényeken hangosítás biztosítása.</w:t>
            </w:r>
          </w:p>
          <w:p w14:paraId="4EF301BA" w14:textId="77777777" w:rsidR="00EC1725" w:rsidRDefault="00EC1725" w:rsidP="00397850">
            <w:pPr>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Besegít a takarítónőknek a pince és a raktár rendezésében.</w:t>
            </w:r>
          </w:p>
          <w:p w14:paraId="53F087EC" w14:textId="6A10190F" w:rsidR="00EC1725" w:rsidRPr="00EC1725" w:rsidRDefault="00EC1725" w:rsidP="00397850">
            <w:pPr>
              <w:pStyle w:val="Listaszerbekezds"/>
              <w:numPr>
                <w:ilvl w:val="0"/>
                <w:numId w:val="200"/>
              </w:numPr>
              <w:spacing w:line="240" w:lineRule="auto"/>
              <w:ind w:left="360"/>
              <w:jc w:val="both"/>
              <w:rPr>
                <w:rFonts w:ascii="Times New Roman" w:hAnsi="Times New Roman"/>
                <w:color w:val="000000" w:themeColor="text1"/>
                <w:szCs w:val="24"/>
              </w:rPr>
            </w:pPr>
            <w:r w:rsidRPr="00431BD1">
              <w:rPr>
                <w:rFonts w:ascii="Times New Roman" w:hAnsi="Times New Roman"/>
                <w:color w:val="000000" w:themeColor="text1"/>
                <w:szCs w:val="24"/>
              </w:rPr>
              <w:t>Fűtési szezonban reggelente, felkapcsolja a konvektorokat.</w:t>
            </w:r>
          </w:p>
        </w:tc>
      </w:tr>
      <w:tr w:rsidR="00E31E85" w:rsidRPr="00E31E85" w14:paraId="54CC0EAF" w14:textId="77777777" w:rsidTr="00B366E2">
        <w:trPr>
          <w:cantSplit/>
          <w:trHeight w:val="1984"/>
        </w:trPr>
        <w:tc>
          <w:tcPr>
            <w:tcW w:w="9568" w:type="dxa"/>
            <w:gridSpan w:val="3"/>
          </w:tcPr>
          <w:p w14:paraId="3775F4D8" w14:textId="77777777" w:rsidR="00431BD1" w:rsidRDefault="00E31E85" w:rsidP="00B366E2">
            <w:pPr>
              <w:rPr>
                <w:rFonts w:ascii="Times New Roman" w:hAnsi="Times New Roman"/>
              </w:rPr>
            </w:pPr>
            <w:r w:rsidRPr="00E31E85">
              <w:rPr>
                <w:rFonts w:ascii="Times New Roman" w:hAnsi="Times New Roman"/>
              </w:rPr>
              <w:lastRenderedPageBreak/>
              <w:t>2. Eseti jellegű feladatok</w:t>
            </w:r>
            <w:r w:rsidR="00F8649D">
              <w:rPr>
                <w:rFonts w:ascii="Times New Roman" w:hAnsi="Times New Roman"/>
              </w:rPr>
              <w:t xml:space="preserve"> </w:t>
            </w:r>
          </w:p>
          <w:p w14:paraId="29DF4AC1" w14:textId="77777777" w:rsidR="00431BD1" w:rsidRDefault="00431BD1" w:rsidP="00B366E2">
            <w:pPr>
              <w:rPr>
                <w:rFonts w:ascii="Times New Roman" w:hAnsi="Times New Roman"/>
              </w:rPr>
            </w:pPr>
          </w:p>
          <w:p w14:paraId="5A021FCE" w14:textId="59298BA6" w:rsidR="00E31E85" w:rsidRPr="00431BD1" w:rsidRDefault="00431BD1" w:rsidP="00B366E2">
            <w:pPr>
              <w:rPr>
                <w:rFonts w:ascii="Times New Roman" w:hAnsi="Times New Roman"/>
                <w:b/>
              </w:rPr>
            </w:pPr>
            <w:r w:rsidRPr="00431BD1">
              <w:rPr>
                <w:rFonts w:ascii="Times New Roman" w:hAnsi="Times New Roman"/>
                <w:b/>
              </w:rPr>
              <w:t>Takarítói feladatok:</w:t>
            </w:r>
          </w:p>
          <w:p w14:paraId="15DCA95C" w14:textId="77777777" w:rsidR="00F8649D" w:rsidRPr="00F8649D" w:rsidRDefault="00F8649D" w:rsidP="00397850">
            <w:pPr>
              <w:pStyle w:val="Listaszerbekezds"/>
              <w:numPr>
                <w:ilvl w:val="0"/>
                <w:numId w:val="195"/>
              </w:numPr>
              <w:spacing w:line="240" w:lineRule="auto"/>
              <w:rPr>
                <w:rFonts w:ascii="Times New Roman" w:hAnsi="Times New Roman"/>
                <w:color w:val="000000" w:themeColor="text1"/>
                <w:szCs w:val="24"/>
              </w:rPr>
            </w:pPr>
            <w:r w:rsidRPr="00F8649D">
              <w:rPr>
                <w:rFonts w:ascii="Times New Roman" w:hAnsi="Times New Roman"/>
                <w:color w:val="000000" w:themeColor="text1"/>
                <w:szCs w:val="24"/>
              </w:rPr>
              <w:t>Rendezvények előtti és után takarítás, a tantermek eredeti rendjének visszaállítása.</w:t>
            </w:r>
          </w:p>
          <w:p w14:paraId="4D59F12F" w14:textId="77777777" w:rsidR="00F8649D" w:rsidRPr="00F8649D" w:rsidRDefault="00F8649D"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Az általa használt eszközöket, anyagokat, a kijelölt helyiségben, rendben és tisztán tárolja, a tisztítószerekkel ésszerűen gazdálkodik.</w:t>
            </w:r>
          </w:p>
          <w:p w14:paraId="0E866BD9" w14:textId="77777777" w:rsidR="00F8649D" w:rsidRPr="00F8649D" w:rsidRDefault="00F8649D"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Gondoskodik a használatban levő törölközők tisztaságáról, cseréjéről, a konyhában folyékony mosogatószerről és mosogatószivacs meglétéről.</w:t>
            </w:r>
          </w:p>
          <w:p w14:paraId="55E41A27" w14:textId="77777777" w:rsidR="00F8649D" w:rsidRPr="00F8649D" w:rsidRDefault="00F8649D"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A porszívót használat után megtisztítja, karbantartja, meghibásodásukat jelzi, gondoskodik javíttatásukról.</w:t>
            </w:r>
          </w:p>
          <w:p w14:paraId="2ACC3E75" w14:textId="05405077" w:rsidR="00F8649D" w:rsidRPr="00F8649D" w:rsidRDefault="00F8649D"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Anyagilag és erkölcsileg felelős munkaideje alatt a helyiségekben levő anyagokért, tárgyakért, eszközökért. Ezek meglétét naponta ellenőrzi, ha hiányt, rongá</w:t>
            </w:r>
            <w:r w:rsidR="00431BD1">
              <w:rPr>
                <w:rFonts w:ascii="Times New Roman" w:hAnsi="Times New Roman"/>
                <w:color w:val="000000" w:themeColor="text1"/>
                <w:szCs w:val="24"/>
              </w:rPr>
              <w:t>lást észlel, azonnal jelenti a fő</w:t>
            </w:r>
            <w:r w:rsidRPr="00F8649D">
              <w:rPr>
                <w:rFonts w:ascii="Times New Roman" w:hAnsi="Times New Roman"/>
                <w:color w:val="000000" w:themeColor="text1"/>
                <w:szCs w:val="24"/>
              </w:rPr>
              <w:t>igazgatónak vagy a gazdasági dolgozónak.</w:t>
            </w:r>
          </w:p>
          <w:p w14:paraId="7884E4BE" w14:textId="4D6DC2ED" w:rsidR="00F8649D" w:rsidRDefault="00F8649D"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Közvet</w:t>
            </w:r>
            <w:r w:rsidR="00431BD1">
              <w:rPr>
                <w:rFonts w:ascii="Times New Roman" w:hAnsi="Times New Roman"/>
                <w:color w:val="000000" w:themeColor="text1"/>
                <w:szCs w:val="24"/>
              </w:rPr>
              <w:t>len felettese a fő</w:t>
            </w:r>
            <w:r w:rsidRPr="00F8649D">
              <w:rPr>
                <w:rFonts w:ascii="Times New Roman" w:hAnsi="Times New Roman"/>
                <w:color w:val="000000" w:themeColor="text1"/>
                <w:szCs w:val="24"/>
              </w:rPr>
              <w:t xml:space="preserve">igazgató, de rajta kívül minden dolgozó takarítással kapcsolatos észrevételét köteles figyelembe venni, azoknak eleget tenni. </w:t>
            </w:r>
          </w:p>
          <w:p w14:paraId="284FC6F0" w14:textId="77777777" w:rsidR="00431BD1" w:rsidRPr="00431BD1" w:rsidRDefault="00431BD1" w:rsidP="00397850">
            <w:pPr>
              <w:numPr>
                <w:ilvl w:val="0"/>
                <w:numId w:val="195"/>
              </w:numPr>
              <w:spacing w:line="240" w:lineRule="auto"/>
              <w:jc w:val="both"/>
              <w:rPr>
                <w:rFonts w:ascii="Times New Roman" w:hAnsi="Times New Roman"/>
                <w:color w:val="000000" w:themeColor="text1"/>
                <w:szCs w:val="24"/>
              </w:rPr>
            </w:pPr>
            <w:r w:rsidRPr="00431BD1">
              <w:rPr>
                <w:rFonts w:ascii="Times New Roman" w:hAnsi="Times New Roman"/>
                <w:color w:val="000000" w:themeColor="text1"/>
                <w:szCs w:val="24"/>
              </w:rPr>
              <w:t>Minden egy</w:t>
            </w:r>
            <w:r>
              <w:rPr>
                <w:rFonts w:ascii="Times New Roman" w:hAnsi="Times New Roman"/>
                <w:color w:val="000000" w:themeColor="text1"/>
                <w:szCs w:val="24"/>
              </w:rPr>
              <w:t>éb különféle feladat, amivel a fő</w:t>
            </w:r>
            <w:r w:rsidRPr="00431BD1">
              <w:rPr>
                <w:rFonts w:ascii="Times New Roman" w:hAnsi="Times New Roman"/>
                <w:color w:val="000000" w:themeColor="text1"/>
                <w:szCs w:val="24"/>
              </w:rPr>
              <w:t>igazgató megbízza.</w:t>
            </w:r>
          </w:p>
          <w:p w14:paraId="5F275C31" w14:textId="27EB1753" w:rsidR="00431BD1" w:rsidRDefault="00431BD1" w:rsidP="00431BD1">
            <w:pPr>
              <w:pStyle w:val="Szvegtrzsbehzssal"/>
              <w:spacing w:after="0" w:line="240" w:lineRule="auto"/>
              <w:jc w:val="both"/>
              <w:rPr>
                <w:rFonts w:ascii="Times New Roman" w:hAnsi="Times New Roman"/>
                <w:color w:val="000000" w:themeColor="text1"/>
                <w:szCs w:val="24"/>
              </w:rPr>
            </w:pPr>
          </w:p>
          <w:p w14:paraId="00EA9D81" w14:textId="0F8C6D35" w:rsidR="00431BD1" w:rsidRDefault="00431BD1" w:rsidP="00431BD1">
            <w:pPr>
              <w:pStyle w:val="Szvegtrzsbehzssal"/>
              <w:spacing w:after="0" w:line="240" w:lineRule="auto"/>
              <w:jc w:val="both"/>
              <w:rPr>
                <w:rFonts w:ascii="Times New Roman" w:hAnsi="Times New Roman"/>
                <w:b/>
                <w:color w:val="000000" w:themeColor="text1"/>
                <w:szCs w:val="24"/>
              </w:rPr>
            </w:pPr>
            <w:r w:rsidRPr="00431BD1">
              <w:rPr>
                <w:rFonts w:ascii="Times New Roman" w:hAnsi="Times New Roman"/>
                <w:b/>
                <w:color w:val="000000" w:themeColor="text1"/>
                <w:szCs w:val="24"/>
              </w:rPr>
              <w:t>Karbantartói feladatok:</w:t>
            </w:r>
          </w:p>
          <w:p w14:paraId="19463498" w14:textId="06B7F132" w:rsidR="00B366E2" w:rsidRPr="00B366E2" w:rsidRDefault="00B366E2" w:rsidP="00397850">
            <w:pPr>
              <w:pStyle w:val="Szvegtrzsbehzssal"/>
              <w:numPr>
                <w:ilvl w:val="0"/>
                <w:numId w:val="195"/>
              </w:numPr>
              <w:spacing w:after="0" w:line="240" w:lineRule="auto"/>
              <w:jc w:val="both"/>
              <w:rPr>
                <w:rFonts w:ascii="Times New Roman" w:hAnsi="Times New Roman"/>
                <w:color w:val="000000" w:themeColor="text1"/>
                <w:szCs w:val="24"/>
              </w:rPr>
            </w:pPr>
            <w:r w:rsidRPr="00B366E2">
              <w:rPr>
                <w:rFonts w:ascii="Times New Roman" w:hAnsi="Times New Roman"/>
                <w:color w:val="000000" w:themeColor="text1"/>
                <w:szCs w:val="24"/>
              </w:rPr>
              <w:t>Tanítási szünetben elvégzi a tisztasági festést egyéb festési munkákat.</w:t>
            </w:r>
          </w:p>
          <w:p w14:paraId="6D2A82A6" w14:textId="601BCE99" w:rsidR="00431BD1" w:rsidRPr="00431BD1" w:rsidRDefault="00431BD1" w:rsidP="00397850">
            <w:pPr>
              <w:numPr>
                <w:ilvl w:val="0"/>
                <w:numId w:val="195"/>
              </w:numPr>
              <w:spacing w:line="240" w:lineRule="auto"/>
              <w:jc w:val="both"/>
              <w:rPr>
                <w:rFonts w:ascii="Times New Roman" w:hAnsi="Times New Roman"/>
                <w:color w:val="000000" w:themeColor="text1"/>
                <w:szCs w:val="24"/>
              </w:rPr>
            </w:pPr>
            <w:r w:rsidRPr="00431BD1">
              <w:rPr>
                <w:rFonts w:ascii="Times New Roman" w:hAnsi="Times New Roman"/>
                <w:color w:val="000000" w:themeColor="text1"/>
                <w:szCs w:val="24"/>
              </w:rPr>
              <w:t>Minden egy</w:t>
            </w:r>
            <w:r>
              <w:rPr>
                <w:rFonts w:ascii="Times New Roman" w:hAnsi="Times New Roman"/>
                <w:color w:val="000000" w:themeColor="text1"/>
                <w:szCs w:val="24"/>
              </w:rPr>
              <w:t>éb különféle feladat, amivel a fő</w:t>
            </w:r>
            <w:r w:rsidRPr="00431BD1">
              <w:rPr>
                <w:rFonts w:ascii="Times New Roman" w:hAnsi="Times New Roman"/>
                <w:color w:val="000000" w:themeColor="text1"/>
                <w:szCs w:val="24"/>
              </w:rPr>
              <w:t>igazgató megbízza.</w:t>
            </w:r>
          </w:p>
          <w:p w14:paraId="59E8742E" w14:textId="77777777" w:rsidR="00431BD1" w:rsidRPr="00F8649D" w:rsidRDefault="00431BD1"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Anyagilag és erkölcsileg felelős munkaideje alatt a helyiségekben levő anyagokért, tárgyakért, eszközökért. Ezek meglétét naponta ellenőrzi, ha hiányt, rongá</w:t>
            </w:r>
            <w:r>
              <w:rPr>
                <w:rFonts w:ascii="Times New Roman" w:hAnsi="Times New Roman"/>
                <w:color w:val="000000" w:themeColor="text1"/>
                <w:szCs w:val="24"/>
              </w:rPr>
              <w:t>lást észlel, azonnal jelenti a fő</w:t>
            </w:r>
            <w:r w:rsidRPr="00F8649D">
              <w:rPr>
                <w:rFonts w:ascii="Times New Roman" w:hAnsi="Times New Roman"/>
                <w:color w:val="000000" w:themeColor="text1"/>
                <w:szCs w:val="24"/>
              </w:rPr>
              <w:t>igazgatónak vagy a gazdasági dolgozónak.</w:t>
            </w:r>
          </w:p>
          <w:p w14:paraId="65530ECA" w14:textId="77777777" w:rsidR="00E31E85" w:rsidRDefault="00431BD1" w:rsidP="00397850">
            <w:pPr>
              <w:pStyle w:val="Szvegtrzsbehzssal"/>
              <w:numPr>
                <w:ilvl w:val="0"/>
                <w:numId w:val="195"/>
              </w:numPr>
              <w:spacing w:after="0" w:line="240" w:lineRule="auto"/>
              <w:jc w:val="both"/>
              <w:rPr>
                <w:rFonts w:ascii="Times New Roman" w:hAnsi="Times New Roman"/>
                <w:color w:val="000000" w:themeColor="text1"/>
                <w:szCs w:val="24"/>
              </w:rPr>
            </w:pPr>
            <w:r w:rsidRPr="00F8649D">
              <w:rPr>
                <w:rFonts w:ascii="Times New Roman" w:hAnsi="Times New Roman"/>
                <w:color w:val="000000" w:themeColor="text1"/>
                <w:szCs w:val="24"/>
              </w:rPr>
              <w:t>Közvet</w:t>
            </w:r>
            <w:r>
              <w:rPr>
                <w:rFonts w:ascii="Times New Roman" w:hAnsi="Times New Roman"/>
                <w:color w:val="000000" w:themeColor="text1"/>
                <w:szCs w:val="24"/>
              </w:rPr>
              <w:t>len felettese a fő</w:t>
            </w:r>
            <w:r w:rsidRPr="00F8649D">
              <w:rPr>
                <w:rFonts w:ascii="Times New Roman" w:hAnsi="Times New Roman"/>
                <w:color w:val="000000" w:themeColor="text1"/>
                <w:szCs w:val="24"/>
              </w:rPr>
              <w:t xml:space="preserve">igazgató, de rajta kívül minden dolgozó takarítással kapcsolatos észrevételét köteles figyelembe venni, azoknak eleget tenni. </w:t>
            </w:r>
          </w:p>
          <w:p w14:paraId="1E8AFB01" w14:textId="75221EA3" w:rsidR="00EC1725" w:rsidRPr="00431BD1" w:rsidRDefault="00EC1725" w:rsidP="00EC1725">
            <w:pPr>
              <w:pStyle w:val="Szvegtrzsbehzssal"/>
              <w:spacing w:after="0" w:line="240" w:lineRule="auto"/>
              <w:ind w:left="360"/>
              <w:jc w:val="both"/>
              <w:rPr>
                <w:rFonts w:ascii="Times New Roman" w:hAnsi="Times New Roman"/>
                <w:color w:val="000000" w:themeColor="text1"/>
                <w:szCs w:val="24"/>
              </w:rPr>
            </w:pPr>
          </w:p>
        </w:tc>
      </w:tr>
      <w:tr w:rsidR="00E31E85" w:rsidRPr="00E31E85" w14:paraId="1A40208E" w14:textId="77777777" w:rsidTr="00B366E2">
        <w:trPr>
          <w:cantSplit/>
          <w:trHeight w:val="860"/>
        </w:trPr>
        <w:tc>
          <w:tcPr>
            <w:tcW w:w="9568" w:type="dxa"/>
            <w:gridSpan w:val="3"/>
          </w:tcPr>
          <w:p w14:paraId="335C27B1" w14:textId="77777777" w:rsidR="00E31E85" w:rsidRPr="00E31E85" w:rsidRDefault="00E31E85" w:rsidP="00B366E2">
            <w:pPr>
              <w:rPr>
                <w:rFonts w:ascii="Times New Roman" w:hAnsi="Times New Roman"/>
                <w:b/>
              </w:rPr>
            </w:pPr>
            <w:r w:rsidRPr="00E31E85">
              <w:rPr>
                <w:rFonts w:ascii="Times New Roman" w:hAnsi="Times New Roman"/>
                <w:b/>
              </w:rPr>
              <w:t>Jogkörök</w:t>
            </w:r>
            <w:r w:rsidRPr="00E31E85">
              <w:rPr>
                <w:rStyle w:val="Lbjegyzet-hivatkozs"/>
                <w:rFonts w:ascii="Times New Roman" w:hAnsi="Times New Roman"/>
                <w:b/>
              </w:rPr>
              <w:footnoteReference w:id="10"/>
            </w:r>
            <w:r w:rsidRPr="00E31E85">
              <w:rPr>
                <w:rFonts w:ascii="Times New Roman" w:hAnsi="Times New Roman"/>
                <w:b/>
              </w:rPr>
              <w:t>:</w:t>
            </w:r>
          </w:p>
          <w:p w14:paraId="716B7C27" w14:textId="77777777" w:rsidR="00E31E85" w:rsidRPr="00E31E85" w:rsidRDefault="00E31E85" w:rsidP="00B366E2">
            <w:pPr>
              <w:rPr>
                <w:rFonts w:ascii="Times New Roman" w:hAnsi="Times New Roman"/>
                <w:b/>
              </w:rPr>
            </w:pPr>
          </w:p>
          <w:p w14:paraId="4386CF9E" w14:textId="77777777" w:rsidR="00E31E85" w:rsidRPr="00E31E85" w:rsidRDefault="00E31E85" w:rsidP="00B366E2">
            <w:pPr>
              <w:rPr>
                <w:rFonts w:ascii="Times New Roman" w:hAnsi="Times New Roman"/>
              </w:rPr>
            </w:pPr>
            <w:r w:rsidRPr="00E31E85">
              <w:rPr>
                <w:rFonts w:ascii="Times New Roman" w:hAnsi="Times New Roman"/>
              </w:rPr>
              <w:t xml:space="preserve">1. Szakmai jogkörök: </w:t>
            </w:r>
          </w:p>
          <w:p w14:paraId="25D7A629" w14:textId="77777777" w:rsidR="00E31E85" w:rsidRPr="00E31E85" w:rsidRDefault="00E31E85" w:rsidP="00B366E2">
            <w:pPr>
              <w:rPr>
                <w:rFonts w:ascii="Times New Roman" w:hAnsi="Times New Roman"/>
              </w:rPr>
            </w:pPr>
          </w:p>
          <w:p w14:paraId="5D0E2A7D" w14:textId="77777777" w:rsidR="00E31E85" w:rsidRPr="00E31E85" w:rsidRDefault="00E31E85" w:rsidP="00B366E2">
            <w:pPr>
              <w:rPr>
                <w:rFonts w:ascii="Times New Roman" w:hAnsi="Times New Roman"/>
              </w:rPr>
            </w:pPr>
            <w:r w:rsidRPr="00E31E85">
              <w:rPr>
                <w:rFonts w:ascii="Times New Roman" w:hAnsi="Times New Roman"/>
              </w:rPr>
              <w:t>2. Vezetői jogkörök:</w:t>
            </w:r>
          </w:p>
          <w:p w14:paraId="0380F513" w14:textId="77777777" w:rsidR="00E31E85" w:rsidRPr="00E31E85" w:rsidRDefault="00E31E85" w:rsidP="00B366E2">
            <w:pPr>
              <w:rPr>
                <w:rFonts w:ascii="Times New Roman" w:hAnsi="Times New Roman"/>
              </w:rPr>
            </w:pPr>
          </w:p>
          <w:p w14:paraId="05469074" w14:textId="77777777" w:rsidR="00E31E85" w:rsidRPr="00E31E85" w:rsidRDefault="00E31E85" w:rsidP="00B366E2">
            <w:pPr>
              <w:rPr>
                <w:rFonts w:ascii="Times New Roman" w:hAnsi="Times New Roman"/>
              </w:rPr>
            </w:pPr>
            <w:r w:rsidRPr="00E31E85">
              <w:rPr>
                <w:rFonts w:ascii="Times New Roman" w:hAnsi="Times New Roman"/>
              </w:rPr>
              <w:t>3. Egyéb jogkörök: Munkavégzése során az alábbi jogok illetik meg.</w:t>
            </w:r>
          </w:p>
          <w:p w14:paraId="7F206E9B" w14:textId="77777777" w:rsidR="00E31E85" w:rsidRPr="00E31E85" w:rsidRDefault="00E31E85" w:rsidP="00B366E2">
            <w:pPr>
              <w:rPr>
                <w:rFonts w:ascii="Times New Roman" w:hAnsi="Times New Roman"/>
                <w:b/>
              </w:rPr>
            </w:pPr>
          </w:p>
        </w:tc>
      </w:tr>
      <w:tr w:rsidR="00E31E85" w:rsidRPr="00E31E85" w14:paraId="5637FFC2" w14:textId="77777777" w:rsidTr="00B366E2">
        <w:trPr>
          <w:cantSplit/>
          <w:trHeight w:val="1559"/>
        </w:trPr>
        <w:tc>
          <w:tcPr>
            <w:tcW w:w="9568" w:type="dxa"/>
            <w:gridSpan w:val="3"/>
          </w:tcPr>
          <w:p w14:paraId="59FCC079" w14:textId="77777777" w:rsidR="00E31E85" w:rsidRDefault="00E31E85" w:rsidP="00B366E2">
            <w:pPr>
              <w:rPr>
                <w:rFonts w:ascii="Times New Roman" w:hAnsi="Times New Roman"/>
                <w:b/>
              </w:rPr>
            </w:pPr>
            <w:r w:rsidRPr="00E31E85">
              <w:rPr>
                <w:rFonts w:ascii="Times New Roman" w:hAnsi="Times New Roman"/>
                <w:b/>
              </w:rPr>
              <w:t>A munkakör ellátásával kapcsolatos felelőssége,</w:t>
            </w:r>
          </w:p>
          <w:p w14:paraId="668D7E0B" w14:textId="3D626E2B" w:rsidR="00F8649D" w:rsidRPr="00CF7ECA" w:rsidRDefault="00F8649D" w:rsidP="00397850">
            <w:pPr>
              <w:pStyle w:val="Listaszerbekezds"/>
              <w:numPr>
                <w:ilvl w:val="0"/>
                <w:numId w:val="198"/>
              </w:numPr>
              <w:jc w:val="both"/>
              <w:rPr>
                <w:rFonts w:ascii="Times New Roman" w:hAnsi="Times New Roman"/>
              </w:rPr>
            </w:pPr>
            <w:r w:rsidRPr="00CF7ECA">
              <w:rPr>
                <w:rFonts w:ascii="Times New Roman" w:hAnsi="Times New Roman"/>
              </w:rPr>
              <w:t>Felelős a megfelelő szakmai színvonal megtartásáért, a takarékossági szabályok, a sz</w:t>
            </w:r>
            <w:r w:rsidR="00CF7ECA" w:rsidRPr="00CF7ECA">
              <w:rPr>
                <w:rFonts w:ascii="Times New Roman" w:hAnsi="Times New Roman"/>
              </w:rPr>
              <w:t xml:space="preserve">olgálati titok, a szolgálati út </w:t>
            </w:r>
            <w:r w:rsidRPr="00CF7ECA">
              <w:rPr>
                <w:rFonts w:ascii="Times New Roman" w:hAnsi="Times New Roman"/>
              </w:rPr>
              <w:t>betartásáért.</w:t>
            </w:r>
          </w:p>
          <w:p w14:paraId="5D29515F" w14:textId="77777777" w:rsidR="00F8649D" w:rsidRPr="00CF7ECA" w:rsidRDefault="00F8649D" w:rsidP="00397850">
            <w:pPr>
              <w:pStyle w:val="Listaszerbekezds"/>
              <w:numPr>
                <w:ilvl w:val="0"/>
                <w:numId w:val="198"/>
              </w:numPr>
              <w:jc w:val="both"/>
              <w:rPr>
                <w:rFonts w:ascii="Times New Roman" w:hAnsi="Times New Roman"/>
              </w:rPr>
            </w:pPr>
            <w:r w:rsidRPr="00CF7ECA">
              <w:rPr>
                <w:rFonts w:ascii="Times New Roman" w:hAnsi="Times New Roman"/>
              </w:rPr>
              <w:t>Felelősséggel tartozik a 2012. évi I. törvény a munka törvénykönyvéről c. jogszabályban foglaltak szerint</w:t>
            </w:r>
          </w:p>
          <w:p w14:paraId="79D50801" w14:textId="5398E148" w:rsidR="00F8649D" w:rsidRPr="009C4740" w:rsidRDefault="00F8649D" w:rsidP="00397850">
            <w:pPr>
              <w:pStyle w:val="Listaszerbekezds"/>
              <w:numPr>
                <w:ilvl w:val="0"/>
                <w:numId w:val="198"/>
              </w:numPr>
              <w:jc w:val="both"/>
              <w:rPr>
                <w:rFonts w:ascii="Times New Roman" w:hAnsi="Times New Roman"/>
              </w:rPr>
            </w:pPr>
            <w:r w:rsidRPr="00CF7ECA">
              <w:rPr>
                <w:rFonts w:ascii="Times New Roman" w:hAnsi="Times New Roman"/>
              </w:rPr>
              <w:t>Felelősséggel tartozik a nevelőtestületnek, a szülőknek és a diákoknak a 2011. évi CXC. törvény a nemzeti</w:t>
            </w:r>
            <w:r w:rsidR="009C4740">
              <w:rPr>
                <w:rFonts w:ascii="Times New Roman" w:hAnsi="Times New Roman"/>
              </w:rPr>
              <w:t xml:space="preserve"> </w:t>
            </w:r>
            <w:r w:rsidRPr="009C4740">
              <w:rPr>
                <w:rFonts w:ascii="Times New Roman" w:hAnsi="Times New Roman"/>
              </w:rPr>
              <w:t>köznevelésről c. jogszabály szerint, rendeletekben és az int</w:t>
            </w:r>
            <w:r w:rsidR="00CF7ECA" w:rsidRPr="009C4740">
              <w:rPr>
                <w:rFonts w:ascii="Times New Roman" w:hAnsi="Times New Roman"/>
              </w:rPr>
              <w:t xml:space="preserve">ézményi szabályzatokban számára meghatározott </w:t>
            </w:r>
            <w:r w:rsidRPr="009C4740">
              <w:rPr>
                <w:rFonts w:ascii="Times New Roman" w:hAnsi="Times New Roman"/>
              </w:rPr>
              <w:t>feladatok ellátásában.</w:t>
            </w:r>
          </w:p>
          <w:p w14:paraId="292D9EF6" w14:textId="4DDAF0B2" w:rsidR="00F8649D" w:rsidRPr="00CF7ECA" w:rsidRDefault="009C4740" w:rsidP="00397850">
            <w:pPr>
              <w:pStyle w:val="Listaszerbekezds"/>
              <w:numPr>
                <w:ilvl w:val="0"/>
                <w:numId w:val="198"/>
              </w:numPr>
              <w:jc w:val="both"/>
              <w:rPr>
                <w:rFonts w:ascii="Times New Roman" w:hAnsi="Times New Roman"/>
              </w:rPr>
            </w:pPr>
            <w:r>
              <w:rPr>
                <w:rFonts w:ascii="Times New Roman" w:hAnsi="Times New Roman"/>
              </w:rPr>
              <w:t xml:space="preserve">Felelős az intézményi </w:t>
            </w:r>
            <w:r w:rsidR="00CF7ECA" w:rsidRPr="00CF7ECA">
              <w:rPr>
                <w:rFonts w:ascii="Times New Roman" w:hAnsi="Times New Roman"/>
              </w:rPr>
              <w:t xml:space="preserve">SZMSZ-ben, valamint </w:t>
            </w:r>
            <w:r w:rsidR="00F8649D" w:rsidRPr="00CF7ECA">
              <w:rPr>
                <w:rFonts w:ascii="Times New Roman" w:hAnsi="Times New Roman"/>
              </w:rPr>
              <w:t>mellékleteiben foglaltak betartásáért.</w:t>
            </w:r>
          </w:p>
        </w:tc>
      </w:tr>
      <w:tr w:rsidR="00E31E85" w:rsidRPr="00E31E85" w14:paraId="5A9F15F2" w14:textId="77777777" w:rsidTr="00B366E2">
        <w:trPr>
          <w:cantSplit/>
          <w:trHeight w:val="1559"/>
        </w:trPr>
        <w:tc>
          <w:tcPr>
            <w:tcW w:w="9568" w:type="dxa"/>
            <w:gridSpan w:val="3"/>
          </w:tcPr>
          <w:p w14:paraId="3D5B9EC0" w14:textId="77777777" w:rsidR="00E31E85" w:rsidRPr="00E31E85" w:rsidRDefault="00E31E85" w:rsidP="00B366E2">
            <w:pPr>
              <w:rPr>
                <w:rFonts w:ascii="Times New Roman" w:hAnsi="Times New Roman"/>
                <w:b/>
              </w:rPr>
            </w:pPr>
            <w:r w:rsidRPr="00E31E85">
              <w:rPr>
                <w:rFonts w:ascii="Times New Roman" w:hAnsi="Times New Roman"/>
                <w:b/>
              </w:rPr>
              <w:lastRenderedPageBreak/>
              <w:t>A munkakör ellátásával kapcsolatos kötelezettsége:</w:t>
            </w:r>
          </w:p>
          <w:p w14:paraId="027C090E" w14:textId="77777777" w:rsidR="00F8649D" w:rsidRPr="00F8649D" w:rsidRDefault="00F8649D" w:rsidP="00397850">
            <w:pPr>
              <w:numPr>
                <w:ilvl w:val="0"/>
                <w:numId w:val="196"/>
              </w:numPr>
              <w:spacing w:line="240" w:lineRule="auto"/>
              <w:ind w:left="360"/>
              <w:rPr>
                <w:rFonts w:ascii="Times New Roman" w:hAnsi="Times New Roman"/>
                <w:b/>
                <w:color w:val="000000" w:themeColor="text1"/>
                <w:szCs w:val="24"/>
              </w:rPr>
            </w:pPr>
            <w:r w:rsidRPr="00F8649D">
              <w:rPr>
                <w:rFonts w:ascii="Times New Roman" w:hAnsi="Times New Roman"/>
                <w:color w:val="000000" w:themeColor="text1"/>
                <w:szCs w:val="24"/>
              </w:rPr>
              <w:t>Köteles betartani az intézményi Szervezeti és Működési Szabályzat, és az egyéb kapcsolódó szabályzatok, valamint a munkaköri leírások előírásait.</w:t>
            </w:r>
          </w:p>
          <w:p w14:paraId="6B741A1A" w14:textId="23E7447F" w:rsidR="00F8649D" w:rsidRPr="00F8649D" w:rsidRDefault="00F8649D" w:rsidP="00397850">
            <w:pPr>
              <w:pStyle w:val="Listaszerbekezds"/>
              <w:numPr>
                <w:ilvl w:val="0"/>
                <w:numId w:val="197"/>
              </w:numPr>
              <w:rPr>
                <w:rFonts w:ascii="Times New Roman" w:hAnsi="Times New Roman"/>
                <w:color w:val="000000" w:themeColor="text1"/>
                <w:szCs w:val="24"/>
              </w:rPr>
            </w:pPr>
            <w:r w:rsidRPr="00F8649D">
              <w:rPr>
                <w:rFonts w:ascii="Times New Roman" w:hAnsi="Times New Roman"/>
                <w:color w:val="000000" w:themeColor="text1"/>
                <w:szCs w:val="24"/>
              </w:rPr>
              <w:t>Köteles az előírt helyen és időben munkára képes állapotban megjelenni.</w:t>
            </w:r>
          </w:p>
          <w:p w14:paraId="601A443E" w14:textId="095FF63D" w:rsidR="00F8649D" w:rsidRPr="00F8649D" w:rsidRDefault="00F8649D" w:rsidP="00397850">
            <w:pPr>
              <w:pStyle w:val="Listaszerbekezds"/>
              <w:numPr>
                <w:ilvl w:val="0"/>
                <w:numId w:val="197"/>
              </w:numPr>
              <w:rPr>
                <w:rFonts w:ascii="Times New Roman" w:hAnsi="Times New Roman"/>
                <w:color w:val="000000" w:themeColor="text1"/>
                <w:szCs w:val="24"/>
              </w:rPr>
            </w:pPr>
            <w:r w:rsidRPr="00F8649D">
              <w:rPr>
                <w:rFonts w:ascii="Times New Roman" w:hAnsi="Times New Roman"/>
                <w:color w:val="000000" w:themeColor="text1"/>
                <w:szCs w:val="24"/>
              </w:rPr>
              <w:t>Köteles a megállapított munkaidőt munkában tölteni.</w:t>
            </w:r>
          </w:p>
          <w:p w14:paraId="6AB8E58C" w14:textId="77777777" w:rsidR="00F8649D" w:rsidRPr="00F8649D" w:rsidRDefault="00F8649D" w:rsidP="00397850">
            <w:pPr>
              <w:numPr>
                <w:ilvl w:val="0"/>
                <w:numId w:val="196"/>
              </w:numPr>
              <w:spacing w:line="240" w:lineRule="auto"/>
              <w:ind w:left="360"/>
              <w:rPr>
                <w:rFonts w:ascii="Times New Roman" w:hAnsi="Times New Roman"/>
                <w:color w:val="000000" w:themeColor="text1"/>
                <w:szCs w:val="24"/>
              </w:rPr>
            </w:pPr>
            <w:r w:rsidRPr="00F8649D">
              <w:rPr>
                <w:rFonts w:ascii="Times New Roman" w:hAnsi="Times New Roman"/>
                <w:color w:val="000000" w:themeColor="text1"/>
                <w:szCs w:val="24"/>
              </w:rPr>
              <w:t>Törekedni kell a beosztásban -feladatai végrehajtása során -a színvonalas munkavégzésre, s mindent meg kell tenniük az eredményes munka végzésére.</w:t>
            </w:r>
          </w:p>
          <w:p w14:paraId="524B22B2" w14:textId="0C762C6F" w:rsidR="00F8649D" w:rsidRPr="00F8649D" w:rsidRDefault="00F8649D" w:rsidP="00397850">
            <w:pPr>
              <w:numPr>
                <w:ilvl w:val="0"/>
                <w:numId w:val="196"/>
              </w:numPr>
              <w:spacing w:line="240" w:lineRule="auto"/>
              <w:ind w:left="360"/>
              <w:rPr>
                <w:rFonts w:ascii="Times New Roman" w:hAnsi="Times New Roman"/>
                <w:color w:val="000000" w:themeColor="text1"/>
                <w:szCs w:val="24"/>
              </w:rPr>
            </w:pPr>
            <w:r w:rsidRPr="00F8649D">
              <w:rPr>
                <w:rFonts w:ascii="Times New Roman" w:hAnsi="Times New Roman"/>
                <w:color w:val="000000" w:themeColor="text1"/>
                <w:szCs w:val="24"/>
              </w:rPr>
              <w:t xml:space="preserve"> Munkája során harmonikus, korrekt együttműködésr</w:t>
            </w:r>
            <w:r>
              <w:rPr>
                <w:rFonts w:ascii="Times New Roman" w:hAnsi="Times New Roman"/>
                <w:color w:val="000000" w:themeColor="text1"/>
                <w:szCs w:val="24"/>
              </w:rPr>
              <w:t xml:space="preserve">e kell törekednie az intézmény </w:t>
            </w:r>
            <w:r w:rsidRPr="00F8649D">
              <w:rPr>
                <w:rFonts w:ascii="Times New Roman" w:hAnsi="Times New Roman"/>
                <w:color w:val="000000" w:themeColor="text1"/>
                <w:szCs w:val="24"/>
              </w:rPr>
              <w:t>más dolgozóival.</w:t>
            </w:r>
          </w:p>
          <w:p w14:paraId="277EE3A7" w14:textId="09F2FCBB" w:rsidR="00F8649D" w:rsidRPr="00F8649D" w:rsidRDefault="00F8649D" w:rsidP="00397850">
            <w:pPr>
              <w:numPr>
                <w:ilvl w:val="0"/>
                <w:numId w:val="196"/>
              </w:numPr>
              <w:spacing w:line="240" w:lineRule="auto"/>
              <w:ind w:left="360"/>
              <w:rPr>
                <w:rFonts w:ascii="Times New Roman" w:hAnsi="Times New Roman"/>
                <w:color w:val="000000" w:themeColor="text1"/>
                <w:szCs w:val="24"/>
              </w:rPr>
            </w:pPr>
            <w:r w:rsidRPr="00F8649D">
              <w:rPr>
                <w:rFonts w:ascii="Times New Roman" w:hAnsi="Times New Roman"/>
                <w:color w:val="000000" w:themeColor="text1"/>
                <w:szCs w:val="24"/>
              </w:rPr>
              <w:t>Kötelesek megőrizni, illetéktelen szervnek, személynek ki nem szolgáltatni a</w:t>
            </w:r>
            <w:r>
              <w:rPr>
                <w:rFonts w:ascii="Times New Roman" w:hAnsi="Times New Roman"/>
                <w:color w:val="000000" w:themeColor="text1"/>
                <w:szCs w:val="24"/>
              </w:rPr>
              <w:t xml:space="preserve"> hivatalosnak minősített titkot!</w:t>
            </w:r>
          </w:p>
          <w:p w14:paraId="49F0411A" w14:textId="77777777" w:rsidR="00F8649D" w:rsidRPr="00F8649D" w:rsidRDefault="00F8649D" w:rsidP="00397850">
            <w:pPr>
              <w:pStyle w:val="Listaszerbekezds"/>
              <w:numPr>
                <w:ilvl w:val="0"/>
                <w:numId w:val="196"/>
              </w:numPr>
              <w:spacing w:line="240" w:lineRule="auto"/>
              <w:ind w:left="360"/>
              <w:rPr>
                <w:rFonts w:ascii="Times New Roman" w:hAnsi="Times New Roman"/>
                <w:b/>
                <w:color w:val="000000" w:themeColor="text1"/>
                <w:szCs w:val="24"/>
              </w:rPr>
            </w:pPr>
            <w:r w:rsidRPr="00F8649D">
              <w:rPr>
                <w:rFonts w:ascii="Times New Roman" w:hAnsi="Times New Roman"/>
                <w:color w:val="000000" w:themeColor="text1"/>
                <w:szCs w:val="24"/>
              </w:rPr>
              <w:t xml:space="preserve">A titoktartásra vonatkozó rendelkezések szerint, csak az iskola vezetőjének felhatalmazása alapján, az iratkezelési szabályzat keretei között továbbíthatják az intézménnyel kapcsolatos adatokat. </w:t>
            </w:r>
            <w:r w:rsidRPr="00F8649D">
              <w:rPr>
                <w:rFonts w:ascii="Times New Roman" w:hAnsi="Times New Roman"/>
                <w:b/>
                <w:color w:val="000000" w:themeColor="text1"/>
                <w:szCs w:val="24"/>
              </w:rPr>
              <w:t xml:space="preserve"> </w:t>
            </w:r>
          </w:p>
          <w:p w14:paraId="7EE60D74" w14:textId="005ECD9C" w:rsidR="00E31E85" w:rsidRPr="00F8649D" w:rsidRDefault="00F8649D" w:rsidP="00397850">
            <w:pPr>
              <w:pStyle w:val="Listaszerbekezds"/>
              <w:numPr>
                <w:ilvl w:val="0"/>
                <w:numId w:val="196"/>
              </w:numPr>
              <w:ind w:left="360"/>
              <w:rPr>
                <w:rFonts w:ascii="Times New Roman" w:hAnsi="Times New Roman"/>
                <w:b/>
              </w:rPr>
            </w:pPr>
            <w:r w:rsidRPr="00F8649D">
              <w:rPr>
                <w:rFonts w:ascii="Times New Roman" w:hAnsi="Times New Roman"/>
                <w:color w:val="000000" w:themeColor="text1"/>
                <w:szCs w:val="24"/>
              </w:rPr>
              <w:t>Munkaidőben mellőzni kell a mobil telefon használatát</w:t>
            </w:r>
            <w:r>
              <w:rPr>
                <w:rFonts w:ascii="Times New Roman" w:hAnsi="Times New Roman"/>
                <w:color w:val="000000" w:themeColor="text1"/>
                <w:szCs w:val="24"/>
              </w:rPr>
              <w:t>!</w:t>
            </w:r>
          </w:p>
        </w:tc>
      </w:tr>
      <w:tr w:rsidR="00E31E85" w:rsidRPr="00E31E85" w14:paraId="45B4423F" w14:textId="77777777" w:rsidTr="00B366E2">
        <w:trPr>
          <w:cantSplit/>
          <w:trHeight w:val="1559"/>
        </w:trPr>
        <w:tc>
          <w:tcPr>
            <w:tcW w:w="9568" w:type="dxa"/>
            <w:gridSpan w:val="3"/>
          </w:tcPr>
          <w:p w14:paraId="0ECE14B7" w14:textId="10F016A7" w:rsidR="00E31E85" w:rsidRPr="00E31E85" w:rsidRDefault="00E31E85" w:rsidP="00B366E2">
            <w:pPr>
              <w:jc w:val="both"/>
              <w:rPr>
                <w:rFonts w:ascii="Times New Roman" w:hAnsi="Times New Roman"/>
              </w:rPr>
            </w:pPr>
            <w:r w:rsidRPr="00E31E85">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12FD5F9D" w14:textId="77777777" w:rsidR="00E31E85" w:rsidRPr="00E31E85" w:rsidRDefault="00E31E85" w:rsidP="00B366E2">
            <w:pPr>
              <w:jc w:val="both"/>
              <w:rPr>
                <w:rFonts w:ascii="Times New Roman" w:hAnsi="Times New Roman"/>
              </w:rPr>
            </w:pPr>
          </w:p>
          <w:p w14:paraId="1D49C72E" w14:textId="77777777" w:rsidR="00E31E85" w:rsidRPr="00E31E85" w:rsidRDefault="00E31E85" w:rsidP="00B366E2">
            <w:pPr>
              <w:jc w:val="both"/>
              <w:rPr>
                <w:rFonts w:ascii="Times New Roman" w:hAnsi="Times New Roman"/>
              </w:rPr>
            </w:pPr>
            <w:r w:rsidRPr="00E31E85">
              <w:rPr>
                <w:rFonts w:ascii="Times New Roman" w:hAnsi="Times New Roman"/>
              </w:rPr>
              <w:t>A munkavégzés, feladatellátás során köteles különösen az alábbi jogi normák szerint eljárni:</w:t>
            </w:r>
          </w:p>
          <w:p w14:paraId="326AEB94" w14:textId="652770EF" w:rsidR="00E31E85" w:rsidRPr="00E31E85" w:rsidRDefault="009C4740" w:rsidP="00397850">
            <w:pPr>
              <w:numPr>
                <w:ilvl w:val="0"/>
                <w:numId w:val="190"/>
              </w:numPr>
              <w:spacing w:line="240" w:lineRule="auto"/>
              <w:jc w:val="both"/>
              <w:rPr>
                <w:rFonts w:ascii="Times New Roman" w:hAnsi="Times New Roman"/>
              </w:rPr>
            </w:pPr>
            <w:r w:rsidRPr="00CF7ECA">
              <w:rPr>
                <w:rFonts w:ascii="Times New Roman" w:hAnsi="Times New Roman"/>
              </w:rPr>
              <w:t>2012. évi I. törvény a munka törvénykönyvéről c. jogszabály</w:t>
            </w:r>
          </w:p>
          <w:p w14:paraId="4ADC6BA0" w14:textId="3665DD90" w:rsidR="00E31E85" w:rsidRPr="009C4740" w:rsidRDefault="009C4740" w:rsidP="00397850">
            <w:pPr>
              <w:pStyle w:val="Listaszerbekezds"/>
              <w:numPr>
                <w:ilvl w:val="0"/>
                <w:numId w:val="190"/>
              </w:numPr>
              <w:jc w:val="both"/>
              <w:rPr>
                <w:rFonts w:ascii="Times New Roman" w:hAnsi="Times New Roman"/>
              </w:rPr>
            </w:pPr>
            <w:r w:rsidRPr="009C4740">
              <w:rPr>
                <w:rFonts w:ascii="Times New Roman" w:hAnsi="Times New Roman"/>
              </w:rPr>
              <w:t>2011. évi CXC. törvény a nemzeti köznevelésről c. jogszabály</w:t>
            </w:r>
          </w:p>
          <w:p w14:paraId="0519B152" w14:textId="77777777" w:rsidR="00E31E85" w:rsidRPr="00E31E85" w:rsidRDefault="00E31E85" w:rsidP="00B366E2">
            <w:pPr>
              <w:jc w:val="both"/>
              <w:rPr>
                <w:rFonts w:ascii="Times New Roman" w:hAnsi="Times New Roman"/>
              </w:rPr>
            </w:pPr>
            <w:r w:rsidRPr="00E31E85">
              <w:rPr>
                <w:rFonts w:ascii="Times New Roman" w:hAnsi="Times New Roman"/>
              </w:rPr>
              <w:t>A köznevelésben foglalkoztatott felelős a munkavégzés során tudomására jutott minősített adatok, valamint bizalmas információk megtartásáért és jogszerű kezeléséért.</w:t>
            </w:r>
          </w:p>
        </w:tc>
      </w:tr>
      <w:tr w:rsidR="00E31E85" w:rsidRPr="00E31E85" w14:paraId="4E4C8102" w14:textId="77777777" w:rsidTr="00B366E2">
        <w:trPr>
          <w:cantSplit/>
          <w:trHeight w:val="1559"/>
        </w:trPr>
        <w:tc>
          <w:tcPr>
            <w:tcW w:w="9568" w:type="dxa"/>
            <w:gridSpan w:val="3"/>
          </w:tcPr>
          <w:p w14:paraId="5084CDF6" w14:textId="497C28BE" w:rsidR="00E31E85" w:rsidRPr="00FB6B4F" w:rsidRDefault="00E31E85" w:rsidP="00FB6B4F">
            <w:pPr>
              <w:pStyle w:val="Cmsor2"/>
              <w:rPr>
                <w:b w:val="0"/>
                <w:sz w:val="22"/>
                <w:szCs w:val="22"/>
              </w:rPr>
            </w:pPr>
            <w:bookmarkStart w:id="270" w:name="_Toc175307643"/>
            <w:r w:rsidRPr="00E31E85">
              <w:rPr>
                <w:sz w:val="22"/>
                <w:szCs w:val="22"/>
              </w:rPr>
              <w:t>Záradék:</w:t>
            </w:r>
            <w:bookmarkEnd w:id="270"/>
          </w:p>
          <w:p w14:paraId="11DE493C" w14:textId="77777777" w:rsidR="00E31E85" w:rsidRPr="00E31E85" w:rsidRDefault="00E31E85" w:rsidP="00B366E2">
            <w:pPr>
              <w:jc w:val="both"/>
              <w:rPr>
                <w:rFonts w:ascii="Times New Roman" w:hAnsi="Times New Roman"/>
              </w:rPr>
            </w:pPr>
            <w:r w:rsidRPr="00E31E85">
              <w:rPr>
                <w:rFonts w:ascii="Times New Roman" w:hAnsi="Times New Roman"/>
              </w:rPr>
              <w:t xml:space="preserve">A köznevelésben foglalkoztatott köteles felettesei utasításait végrehajtani. </w:t>
            </w:r>
          </w:p>
          <w:p w14:paraId="17AC47BC" w14:textId="77777777" w:rsidR="00E31E85" w:rsidRPr="00E31E85" w:rsidRDefault="00E31E85" w:rsidP="00B366E2">
            <w:pPr>
              <w:jc w:val="both"/>
              <w:rPr>
                <w:rFonts w:ascii="Times New Roman" w:hAnsi="Times New Roman"/>
              </w:rPr>
            </w:pPr>
            <w:r w:rsidRPr="00E31E85">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4748AEF8" w14:textId="77777777" w:rsidR="00E31E85" w:rsidRPr="00E31E85" w:rsidRDefault="00E31E85" w:rsidP="00B366E2">
            <w:pPr>
              <w:jc w:val="both"/>
              <w:rPr>
                <w:rFonts w:ascii="Times New Roman" w:hAnsi="Times New Roman"/>
              </w:rPr>
            </w:pPr>
            <w:r w:rsidRPr="00E31E85">
              <w:rPr>
                <w:rFonts w:ascii="Times New Roman" w:hAnsi="Times New Roman"/>
              </w:rPr>
              <w:t>A munkaköri leírásban foglaltak ismerete, alkalmazása a munkakör betöltőjére nézve kötelező, végrehajtásának elmulasztása fegyelmi felelősségre vonást vonhat maga után.</w:t>
            </w:r>
          </w:p>
          <w:p w14:paraId="4A6D385C" w14:textId="77777777" w:rsidR="00E31E85" w:rsidRPr="00E31E85" w:rsidRDefault="00E31E85" w:rsidP="00B366E2">
            <w:pPr>
              <w:jc w:val="both"/>
              <w:rPr>
                <w:rFonts w:ascii="Times New Roman" w:hAnsi="Times New Roman"/>
              </w:rPr>
            </w:pPr>
          </w:p>
          <w:p w14:paraId="41E6CCD3" w14:textId="39C2E749" w:rsidR="00E31E85" w:rsidRPr="00E31E85" w:rsidRDefault="00E31E85" w:rsidP="00FB6B4F">
            <w:pPr>
              <w:jc w:val="both"/>
              <w:rPr>
                <w:rFonts w:ascii="Times New Roman" w:hAnsi="Times New Roman"/>
                <w:b/>
              </w:rPr>
            </w:pPr>
            <w:r w:rsidRPr="00E31E85">
              <w:rPr>
                <w:rFonts w:ascii="Times New Roman" w:hAnsi="Times New Roman"/>
              </w:rPr>
              <w:t xml:space="preserve">Jelen munkaköri leírás ……….. év  ………………hó ……. napján lép életbe, és </w:t>
            </w:r>
            <w:r w:rsidRPr="00E31E85">
              <w:rPr>
                <w:rFonts w:ascii="Times New Roman" w:hAnsi="Times New Roman"/>
                <w:b/>
              </w:rPr>
              <w:t>új/módosított</w:t>
            </w:r>
            <w:r w:rsidRPr="00E31E85">
              <w:rPr>
                <w:rFonts w:ascii="Times New Roman" w:hAnsi="Times New Roman"/>
              </w:rPr>
              <w:t xml:space="preserve"> munkaköri leírás kiadásának napjával, illetve a köznevelésben foglalkoztatott jogviszonyának megszűnésének napjával hatályát veszti.</w:t>
            </w:r>
          </w:p>
        </w:tc>
      </w:tr>
      <w:tr w:rsidR="00E31E85" w:rsidRPr="00E31E85" w14:paraId="1656C065" w14:textId="77777777" w:rsidTr="00B366E2">
        <w:trPr>
          <w:cantSplit/>
          <w:trHeight w:val="1134"/>
        </w:trPr>
        <w:tc>
          <w:tcPr>
            <w:tcW w:w="9568" w:type="dxa"/>
            <w:gridSpan w:val="3"/>
          </w:tcPr>
          <w:p w14:paraId="67FE1911" w14:textId="77777777" w:rsidR="00E31E85" w:rsidRPr="00E31E85" w:rsidRDefault="00E31E85" w:rsidP="00B366E2">
            <w:pPr>
              <w:rPr>
                <w:rFonts w:ascii="Times New Roman" w:hAnsi="Times New Roman"/>
                <w:b/>
              </w:rPr>
            </w:pPr>
            <w:r w:rsidRPr="00E31E85">
              <w:rPr>
                <w:rFonts w:ascii="Times New Roman" w:hAnsi="Times New Roman"/>
                <w:b/>
              </w:rPr>
              <w:t>Helység, Dátum</w:t>
            </w:r>
          </w:p>
          <w:p w14:paraId="1A149E3C" w14:textId="77777777" w:rsidR="00E31E85" w:rsidRPr="00E31E85" w:rsidRDefault="00E31E85" w:rsidP="00B366E2">
            <w:pPr>
              <w:rPr>
                <w:rFonts w:ascii="Times New Roman" w:hAnsi="Times New Roman"/>
                <w:b/>
              </w:rPr>
            </w:pPr>
          </w:p>
          <w:p w14:paraId="24071D58" w14:textId="77777777" w:rsidR="00E31E85" w:rsidRPr="00E31E85" w:rsidRDefault="00E31E85" w:rsidP="00B366E2">
            <w:pPr>
              <w:pStyle w:val="Cmsor2"/>
              <w:tabs>
                <w:tab w:val="center" w:pos="2110"/>
                <w:tab w:val="center" w:pos="7110"/>
              </w:tabs>
              <w:rPr>
                <w:sz w:val="22"/>
                <w:szCs w:val="22"/>
              </w:rPr>
            </w:pPr>
            <w:r w:rsidRPr="00E31E85">
              <w:rPr>
                <w:sz w:val="22"/>
                <w:szCs w:val="22"/>
              </w:rPr>
              <w:tab/>
            </w:r>
            <w:bookmarkStart w:id="271" w:name="_Toc175307644"/>
            <w:r w:rsidRPr="00E31E85">
              <w:rPr>
                <w:sz w:val="22"/>
                <w:szCs w:val="22"/>
              </w:rPr>
              <w:t>………………………………</w:t>
            </w:r>
            <w:r w:rsidRPr="00E31E85">
              <w:rPr>
                <w:sz w:val="22"/>
                <w:szCs w:val="22"/>
              </w:rPr>
              <w:tab/>
              <w:t>………………………………</w:t>
            </w:r>
            <w:bookmarkEnd w:id="271"/>
          </w:p>
          <w:p w14:paraId="3FFD7FA0" w14:textId="77777777" w:rsidR="00E31E85" w:rsidRPr="00E31E85" w:rsidRDefault="00E31E85" w:rsidP="00B366E2">
            <w:pPr>
              <w:pStyle w:val="Cmsor2"/>
              <w:tabs>
                <w:tab w:val="center" w:pos="2110"/>
                <w:tab w:val="center" w:pos="7110"/>
              </w:tabs>
              <w:rPr>
                <w:b w:val="0"/>
                <w:sz w:val="22"/>
                <w:szCs w:val="22"/>
              </w:rPr>
            </w:pPr>
            <w:r w:rsidRPr="00E31E85">
              <w:rPr>
                <w:sz w:val="22"/>
                <w:szCs w:val="22"/>
              </w:rPr>
              <w:tab/>
            </w:r>
            <w:bookmarkStart w:id="272" w:name="_Toc175307645"/>
            <w:r w:rsidRPr="00E31E85">
              <w:rPr>
                <w:sz w:val="22"/>
                <w:szCs w:val="22"/>
              </w:rPr>
              <w:t>közvetlen vezető neve</w:t>
            </w:r>
            <w:r w:rsidRPr="00E31E85">
              <w:rPr>
                <w:sz w:val="22"/>
                <w:szCs w:val="22"/>
              </w:rPr>
              <w:tab/>
              <w:t>intézmény vezetőjének neve</w:t>
            </w:r>
            <w:bookmarkEnd w:id="272"/>
          </w:p>
          <w:p w14:paraId="7B1601FA" w14:textId="77777777" w:rsidR="00E31E85" w:rsidRPr="00E31E85" w:rsidRDefault="00E31E85" w:rsidP="00B366E2">
            <w:pPr>
              <w:pStyle w:val="Cmsor2"/>
              <w:tabs>
                <w:tab w:val="center" w:pos="2110"/>
                <w:tab w:val="center" w:pos="7110"/>
              </w:tabs>
              <w:rPr>
                <w:b w:val="0"/>
                <w:sz w:val="22"/>
                <w:szCs w:val="22"/>
              </w:rPr>
            </w:pPr>
            <w:r w:rsidRPr="00E31E85">
              <w:rPr>
                <w:sz w:val="22"/>
                <w:szCs w:val="22"/>
              </w:rPr>
              <w:tab/>
            </w:r>
            <w:bookmarkStart w:id="273" w:name="_Toc175307646"/>
            <w:r w:rsidRPr="00E31E85">
              <w:rPr>
                <w:sz w:val="22"/>
                <w:szCs w:val="22"/>
              </w:rPr>
              <w:t>munkakörének megnevezése</w:t>
            </w:r>
            <w:r w:rsidRPr="00E31E85">
              <w:rPr>
                <w:sz w:val="22"/>
                <w:szCs w:val="22"/>
              </w:rPr>
              <w:tab/>
              <w:t>igazgató/főigazgató</w:t>
            </w:r>
            <w:bookmarkEnd w:id="273"/>
          </w:p>
        </w:tc>
      </w:tr>
      <w:tr w:rsidR="00E31E85" w:rsidRPr="00E31E85" w14:paraId="103E8176" w14:textId="77777777" w:rsidTr="00B366E2">
        <w:trPr>
          <w:cantSplit/>
          <w:trHeight w:val="1559"/>
        </w:trPr>
        <w:tc>
          <w:tcPr>
            <w:tcW w:w="9568" w:type="dxa"/>
            <w:gridSpan w:val="3"/>
          </w:tcPr>
          <w:p w14:paraId="191F9DD0" w14:textId="77777777" w:rsidR="00E31E85" w:rsidRPr="00E31E85" w:rsidRDefault="00E31E85" w:rsidP="00B366E2">
            <w:pPr>
              <w:pStyle w:val="Cmsor2"/>
              <w:rPr>
                <w:sz w:val="22"/>
                <w:szCs w:val="22"/>
              </w:rPr>
            </w:pPr>
          </w:p>
          <w:p w14:paraId="6CF5F419" w14:textId="77777777" w:rsidR="00E31E85" w:rsidRPr="00E31E85" w:rsidRDefault="00E31E85" w:rsidP="00B366E2">
            <w:pPr>
              <w:pStyle w:val="Cmsor2"/>
              <w:rPr>
                <w:sz w:val="22"/>
                <w:szCs w:val="22"/>
              </w:rPr>
            </w:pPr>
            <w:bookmarkStart w:id="274" w:name="_Toc175307647"/>
            <w:r w:rsidRPr="00E31E85">
              <w:rPr>
                <w:sz w:val="22"/>
                <w:szCs w:val="22"/>
              </w:rPr>
              <w:t>A munkaköri leírást 1 példányban átvettem, az abban foglaltakat tudomásul vettem, azt magamra nézve kötelezőnek ismerem el.</w:t>
            </w:r>
            <w:bookmarkEnd w:id="274"/>
          </w:p>
          <w:p w14:paraId="32A2647C" w14:textId="77777777" w:rsidR="00E31E85" w:rsidRPr="00E31E85" w:rsidRDefault="00E31E85" w:rsidP="00B366E2">
            <w:pPr>
              <w:rPr>
                <w:rFonts w:ascii="Times New Roman" w:hAnsi="Times New Roman"/>
              </w:rPr>
            </w:pPr>
          </w:p>
          <w:p w14:paraId="1AF5B733" w14:textId="77777777" w:rsidR="00E31E85" w:rsidRPr="00E31E85" w:rsidRDefault="00E31E85" w:rsidP="00B366E2">
            <w:pPr>
              <w:pStyle w:val="Cmsor2"/>
              <w:rPr>
                <w:b w:val="0"/>
                <w:sz w:val="22"/>
                <w:szCs w:val="22"/>
              </w:rPr>
            </w:pPr>
            <w:bookmarkStart w:id="275" w:name="_Toc175307648"/>
            <w:r w:rsidRPr="00E31E85">
              <w:rPr>
                <w:sz w:val="22"/>
                <w:szCs w:val="22"/>
              </w:rPr>
              <w:t>Helység, dátum</w:t>
            </w:r>
            <w:bookmarkEnd w:id="275"/>
            <w:r w:rsidRPr="00E31E85">
              <w:rPr>
                <w:sz w:val="22"/>
                <w:szCs w:val="22"/>
              </w:rPr>
              <w:t xml:space="preserve"> </w:t>
            </w:r>
          </w:p>
          <w:p w14:paraId="5F81E44F" w14:textId="77777777" w:rsidR="00E31E85" w:rsidRPr="00E31E85" w:rsidRDefault="00E31E85" w:rsidP="00B366E2">
            <w:pPr>
              <w:pStyle w:val="Cmsor2"/>
              <w:tabs>
                <w:tab w:val="center" w:pos="7088"/>
              </w:tabs>
              <w:rPr>
                <w:sz w:val="22"/>
                <w:szCs w:val="22"/>
              </w:rPr>
            </w:pPr>
            <w:r w:rsidRPr="00E31E85">
              <w:rPr>
                <w:sz w:val="22"/>
                <w:szCs w:val="22"/>
              </w:rPr>
              <w:tab/>
            </w:r>
            <w:bookmarkStart w:id="276" w:name="_Toc175307649"/>
            <w:r w:rsidRPr="00E31E85">
              <w:rPr>
                <w:sz w:val="22"/>
                <w:szCs w:val="22"/>
              </w:rPr>
              <w:t>………………………………</w:t>
            </w:r>
            <w:bookmarkEnd w:id="276"/>
          </w:p>
          <w:p w14:paraId="1520A12A" w14:textId="77777777" w:rsidR="00E31E85" w:rsidRPr="00E31E85" w:rsidRDefault="00E31E85" w:rsidP="00B366E2">
            <w:pPr>
              <w:pStyle w:val="Cmsor2"/>
              <w:tabs>
                <w:tab w:val="center" w:pos="7088"/>
              </w:tabs>
              <w:rPr>
                <w:b w:val="0"/>
                <w:sz w:val="22"/>
                <w:szCs w:val="22"/>
              </w:rPr>
            </w:pPr>
            <w:r w:rsidRPr="00E31E85">
              <w:rPr>
                <w:sz w:val="22"/>
                <w:szCs w:val="22"/>
              </w:rPr>
              <w:tab/>
            </w:r>
            <w:bookmarkStart w:id="277" w:name="_Toc175307650"/>
            <w:r w:rsidRPr="00E31E85">
              <w:rPr>
                <w:sz w:val="22"/>
                <w:szCs w:val="22"/>
              </w:rPr>
              <w:t>Név</w:t>
            </w:r>
            <w:bookmarkEnd w:id="277"/>
          </w:p>
          <w:p w14:paraId="1FD38268" w14:textId="77777777" w:rsidR="00E31E85" w:rsidRPr="00E31E85" w:rsidRDefault="00E31E85" w:rsidP="00B366E2">
            <w:pPr>
              <w:pStyle w:val="Cmsor2"/>
              <w:tabs>
                <w:tab w:val="center" w:pos="7088"/>
              </w:tabs>
              <w:rPr>
                <w:b w:val="0"/>
                <w:sz w:val="22"/>
                <w:szCs w:val="22"/>
              </w:rPr>
            </w:pPr>
            <w:r w:rsidRPr="00E31E85">
              <w:rPr>
                <w:sz w:val="22"/>
                <w:szCs w:val="22"/>
              </w:rPr>
              <w:tab/>
            </w:r>
            <w:bookmarkStart w:id="278" w:name="_Toc175307651"/>
            <w:r w:rsidRPr="00E31E85">
              <w:rPr>
                <w:sz w:val="22"/>
                <w:szCs w:val="22"/>
              </w:rPr>
              <w:t>köznevelésben foglalkoztatott</w:t>
            </w:r>
            <w:bookmarkEnd w:id="278"/>
          </w:p>
        </w:tc>
      </w:tr>
    </w:tbl>
    <w:p w14:paraId="5DAFE255" w14:textId="77777777" w:rsidR="00FB6B4F" w:rsidRPr="00FB6B4F" w:rsidRDefault="00FB6B4F" w:rsidP="00FB6B4F">
      <w:pPr>
        <w:rPr>
          <w:rFonts w:ascii="Times New Roman" w:hAnsi="Times New Roman"/>
          <w:szCs w:val="20"/>
        </w:rPr>
      </w:pPr>
      <w:r w:rsidRPr="00FB6B4F">
        <w:rPr>
          <w:rFonts w:ascii="Times New Roman" w:hAnsi="Times New Roman"/>
          <w:szCs w:val="20"/>
        </w:rPr>
        <w:t xml:space="preserve">Kapják: </w:t>
      </w:r>
    </w:p>
    <w:p w14:paraId="3F8ACE17" w14:textId="77777777" w:rsidR="00FB6B4F" w:rsidRPr="00FB6B4F" w:rsidRDefault="00FB6B4F" w:rsidP="00397850">
      <w:pPr>
        <w:numPr>
          <w:ilvl w:val="0"/>
          <w:numId w:val="201"/>
        </w:numPr>
        <w:suppressAutoHyphens/>
        <w:spacing w:line="240" w:lineRule="auto"/>
        <w:rPr>
          <w:rFonts w:ascii="Times New Roman" w:hAnsi="Times New Roman"/>
          <w:szCs w:val="20"/>
        </w:rPr>
      </w:pPr>
      <w:r w:rsidRPr="00FB6B4F">
        <w:rPr>
          <w:rFonts w:ascii="Times New Roman" w:hAnsi="Times New Roman"/>
          <w:szCs w:val="20"/>
        </w:rPr>
        <w:t>Munkáltató</w:t>
      </w:r>
    </w:p>
    <w:p w14:paraId="4B1121D2" w14:textId="77777777" w:rsidR="00FB6B4F" w:rsidRPr="00FB6B4F" w:rsidRDefault="00FB6B4F" w:rsidP="00397850">
      <w:pPr>
        <w:numPr>
          <w:ilvl w:val="0"/>
          <w:numId w:val="201"/>
        </w:numPr>
        <w:suppressAutoHyphens/>
        <w:spacing w:line="240" w:lineRule="auto"/>
        <w:rPr>
          <w:rFonts w:ascii="Times New Roman" w:hAnsi="Times New Roman"/>
          <w:szCs w:val="20"/>
        </w:rPr>
      </w:pPr>
      <w:r w:rsidRPr="00FB6B4F">
        <w:rPr>
          <w:rFonts w:ascii="Times New Roman" w:hAnsi="Times New Roman"/>
          <w:szCs w:val="20"/>
        </w:rPr>
        <w:t>Munkavállaló</w:t>
      </w:r>
    </w:p>
    <w:p w14:paraId="4ADE8540" w14:textId="01416F81" w:rsidR="00FB6B4F" w:rsidRDefault="00FB6B4F" w:rsidP="00397850">
      <w:pPr>
        <w:numPr>
          <w:ilvl w:val="0"/>
          <w:numId w:val="201"/>
        </w:numPr>
        <w:suppressAutoHyphens/>
        <w:spacing w:line="240" w:lineRule="auto"/>
        <w:rPr>
          <w:rFonts w:ascii="Times New Roman" w:hAnsi="Times New Roman"/>
          <w:szCs w:val="20"/>
        </w:rPr>
      </w:pPr>
      <w:r w:rsidRPr="00FB6B4F">
        <w:rPr>
          <w:rFonts w:ascii="Times New Roman" w:hAnsi="Times New Roman"/>
          <w:szCs w:val="20"/>
        </w:rPr>
        <w:t>Irattár</w:t>
      </w:r>
    </w:p>
    <w:p w14:paraId="465F580B" w14:textId="77777777" w:rsidR="00FB6B4F" w:rsidRPr="00FB6B4F" w:rsidRDefault="00FB6B4F" w:rsidP="00FB6B4F">
      <w:pPr>
        <w:suppressAutoHyphens/>
        <w:spacing w:line="240" w:lineRule="auto"/>
        <w:ind w:left="720"/>
        <w:rPr>
          <w:rFonts w:ascii="Times New Roman" w:hAnsi="Times New Roman"/>
          <w:szCs w:val="20"/>
        </w:rPr>
      </w:pPr>
    </w:p>
    <w:p w14:paraId="14137DC7" w14:textId="77777777" w:rsidR="000035E7" w:rsidRPr="000035E7" w:rsidRDefault="000035E7" w:rsidP="000035E7">
      <w:pPr>
        <w:pStyle w:val="Cm"/>
        <w:outlineLvl w:val="0"/>
        <w:rPr>
          <w:color w:val="000000" w:themeColor="text1"/>
          <w:sz w:val="24"/>
          <w:szCs w:val="24"/>
        </w:rPr>
      </w:pPr>
      <w:bookmarkStart w:id="279" w:name="_Toc175307652"/>
      <w:r w:rsidRPr="000035E7">
        <w:rPr>
          <w:color w:val="000000" w:themeColor="text1"/>
          <w:sz w:val="24"/>
          <w:szCs w:val="24"/>
        </w:rPr>
        <w:lastRenderedPageBreak/>
        <w:t>MUNKAKÖRI LEÍRÁS</w:t>
      </w:r>
      <w:bookmarkEnd w:id="279"/>
    </w:p>
    <w:p w14:paraId="4ACCF3CA" w14:textId="18EA16A6" w:rsidR="000035E7" w:rsidRPr="000035E7" w:rsidRDefault="000035E7" w:rsidP="00FB6B4F">
      <w:pPr>
        <w:pStyle w:val="Cm"/>
        <w:outlineLvl w:val="0"/>
        <w:rPr>
          <w:color w:val="000000" w:themeColor="text1"/>
          <w:sz w:val="24"/>
          <w:szCs w:val="24"/>
        </w:rPr>
      </w:pPr>
      <w:bookmarkStart w:id="280" w:name="_Toc175307653"/>
      <w:r w:rsidRPr="000035E7">
        <w:rPr>
          <w:color w:val="000000" w:themeColor="text1"/>
          <w:sz w:val="24"/>
          <w:szCs w:val="24"/>
        </w:rPr>
        <w:t>Iskolatitkár</w:t>
      </w:r>
      <w:bookmarkEnd w:id="280"/>
    </w:p>
    <w:p w14:paraId="33B16493" w14:textId="77777777" w:rsidR="000035E7" w:rsidRPr="000035E7" w:rsidRDefault="000035E7" w:rsidP="000035E7">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8154A9" w:rsidRPr="008154A9" w14:paraId="5761BD53" w14:textId="77777777" w:rsidTr="0064565A">
        <w:trPr>
          <w:trHeight w:val="567"/>
        </w:trPr>
        <w:tc>
          <w:tcPr>
            <w:tcW w:w="3898" w:type="dxa"/>
            <w:gridSpan w:val="2"/>
            <w:vAlign w:val="center"/>
          </w:tcPr>
          <w:p w14:paraId="4813A5EC" w14:textId="77777777" w:rsidR="008154A9" w:rsidRPr="008154A9" w:rsidRDefault="008154A9" w:rsidP="0064565A">
            <w:pPr>
              <w:rPr>
                <w:rFonts w:ascii="Times New Roman" w:hAnsi="Times New Roman"/>
                <w:b/>
              </w:rPr>
            </w:pPr>
            <w:r w:rsidRPr="008154A9">
              <w:rPr>
                <w:rFonts w:ascii="Times New Roman" w:hAnsi="Times New Roman"/>
                <w:b/>
              </w:rPr>
              <w:t>Munkakört betöltő neve:</w:t>
            </w:r>
          </w:p>
        </w:tc>
        <w:tc>
          <w:tcPr>
            <w:tcW w:w="5670" w:type="dxa"/>
            <w:vAlign w:val="center"/>
          </w:tcPr>
          <w:p w14:paraId="34D12ABF" w14:textId="77777777" w:rsidR="008154A9" w:rsidRPr="008154A9" w:rsidRDefault="008154A9" w:rsidP="0064565A">
            <w:pPr>
              <w:rPr>
                <w:rFonts w:ascii="Times New Roman" w:hAnsi="Times New Roman"/>
              </w:rPr>
            </w:pPr>
          </w:p>
        </w:tc>
      </w:tr>
      <w:tr w:rsidR="008154A9" w:rsidRPr="008154A9" w14:paraId="4A81F969" w14:textId="77777777" w:rsidTr="0064565A">
        <w:trPr>
          <w:trHeight w:val="567"/>
        </w:trPr>
        <w:tc>
          <w:tcPr>
            <w:tcW w:w="3898" w:type="dxa"/>
            <w:gridSpan w:val="2"/>
            <w:vAlign w:val="center"/>
          </w:tcPr>
          <w:p w14:paraId="5BA8EE1F" w14:textId="77777777" w:rsidR="008154A9" w:rsidRPr="008154A9" w:rsidRDefault="008154A9" w:rsidP="0064565A">
            <w:pPr>
              <w:rPr>
                <w:rFonts w:ascii="Times New Roman" w:hAnsi="Times New Roman"/>
              </w:rPr>
            </w:pPr>
            <w:r w:rsidRPr="008154A9">
              <w:rPr>
                <w:rFonts w:ascii="Times New Roman" w:hAnsi="Times New Roman"/>
                <w:b/>
              </w:rPr>
              <w:t xml:space="preserve">Munkáltató megnevezése: </w:t>
            </w:r>
          </w:p>
        </w:tc>
        <w:tc>
          <w:tcPr>
            <w:tcW w:w="5670" w:type="dxa"/>
            <w:vAlign w:val="center"/>
          </w:tcPr>
          <w:p w14:paraId="7AC3F459" w14:textId="77777777" w:rsidR="008154A9" w:rsidRPr="008154A9" w:rsidRDefault="008154A9" w:rsidP="0064565A">
            <w:pPr>
              <w:rPr>
                <w:rFonts w:ascii="Times New Roman" w:hAnsi="Times New Roman"/>
              </w:rPr>
            </w:pPr>
          </w:p>
        </w:tc>
      </w:tr>
      <w:tr w:rsidR="008154A9" w:rsidRPr="008154A9" w14:paraId="0FE47563" w14:textId="77777777" w:rsidTr="0064565A">
        <w:trPr>
          <w:trHeight w:val="567"/>
        </w:trPr>
        <w:tc>
          <w:tcPr>
            <w:tcW w:w="3898" w:type="dxa"/>
            <w:gridSpan w:val="2"/>
            <w:vAlign w:val="center"/>
          </w:tcPr>
          <w:p w14:paraId="774A0D61" w14:textId="77777777" w:rsidR="008154A9" w:rsidRPr="008154A9" w:rsidRDefault="008154A9" w:rsidP="0064565A">
            <w:pPr>
              <w:pStyle w:val="Cmsor3"/>
              <w:rPr>
                <w:rFonts w:ascii="Times New Roman" w:hAnsi="Times New Roman" w:cs="Times New Roman"/>
                <w:bCs/>
                <w:sz w:val="22"/>
                <w:szCs w:val="22"/>
              </w:rPr>
            </w:pPr>
            <w:bookmarkStart w:id="281" w:name="_Toc175307654"/>
            <w:r w:rsidRPr="008154A9">
              <w:rPr>
                <w:rFonts w:ascii="Times New Roman" w:hAnsi="Times New Roman" w:cs="Times New Roman"/>
                <w:b/>
                <w:color w:val="auto"/>
                <w:sz w:val="22"/>
                <w:szCs w:val="22"/>
              </w:rPr>
              <w:t>Köznevelési intézmény megnevezése:</w:t>
            </w:r>
            <w:bookmarkEnd w:id="281"/>
          </w:p>
        </w:tc>
        <w:tc>
          <w:tcPr>
            <w:tcW w:w="5670" w:type="dxa"/>
            <w:vAlign w:val="center"/>
          </w:tcPr>
          <w:p w14:paraId="6EF03314" w14:textId="77777777" w:rsidR="008154A9" w:rsidRPr="008154A9" w:rsidRDefault="008154A9" w:rsidP="0064565A">
            <w:pPr>
              <w:pStyle w:val="Cmsor3"/>
              <w:rPr>
                <w:rFonts w:ascii="Times New Roman" w:hAnsi="Times New Roman" w:cs="Times New Roman"/>
                <w:bCs/>
                <w:sz w:val="22"/>
                <w:szCs w:val="22"/>
              </w:rPr>
            </w:pPr>
          </w:p>
        </w:tc>
      </w:tr>
      <w:tr w:rsidR="008154A9" w:rsidRPr="008154A9" w14:paraId="21E8979B" w14:textId="77777777" w:rsidTr="0064565A">
        <w:trPr>
          <w:trHeight w:val="567"/>
        </w:trPr>
        <w:tc>
          <w:tcPr>
            <w:tcW w:w="3898" w:type="dxa"/>
            <w:gridSpan w:val="2"/>
            <w:vAlign w:val="center"/>
          </w:tcPr>
          <w:p w14:paraId="4A7818D4" w14:textId="77777777" w:rsidR="008154A9" w:rsidRPr="008154A9" w:rsidRDefault="008154A9" w:rsidP="0064565A">
            <w:pPr>
              <w:rPr>
                <w:rFonts w:ascii="Times New Roman" w:hAnsi="Times New Roman"/>
                <w:b/>
              </w:rPr>
            </w:pPr>
            <w:r w:rsidRPr="008154A9">
              <w:rPr>
                <w:rFonts w:ascii="Times New Roman" w:hAnsi="Times New Roman"/>
                <w:b/>
              </w:rPr>
              <w:t>Tagintézmény megnevezése:</w:t>
            </w:r>
          </w:p>
        </w:tc>
        <w:tc>
          <w:tcPr>
            <w:tcW w:w="5670" w:type="dxa"/>
            <w:vAlign w:val="center"/>
          </w:tcPr>
          <w:p w14:paraId="7C5D49E4" w14:textId="77777777" w:rsidR="008154A9" w:rsidRPr="008154A9" w:rsidRDefault="008154A9" w:rsidP="0064565A">
            <w:pPr>
              <w:rPr>
                <w:rFonts w:ascii="Times New Roman" w:hAnsi="Times New Roman"/>
                <w:b/>
              </w:rPr>
            </w:pPr>
          </w:p>
        </w:tc>
      </w:tr>
      <w:tr w:rsidR="008154A9" w:rsidRPr="008154A9" w14:paraId="7AEF338B" w14:textId="77777777" w:rsidTr="0064565A">
        <w:trPr>
          <w:trHeight w:val="567"/>
        </w:trPr>
        <w:tc>
          <w:tcPr>
            <w:tcW w:w="3898" w:type="dxa"/>
            <w:gridSpan w:val="2"/>
            <w:vAlign w:val="center"/>
          </w:tcPr>
          <w:p w14:paraId="730CDECF" w14:textId="77777777" w:rsidR="008154A9" w:rsidRPr="008154A9" w:rsidRDefault="008154A9" w:rsidP="0064565A">
            <w:pPr>
              <w:rPr>
                <w:rFonts w:ascii="Times New Roman" w:hAnsi="Times New Roman"/>
                <w:b/>
              </w:rPr>
            </w:pPr>
            <w:r w:rsidRPr="008154A9">
              <w:rPr>
                <w:rFonts w:ascii="Times New Roman" w:hAnsi="Times New Roman"/>
                <w:b/>
              </w:rPr>
              <w:t xml:space="preserve">Munkakör megnevezése: </w:t>
            </w:r>
          </w:p>
        </w:tc>
        <w:tc>
          <w:tcPr>
            <w:tcW w:w="5670" w:type="dxa"/>
            <w:vAlign w:val="center"/>
          </w:tcPr>
          <w:p w14:paraId="4FCCB2AB" w14:textId="77777777" w:rsidR="008154A9" w:rsidRPr="008154A9" w:rsidRDefault="008154A9" w:rsidP="0064565A">
            <w:pPr>
              <w:rPr>
                <w:rFonts w:ascii="Times New Roman" w:hAnsi="Times New Roman"/>
              </w:rPr>
            </w:pPr>
            <w:r w:rsidRPr="008154A9">
              <w:rPr>
                <w:rFonts w:ascii="Times New Roman" w:hAnsi="Times New Roman"/>
              </w:rPr>
              <w:t>(</w:t>
            </w:r>
            <w:r w:rsidRPr="008154A9">
              <w:rPr>
                <w:rFonts w:ascii="Times New Roman" w:hAnsi="Times New Roman"/>
                <w:i/>
              </w:rPr>
              <w:t>nevelő-oktató munkát segítő munkakör és egyéb munkakör esetén a 3.sz. melléklet szerinti megnevezésű munkakör</w:t>
            </w:r>
            <w:r w:rsidRPr="008154A9">
              <w:rPr>
                <w:rFonts w:ascii="Times New Roman" w:hAnsi="Times New Roman"/>
              </w:rPr>
              <w:t xml:space="preserve">) </w:t>
            </w:r>
          </w:p>
        </w:tc>
      </w:tr>
      <w:tr w:rsidR="008154A9" w:rsidRPr="008154A9" w14:paraId="6ABA0952" w14:textId="77777777" w:rsidTr="0064565A">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94B24" w14:textId="77777777" w:rsidR="008154A9" w:rsidRPr="008154A9" w:rsidRDefault="008154A9" w:rsidP="0064565A">
            <w:pPr>
              <w:rPr>
                <w:rFonts w:ascii="Times New Roman" w:hAnsi="Times New Roman"/>
                <w:b/>
              </w:rPr>
            </w:pPr>
            <w:r w:rsidRPr="008154A9">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24E4706F" w14:textId="77777777" w:rsidR="008154A9" w:rsidRPr="008154A9" w:rsidRDefault="008154A9" w:rsidP="0064565A">
            <w:pPr>
              <w:pStyle w:val="Cmsor3"/>
              <w:rPr>
                <w:rFonts w:ascii="Times New Roman" w:hAnsi="Times New Roman" w:cs="Times New Roman"/>
                <w:b/>
                <w:sz w:val="22"/>
                <w:szCs w:val="22"/>
              </w:rPr>
            </w:pPr>
          </w:p>
        </w:tc>
      </w:tr>
      <w:tr w:rsidR="008154A9" w:rsidRPr="008154A9" w14:paraId="2A301068" w14:textId="77777777" w:rsidTr="0064565A">
        <w:trPr>
          <w:trHeight w:val="567"/>
        </w:trPr>
        <w:tc>
          <w:tcPr>
            <w:tcW w:w="2230" w:type="dxa"/>
            <w:shd w:val="clear" w:color="auto" w:fill="auto"/>
          </w:tcPr>
          <w:p w14:paraId="7E047510" w14:textId="77777777" w:rsidR="008154A9" w:rsidRPr="008154A9" w:rsidRDefault="008154A9" w:rsidP="0064565A">
            <w:pPr>
              <w:rPr>
                <w:rFonts w:ascii="Times New Roman" w:hAnsi="Times New Roman"/>
                <w:b/>
              </w:rPr>
            </w:pPr>
            <w:r w:rsidRPr="008154A9">
              <w:rPr>
                <w:rFonts w:ascii="Times New Roman" w:hAnsi="Times New Roman"/>
                <w:b/>
              </w:rPr>
              <w:t>Munkaidő, munkarend</w:t>
            </w:r>
            <w:r w:rsidRPr="008154A9">
              <w:rPr>
                <w:rStyle w:val="Lbjegyzet-hivatkozs"/>
                <w:rFonts w:ascii="Times New Roman" w:hAnsi="Times New Roman"/>
                <w:b/>
              </w:rPr>
              <w:footnoteReference w:id="11"/>
            </w:r>
            <w:r w:rsidRPr="008154A9">
              <w:rPr>
                <w:rFonts w:ascii="Times New Roman" w:hAnsi="Times New Roman"/>
                <w:b/>
              </w:rPr>
              <w:t xml:space="preserve">: </w:t>
            </w:r>
          </w:p>
        </w:tc>
        <w:tc>
          <w:tcPr>
            <w:tcW w:w="7338" w:type="dxa"/>
            <w:gridSpan w:val="2"/>
            <w:vAlign w:val="center"/>
          </w:tcPr>
          <w:p w14:paraId="0C0BE4B2" w14:textId="77777777" w:rsidR="008154A9" w:rsidRPr="008154A9" w:rsidRDefault="008154A9" w:rsidP="00397850">
            <w:pPr>
              <w:pStyle w:val="Cmsor3"/>
              <w:keepLines w:val="0"/>
              <w:numPr>
                <w:ilvl w:val="0"/>
                <w:numId w:val="185"/>
              </w:numPr>
              <w:spacing w:before="0"/>
              <w:rPr>
                <w:rFonts w:ascii="Times New Roman" w:hAnsi="Times New Roman" w:cs="Times New Roman"/>
                <w:color w:val="auto"/>
                <w:sz w:val="22"/>
                <w:szCs w:val="22"/>
              </w:rPr>
            </w:pPr>
            <w:bookmarkStart w:id="282" w:name="_Toc175307655"/>
            <w:r w:rsidRPr="008154A9">
              <w:rPr>
                <w:rFonts w:ascii="Times New Roman" w:hAnsi="Times New Roman" w:cs="Times New Roman"/>
                <w:color w:val="auto"/>
                <w:sz w:val="22"/>
                <w:szCs w:val="22"/>
              </w:rPr>
              <w:t>teljes munkaidő</w:t>
            </w:r>
            <w:bookmarkEnd w:id="282"/>
            <w:r w:rsidRPr="008154A9">
              <w:rPr>
                <w:rFonts w:ascii="Times New Roman" w:hAnsi="Times New Roman" w:cs="Times New Roman"/>
                <w:color w:val="auto"/>
                <w:sz w:val="22"/>
                <w:szCs w:val="22"/>
              </w:rPr>
              <w:t xml:space="preserve"> </w:t>
            </w:r>
          </w:p>
          <w:p w14:paraId="3F513A22" w14:textId="77777777" w:rsidR="008154A9" w:rsidRPr="008154A9" w:rsidRDefault="008154A9" w:rsidP="00397850">
            <w:pPr>
              <w:pStyle w:val="Cmsor3"/>
              <w:keepLines w:val="0"/>
              <w:numPr>
                <w:ilvl w:val="0"/>
                <w:numId w:val="185"/>
              </w:numPr>
              <w:spacing w:before="0"/>
              <w:rPr>
                <w:rFonts w:ascii="Times New Roman" w:hAnsi="Times New Roman" w:cs="Times New Roman"/>
                <w:sz w:val="22"/>
                <w:szCs w:val="22"/>
              </w:rPr>
            </w:pPr>
            <w:bookmarkStart w:id="283" w:name="_Toc175307656"/>
            <w:r w:rsidRPr="008154A9">
              <w:rPr>
                <w:rFonts w:ascii="Times New Roman" w:hAnsi="Times New Roman" w:cs="Times New Roman"/>
                <w:color w:val="auto"/>
                <w:sz w:val="22"/>
                <w:szCs w:val="22"/>
              </w:rPr>
              <w:t>részmunkaidő</w:t>
            </w:r>
            <w:bookmarkEnd w:id="283"/>
          </w:p>
        </w:tc>
      </w:tr>
      <w:tr w:rsidR="008154A9" w:rsidRPr="008154A9" w14:paraId="524092D9" w14:textId="77777777" w:rsidTr="0064565A">
        <w:trPr>
          <w:trHeight w:val="567"/>
        </w:trPr>
        <w:tc>
          <w:tcPr>
            <w:tcW w:w="2230" w:type="dxa"/>
            <w:vMerge w:val="restart"/>
            <w:shd w:val="clear" w:color="auto" w:fill="auto"/>
            <w:vAlign w:val="center"/>
          </w:tcPr>
          <w:p w14:paraId="10F22865" w14:textId="77777777" w:rsidR="008154A9" w:rsidRPr="008154A9" w:rsidRDefault="008154A9" w:rsidP="0064565A">
            <w:pPr>
              <w:rPr>
                <w:rFonts w:ascii="Times New Roman" w:hAnsi="Times New Roman"/>
                <w:b/>
              </w:rPr>
            </w:pPr>
            <w:r w:rsidRPr="008154A9">
              <w:rPr>
                <w:rFonts w:ascii="Times New Roman" w:hAnsi="Times New Roman"/>
                <w:b/>
              </w:rPr>
              <w:t xml:space="preserve">A munkáltatói </w:t>
            </w:r>
          </w:p>
          <w:p w14:paraId="35047087" w14:textId="77777777" w:rsidR="008154A9" w:rsidRPr="008154A9" w:rsidRDefault="008154A9" w:rsidP="0064565A">
            <w:pPr>
              <w:rPr>
                <w:rFonts w:ascii="Times New Roman" w:hAnsi="Times New Roman"/>
                <w:b/>
              </w:rPr>
            </w:pPr>
            <w:r w:rsidRPr="008154A9">
              <w:rPr>
                <w:rFonts w:ascii="Times New Roman" w:hAnsi="Times New Roman"/>
                <w:b/>
              </w:rPr>
              <w:t>jogkör gyakorlója:</w:t>
            </w:r>
          </w:p>
        </w:tc>
        <w:tc>
          <w:tcPr>
            <w:tcW w:w="7338" w:type="dxa"/>
            <w:gridSpan w:val="2"/>
            <w:vAlign w:val="center"/>
          </w:tcPr>
          <w:p w14:paraId="065DA99D" w14:textId="77777777" w:rsidR="008154A9" w:rsidRPr="008154A9" w:rsidRDefault="008154A9" w:rsidP="0064565A">
            <w:pPr>
              <w:pStyle w:val="Cmsor3"/>
              <w:rPr>
                <w:rFonts w:ascii="Times New Roman" w:hAnsi="Times New Roman" w:cs="Times New Roman"/>
                <w:sz w:val="22"/>
                <w:szCs w:val="22"/>
              </w:rPr>
            </w:pPr>
          </w:p>
        </w:tc>
      </w:tr>
      <w:tr w:rsidR="008154A9" w:rsidRPr="008154A9" w14:paraId="60F61049" w14:textId="77777777" w:rsidTr="0064565A">
        <w:trPr>
          <w:trHeight w:val="567"/>
        </w:trPr>
        <w:tc>
          <w:tcPr>
            <w:tcW w:w="2230" w:type="dxa"/>
            <w:vMerge/>
            <w:shd w:val="clear" w:color="auto" w:fill="auto"/>
          </w:tcPr>
          <w:p w14:paraId="124E6C1F" w14:textId="77777777" w:rsidR="008154A9" w:rsidRPr="008154A9" w:rsidRDefault="008154A9" w:rsidP="0064565A">
            <w:pPr>
              <w:rPr>
                <w:rFonts w:ascii="Times New Roman" w:hAnsi="Times New Roman"/>
                <w:b/>
              </w:rPr>
            </w:pPr>
          </w:p>
        </w:tc>
        <w:tc>
          <w:tcPr>
            <w:tcW w:w="1668" w:type="dxa"/>
            <w:vAlign w:val="center"/>
          </w:tcPr>
          <w:p w14:paraId="65969A35" w14:textId="77777777" w:rsidR="008154A9" w:rsidRPr="008154A9" w:rsidRDefault="008154A9" w:rsidP="0064565A">
            <w:pPr>
              <w:rPr>
                <w:rFonts w:ascii="Times New Roman" w:hAnsi="Times New Roman"/>
              </w:rPr>
            </w:pPr>
            <w:r w:rsidRPr="008154A9">
              <w:rPr>
                <w:rFonts w:ascii="Times New Roman" w:hAnsi="Times New Roman"/>
              </w:rPr>
              <w:t>átruházott:</w:t>
            </w:r>
          </w:p>
        </w:tc>
        <w:tc>
          <w:tcPr>
            <w:tcW w:w="5670" w:type="dxa"/>
            <w:vAlign w:val="center"/>
          </w:tcPr>
          <w:p w14:paraId="5DA6BEE4" w14:textId="77777777" w:rsidR="008154A9" w:rsidRPr="008154A9" w:rsidRDefault="008154A9" w:rsidP="0064565A">
            <w:pPr>
              <w:pStyle w:val="Cmsor3"/>
              <w:jc w:val="both"/>
              <w:rPr>
                <w:rFonts w:ascii="Times New Roman" w:hAnsi="Times New Roman" w:cs="Times New Roman"/>
                <w:sz w:val="22"/>
                <w:szCs w:val="22"/>
              </w:rPr>
            </w:pPr>
          </w:p>
        </w:tc>
      </w:tr>
      <w:tr w:rsidR="008154A9" w:rsidRPr="008154A9" w14:paraId="399D8826" w14:textId="77777777" w:rsidTr="0064565A">
        <w:trPr>
          <w:trHeight w:val="567"/>
        </w:trPr>
        <w:tc>
          <w:tcPr>
            <w:tcW w:w="2230" w:type="dxa"/>
            <w:shd w:val="clear" w:color="auto" w:fill="auto"/>
            <w:vAlign w:val="center"/>
          </w:tcPr>
          <w:p w14:paraId="5ADBAA18" w14:textId="77777777" w:rsidR="008154A9" w:rsidRPr="008154A9" w:rsidRDefault="008154A9" w:rsidP="0064565A">
            <w:pPr>
              <w:rPr>
                <w:rFonts w:ascii="Times New Roman" w:hAnsi="Times New Roman"/>
                <w:b/>
              </w:rPr>
            </w:pPr>
            <w:r w:rsidRPr="008154A9">
              <w:rPr>
                <w:rFonts w:ascii="Times New Roman" w:hAnsi="Times New Roman"/>
                <w:b/>
              </w:rPr>
              <w:t>Közvetlen vezetője:</w:t>
            </w:r>
          </w:p>
        </w:tc>
        <w:tc>
          <w:tcPr>
            <w:tcW w:w="7338" w:type="dxa"/>
            <w:gridSpan w:val="2"/>
            <w:vAlign w:val="center"/>
          </w:tcPr>
          <w:p w14:paraId="381931F0" w14:textId="77777777" w:rsidR="008154A9" w:rsidRPr="008154A9" w:rsidRDefault="008154A9" w:rsidP="0064565A">
            <w:pPr>
              <w:jc w:val="both"/>
              <w:rPr>
                <w:rFonts w:ascii="Times New Roman" w:hAnsi="Times New Roman"/>
              </w:rPr>
            </w:pPr>
          </w:p>
        </w:tc>
      </w:tr>
      <w:tr w:rsidR="008154A9" w:rsidRPr="008154A9" w14:paraId="6A704E9A" w14:textId="77777777" w:rsidTr="0064565A">
        <w:trPr>
          <w:trHeight w:val="530"/>
        </w:trPr>
        <w:tc>
          <w:tcPr>
            <w:tcW w:w="3898" w:type="dxa"/>
            <w:gridSpan w:val="2"/>
            <w:shd w:val="clear" w:color="auto" w:fill="auto"/>
            <w:vAlign w:val="center"/>
          </w:tcPr>
          <w:p w14:paraId="6B7CE9FA" w14:textId="77777777" w:rsidR="008154A9" w:rsidRPr="008154A9" w:rsidRDefault="008154A9" w:rsidP="0064565A">
            <w:pPr>
              <w:rPr>
                <w:rFonts w:ascii="Times New Roman" w:hAnsi="Times New Roman"/>
                <w:b/>
              </w:rPr>
            </w:pPr>
            <w:r w:rsidRPr="008154A9">
              <w:rPr>
                <w:rFonts w:ascii="Times New Roman" w:hAnsi="Times New Roman"/>
                <w:b/>
              </w:rPr>
              <w:t>Helyettesítésének ellátása:</w:t>
            </w:r>
          </w:p>
        </w:tc>
        <w:tc>
          <w:tcPr>
            <w:tcW w:w="5670" w:type="dxa"/>
            <w:vAlign w:val="center"/>
          </w:tcPr>
          <w:p w14:paraId="3229034C" w14:textId="77777777" w:rsidR="008154A9" w:rsidRPr="008154A9" w:rsidRDefault="008154A9" w:rsidP="0064565A">
            <w:pPr>
              <w:rPr>
                <w:rFonts w:ascii="Times New Roman" w:hAnsi="Times New Roman"/>
                <w:highlight w:val="yellow"/>
              </w:rPr>
            </w:pPr>
          </w:p>
        </w:tc>
      </w:tr>
      <w:tr w:rsidR="008154A9" w:rsidRPr="008154A9" w14:paraId="29E14A1B" w14:textId="77777777" w:rsidTr="0064565A">
        <w:trPr>
          <w:trHeight w:val="530"/>
        </w:trPr>
        <w:tc>
          <w:tcPr>
            <w:tcW w:w="3898" w:type="dxa"/>
            <w:gridSpan w:val="2"/>
            <w:shd w:val="clear" w:color="auto" w:fill="auto"/>
            <w:vAlign w:val="center"/>
          </w:tcPr>
          <w:p w14:paraId="71845B89" w14:textId="77777777" w:rsidR="008154A9" w:rsidRPr="008154A9" w:rsidRDefault="008154A9" w:rsidP="0064565A">
            <w:pPr>
              <w:rPr>
                <w:rFonts w:ascii="Times New Roman" w:hAnsi="Times New Roman"/>
                <w:b/>
              </w:rPr>
            </w:pPr>
            <w:r w:rsidRPr="008154A9">
              <w:rPr>
                <w:rFonts w:ascii="Times New Roman" w:hAnsi="Times New Roman"/>
                <w:b/>
              </w:rPr>
              <w:t xml:space="preserve">Helyettesítését ellátó személy munkakörének megnevezése: </w:t>
            </w:r>
          </w:p>
        </w:tc>
        <w:tc>
          <w:tcPr>
            <w:tcW w:w="5670" w:type="dxa"/>
            <w:vAlign w:val="center"/>
          </w:tcPr>
          <w:p w14:paraId="7DB87EB1" w14:textId="77777777" w:rsidR="008154A9" w:rsidRPr="008154A9" w:rsidRDefault="008154A9" w:rsidP="0064565A">
            <w:pPr>
              <w:rPr>
                <w:rFonts w:ascii="Times New Roman" w:hAnsi="Times New Roman"/>
              </w:rPr>
            </w:pPr>
          </w:p>
        </w:tc>
      </w:tr>
      <w:tr w:rsidR="008154A9" w:rsidRPr="008154A9" w14:paraId="51A4FECB" w14:textId="77777777" w:rsidTr="0064565A">
        <w:trPr>
          <w:cantSplit/>
          <w:trHeight w:val="235"/>
        </w:trPr>
        <w:tc>
          <w:tcPr>
            <w:tcW w:w="9568" w:type="dxa"/>
            <w:gridSpan w:val="3"/>
          </w:tcPr>
          <w:p w14:paraId="42E4C6C0" w14:textId="77777777" w:rsidR="008154A9" w:rsidRPr="008154A9" w:rsidRDefault="008154A9" w:rsidP="0064565A">
            <w:pPr>
              <w:rPr>
                <w:rFonts w:ascii="Times New Roman" w:hAnsi="Times New Roman"/>
                <w:b/>
              </w:rPr>
            </w:pPr>
          </w:p>
          <w:p w14:paraId="5DA97E87" w14:textId="3FD9D5FF" w:rsidR="008154A9" w:rsidRPr="008154A9" w:rsidRDefault="008154A9" w:rsidP="0064565A">
            <w:pPr>
              <w:rPr>
                <w:rFonts w:ascii="Times New Roman" w:hAnsi="Times New Roman"/>
                <w:b/>
                <w:sz w:val="20"/>
              </w:rPr>
            </w:pPr>
            <w:r w:rsidRPr="008154A9">
              <w:rPr>
                <w:rFonts w:ascii="Times New Roman" w:hAnsi="Times New Roman"/>
                <w:b/>
                <w:sz w:val="20"/>
              </w:rPr>
              <w:t>A munkakör ellátásával kapcsolatos fő feladatai:</w:t>
            </w:r>
          </w:p>
          <w:p w14:paraId="3EAEA45A" w14:textId="54A61B41" w:rsidR="008154A9" w:rsidRPr="008154A9" w:rsidRDefault="00293EDC" w:rsidP="00397850">
            <w:pPr>
              <w:pStyle w:val="Listaszerbekezds"/>
              <w:numPr>
                <w:ilvl w:val="0"/>
                <w:numId w:val="203"/>
              </w:numPr>
              <w:spacing w:after="200" w:line="240" w:lineRule="auto"/>
              <w:rPr>
                <w:rFonts w:ascii="Times New Roman" w:hAnsi="Times New Roman"/>
                <w:color w:val="000000" w:themeColor="text1"/>
                <w:szCs w:val="24"/>
              </w:rPr>
            </w:pPr>
            <w:r>
              <w:rPr>
                <w:rFonts w:ascii="Times New Roman" w:hAnsi="Times New Roman"/>
                <w:color w:val="000000" w:themeColor="text1"/>
                <w:szCs w:val="24"/>
              </w:rPr>
              <w:t>Közvetlen felettese a fő</w:t>
            </w:r>
            <w:r w:rsidR="008154A9" w:rsidRPr="008154A9">
              <w:rPr>
                <w:rFonts w:ascii="Times New Roman" w:hAnsi="Times New Roman"/>
                <w:color w:val="000000" w:themeColor="text1"/>
                <w:szCs w:val="24"/>
              </w:rPr>
              <w:t>igazgató.</w:t>
            </w:r>
          </w:p>
          <w:p w14:paraId="4CE3DFE5"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Elvégzi az iskola levelezésével kapcsolatos teendőket / gépelés, iktatás, postázás, fénymásolás/</w:t>
            </w:r>
          </w:p>
          <w:p w14:paraId="5D112DCE"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Lefolytatja az igazgató által ráruházott, valamint a hatáskörébe tartozó feladatokkal kapcsolatos telefonbeszélgetéseket.</w:t>
            </w:r>
          </w:p>
          <w:p w14:paraId="77171AF7" w14:textId="77777777" w:rsidR="008154A9" w:rsidRPr="008154A9" w:rsidRDefault="008154A9" w:rsidP="008154A9">
            <w:pPr>
              <w:pStyle w:val="Listaszerbekezds"/>
              <w:ind w:left="1080"/>
              <w:rPr>
                <w:rFonts w:ascii="Times New Roman" w:hAnsi="Times New Roman"/>
                <w:color w:val="000000" w:themeColor="text1"/>
                <w:szCs w:val="24"/>
              </w:rPr>
            </w:pPr>
          </w:p>
          <w:p w14:paraId="4C725B7C" w14:textId="77777777" w:rsidR="008154A9" w:rsidRPr="00293EDC" w:rsidRDefault="008154A9" w:rsidP="00293EDC">
            <w:pPr>
              <w:spacing w:after="200" w:line="240" w:lineRule="auto"/>
              <w:rPr>
                <w:rFonts w:ascii="Times New Roman" w:hAnsi="Times New Roman"/>
                <w:color w:val="000000" w:themeColor="text1"/>
                <w:szCs w:val="24"/>
                <w:u w:val="single"/>
              </w:rPr>
            </w:pPr>
            <w:r w:rsidRPr="00293EDC">
              <w:rPr>
                <w:rFonts w:ascii="Times New Roman" w:hAnsi="Times New Roman"/>
                <w:color w:val="000000" w:themeColor="text1"/>
                <w:szCs w:val="24"/>
                <w:u w:val="single"/>
              </w:rPr>
              <w:t>Elküldi a Kecskeméti Tankerületi Központ felé:</w:t>
            </w:r>
          </w:p>
          <w:p w14:paraId="5A2C714C"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A távollévő dolgozók havi jelentését (betegek, GYES, GYED) a meghatározott időpontig.</w:t>
            </w:r>
          </w:p>
          <w:p w14:paraId="78DB7D78"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Lejelenti a dolgozók munkaügyi kérelmét.</w:t>
            </w:r>
          </w:p>
          <w:p w14:paraId="1769670C"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Lejelenti a dolgozók szabadságait.</w:t>
            </w:r>
          </w:p>
          <w:p w14:paraId="17576390"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Beérkező számlák továbbítása.</w:t>
            </w:r>
          </w:p>
          <w:p w14:paraId="4138C46D"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Igénybejelentések küldése.</w:t>
            </w:r>
          </w:p>
          <w:p w14:paraId="39D467B5"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Bérleti szerződésekkel kapcsolatos ügyintézések.</w:t>
            </w:r>
          </w:p>
          <w:p w14:paraId="249B69FD" w14:textId="77777777" w:rsidR="008154A9" w:rsidRPr="008154A9" w:rsidRDefault="008154A9" w:rsidP="008154A9">
            <w:pPr>
              <w:pStyle w:val="Listaszerbekezds"/>
              <w:ind w:left="1440"/>
              <w:rPr>
                <w:rFonts w:ascii="Times New Roman" w:hAnsi="Times New Roman"/>
                <w:color w:val="000000" w:themeColor="text1"/>
                <w:szCs w:val="24"/>
              </w:rPr>
            </w:pPr>
          </w:p>
          <w:p w14:paraId="793DE393"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A megadott időszakokban megrendeli a tisztítószereket, irodaszereket, irodai és számítástechnikai eszközöket.</w:t>
            </w:r>
          </w:p>
          <w:p w14:paraId="56508858"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A tanulók diákigazolvány igénylését elvégzi, ideiglenes igazolványt állít ki.</w:t>
            </w:r>
          </w:p>
          <w:p w14:paraId="6A8B813E"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Érkező-távozó tanulókkal kapcsolatos nyilvántartást elvégzi. (KIR-ben is)</w:t>
            </w:r>
          </w:p>
          <w:p w14:paraId="2170F0E1" w14:textId="3A9BC4EB" w:rsidR="008154A9" w:rsidRPr="00293EDC"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Igazgató kérésére bizonyítvány másolatot készít.</w:t>
            </w:r>
          </w:p>
          <w:p w14:paraId="04D5B66B"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Vezeti a szabadságok kiadásával kapcsolatos nyilvántartást.</w:t>
            </w:r>
          </w:p>
          <w:p w14:paraId="15C3CFB6"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Érvényesíti a vasúti utazási kedvezményre jogosító igazolványokat.</w:t>
            </w:r>
          </w:p>
          <w:p w14:paraId="7F26F546"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Iskolatej adminisztrációját elvégzi.</w:t>
            </w:r>
          </w:p>
          <w:p w14:paraId="149C8A8C"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Elkészíti leltározás és selejtezés dokumentumait.</w:t>
            </w:r>
          </w:p>
          <w:p w14:paraId="547BEA1C"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Munkavégzésével, egész tevékenységével arra kell törekednie, hogy az intézmény nevelési célkitűzéseit elősegítse.</w:t>
            </w:r>
          </w:p>
          <w:p w14:paraId="30D1186D" w14:textId="77777777"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Vidéki tanulók utazási utalványának kiállítása, továbbítása az OEP felé.</w:t>
            </w:r>
          </w:p>
          <w:p w14:paraId="0EDD0F6A" w14:textId="362BA0E5" w:rsidR="008154A9" w:rsidRPr="008154A9" w:rsidRDefault="008154A9" w:rsidP="00397850">
            <w:pPr>
              <w:pStyle w:val="Listaszerbekezds"/>
              <w:numPr>
                <w:ilvl w:val="0"/>
                <w:numId w:val="203"/>
              </w:numPr>
              <w:spacing w:after="200" w:line="240" w:lineRule="auto"/>
              <w:rPr>
                <w:rFonts w:ascii="Times New Roman" w:hAnsi="Times New Roman"/>
                <w:color w:val="000000" w:themeColor="text1"/>
                <w:sz w:val="24"/>
                <w:szCs w:val="24"/>
              </w:rPr>
            </w:pPr>
            <w:r w:rsidRPr="008154A9">
              <w:rPr>
                <w:rFonts w:ascii="Times New Roman" w:hAnsi="Times New Roman"/>
                <w:color w:val="000000" w:themeColor="text1"/>
                <w:szCs w:val="24"/>
              </w:rPr>
              <w:t>Beérkező számlák nyilvántartása</w:t>
            </w:r>
          </w:p>
        </w:tc>
      </w:tr>
      <w:tr w:rsidR="008154A9" w:rsidRPr="008154A9" w14:paraId="46B2CB07" w14:textId="77777777" w:rsidTr="0064565A">
        <w:trPr>
          <w:cantSplit/>
          <w:trHeight w:val="1984"/>
        </w:trPr>
        <w:tc>
          <w:tcPr>
            <w:tcW w:w="9568" w:type="dxa"/>
            <w:gridSpan w:val="3"/>
          </w:tcPr>
          <w:p w14:paraId="41CF8ECF" w14:textId="77777777" w:rsidR="008154A9" w:rsidRPr="008154A9" w:rsidRDefault="008154A9" w:rsidP="0064565A">
            <w:pPr>
              <w:rPr>
                <w:rFonts w:ascii="Times New Roman" w:hAnsi="Times New Roman"/>
                <w:b/>
              </w:rPr>
            </w:pPr>
            <w:r w:rsidRPr="008154A9">
              <w:rPr>
                <w:rFonts w:ascii="Times New Roman" w:hAnsi="Times New Roman"/>
                <w:b/>
              </w:rPr>
              <w:t>A munkakör ellátásával kapcsolatos részletes feladatai:</w:t>
            </w:r>
          </w:p>
          <w:p w14:paraId="52A6659A" w14:textId="77777777" w:rsidR="008154A9" w:rsidRPr="008154A9" w:rsidRDefault="008154A9" w:rsidP="0064565A">
            <w:pPr>
              <w:rPr>
                <w:rFonts w:ascii="Times New Roman" w:hAnsi="Times New Roman"/>
              </w:rPr>
            </w:pPr>
          </w:p>
          <w:p w14:paraId="5494ACF2" w14:textId="77777777" w:rsidR="008154A9" w:rsidRPr="008154A9" w:rsidRDefault="008154A9" w:rsidP="0064565A">
            <w:pPr>
              <w:rPr>
                <w:rFonts w:ascii="Times New Roman" w:hAnsi="Times New Roman"/>
              </w:rPr>
            </w:pPr>
            <w:r w:rsidRPr="008154A9">
              <w:rPr>
                <w:rFonts w:ascii="Times New Roman" w:hAnsi="Times New Roman"/>
              </w:rPr>
              <w:t>1. Gyakran ismétlődő, rendszeres feladatok:</w:t>
            </w:r>
          </w:p>
          <w:p w14:paraId="0D2E6F91" w14:textId="258DB882" w:rsidR="00293EDC" w:rsidRDefault="00293EDC" w:rsidP="00397850">
            <w:pPr>
              <w:pStyle w:val="Listaszerbekezds"/>
              <w:numPr>
                <w:ilvl w:val="0"/>
                <w:numId w:val="204"/>
              </w:numPr>
              <w:spacing w:after="200" w:line="240" w:lineRule="auto"/>
              <w:rPr>
                <w:rFonts w:ascii="Times New Roman" w:hAnsi="Times New Roman"/>
                <w:color w:val="000000" w:themeColor="text1"/>
                <w:szCs w:val="24"/>
              </w:rPr>
            </w:pPr>
            <w:r w:rsidRPr="00293EDC">
              <w:rPr>
                <w:rFonts w:ascii="Times New Roman" w:hAnsi="Times New Roman"/>
                <w:color w:val="000000" w:themeColor="text1"/>
                <w:szCs w:val="24"/>
              </w:rPr>
              <w:t>Továbbítja a nevelési ellátás, anyagi támogatás GYÁP,GYES igényléséhez szükséges adatokat és iratokat</w:t>
            </w:r>
          </w:p>
          <w:p w14:paraId="48EC202D" w14:textId="13E27D39" w:rsidR="00293EDC" w:rsidRPr="00293EDC" w:rsidRDefault="00293EDC" w:rsidP="00397850">
            <w:pPr>
              <w:pStyle w:val="Listaszerbekezds"/>
              <w:numPr>
                <w:ilvl w:val="0"/>
                <w:numId w:val="204"/>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Dolgozók munkába járásának dokumentálásának továbbítása.</w:t>
            </w:r>
          </w:p>
          <w:p w14:paraId="66BB9E3F" w14:textId="2224F222" w:rsidR="008154A9" w:rsidRPr="00293EDC" w:rsidRDefault="00293EDC" w:rsidP="00397850">
            <w:pPr>
              <w:pStyle w:val="Listaszerbekezds"/>
              <w:numPr>
                <w:ilvl w:val="0"/>
                <w:numId w:val="204"/>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Mérőórák leolvasása, nyilvántartása.</w:t>
            </w:r>
          </w:p>
        </w:tc>
      </w:tr>
      <w:tr w:rsidR="008154A9" w:rsidRPr="008154A9" w14:paraId="38ABF668" w14:textId="77777777" w:rsidTr="0064565A">
        <w:trPr>
          <w:cantSplit/>
          <w:trHeight w:val="1984"/>
        </w:trPr>
        <w:tc>
          <w:tcPr>
            <w:tcW w:w="9568" w:type="dxa"/>
            <w:gridSpan w:val="3"/>
          </w:tcPr>
          <w:p w14:paraId="542393D9" w14:textId="299C4570" w:rsidR="008154A9" w:rsidRDefault="008154A9" w:rsidP="0064565A">
            <w:pPr>
              <w:rPr>
                <w:rFonts w:ascii="Times New Roman" w:hAnsi="Times New Roman"/>
              </w:rPr>
            </w:pPr>
            <w:r w:rsidRPr="008154A9">
              <w:rPr>
                <w:rFonts w:ascii="Times New Roman" w:hAnsi="Times New Roman"/>
              </w:rPr>
              <w:t>2. Eseti jellegű feladatok:</w:t>
            </w:r>
          </w:p>
          <w:p w14:paraId="6B20B2DA" w14:textId="77777777" w:rsidR="00293EDC" w:rsidRPr="008154A9" w:rsidRDefault="00293EDC" w:rsidP="0064565A">
            <w:pPr>
              <w:rPr>
                <w:rFonts w:ascii="Times New Roman" w:hAnsi="Times New Roman"/>
              </w:rPr>
            </w:pPr>
          </w:p>
          <w:p w14:paraId="76928C77" w14:textId="77777777" w:rsidR="00293EDC" w:rsidRPr="008154A9" w:rsidRDefault="00293EDC" w:rsidP="00397850">
            <w:pPr>
              <w:pStyle w:val="Listaszerbekezds"/>
              <w:numPr>
                <w:ilvl w:val="0"/>
                <w:numId w:val="195"/>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Új dolgozók kinevezéséhez szükséges dokumentumok továbbítása.</w:t>
            </w:r>
          </w:p>
          <w:p w14:paraId="6F23A2F8" w14:textId="77777777" w:rsidR="00293EDC" w:rsidRPr="008154A9" w:rsidRDefault="00293EDC" w:rsidP="00397850">
            <w:pPr>
              <w:pStyle w:val="Listaszerbekezds"/>
              <w:numPr>
                <w:ilvl w:val="0"/>
                <w:numId w:val="195"/>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Távozó dolgozók megszüntető dokumentumainak továbbítása.</w:t>
            </w:r>
          </w:p>
          <w:p w14:paraId="237A3402" w14:textId="77777777" w:rsidR="00293EDC" w:rsidRPr="008154A9" w:rsidRDefault="00293EDC" w:rsidP="00397850">
            <w:pPr>
              <w:pStyle w:val="Listaszerbekezds"/>
              <w:numPr>
                <w:ilvl w:val="0"/>
                <w:numId w:val="195"/>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Szigorú számadású és tanügyi dokumentumok megrendelése, nyilvántartása.</w:t>
            </w:r>
          </w:p>
          <w:p w14:paraId="73EBD088" w14:textId="5790E079" w:rsidR="00293EDC" w:rsidRPr="00293EDC" w:rsidRDefault="00293EDC" w:rsidP="00397850">
            <w:pPr>
              <w:pStyle w:val="Listaszerbekezds"/>
              <w:numPr>
                <w:ilvl w:val="0"/>
                <w:numId w:val="195"/>
              </w:numPr>
              <w:spacing w:after="200" w:line="240" w:lineRule="auto"/>
              <w:rPr>
                <w:rFonts w:ascii="Times New Roman" w:hAnsi="Times New Roman"/>
                <w:color w:val="000000" w:themeColor="text1"/>
                <w:szCs w:val="24"/>
              </w:rPr>
            </w:pPr>
            <w:r w:rsidRPr="008154A9">
              <w:rPr>
                <w:rFonts w:ascii="Times New Roman" w:hAnsi="Times New Roman"/>
                <w:color w:val="000000" w:themeColor="text1"/>
                <w:szCs w:val="24"/>
              </w:rPr>
              <w:t>Teljesíti az igazgató eseti megbízásait.</w:t>
            </w:r>
          </w:p>
        </w:tc>
      </w:tr>
      <w:tr w:rsidR="008154A9" w:rsidRPr="008154A9" w14:paraId="538BF212" w14:textId="77777777" w:rsidTr="0064565A">
        <w:trPr>
          <w:cantSplit/>
          <w:trHeight w:val="860"/>
        </w:trPr>
        <w:tc>
          <w:tcPr>
            <w:tcW w:w="9568" w:type="dxa"/>
            <w:gridSpan w:val="3"/>
          </w:tcPr>
          <w:p w14:paraId="3818B725" w14:textId="77777777" w:rsidR="008154A9" w:rsidRPr="008154A9" w:rsidRDefault="008154A9" w:rsidP="0064565A">
            <w:pPr>
              <w:rPr>
                <w:rFonts w:ascii="Times New Roman" w:hAnsi="Times New Roman"/>
                <w:b/>
              </w:rPr>
            </w:pPr>
            <w:r w:rsidRPr="008154A9">
              <w:rPr>
                <w:rFonts w:ascii="Times New Roman" w:hAnsi="Times New Roman"/>
                <w:b/>
              </w:rPr>
              <w:lastRenderedPageBreak/>
              <w:t>Jogkörök</w:t>
            </w:r>
            <w:r w:rsidRPr="008154A9">
              <w:rPr>
                <w:rStyle w:val="Lbjegyzet-hivatkozs"/>
                <w:rFonts w:ascii="Times New Roman" w:hAnsi="Times New Roman"/>
                <w:b/>
              </w:rPr>
              <w:footnoteReference w:id="12"/>
            </w:r>
            <w:r w:rsidRPr="008154A9">
              <w:rPr>
                <w:rFonts w:ascii="Times New Roman" w:hAnsi="Times New Roman"/>
                <w:b/>
              </w:rPr>
              <w:t>:</w:t>
            </w:r>
          </w:p>
          <w:p w14:paraId="2736C53C" w14:textId="77777777" w:rsidR="008154A9" w:rsidRPr="008154A9" w:rsidRDefault="008154A9" w:rsidP="0064565A">
            <w:pPr>
              <w:rPr>
                <w:rFonts w:ascii="Times New Roman" w:hAnsi="Times New Roman"/>
                <w:b/>
              </w:rPr>
            </w:pPr>
          </w:p>
          <w:p w14:paraId="7B394A83" w14:textId="77777777" w:rsidR="008154A9" w:rsidRPr="008154A9" w:rsidRDefault="008154A9" w:rsidP="0064565A">
            <w:pPr>
              <w:rPr>
                <w:rFonts w:ascii="Times New Roman" w:hAnsi="Times New Roman"/>
              </w:rPr>
            </w:pPr>
            <w:r w:rsidRPr="008154A9">
              <w:rPr>
                <w:rFonts w:ascii="Times New Roman" w:hAnsi="Times New Roman"/>
              </w:rPr>
              <w:t xml:space="preserve">1. Szakmai jogkörök: </w:t>
            </w:r>
          </w:p>
          <w:p w14:paraId="5FEC7AE0" w14:textId="77777777" w:rsidR="008154A9" w:rsidRPr="008154A9" w:rsidRDefault="008154A9" w:rsidP="0064565A">
            <w:pPr>
              <w:rPr>
                <w:rFonts w:ascii="Times New Roman" w:hAnsi="Times New Roman"/>
              </w:rPr>
            </w:pPr>
          </w:p>
          <w:p w14:paraId="0E32C3D0" w14:textId="77777777" w:rsidR="008154A9" w:rsidRPr="008154A9" w:rsidRDefault="008154A9" w:rsidP="0064565A">
            <w:pPr>
              <w:rPr>
                <w:rFonts w:ascii="Times New Roman" w:hAnsi="Times New Roman"/>
              </w:rPr>
            </w:pPr>
            <w:r w:rsidRPr="008154A9">
              <w:rPr>
                <w:rFonts w:ascii="Times New Roman" w:hAnsi="Times New Roman"/>
              </w:rPr>
              <w:t>2. Vezetői jogkörök:</w:t>
            </w:r>
          </w:p>
          <w:p w14:paraId="4C8EAD45" w14:textId="77777777" w:rsidR="008154A9" w:rsidRPr="008154A9" w:rsidRDefault="008154A9" w:rsidP="0064565A">
            <w:pPr>
              <w:rPr>
                <w:rFonts w:ascii="Times New Roman" w:hAnsi="Times New Roman"/>
              </w:rPr>
            </w:pPr>
          </w:p>
          <w:p w14:paraId="189A1E70" w14:textId="77777777" w:rsidR="008154A9" w:rsidRPr="008154A9" w:rsidRDefault="008154A9" w:rsidP="0064565A">
            <w:pPr>
              <w:rPr>
                <w:rFonts w:ascii="Times New Roman" w:hAnsi="Times New Roman"/>
              </w:rPr>
            </w:pPr>
            <w:r w:rsidRPr="008154A9">
              <w:rPr>
                <w:rFonts w:ascii="Times New Roman" w:hAnsi="Times New Roman"/>
              </w:rPr>
              <w:t>3. Egyéb jogkörök: Munkavégzése során az alábbi jogok illetik meg.</w:t>
            </w:r>
          </w:p>
          <w:p w14:paraId="6B8E7784" w14:textId="77777777" w:rsidR="008154A9" w:rsidRPr="008154A9" w:rsidRDefault="008154A9" w:rsidP="0064565A">
            <w:pPr>
              <w:rPr>
                <w:rFonts w:ascii="Times New Roman" w:hAnsi="Times New Roman"/>
                <w:b/>
              </w:rPr>
            </w:pPr>
          </w:p>
        </w:tc>
      </w:tr>
      <w:tr w:rsidR="008154A9" w:rsidRPr="008154A9" w14:paraId="393C2015" w14:textId="77777777" w:rsidTr="0064565A">
        <w:trPr>
          <w:cantSplit/>
          <w:trHeight w:val="1559"/>
        </w:trPr>
        <w:tc>
          <w:tcPr>
            <w:tcW w:w="9568" w:type="dxa"/>
            <w:gridSpan w:val="3"/>
          </w:tcPr>
          <w:p w14:paraId="745D4B99" w14:textId="77777777" w:rsidR="008154A9" w:rsidRDefault="008154A9" w:rsidP="0064565A">
            <w:pPr>
              <w:rPr>
                <w:rFonts w:ascii="Times New Roman" w:hAnsi="Times New Roman"/>
                <w:b/>
              </w:rPr>
            </w:pPr>
            <w:r w:rsidRPr="008154A9">
              <w:rPr>
                <w:rFonts w:ascii="Times New Roman" w:hAnsi="Times New Roman"/>
                <w:b/>
              </w:rPr>
              <w:t>A munkakör ellátásával kapcsolatos felelőssége,</w:t>
            </w:r>
          </w:p>
          <w:p w14:paraId="50AF30D7"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Munkáját a Pedagógiai Programban, az SZMSZ-ben a Házirendben meghatározottak, és az iskolai dokumentumok (pl. éves munkaterv) betartásával végzi.</w:t>
            </w:r>
          </w:p>
          <w:p w14:paraId="6BF19340"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Személyes felelősséggel tartozik a tanulókkal kapcsolatos adatok, tanügyi dokumentumok pontos vezetéséért.</w:t>
            </w:r>
          </w:p>
          <w:p w14:paraId="2DAAF4B7"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Felelős a tanulói és szülői személyiségjogok maximális tiszteletben tartásáért.</w:t>
            </w:r>
          </w:p>
          <w:p w14:paraId="127ACAB4"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 kollégákkal és az osztályokkal kapcsolatos információkat.</w:t>
            </w:r>
          </w:p>
          <w:p w14:paraId="0BBF140A"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Maradéktalanul betartja az adatkezelés rá vonatkozó szabályait.</w:t>
            </w:r>
          </w:p>
          <w:p w14:paraId="3C708366" w14:textId="77777777" w:rsidR="00293EDC" w:rsidRPr="002023FA"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az ellenőrzési tapasztalatokat (pl. óralátogatás).</w:t>
            </w:r>
          </w:p>
          <w:p w14:paraId="436DA9A2" w14:textId="0148B610" w:rsidR="00293EDC" w:rsidRDefault="00293EDC"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A hatáskörét meghaladó problémákat haladéktalanul jelzi az igazgatónak vagy helyettesének.</w:t>
            </w:r>
          </w:p>
          <w:p w14:paraId="5D7D36EA" w14:textId="77777777" w:rsidR="00293EDC" w:rsidRPr="002023FA" w:rsidRDefault="00293EDC" w:rsidP="00293EDC">
            <w:pPr>
              <w:spacing w:line="240" w:lineRule="auto"/>
              <w:ind w:left="360"/>
              <w:jc w:val="both"/>
              <w:rPr>
                <w:rFonts w:ascii="Times New Roman" w:hAnsi="Times New Roman"/>
                <w:color w:val="000000" w:themeColor="text1"/>
              </w:rPr>
            </w:pPr>
          </w:p>
          <w:p w14:paraId="3AD284C4" w14:textId="611193ED" w:rsidR="00293EDC" w:rsidRPr="008154A9" w:rsidRDefault="00293EDC" w:rsidP="00293EDC">
            <w:pPr>
              <w:rPr>
                <w:rFonts w:ascii="Times New Roman" w:hAnsi="Times New Roman"/>
                <w:b/>
              </w:rPr>
            </w:pPr>
            <w:r w:rsidRPr="002023FA">
              <w:rPr>
                <w:rFonts w:ascii="Times New Roman" w:hAnsi="Times New Roman"/>
                <w:bCs/>
                <w:color w:val="000000" w:themeColor="text1"/>
              </w:rPr>
              <w:t>Minden munkanapon megnézi az e-mail postafiókját, visszajelez az olvasottságról, és abban foglaltak szerint jár el.</w:t>
            </w:r>
          </w:p>
        </w:tc>
      </w:tr>
      <w:tr w:rsidR="008154A9" w:rsidRPr="008154A9" w14:paraId="610981BC" w14:textId="77777777" w:rsidTr="0064565A">
        <w:trPr>
          <w:cantSplit/>
          <w:trHeight w:val="1559"/>
        </w:trPr>
        <w:tc>
          <w:tcPr>
            <w:tcW w:w="9568" w:type="dxa"/>
            <w:gridSpan w:val="3"/>
          </w:tcPr>
          <w:p w14:paraId="52A7870A" w14:textId="04635604" w:rsidR="008154A9" w:rsidRDefault="008154A9" w:rsidP="0064565A">
            <w:pPr>
              <w:rPr>
                <w:rFonts w:ascii="Times New Roman" w:hAnsi="Times New Roman"/>
                <w:b/>
              </w:rPr>
            </w:pPr>
            <w:r w:rsidRPr="008154A9">
              <w:rPr>
                <w:rFonts w:ascii="Times New Roman" w:hAnsi="Times New Roman"/>
                <w:b/>
              </w:rPr>
              <w:t>A munkakör ellátásával kapcsolatos kötelezettsége:</w:t>
            </w:r>
          </w:p>
          <w:p w14:paraId="62B13BE4" w14:textId="77777777" w:rsidR="00293EDC" w:rsidRDefault="00293EDC" w:rsidP="00293EDC">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71E77892" w14:textId="44538B58" w:rsidR="00293EDC" w:rsidRPr="008154A9" w:rsidRDefault="00293EDC" w:rsidP="00293EDC">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p w14:paraId="7FF47A6C" w14:textId="77777777" w:rsidR="008154A9" w:rsidRPr="008154A9" w:rsidRDefault="008154A9" w:rsidP="0064565A">
            <w:pPr>
              <w:rPr>
                <w:rFonts w:ascii="Times New Roman" w:hAnsi="Times New Roman"/>
                <w:b/>
              </w:rPr>
            </w:pPr>
          </w:p>
        </w:tc>
      </w:tr>
      <w:tr w:rsidR="008154A9" w:rsidRPr="008154A9" w14:paraId="36AEEFFA" w14:textId="77777777" w:rsidTr="0064565A">
        <w:trPr>
          <w:cantSplit/>
          <w:trHeight w:val="1559"/>
        </w:trPr>
        <w:tc>
          <w:tcPr>
            <w:tcW w:w="9568" w:type="dxa"/>
            <w:gridSpan w:val="3"/>
          </w:tcPr>
          <w:p w14:paraId="44C2F6EB" w14:textId="77777777" w:rsidR="008154A9" w:rsidRPr="008154A9" w:rsidRDefault="008154A9" w:rsidP="0064565A">
            <w:pPr>
              <w:rPr>
                <w:rFonts w:ascii="Times New Roman" w:hAnsi="Times New Roman"/>
                <w:b/>
              </w:rPr>
            </w:pPr>
          </w:p>
          <w:p w14:paraId="06876540" w14:textId="77777777" w:rsidR="008154A9" w:rsidRPr="008154A9" w:rsidRDefault="008154A9" w:rsidP="0064565A">
            <w:pPr>
              <w:jc w:val="both"/>
              <w:rPr>
                <w:rFonts w:ascii="Times New Roman" w:hAnsi="Times New Roman"/>
              </w:rPr>
            </w:pPr>
            <w:r w:rsidRPr="008154A9">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1343ED7E" w14:textId="77777777" w:rsidR="008154A9" w:rsidRPr="008154A9" w:rsidRDefault="008154A9" w:rsidP="0064565A">
            <w:pPr>
              <w:jc w:val="both"/>
              <w:rPr>
                <w:rFonts w:ascii="Times New Roman" w:hAnsi="Times New Roman"/>
              </w:rPr>
            </w:pPr>
          </w:p>
          <w:p w14:paraId="2FFAB8D1" w14:textId="77777777" w:rsidR="008154A9" w:rsidRPr="008154A9" w:rsidRDefault="008154A9" w:rsidP="0064565A">
            <w:pPr>
              <w:jc w:val="both"/>
              <w:rPr>
                <w:rFonts w:ascii="Times New Roman" w:hAnsi="Times New Roman"/>
              </w:rPr>
            </w:pPr>
            <w:r w:rsidRPr="008154A9">
              <w:rPr>
                <w:rFonts w:ascii="Times New Roman" w:hAnsi="Times New Roman"/>
              </w:rPr>
              <w:t>A munkavégzés, feladatellátás során köteles különösen az alábbi jogi normák szerint eljárni:</w:t>
            </w:r>
          </w:p>
          <w:p w14:paraId="7DFB1FE1" w14:textId="77777777" w:rsidR="00293EDC" w:rsidRDefault="00293EDC" w:rsidP="00397850">
            <w:pPr>
              <w:numPr>
                <w:ilvl w:val="0"/>
                <w:numId w:val="190"/>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2602FF10" w14:textId="77777777" w:rsidR="00293EDC" w:rsidRPr="006453E2" w:rsidRDefault="00293EDC" w:rsidP="00397850">
            <w:pPr>
              <w:numPr>
                <w:ilvl w:val="0"/>
                <w:numId w:val="190"/>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5BFFDA42" w14:textId="77777777" w:rsidR="00293EDC" w:rsidRDefault="00293EDC" w:rsidP="00397850">
            <w:pPr>
              <w:numPr>
                <w:ilvl w:val="0"/>
                <w:numId w:val="190"/>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016500D4" w14:textId="77777777" w:rsidR="00293EDC" w:rsidRDefault="00293EDC" w:rsidP="00397850">
            <w:pPr>
              <w:numPr>
                <w:ilvl w:val="0"/>
                <w:numId w:val="190"/>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1ADD793E" w14:textId="77777777" w:rsidR="00293EDC" w:rsidRPr="006453E2" w:rsidRDefault="00293EDC" w:rsidP="00397850">
            <w:pPr>
              <w:numPr>
                <w:ilvl w:val="0"/>
                <w:numId w:val="190"/>
              </w:numPr>
              <w:spacing w:line="240" w:lineRule="auto"/>
              <w:jc w:val="both"/>
              <w:rPr>
                <w:rFonts w:ascii="Times New Roman" w:hAnsi="Times New Roman"/>
              </w:rPr>
            </w:pPr>
            <w:r w:rsidRPr="00DD1018">
              <w:rPr>
                <w:rFonts w:ascii="Times New Roman" w:hAnsi="Times New Roman"/>
              </w:rPr>
              <w:t xml:space="preserve">a tanév helyi rendje, </w:t>
            </w:r>
          </w:p>
          <w:p w14:paraId="12D4EFB6" w14:textId="31E26630" w:rsidR="008154A9" w:rsidRPr="008154A9" w:rsidRDefault="008154A9" w:rsidP="0064565A">
            <w:pPr>
              <w:jc w:val="both"/>
              <w:rPr>
                <w:rFonts w:ascii="Times New Roman" w:hAnsi="Times New Roman"/>
              </w:rPr>
            </w:pPr>
          </w:p>
          <w:p w14:paraId="0DFCCF72" w14:textId="77777777" w:rsidR="008154A9" w:rsidRPr="008154A9" w:rsidRDefault="008154A9" w:rsidP="0064565A">
            <w:pPr>
              <w:jc w:val="both"/>
              <w:rPr>
                <w:rFonts w:ascii="Times New Roman" w:hAnsi="Times New Roman"/>
              </w:rPr>
            </w:pPr>
            <w:r w:rsidRPr="008154A9">
              <w:rPr>
                <w:rFonts w:ascii="Times New Roman" w:hAnsi="Times New Roman"/>
              </w:rPr>
              <w:t>A köznevelésben foglalkoztatott felelős a munkavégzés során tudomására jutott minősített adatok, valamint bizalmas információk megtartásáért és jogszerű kezeléséért.</w:t>
            </w:r>
          </w:p>
        </w:tc>
      </w:tr>
      <w:tr w:rsidR="008154A9" w:rsidRPr="008154A9" w14:paraId="799033B8" w14:textId="77777777" w:rsidTr="0064565A">
        <w:trPr>
          <w:cantSplit/>
          <w:trHeight w:val="1559"/>
        </w:trPr>
        <w:tc>
          <w:tcPr>
            <w:tcW w:w="9568" w:type="dxa"/>
            <w:gridSpan w:val="3"/>
          </w:tcPr>
          <w:p w14:paraId="7039200F" w14:textId="77777777" w:rsidR="008154A9" w:rsidRPr="008154A9" w:rsidRDefault="008154A9" w:rsidP="0064565A">
            <w:pPr>
              <w:pStyle w:val="Cmsor2"/>
              <w:rPr>
                <w:b w:val="0"/>
                <w:sz w:val="22"/>
                <w:szCs w:val="22"/>
              </w:rPr>
            </w:pPr>
            <w:bookmarkStart w:id="284" w:name="_Toc175307657"/>
            <w:r w:rsidRPr="008154A9">
              <w:rPr>
                <w:sz w:val="22"/>
                <w:szCs w:val="22"/>
              </w:rPr>
              <w:lastRenderedPageBreak/>
              <w:t>Záradék:</w:t>
            </w:r>
            <w:bookmarkEnd w:id="284"/>
          </w:p>
          <w:p w14:paraId="5A8FE246" w14:textId="77777777" w:rsidR="008154A9" w:rsidRPr="008154A9" w:rsidRDefault="008154A9" w:rsidP="0064565A">
            <w:pPr>
              <w:rPr>
                <w:rFonts w:ascii="Times New Roman" w:hAnsi="Times New Roman"/>
              </w:rPr>
            </w:pPr>
          </w:p>
          <w:p w14:paraId="5CE876F6" w14:textId="77777777" w:rsidR="008154A9" w:rsidRPr="008154A9" w:rsidRDefault="008154A9" w:rsidP="0064565A">
            <w:pPr>
              <w:jc w:val="both"/>
              <w:rPr>
                <w:rFonts w:ascii="Times New Roman" w:hAnsi="Times New Roman"/>
              </w:rPr>
            </w:pPr>
            <w:r w:rsidRPr="008154A9">
              <w:rPr>
                <w:rFonts w:ascii="Times New Roman" w:hAnsi="Times New Roman"/>
              </w:rPr>
              <w:t xml:space="preserve">A köznevelésben foglalkoztatott köteles felettesei utasításait végrehajtani. </w:t>
            </w:r>
          </w:p>
          <w:p w14:paraId="5D28ABE8" w14:textId="77777777" w:rsidR="008154A9" w:rsidRPr="008154A9" w:rsidRDefault="008154A9" w:rsidP="0064565A">
            <w:pPr>
              <w:jc w:val="both"/>
              <w:rPr>
                <w:rFonts w:ascii="Times New Roman" w:hAnsi="Times New Roman"/>
              </w:rPr>
            </w:pPr>
            <w:r w:rsidRPr="008154A9">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7C57DCBD" w14:textId="77777777" w:rsidR="008154A9" w:rsidRPr="008154A9" w:rsidRDefault="008154A9" w:rsidP="0064565A">
            <w:pPr>
              <w:jc w:val="both"/>
              <w:rPr>
                <w:rFonts w:ascii="Times New Roman" w:hAnsi="Times New Roman"/>
              </w:rPr>
            </w:pPr>
            <w:r w:rsidRPr="008154A9">
              <w:rPr>
                <w:rFonts w:ascii="Times New Roman" w:hAnsi="Times New Roman"/>
              </w:rPr>
              <w:t>A munkaköri leírásban foglaltak ismerete, alkalmazása a munkakör betöltőjére nézve kötelező, végrehajtásának elmulasztása fegyelmi felelősségre vonást vonhat maga után.</w:t>
            </w:r>
          </w:p>
          <w:p w14:paraId="51BC295B" w14:textId="77777777" w:rsidR="008154A9" w:rsidRPr="008154A9" w:rsidRDefault="008154A9" w:rsidP="0064565A">
            <w:pPr>
              <w:jc w:val="both"/>
              <w:rPr>
                <w:rFonts w:ascii="Times New Roman" w:hAnsi="Times New Roman"/>
              </w:rPr>
            </w:pPr>
          </w:p>
          <w:p w14:paraId="3A8B7B13" w14:textId="77777777" w:rsidR="008154A9" w:rsidRPr="008154A9" w:rsidRDefault="008154A9" w:rsidP="0064565A">
            <w:pPr>
              <w:jc w:val="both"/>
              <w:rPr>
                <w:rFonts w:ascii="Times New Roman" w:hAnsi="Times New Roman"/>
                <w:b/>
              </w:rPr>
            </w:pPr>
            <w:r w:rsidRPr="008154A9">
              <w:rPr>
                <w:rFonts w:ascii="Times New Roman" w:hAnsi="Times New Roman"/>
              </w:rPr>
              <w:t xml:space="preserve">Jelen munkaköri leírás ……….. év  ………………hó ……. napján lép életbe, és </w:t>
            </w:r>
            <w:r w:rsidRPr="008154A9">
              <w:rPr>
                <w:rFonts w:ascii="Times New Roman" w:hAnsi="Times New Roman"/>
                <w:b/>
              </w:rPr>
              <w:t>új/módosított</w:t>
            </w:r>
            <w:r w:rsidRPr="008154A9">
              <w:rPr>
                <w:rFonts w:ascii="Times New Roman" w:hAnsi="Times New Roman"/>
              </w:rPr>
              <w:t xml:space="preserve"> munkaköri leírás kiadásának napjával, illetve a köznevelésben foglalkoztatott jogviszonyának megszűnésének napjával hatályát veszti.</w:t>
            </w:r>
          </w:p>
          <w:p w14:paraId="13FD5AC7" w14:textId="77777777" w:rsidR="008154A9" w:rsidRPr="008154A9" w:rsidRDefault="008154A9" w:rsidP="0064565A">
            <w:pPr>
              <w:rPr>
                <w:rFonts w:ascii="Times New Roman" w:hAnsi="Times New Roman"/>
                <w:b/>
              </w:rPr>
            </w:pPr>
          </w:p>
        </w:tc>
      </w:tr>
      <w:tr w:rsidR="008154A9" w:rsidRPr="008154A9" w14:paraId="13BDD5ED" w14:textId="77777777" w:rsidTr="0064565A">
        <w:trPr>
          <w:cantSplit/>
          <w:trHeight w:val="1134"/>
        </w:trPr>
        <w:tc>
          <w:tcPr>
            <w:tcW w:w="9568" w:type="dxa"/>
            <w:gridSpan w:val="3"/>
          </w:tcPr>
          <w:p w14:paraId="2C1D1939" w14:textId="77777777" w:rsidR="008154A9" w:rsidRPr="008154A9" w:rsidRDefault="008154A9" w:rsidP="0064565A">
            <w:pPr>
              <w:rPr>
                <w:rFonts w:ascii="Times New Roman" w:hAnsi="Times New Roman"/>
                <w:b/>
              </w:rPr>
            </w:pPr>
            <w:r w:rsidRPr="008154A9">
              <w:rPr>
                <w:rFonts w:ascii="Times New Roman" w:hAnsi="Times New Roman"/>
                <w:b/>
              </w:rPr>
              <w:t>Helység, Dátum</w:t>
            </w:r>
          </w:p>
          <w:p w14:paraId="735D7173" w14:textId="77777777" w:rsidR="008154A9" w:rsidRPr="008154A9" w:rsidRDefault="008154A9" w:rsidP="0064565A">
            <w:pPr>
              <w:rPr>
                <w:rFonts w:ascii="Times New Roman" w:hAnsi="Times New Roman"/>
                <w:b/>
              </w:rPr>
            </w:pPr>
          </w:p>
          <w:p w14:paraId="62D64F7F" w14:textId="77777777" w:rsidR="008154A9" w:rsidRPr="008154A9" w:rsidRDefault="008154A9" w:rsidP="0064565A">
            <w:pPr>
              <w:pStyle w:val="Cmsor2"/>
              <w:tabs>
                <w:tab w:val="center" w:pos="2110"/>
                <w:tab w:val="center" w:pos="7110"/>
              </w:tabs>
              <w:rPr>
                <w:sz w:val="22"/>
                <w:szCs w:val="22"/>
              </w:rPr>
            </w:pPr>
            <w:r w:rsidRPr="008154A9">
              <w:rPr>
                <w:sz w:val="22"/>
                <w:szCs w:val="22"/>
              </w:rPr>
              <w:tab/>
            </w:r>
            <w:bookmarkStart w:id="285" w:name="_Toc175307658"/>
            <w:r w:rsidRPr="008154A9">
              <w:rPr>
                <w:sz w:val="22"/>
                <w:szCs w:val="22"/>
              </w:rPr>
              <w:t>………………………………</w:t>
            </w:r>
            <w:r w:rsidRPr="008154A9">
              <w:rPr>
                <w:sz w:val="22"/>
                <w:szCs w:val="22"/>
              </w:rPr>
              <w:tab/>
              <w:t>………………………………</w:t>
            </w:r>
            <w:bookmarkEnd w:id="285"/>
          </w:p>
          <w:p w14:paraId="52B4ABC1" w14:textId="77777777" w:rsidR="008154A9" w:rsidRPr="008154A9" w:rsidRDefault="008154A9" w:rsidP="0064565A">
            <w:pPr>
              <w:pStyle w:val="Cmsor2"/>
              <w:tabs>
                <w:tab w:val="center" w:pos="2110"/>
                <w:tab w:val="center" w:pos="7110"/>
              </w:tabs>
              <w:rPr>
                <w:b w:val="0"/>
                <w:sz w:val="22"/>
                <w:szCs w:val="22"/>
              </w:rPr>
            </w:pPr>
            <w:r w:rsidRPr="008154A9">
              <w:rPr>
                <w:sz w:val="22"/>
                <w:szCs w:val="22"/>
              </w:rPr>
              <w:tab/>
            </w:r>
            <w:bookmarkStart w:id="286" w:name="_Toc175307659"/>
            <w:r w:rsidRPr="008154A9">
              <w:rPr>
                <w:sz w:val="22"/>
                <w:szCs w:val="22"/>
              </w:rPr>
              <w:t>közvetlen vezető neve</w:t>
            </w:r>
            <w:r w:rsidRPr="008154A9">
              <w:rPr>
                <w:sz w:val="22"/>
                <w:szCs w:val="22"/>
              </w:rPr>
              <w:tab/>
              <w:t>intézmény vezetőjének neve</w:t>
            </w:r>
            <w:bookmarkEnd w:id="286"/>
          </w:p>
          <w:p w14:paraId="782DE52D" w14:textId="77777777" w:rsidR="008154A9" w:rsidRPr="008154A9" w:rsidRDefault="008154A9" w:rsidP="0064565A">
            <w:pPr>
              <w:pStyle w:val="Cmsor2"/>
              <w:tabs>
                <w:tab w:val="center" w:pos="2110"/>
                <w:tab w:val="center" w:pos="7110"/>
              </w:tabs>
              <w:rPr>
                <w:b w:val="0"/>
                <w:sz w:val="22"/>
                <w:szCs w:val="22"/>
              </w:rPr>
            </w:pPr>
            <w:r w:rsidRPr="008154A9">
              <w:rPr>
                <w:sz w:val="22"/>
                <w:szCs w:val="22"/>
              </w:rPr>
              <w:tab/>
            </w:r>
            <w:bookmarkStart w:id="287" w:name="_Toc175307660"/>
            <w:r w:rsidRPr="008154A9">
              <w:rPr>
                <w:sz w:val="22"/>
                <w:szCs w:val="22"/>
              </w:rPr>
              <w:t>munkakörének megnevezése</w:t>
            </w:r>
            <w:r w:rsidRPr="008154A9">
              <w:rPr>
                <w:sz w:val="22"/>
                <w:szCs w:val="22"/>
              </w:rPr>
              <w:tab/>
              <w:t>igazgató/főigazgató</w:t>
            </w:r>
            <w:bookmarkEnd w:id="287"/>
          </w:p>
        </w:tc>
      </w:tr>
      <w:tr w:rsidR="008154A9" w:rsidRPr="008154A9" w14:paraId="3497122B" w14:textId="77777777" w:rsidTr="0064565A">
        <w:trPr>
          <w:cantSplit/>
          <w:trHeight w:val="1559"/>
        </w:trPr>
        <w:tc>
          <w:tcPr>
            <w:tcW w:w="9568" w:type="dxa"/>
            <w:gridSpan w:val="3"/>
          </w:tcPr>
          <w:p w14:paraId="74C4B232" w14:textId="77777777" w:rsidR="008154A9" w:rsidRPr="008154A9" w:rsidRDefault="008154A9" w:rsidP="0064565A">
            <w:pPr>
              <w:pStyle w:val="Cmsor2"/>
              <w:rPr>
                <w:sz w:val="22"/>
                <w:szCs w:val="22"/>
              </w:rPr>
            </w:pPr>
          </w:p>
          <w:p w14:paraId="38F524D8" w14:textId="77777777" w:rsidR="008154A9" w:rsidRPr="008154A9" w:rsidRDefault="008154A9" w:rsidP="0064565A">
            <w:pPr>
              <w:pStyle w:val="Cmsor2"/>
              <w:rPr>
                <w:sz w:val="22"/>
                <w:szCs w:val="22"/>
              </w:rPr>
            </w:pPr>
            <w:bookmarkStart w:id="288" w:name="_Toc175307661"/>
            <w:r w:rsidRPr="008154A9">
              <w:rPr>
                <w:sz w:val="22"/>
                <w:szCs w:val="22"/>
              </w:rPr>
              <w:t>A munkaköri leírást 1 példányban átvettem, az abban foglaltakat tudomásul vettem, azt magamra nézve kötelezőnek ismerem el.</w:t>
            </w:r>
            <w:bookmarkEnd w:id="288"/>
          </w:p>
          <w:p w14:paraId="2F9355E6" w14:textId="77777777" w:rsidR="008154A9" w:rsidRPr="008154A9" w:rsidRDefault="008154A9" w:rsidP="0064565A">
            <w:pPr>
              <w:rPr>
                <w:rFonts w:ascii="Times New Roman" w:hAnsi="Times New Roman"/>
              </w:rPr>
            </w:pPr>
          </w:p>
          <w:p w14:paraId="425333D1" w14:textId="77777777" w:rsidR="008154A9" w:rsidRPr="008154A9" w:rsidRDefault="008154A9" w:rsidP="0064565A">
            <w:pPr>
              <w:pStyle w:val="Cmsor2"/>
              <w:rPr>
                <w:b w:val="0"/>
                <w:sz w:val="22"/>
                <w:szCs w:val="22"/>
              </w:rPr>
            </w:pPr>
            <w:bookmarkStart w:id="289" w:name="_Toc175307662"/>
            <w:r w:rsidRPr="008154A9">
              <w:rPr>
                <w:sz w:val="22"/>
                <w:szCs w:val="22"/>
              </w:rPr>
              <w:t>Helység, dátum</w:t>
            </w:r>
            <w:bookmarkEnd w:id="289"/>
            <w:r w:rsidRPr="008154A9">
              <w:rPr>
                <w:sz w:val="22"/>
                <w:szCs w:val="22"/>
              </w:rPr>
              <w:t xml:space="preserve"> </w:t>
            </w:r>
          </w:p>
          <w:p w14:paraId="0CF7BBE9" w14:textId="77777777" w:rsidR="008154A9" w:rsidRPr="008154A9" w:rsidRDefault="008154A9" w:rsidP="0064565A">
            <w:pPr>
              <w:pStyle w:val="Cmsor2"/>
              <w:tabs>
                <w:tab w:val="center" w:pos="7088"/>
              </w:tabs>
              <w:rPr>
                <w:sz w:val="22"/>
                <w:szCs w:val="22"/>
              </w:rPr>
            </w:pPr>
            <w:r w:rsidRPr="008154A9">
              <w:rPr>
                <w:sz w:val="22"/>
                <w:szCs w:val="22"/>
              </w:rPr>
              <w:tab/>
            </w:r>
            <w:bookmarkStart w:id="290" w:name="_Toc175307663"/>
            <w:r w:rsidRPr="008154A9">
              <w:rPr>
                <w:sz w:val="22"/>
                <w:szCs w:val="22"/>
              </w:rPr>
              <w:t>………………………………</w:t>
            </w:r>
            <w:bookmarkEnd w:id="290"/>
          </w:p>
          <w:p w14:paraId="16F08B1A" w14:textId="77777777" w:rsidR="008154A9" w:rsidRPr="008154A9" w:rsidRDefault="008154A9" w:rsidP="0064565A">
            <w:pPr>
              <w:pStyle w:val="Cmsor2"/>
              <w:tabs>
                <w:tab w:val="center" w:pos="7088"/>
              </w:tabs>
              <w:rPr>
                <w:b w:val="0"/>
                <w:sz w:val="22"/>
                <w:szCs w:val="22"/>
              </w:rPr>
            </w:pPr>
            <w:r w:rsidRPr="008154A9">
              <w:rPr>
                <w:sz w:val="22"/>
                <w:szCs w:val="22"/>
              </w:rPr>
              <w:tab/>
            </w:r>
            <w:bookmarkStart w:id="291" w:name="_Toc175307664"/>
            <w:r w:rsidRPr="008154A9">
              <w:rPr>
                <w:sz w:val="22"/>
                <w:szCs w:val="22"/>
              </w:rPr>
              <w:t>Név</w:t>
            </w:r>
            <w:bookmarkEnd w:id="291"/>
          </w:p>
          <w:p w14:paraId="2515136D" w14:textId="77777777" w:rsidR="008154A9" w:rsidRPr="008154A9" w:rsidRDefault="008154A9" w:rsidP="0064565A">
            <w:pPr>
              <w:pStyle w:val="Cmsor2"/>
              <w:tabs>
                <w:tab w:val="center" w:pos="7088"/>
              </w:tabs>
              <w:rPr>
                <w:b w:val="0"/>
                <w:sz w:val="22"/>
                <w:szCs w:val="22"/>
              </w:rPr>
            </w:pPr>
            <w:r w:rsidRPr="008154A9">
              <w:rPr>
                <w:sz w:val="22"/>
                <w:szCs w:val="22"/>
              </w:rPr>
              <w:tab/>
            </w:r>
            <w:bookmarkStart w:id="292" w:name="_Toc175307665"/>
            <w:r w:rsidRPr="008154A9">
              <w:rPr>
                <w:sz w:val="22"/>
                <w:szCs w:val="22"/>
              </w:rPr>
              <w:t>köznevelésben foglalkoztatott</w:t>
            </w:r>
            <w:bookmarkEnd w:id="292"/>
          </w:p>
        </w:tc>
      </w:tr>
    </w:tbl>
    <w:p w14:paraId="71D18906" w14:textId="77777777" w:rsidR="004A343B" w:rsidRDefault="004A343B" w:rsidP="004A343B">
      <w:pPr>
        <w:rPr>
          <w:rFonts w:ascii="Times New Roman" w:hAnsi="Times New Roman"/>
          <w:szCs w:val="20"/>
        </w:rPr>
      </w:pPr>
    </w:p>
    <w:p w14:paraId="46264089" w14:textId="7998B12A" w:rsidR="004A343B" w:rsidRPr="00FB6B4F" w:rsidRDefault="004A343B" w:rsidP="004A343B">
      <w:pPr>
        <w:rPr>
          <w:rFonts w:ascii="Times New Roman" w:hAnsi="Times New Roman"/>
          <w:szCs w:val="20"/>
        </w:rPr>
      </w:pPr>
      <w:r w:rsidRPr="00FB6B4F">
        <w:rPr>
          <w:rFonts w:ascii="Times New Roman" w:hAnsi="Times New Roman"/>
          <w:szCs w:val="20"/>
        </w:rPr>
        <w:t xml:space="preserve">Kapják: </w:t>
      </w:r>
    </w:p>
    <w:p w14:paraId="4486B3F7" w14:textId="77777777" w:rsidR="004A343B" w:rsidRPr="00FB6B4F" w:rsidRDefault="004A343B" w:rsidP="00397850">
      <w:pPr>
        <w:numPr>
          <w:ilvl w:val="0"/>
          <w:numId w:val="202"/>
        </w:numPr>
        <w:suppressAutoHyphens/>
        <w:spacing w:line="240" w:lineRule="auto"/>
        <w:rPr>
          <w:rFonts w:ascii="Times New Roman" w:hAnsi="Times New Roman"/>
          <w:szCs w:val="20"/>
        </w:rPr>
      </w:pPr>
      <w:r w:rsidRPr="00FB6B4F">
        <w:rPr>
          <w:rFonts w:ascii="Times New Roman" w:hAnsi="Times New Roman"/>
          <w:szCs w:val="20"/>
        </w:rPr>
        <w:t>Munkáltató</w:t>
      </w:r>
    </w:p>
    <w:p w14:paraId="7EB2EFA8" w14:textId="77777777" w:rsidR="004A343B" w:rsidRPr="00FB6B4F" w:rsidRDefault="004A343B" w:rsidP="00397850">
      <w:pPr>
        <w:numPr>
          <w:ilvl w:val="0"/>
          <w:numId w:val="202"/>
        </w:numPr>
        <w:suppressAutoHyphens/>
        <w:spacing w:line="240" w:lineRule="auto"/>
        <w:rPr>
          <w:rFonts w:ascii="Times New Roman" w:hAnsi="Times New Roman"/>
          <w:szCs w:val="20"/>
        </w:rPr>
      </w:pPr>
      <w:r w:rsidRPr="00FB6B4F">
        <w:rPr>
          <w:rFonts w:ascii="Times New Roman" w:hAnsi="Times New Roman"/>
          <w:szCs w:val="20"/>
        </w:rPr>
        <w:t>Munkavállaló</w:t>
      </w:r>
    </w:p>
    <w:p w14:paraId="31A0F392" w14:textId="77777777" w:rsidR="004A343B" w:rsidRDefault="004A343B" w:rsidP="00397850">
      <w:pPr>
        <w:numPr>
          <w:ilvl w:val="0"/>
          <w:numId w:val="202"/>
        </w:numPr>
        <w:suppressAutoHyphens/>
        <w:spacing w:line="240" w:lineRule="auto"/>
        <w:rPr>
          <w:rFonts w:ascii="Times New Roman" w:hAnsi="Times New Roman"/>
          <w:szCs w:val="20"/>
        </w:rPr>
      </w:pPr>
      <w:r w:rsidRPr="00FB6B4F">
        <w:rPr>
          <w:rFonts w:ascii="Times New Roman" w:hAnsi="Times New Roman"/>
          <w:szCs w:val="20"/>
        </w:rPr>
        <w:t>Irattár</w:t>
      </w:r>
    </w:p>
    <w:p w14:paraId="6EEA13EC" w14:textId="77777777" w:rsidR="000035E7" w:rsidRPr="000035E7" w:rsidRDefault="000035E7" w:rsidP="000035E7">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0035E7" w:rsidRPr="000035E7" w14:paraId="452569FC" w14:textId="77777777" w:rsidTr="00DA7A1D">
        <w:trPr>
          <w:cantSplit/>
          <w:trHeight w:val="1559"/>
        </w:trPr>
        <w:tc>
          <w:tcPr>
            <w:tcW w:w="9568" w:type="dxa"/>
            <w:tcBorders>
              <w:top w:val="nil"/>
              <w:left w:val="nil"/>
              <w:bottom w:val="nil"/>
              <w:right w:val="nil"/>
            </w:tcBorders>
          </w:tcPr>
          <w:p w14:paraId="7AA91F5F" w14:textId="4465FBCC" w:rsidR="000035E7" w:rsidRPr="000035E7" w:rsidRDefault="000035E7" w:rsidP="00DA7A1D">
            <w:pPr>
              <w:jc w:val="both"/>
              <w:rPr>
                <w:rFonts w:ascii="Times New Roman" w:hAnsi="Times New Roman"/>
                <w:bCs/>
                <w:color w:val="000000" w:themeColor="text1"/>
                <w:sz w:val="24"/>
                <w:szCs w:val="24"/>
              </w:rPr>
            </w:pPr>
          </w:p>
        </w:tc>
      </w:tr>
      <w:tr w:rsidR="000035E7" w:rsidRPr="000035E7" w14:paraId="389BA0B0" w14:textId="77777777" w:rsidTr="00DA7A1D">
        <w:trPr>
          <w:cantSplit/>
          <w:trHeight w:val="1559"/>
        </w:trPr>
        <w:tc>
          <w:tcPr>
            <w:tcW w:w="9568" w:type="dxa"/>
            <w:tcBorders>
              <w:top w:val="nil"/>
              <w:left w:val="nil"/>
              <w:bottom w:val="nil"/>
              <w:right w:val="nil"/>
            </w:tcBorders>
          </w:tcPr>
          <w:p w14:paraId="4FD4DA24" w14:textId="77777777" w:rsidR="000035E7" w:rsidRPr="000035E7" w:rsidRDefault="000035E7" w:rsidP="00DA7A1D">
            <w:pPr>
              <w:rPr>
                <w:rFonts w:ascii="Times New Roman" w:hAnsi="Times New Roman"/>
                <w:color w:val="000000" w:themeColor="text1"/>
                <w:sz w:val="24"/>
                <w:szCs w:val="24"/>
              </w:rPr>
            </w:pPr>
          </w:p>
          <w:tbl>
            <w:tblPr>
              <w:tblW w:w="0" w:type="auto"/>
              <w:tblLayout w:type="fixed"/>
              <w:tblLook w:val="04A0" w:firstRow="1" w:lastRow="0" w:firstColumn="1" w:lastColumn="0" w:noHBand="0" w:noVBand="1"/>
            </w:tblPr>
            <w:tblGrid>
              <w:gridCol w:w="4707"/>
            </w:tblGrid>
            <w:tr w:rsidR="000035E7" w:rsidRPr="000035E7" w14:paraId="20DEC47B" w14:textId="77777777" w:rsidTr="00DA7A1D">
              <w:tc>
                <w:tcPr>
                  <w:tcW w:w="4707" w:type="dxa"/>
                  <w:shd w:val="clear" w:color="auto" w:fill="auto"/>
                </w:tcPr>
                <w:p w14:paraId="33C17CD5" w14:textId="5BAC90F0" w:rsidR="000035E7" w:rsidRPr="000035E7" w:rsidRDefault="000035E7" w:rsidP="00DA7A1D">
                  <w:pPr>
                    <w:jc w:val="right"/>
                    <w:rPr>
                      <w:rFonts w:ascii="Times New Roman" w:hAnsi="Times New Roman"/>
                      <w:color w:val="000000" w:themeColor="text1"/>
                      <w:sz w:val="24"/>
                      <w:szCs w:val="24"/>
                    </w:rPr>
                  </w:pPr>
                  <w:r w:rsidRPr="000035E7">
                    <w:rPr>
                      <w:rFonts w:ascii="Times New Roman" w:hAnsi="Times New Roman"/>
                      <w:color w:val="000000" w:themeColor="text1"/>
                      <w:sz w:val="24"/>
                      <w:szCs w:val="24"/>
                    </w:rPr>
                    <w:t xml:space="preserve">                                                          </w:t>
                  </w:r>
                  <w:r w:rsidR="00DA7A1D">
                    <w:rPr>
                      <w:rFonts w:ascii="Times New Roman" w:hAnsi="Times New Roman"/>
                      <w:color w:val="000000" w:themeColor="text1"/>
                      <w:sz w:val="24"/>
                      <w:szCs w:val="24"/>
                    </w:rPr>
                    <w:t xml:space="preserve">                </w:t>
                  </w:r>
                  <w:r w:rsidRPr="000035E7">
                    <w:rPr>
                      <w:rFonts w:ascii="Times New Roman" w:hAnsi="Times New Roman"/>
                      <w:color w:val="000000" w:themeColor="text1"/>
                      <w:sz w:val="24"/>
                      <w:szCs w:val="24"/>
                    </w:rPr>
                    <w:t>……………………………………..</w:t>
                  </w:r>
                </w:p>
              </w:tc>
            </w:tr>
            <w:tr w:rsidR="000035E7" w:rsidRPr="000035E7" w14:paraId="1B42D86F" w14:textId="77777777" w:rsidTr="00DA7A1D">
              <w:tc>
                <w:tcPr>
                  <w:tcW w:w="4707" w:type="dxa"/>
                  <w:shd w:val="clear" w:color="auto" w:fill="auto"/>
                </w:tcPr>
                <w:p w14:paraId="1D247901" w14:textId="7212DBF3" w:rsidR="000035E7" w:rsidRPr="000035E7" w:rsidRDefault="00DA7A1D" w:rsidP="00AC34E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AC34E9">
                    <w:rPr>
                      <w:rFonts w:ascii="Times New Roman" w:hAnsi="Times New Roman"/>
                      <w:b/>
                      <w:color w:val="000000" w:themeColor="text1"/>
                      <w:sz w:val="24"/>
                      <w:szCs w:val="24"/>
                    </w:rPr>
                    <w:t>igazgató</w:t>
                  </w:r>
                </w:p>
              </w:tc>
            </w:tr>
            <w:tr w:rsidR="00DA7A1D" w:rsidRPr="000035E7" w14:paraId="5D566F1A" w14:textId="77777777" w:rsidTr="00DA7A1D">
              <w:tc>
                <w:tcPr>
                  <w:tcW w:w="4707" w:type="dxa"/>
                  <w:shd w:val="clear" w:color="auto" w:fill="auto"/>
                </w:tcPr>
                <w:p w14:paraId="5ECC43EB" w14:textId="77777777" w:rsidR="00DA7A1D" w:rsidRPr="000035E7" w:rsidRDefault="00DA7A1D" w:rsidP="00DA7A1D">
                  <w:pPr>
                    <w:jc w:val="center"/>
                    <w:rPr>
                      <w:rFonts w:ascii="Times New Roman" w:hAnsi="Times New Roman"/>
                      <w:b/>
                      <w:color w:val="000000" w:themeColor="text1"/>
                      <w:sz w:val="24"/>
                      <w:szCs w:val="24"/>
                    </w:rPr>
                  </w:pPr>
                </w:p>
              </w:tc>
            </w:tr>
          </w:tbl>
          <w:p w14:paraId="6E75CF39" w14:textId="77777777" w:rsidR="000035E7" w:rsidRPr="000035E7" w:rsidRDefault="000035E7" w:rsidP="00DA7A1D">
            <w:pPr>
              <w:jc w:val="both"/>
              <w:rPr>
                <w:rFonts w:ascii="Times New Roman" w:hAnsi="Times New Roman"/>
                <w:b/>
                <w:color w:val="000000" w:themeColor="text1"/>
                <w:sz w:val="24"/>
                <w:szCs w:val="24"/>
              </w:rPr>
            </w:pPr>
          </w:p>
        </w:tc>
      </w:tr>
      <w:tr w:rsidR="000035E7" w:rsidRPr="000035E7" w14:paraId="01E63C55" w14:textId="77777777" w:rsidTr="00DA7A1D">
        <w:trPr>
          <w:cantSplit/>
          <w:trHeight w:val="376"/>
        </w:trPr>
        <w:tc>
          <w:tcPr>
            <w:tcW w:w="9568" w:type="dxa"/>
            <w:tcBorders>
              <w:top w:val="nil"/>
              <w:left w:val="nil"/>
              <w:bottom w:val="nil"/>
              <w:right w:val="nil"/>
            </w:tcBorders>
          </w:tcPr>
          <w:p w14:paraId="4AB6C504" w14:textId="77777777" w:rsidR="000035E7" w:rsidRDefault="000035E7" w:rsidP="00DA7A1D">
            <w:pPr>
              <w:jc w:val="both"/>
              <w:rPr>
                <w:rFonts w:ascii="Times New Roman" w:hAnsi="Times New Roman"/>
                <w:color w:val="000000" w:themeColor="text1"/>
                <w:sz w:val="24"/>
                <w:szCs w:val="24"/>
              </w:rPr>
            </w:pPr>
          </w:p>
          <w:p w14:paraId="22C4F411" w14:textId="77777777" w:rsidR="004B2316" w:rsidRDefault="004B2316" w:rsidP="00DA7A1D">
            <w:pPr>
              <w:jc w:val="both"/>
              <w:rPr>
                <w:rFonts w:ascii="Times New Roman" w:hAnsi="Times New Roman"/>
                <w:color w:val="000000" w:themeColor="text1"/>
                <w:sz w:val="24"/>
                <w:szCs w:val="24"/>
              </w:rPr>
            </w:pPr>
          </w:p>
          <w:p w14:paraId="457057D4" w14:textId="74F2D43C" w:rsidR="004B2316" w:rsidRPr="000035E7" w:rsidRDefault="004B2316" w:rsidP="00DA7A1D">
            <w:pPr>
              <w:jc w:val="both"/>
              <w:rPr>
                <w:rFonts w:ascii="Times New Roman" w:hAnsi="Times New Roman"/>
                <w:color w:val="000000" w:themeColor="text1"/>
                <w:sz w:val="24"/>
                <w:szCs w:val="24"/>
              </w:rPr>
            </w:pPr>
          </w:p>
        </w:tc>
      </w:tr>
    </w:tbl>
    <w:p w14:paraId="33BA5170" w14:textId="77777777" w:rsidR="000035E7" w:rsidRDefault="000035E7" w:rsidP="00697FB1">
      <w:pPr>
        <w:tabs>
          <w:tab w:val="left" w:pos="4500"/>
        </w:tabs>
        <w:rPr>
          <w:rFonts w:ascii="Times New Roman" w:hAnsi="Times New Roman"/>
          <w:sz w:val="24"/>
          <w:szCs w:val="24"/>
        </w:rPr>
      </w:pPr>
    </w:p>
    <w:p w14:paraId="5455E638" w14:textId="77777777" w:rsidR="000035E7" w:rsidRDefault="000035E7" w:rsidP="00697FB1">
      <w:pPr>
        <w:tabs>
          <w:tab w:val="left" w:pos="4500"/>
        </w:tabs>
        <w:rPr>
          <w:rFonts w:ascii="Times New Roman" w:hAnsi="Times New Roman"/>
          <w:sz w:val="24"/>
          <w:szCs w:val="24"/>
        </w:rPr>
      </w:pPr>
    </w:p>
    <w:p w14:paraId="5CA11FE1" w14:textId="77777777" w:rsidR="000035E7" w:rsidRPr="000035E7" w:rsidRDefault="000035E7" w:rsidP="000035E7">
      <w:pPr>
        <w:pStyle w:val="Cm"/>
        <w:outlineLvl w:val="0"/>
        <w:rPr>
          <w:color w:val="000000" w:themeColor="text1"/>
          <w:sz w:val="24"/>
          <w:szCs w:val="24"/>
        </w:rPr>
      </w:pPr>
      <w:bookmarkStart w:id="293" w:name="_Toc175307666"/>
      <w:r w:rsidRPr="000035E7">
        <w:rPr>
          <w:color w:val="000000" w:themeColor="text1"/>
          <w:sz w:val="24"/>
          <w:szCs w:val="24"/>
        </w:rPr>
        <w:lastRenderedPageBreak/>
        <w:t>MUNKAKÖRI LEÍRÁS</w:t>
      </w:r>
      <w:bookmarkEnd w:id="293"/>
    </w:p>
    <w:p w14:paraId="2C50D9C0" w14:textId="77777777" w:rsidR="000035E7" w:rsidRPr="000035E7" w:rsidRDefault="000035E7" w:rsidP="000035E7">
      <w:pPr>
        <w:pStyle w:val="Cm"/>
        <w:outlineLvl w:val="0"/>
        <w:rPr>
          <w:color w:val="000000" w:themeColor="text1"/>
          <w:sz w:val="24"/>
          <w:szCs w:val="24"/>
        </w:rPr>
      </w:pPr>
      <w:bookmarkStart w:id="294" w:name="_Toc175307667"/>
      <w:r w:rsidRPr="000035E7">
        <w:rPr>
          <w:color w:val="000000" w:themeColor="text1"/>
          <w:sz w:val="24"/>
          <w:szCs w:val="24"/>
        </w:rPr>
        <w:t>Óvodapedagógus</w:t>
      </w:r>
      <w:bookmarkEnd w:id="294"/>
    </w:p>
    <w:p w14:paraId="34BE7185" w14:textId="77777777" w:rsidR="000035E7" w:rsidRPr="000035E7" w:rsidRDefault="000035E7" w:rsidP="000035E7">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4B2316" w:rsidRPr="004B2316" w14:paraId="591FCA68" w14:textId="77777777" w:rsidTr="0064565A">
        <w:trPr>
          <w:trHeight w:val="567"/>
        </w:trPr>
        <w:tc>
          <w:tcPr>
            <w:tcW w:w="3898" w:type="dxa"/>
            <w:gridSpan w:val="2"/>
            <w:vAlign w:val="center"/>
          </w:tcPr>
          <w:p w14:paraId="3526A03E" w14:textId="77777777" w:rsidR="004B2316" w:rsidRPr="004B2316" w:rsidRDefault="004B2316" w:rsidP="0064565A">
            <w:pPr>
              <w:rPr>
                <w:rFonts w:ascii="Times New Roman" w:hAnsi="Times New Roman"/>
                <w:b/>
              </w:rPr>
            </w:pPr>
            <w:r w:rsidRPr="004B2316">
              <w:rPr>
                <w:rFonts w:ascii="Times New Roman" w:hAnsi="Times New Roman"/>
                <w:b/>
              </w:rPr>
              <w:t>Munkakört betöltő neve:</w:t>
            </w:r>
          </w:p>
        </w:tc>
        <w:tc>
          <w:tcPr>
            <w:tcW w:w="5670" w:type="dxa"/>
            <w:vAlign w:val="center"/>
          </w:tcPr>
          <w:p w14:paraId="25DE383A" w14:textId="77777777" w:rsidR="004B2316" w:rsidRPr="004B2316" w:rsidRDefault="004B2316" w:rsidP="0064565A">
            <w:pPr>
              <w:rPr>
                <w:rFonts w:ascii="Times New Roman" w:hAnsi="Times New Roman"/>
              </w:rPr>
            </w:pPr>
          </w:p>
        </w:tc>
      </w:tr>
      <w:tr w:rsidR="004B2316" w:rsidRPr="004B2316" w14:paraId="38A33FD9" w14:textId="77777777" w:rsidTr="0064565A">
        <w:trPr>
          <w:trHeight w:val="567"/>
        </w:trPr>
        <w:tc>
          <w:tcPr>
            <w:tcW w:w="3898" w:type="dxa"/>
            <w:gridSpan w:val="2"/>
            <w:vAlign w:val="center"/>
          </w:tcPr>
          <w:p w14:paraId="33A4E09B" w14:textId="77777777" w:rsidR="004B2316" w:rsidRPr="004B2316" w:rsidRDefault="004B2316" w:rsidP="0064565A">
            <w:pPr>
              <w:rPr>
                <w:rFonts w:ascii="Times New Roman" w:hAnsi="Times New Roman"/>
              </w:rPr>
            </w:pPr>
            <w:r w:rsidRPr="004B2316">
              <w:rPr>
                <w:rFonts w:ascii="Times New Roman" w:hAnsi="Times New Roman"/>
                <w:b/>
              </w:rPr>
              <w:t xml:space="preserve">Munkáltató megnevezése: </w:t>
            </w:r>
          </w:p>
        </w:tc>
        <w:tc>
          <w:tcPr>
            <w:tcW w:w="5670" w:type="dxa"/>
            <w:vAlign w:val="center"/>
          </w:tcPr>
          <w:p w14:paraId="57497891" w14:textId="77777777" w:rsidR="004B2316" w:rsidRPr="004B2316" w:rsidRDefault="004B2316" w:rsidP="0064565A">
            <w:pPr>
              <w:rPr>
                <w:rFonts w:ascii="Times New Roman" w:hAnsi="Times New Roman"/>
              </w:rPr>
            </w:pPr>
          </w:p>
        </w:tc>
      </w:tr>
      <w:tr w:rsidR="004B2316" w:rsidRPr="004B2316" w14:paraId="1FD90E7F" w14:textId="77777777" w:rsidTr="0064565A">
        <w:trPr>
          <w:trHeight w:val="567"/>
        </w:trPr>
        <w:tc>
          <w:tcPr>
            <w:tcW w:w="3898" w:type="dxa"/>
            <w:gridSpan w:val="2"/>
            <w:vAlign w:val="center"/>
          </w:tcPr>
          <w:p w14:paraId="69D53442" w14:textId="77777777" w:rsidR="004B2316" w:rsidRPr="004B2316" w:rsidRDefault="004B2316" w:rsidP="0064565A">
            <w:pPr>
              <w:pStyle w:val="Cmsor3"/>
              <w:rPr>
                <w:rFonts w:ascii="Times New Roman" w:hAnsi="Times New Roman" w:cs="Times New Roman"/>
                <w:bCs/>
                <w:sz w:val="22"/>
                <w:szCs w:val="22"/>
              </w:rPr>
            </w:pPr>
            <w:bookmarkStart w:id="295" w:name="_Toc175307668"/>
            <w:r w:rsidRPr="004B2316">
              <w:rPr>
                <w:rFonts w:ascii="Times New Roman" w:hAnsi="Times New Roman" w:cs="Times New Roman"/>
                <w:b/>
                <w:color w:val="auto"/>
                <w:sz w:val="22"/>
                <w:szCs w:val="22"/>
              </w:rPr>
              <w:t>Köznevelési intézmény megnevezése:</w:t>
            </w:r>
            <w:bookmarkEnd w:id="295"/>
          </w:p>
        </w:tc>
        <w:tc>
          <w:tcPr>
            <w:tcW w:w="5670" w:type="dxa"/>
            <w:vAlign w:val="center"/>
          </w:tcPr>
          <w:p w14:paraId="3342AC4F" w14:textId="77777777" w:rsidR="004B2316" w:rsidRPr="004B2316" w:rsidRDefault="004B2316" w:rsidP="0064565A">
            <w:pPr>
              <w:pStyle w:val="Cmsor3"/>
              <w:rPr>
                <w:rFonts w:ascii="Times New Roman" w:hAnsi="Times New Roman" w:cs="Times New Roman"/>
                <w:bCs/>
                <w:sz w:val="22"/>
                <w:szCs w:val="22"/>
              </w:rPr>
            </w:pPr>
          </w:p>
        </w:tc>
      </w:tr>
      <w:tr w:rsidR="004B2316" w:rsidRPr="004B2316" w14:paraId="236B48FD" w14:textId="77777777" w:rsidTr="0064565A">
        <w:trPr>
          <w:trHeight w:val="567"/>
        </w:trPr>
        <w:tc>
          <w:tcPr>
            <w:tcW w:w="3898" w:type="dxa"/>
            <w:gridSpan w:val="2"/>
            <w:vAlign w:val="center"/>
          </w:tcPr>
          <w:p w14:paraId="650DCFAA" w14:textId="77777777" w:rsidR="004B2316" w:rsidRPr="004B2316" w:rsidRDefault="004B2316" w:rsidP="0064565A">
            <w:pPr>
              <w:rPr>
                <w:rFonts w:ascii="Times New Roman" w:hAnsi="Times New Roman"/>
                <w:b/>
              </w:rPr>
            </w:pPr>
            <w:r w:rsidRPr="004B2316">
              <w:rPr>
                <w:rFonts w:ascii="Times New Roman" w:hAnsi="Times New Roman"/>
                <w:b/>
              </w:rPr>
              <w:t>Tagintézmény megnevezése:</w:t>
            </w:r>
          </w:p>
        </w:tc>
        <w:tc>
          <w:tcPr>
            <w:tcW w:w="5670" w:type="dxa"/>
            <w:vAlign w:val="center"/>
          </w:tcPr>
          <w:p w14:paraId="5DE48911" w14:textId="77777777" w:rsidR="004B2316" w:rsidRPr="004B2316" w:rsidRDefault="004B2316" w:rsidP="0064565A">
            <w:pPr>
              <w:rPr>
                <w:rFonts w:ascii="Times New Roman" w:hAnsi="Times New Roman"/>
                <w:b/>
              </w:rPr>
            </w:pPr>
          </w:p>
        </w:tc>
      </w:tr>
      <w:tr w:rsidR="004B2316" w:rsidRPr="004B2316" w14:paraId="0C6983CA" w14:textId="77777777" w:rsidTr="0064565A">
        <w:trPr>
          <w:trHeight w:val="567"/>
        </w:trPr>
        <w:tc>
          <w:tcPr>
            <w:tcW w:w="3898" w:type="dxa"/>
            <w:gridSpan w:val="2"/>
            <w:vAlign w:val="center"/>
          </w:tcPr>
          <w:p w14:paraId="65DBD665" w14:textId="77777777" w:rsidR="004B2316" w:rsidRPr="004B2316" w:rsidRDefault="004B2316" w:rsidP="0064565A">
            <w:pPr>
              <w:rPr>
                <w:rFonts w:ascii="Times New Roman" w:hAnsi="Times New Roman"/>
                <w:b/>
              </w:rPr>
            </w:pPr>
            <w:r w:rsidRPr="004B2316">
              <w:rPr>
                <w:rFonts w:ascii="Times New Roman" w:hAnsi="Times New Roman"/>
                <w:b/>
              </w:rPr>
              <w:t xml:space="preserve">Munkakör megnevezése: </w:t>
            </w:r>
          </w:p>
        </w:tc>
        <w:tc>
          <w:tcPr>
            <w:tcW w:w="5670" w:type="dxa"/>
            <w:vAlign w:val="center"/>
          </w:tcPr>
          <w:p w14:paraId="3DBCBB48" w14:textId="77777777" w:rsidR="004B2316" w:rsidRPr="004B2316" w:rsidRDefault="004B2316" w:rsidP="0064565A">
            <w:pPr>
              <w:rPr>
                <w:rFonts w:ascii="Times New Roman" w:hAnsi="Times New Roman"/>
              </w:rPr>
            </w:pPr>
            <w:r w:rsidRPr="004B2316">
              <w:rPr>
                <w:rFonts w:ascii="Times New Roman" w:hAnsi="Times New Roman"/>
              </w:rPr>
              <w:t>(</w:t>
            </w:r>
            <w:r w:rsidRPr="004B2316">
              <w:rPr>
                <w:rFonts w:ascii="Times New Roman" w:hAnsi="Times New Roman"/>
                <w:i/>
              </w:rPr>
              <w:t>Pedagógus esetén a 401/2023. (VIII.30.) Korm.rendelet 2.sz. melléklete szerinti pedagógus munkakör</w:t>
            </w:r>
            <w:r w:rsidRPr="004B2316">
              <w:rPr>
                <w:rFonts w:ascii="Times New Roman" w:hAnsi="Times New Roman"/>
              </w:rPr>
              <w:t xml:space="preserve">) </w:t>
            </w:r>
          </w:p>
        </w:tc>
      </w:tr>
      <w:tr w:rsidR="004B2316" w:rsidRPr="004B2316" w14:paraId="0DBDB96C" w14:textId="77777777" w:rsidTr="0064565A">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8C90" w14:textId="77777777" w:rsidR="004B2316" w:rsidRPr="004B2316" w:rsidRDefault="004B2316" w:rsidP="0064565A">
            <w:pPr>
              <w:rPr>
                <w:rFonts w:ascii="Times New Roman" w:hAnsi="Times New Roman"/>
                <w:b/>
              </w:rPr>
            </w:pPr>
            <w:r w:rsidRPr="004B2316">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3BAA4249" w14:textId="77777777" w:rsidR="004B2316" w:rsidRPr="004B2316" w:rsidRDefault="004B2316" w:rsidP="0064565A">
            <w:pPr>
              <w:pStyle w:val="Cmsor3"/>
              <w:rPr>
                <w:rFonts w:ascii="Times New Roman" w:hAnsi="Times New Roman" w:cs="Times New Roman"/>
                <w:b/>
                <w:sz w:val="22"/>
                <w:szCs w:val="22"/>
              </w:rPr>
            </w:pPr>
          </w:p>
        </w:tc>
      </w:tr>
      <w:tr w:rsidR="004B2316" w:rsidRPr="004B2316" w14:paraId="14A56A08" w14:textId="77777777" w:rsidTr="0064565A">
        <w:trPr>
          <w:trHeight w:val="567"/>
        </w:trPr>
        <w:tc>
          <w:tcPr>
            <w:tcW w:w="2230" w:type="dxa"/>
            <w:shd w:val="clear" w:color="auto" w:fill="auto"/>
          </w:tcPr>
          <w:p w14:paraId="427F21FA" w14:textId="77777777" w:rsidR="004B2316" w:rsidRPr="004B2316" w:rsidRDefault="004B2316" w:rsidP="0064565A">
            <w:pPr>
              <w:rPr>
                <w:rFonts w:ascii="Times New Roman" w:hAnsi="Times New Roman"/>
                <w:b/>
              </w:rPr>
            </w:pPr>
            <w:r w:rsidRPr="004B2316">
              <w:rPr>
                <w:rFonts w:ascii="Times New Roman" w:hAnsi="Times New Roman"/>
                <w:b/>
              </w:rPr>
              <w:t>Munkaidő, munkarend</w:t>
            </w:r>
            <w:r w:rsidRPr="004B2316">
              <w:rPr>
                <w:rStyle w:val="Lbjegyzet-hivatkozs"/>
                <w:rFonts w:ascii="Times New Roman" w:hAnsi="Times New Roman"/>
                <w:b/>
              </w:rPr>
              <w:footnoteReference w:id="13"/>
            </w:r>
            <w:r w:rsidRPr="004B2316">
              <w:rPr>
                <w:rFonts w:ascii="Times New Roman" w:hAnsi="Times New Roman"/>
                <w:b/>
              </w:rPr>
              <w:t xml:space="preserve">: </w:t>
            </w:r>
            <w:r w:rsidRPr="004B2316">
              <w:rPr>
                <w:rFonts w:ascii="Times New Roman" w:hAnsi="Times New Roman"/>
              </w:rPr>
              <w:t>Púétv. 79. § alapján (*részmunkaidő esetén módosítandó)</w:t>
            </w:r>
          </w:p>
        </w:tc>
        <w:tc>
          <w:tcPr>
            <w:tcW w:w="7338" w:type="dxa"/>
            <w:gridSpan w:val="2"/>
            <w:vAlign w:val="center"/>
          </w:tcPr>
          <w:p w14:paraId="22474113" w14:textId="77777777" w:rsidR="004B2316" w:rsidRPr="004B2316" w:rsidRDefault="004B2316" w:rsidP="00397850">
            <w:pPr>
              <w:pStyle w:val="Cmsor3"/>
              <w:keepLines w:val="0"/>
              <w:numPr>
                <w:ilvl w:val="0"/>
                <w:numId w:val="185"/>
              </w:numPr>
              <w:spacing w:before="0"/>
              <w:rPr>
                <w:rFonts w:ascii="Times New Roman" w:hAnsi="Times New Roman" w:cs="Times New Roman"/>
                <w:color w:val="auto"/>
                <w:sz w:val="22"/>
                <w:szCs w:val="22"/>
              </w:rPr>
            </w:pPr>
            <w:bookmarkStart w:id="296" w:name="_Toc175307669"/>
            <w:r w:rsidRPr="004B2316">
              <w:rPr>
                <w:rFonts w:ascii="Times New Roman" w:hAnsi="Times New Roman" w:cs="Times New Roman"/>
                <w:color w:val="auto"/>
                <w:sz w:val="22"/>
                <w:szCs w:val="22"/>
              </w:rPr>
              <w:t>teljes munkaidő</w:t>
            </w:r>
            <w:bookmarkEnd w:id="296"/>
            <w:r w:rsidRPr="004B2316">
              <w:rPr>
                <w:rFonts w:ascii="Times New Roman" w:hAnsi="Times New Roman" w:cs="Times New Roman"/>
                <w:color w:val="auto"/>
                <w:sz w:val="22"/>
                <w:szCs w:val="22"/>
              </w:rPr>
              <w:t xml:space="preserve"> </w:t>
            </w:r>
          </w:p>
          <w:p w14:paraId="229833CC" w14:textId="77777777" w:rsidR="004B2316" w:rsidRPr="004B2316" w:rsidRDefault="004B2316" w:rsidP="00397850">
            <w:pPr>
              <w:pStyle w:val="Cmsor3"/>
              <w:keepLines w:val="0"/>
              <w:numPr>
                <w:ilvl w:val="0"/>
                <w:numId w:val="185"/>
              </w:numPr>
              <w:spacing w:before="0"/>
              <w:rPr>
                <w:rFonts w:ascii="Times New Roman" w:hAnsi="Times New Roman" w:cs="Times New Roman"/>
                <w:color w:val="auto"/>
                <w:sz w:val="22"/>
                <w:szCs w:val="22"/>
              </w:rPr>
            </w:pPr>
            <w:bookmarkStart w:id="297" w:name="_Toc175307670"/>
            <w:r w:rsidRPr="004B2316">
              <w:rPr>
                <w:rFonts w:ascii="Times New Roman" w:hAnsi="Times New Roman" w:cs="Times New Roman"/>
                <w:color w:val="auto"/>
                <w:sz w:val="22"/>
                <w:szCs w:val="22"/>
              </w:rPr>
              <w:t>részmunkaidő</w:t>
            </w:r>
            <w:bookmarkEnd w:id="297"/>
          </w:p>
          <w:p w14:paraId="4407CDEF" w14:textId="77777777" w:rsidR="004B2316" w:rsidRPr="004B2316" w:rsidRDefault="004B2316" w:rsidP="0064565A">
            <w:pPr>
              <w:rPr>
                <w:rFonts w:ascii="Times New Roman" w:hAnsi="Times New Roman"/>
              </w:rPr>
            </w:pPr>
          </w:p>
          <w:p w14:paraId="7A7425D5" w14:textId="77777777" w:rsidR="004B2316" w:rsidRPr="004B2316" w:rsidRDefault="004B2316" w:rsidP="00397850">
            <w:pPr>
              <w:pStyle w:val="Listaszerbekezds"/>
              <w:numPr>
                <w:ilvl w:val="0"/>
                <w:numId w:val="186"/>
              </w:numPr>
              <w:spacing w:line="240" w:lineRule="auto"/>
              <w:ind w:left="284" w:hanging="284"/>
              <w:jc w:val="both"/>
              <w:rPr>
                <w:rFonts w:ascii="Times New Roman" w:hAnsi="Times New Roman"/>
                <w:bCs/>
              </w:rPr>
            </w:pPr>
            <w:r w:rsidRPr="004B2316">
              <w:rPr>
                <w:rFonts w:ascii="Times New Roman" w:hAnsi="Times New Roman"/>
                <w:b/>
                <w:bCs/>
              </w:rPr>
              <w:t>napi 8 óra, heti 40 óra</w:t>
            </w:r>
            <w:r w:rsidRPr="004B2316">
              <w:rPr>
                <w:rFonts w:ascii="Times New Roman" w:hAnsi="Times New Roman"/>
                <w:bCs/>
              </w:rPr>
              <w:t>,*</w:t>
            </w:r>
          </w:p>
          <w:p w14:paraId="54DC5EAE" w14:textId="77777777" w:rsidR="004B2316" w:rsidRPr="004B2316" w:rsidRDefault="004B2316" w:rsidP="00397850">
            <w:pPr>
              <w:pStyle w:val="Listaszerbekezds"/>
              <w:numPr>
                <w:ilvl w:val="0"/>
                <w:numId w:val="186"/>
              </w:numPr>
              <w:spacing w:line="240" w:lineRule="auto"/>
              <w:ind w:left="284" w:hanging="284"/>
              <w:jc w:val="both"/>
              <w:rPr>
                <w:rFonts w:ascii="Times New Roman" w:hAnsi="Times New Roman"/>
              </w:rPr>
            </w:pPr>
            <w:r w:rsidRPr="004B2316">
              <w:rPr>
                <w:rFonts w:ascii="Times New Roman" w:hAnsi="Times New Roman"/>
                <w:bCs/>
              </w:rPr>
              <w:t xml:space="preserve">a </w:t>
            </w:r>
            <w:r w:rsidRPr="004B2316">
              <w:rPr>
                <w:rFonts w:ascii="Times New Roman" w:hAnsi="Times New Roman"/>
                <w:b/>
                <w:bCs/>
              </w:rPr>
              <w:t>kötött munkaidő teljes munkaidő esetén heti 32 óra</w:t>
            </w:r>
            <w:r w:rsidRPr="004B2316">
              <w:rPr>
                <w:rFonts w:ascii="Times New Roman" w:hAnsi="Times New Roman"/>
                <w:bCs/>
              </w:rPr>
              <w:t xml:space="preserve">, amit </w:t>
            </w:r>
            <w:r w:rsidRPr="004B2316">
              <w:rPr>
                <w:rFonts w:ascii="Times New Roman" w:hAnsi="Times New Roman"/>
              </w:rPr>
              <w:t>a pedagógus a közvetlen vezető által előírt feladatok ellátásával köteles tölteni. A munkáltató határozza meg, hogy melyek azok a feladatok, amelyeket a pedagógusnak a kötött munkaidőben az intézményben, és melyek azok a feladatok, amelyeket az intézményen kívül lehet teljesítenie.</w:t>
            </w:r>
          </w:p>
          <w:p w14:paraId="25290E42" w14:textId="77777777" w:rsidR="004B2316" w:rsidRPr="004B2316" w:rsidRDefault="004B2316" w:rsidP="00397850">
            <w:pPr>
              <w:pStyle w:val="Listaszerbekezds"/>
              <w:numPr>
                <w:ilvl w:val="0"/>
                <w:numId w:val="186"/>
              </w:numPr>
              <w:shd w:val="clear" w:color="auto" w:fill="FFFFFF"/>
              <w:spacing w:line="240" w:lineRule="auto"/>
              <w:ind w:left="284" w:hanging="284"/>
              <w:jc w:val="both"/>
              <w:rPr>
                <w:rFonts w:ascii="Times New Roman" w:hAnsi="Times New Roman"/>
                <w:bCs/>
                <w:i/>
              </w:rPr>
            </w:pPr>
            <w:r w:rsidRPr="004B2316">
              <w:rPr>
                <w:rFonts w:ascii="Times New Roman" w:hAnsi="Times New Roman"/>
              </w:rPr>
              <w:t xml:space="preserve">a </w:t>
            </w:r>
            <w:r w:rsidRPr="004B2316">
              <w:rPr>
                <w:rFonts w:ascii="Times New Roman" w:hAnsi="Times New Roman"/>
                <w:b/>
                <w:i/>
              </w:rPr>
              <w:t>kötött munkaidőből a neveléssel-oktatással lekötött munkaidő</w:t>
            </w:r>
            <w:r w:rsidRPr="004B2316">
              <w:rPr>
                <w:rFonts w:ascii="Times New Roman" w:hAnsi="Times New Roman"/>
              </w:rPr>
              <w:t>, mely a gyermekkel, tanulóval való közvetlen foglalkozásra fordítandó idő</w:t>
            </w:r>
            <w:r w:rsidRPr="004B2316">
              <w:rPr>
                <w:rFonts w:ascii="Times New Roman" w:hAnsi="Times New Roman"/>
                <w:bCs/>
              </w:rPr>
              <w:t xml:space="preserve"> (2023. évi LII. törvény a pedagógusok új életpályájáról 80.§), </w:t>
            </w:r>
          </w:p>
          <w:p w14:paraId="3314B3AC" w14:textId="77777777" w:rsidR="004B2316" w:rsidRPr="004B2316" w:rsidRDefault="004B2316" w:rsidP="00397850">
            <w:pPr>
              <w:pStyle w:val="Listaszerbekezds"/>
              <w:numPr>
                <w:ilvl w:val="0"/>
                <w:numId w:val="186"/>
              </w:numPr>
              <w:shd w:val="clear" w:color="auto" w:fill="FFFFFF"/>
              <w:spacing w:line="240" w:lineRule="auto"/>
              <w:ind w:left="284" w:hanging="284"/>
              <w:jc w:val="both"/>
              <w:rPr>
                <w:rFonts w:ascii="Times New Roman" w:hAnsi="Times New Roman"/>
              </w:rPr>
            </w:pPr>
            <w:r w:rsidRPr="004B2316">
              <w:rPr>
                <w:rFonts w:ascii="Times New Roman" w:hAnsi="Times New Roman"/>
                <w:bCs/>
              </w:rPr>
              <w:t xml:space="preserve">a </w:t>
            </w:r>
            <w:r w:rsidRPr="004B2316">
              <w:rPr>
                <w:rFonts w:ascii="Times New Roman" w:hAnsi="Times New Roman"/>
                <w:b/>
                <w:bCs/>
                <w:i/>
              </w:rPr>
              <w:t xml:space="preserve">kötött munkaidő </w:t>
            </w:r>
            <w:r w:rsidRPr="004B2316">
              <w:rPr>
                <w:rFonts w:ascii="Times New Roman" w:hAnsi="Times New Roman"/>
                <w:b/>
                <w:i/>
              </w:rPr>
              <w:t>neveléssel-oktatással lekötött időn</w:t>
            </w:r>
            <w:r w:rsidRPr="004B2316">
              <w:rPr>
                <w:rFonts w:ascii="Times New Roman" w:hAnsi="Times New Roman"/>
                <w:b/>
                <w:bCs/>
                <w:i/>
              </w:rPr>
              <w:t xml:space="preserve"> felüli része </w:t>
            </w:r>
            <w:r w:rsidRPr="004B2316">
              <w:rPr>
                <w:rFonts w:ascii="Times New Roman" w:hAnsi="Times New Roman"/>
                <w:bCs/>
              </w:rPr>
              <w:t>melyben a 401/2023. (VIII.30.) Kormányrendelet 28.§ (3) bekezdésében jelölt feladatok rendelhetők el</w:t>
            </w:r>
          </w:p>
          <w:p w14:paraId="3C3DA214" w14:textId="77777777" w:rsidR="004B2316" w:rsidRPr="004B2316" w:rsidRDefault="004B2316" w:rsidP="00397850">
            <w:pPr>
              <w:pStyle w:val="Listaszerbekezds"/>
              <w:numPr>
                <w:ilvl w:val="0"/>
                <w:numId w:val="186"/>
              </w:numPr>
              <w:spacing w:line="240" w:lineRule="auto"/>
              <w:ind w:left="284" w:hanging="284"/>
              <w:jc w:val="both"/>
              <w:rPr>
                <w:rFonts w:ascii="Times New Roman" w:hAnsi="Times New Roman"/>
                <w:bCs/>
              </w:rPr>
            </w:pPr>
            <w:r w:rsidRPr="004B2316">
              <w:rPr>
                <w:rFonts w:ascii="Times New Roman" w:hAnsi="Times New Roman"/>
                <w:bCs/>
              </w:rPr>
              <w:t xml:space="preserve">A </w:t>
            </w:r>
            <w:r w:rsidRPr="004B2316">
              <w:rPr>
                <w:rFonts w:ascii="Times New Roman" w:hAnsi="Times New Roman"/>
                <w:b/>
                <w:bCs/>
              </w:rPr>
              <w:t xml:space="preserve">heti 40 óra munkaidőből a szabad felhasználású rész heti 8 óra, </w:t>
            </w:r>
            <w:r w:rsidRPr="004B2316">
              <w:rPr>
                <w:rFonts w:ascii="Times New Roman" w:hAnsi="Times New Roman"/>
                <w:bCs/>
              </w:rPr>
              <w:t xml:space="preserve">(Púétv 81.§) </w:t>
            </w:r>
            <w:r w:rsidRPr="004B2316">
              <w:rPr>
                <w:rFonts w:ascii="Times New Roman" w:hAnsi="Times New Roman"/>
              </w:rPr>
              <w:t xml:space="preserve">melyben munkaköréhez kapcsolódó feladatait a dolgozó maga oszthatja be, a munkavégzés helyét a pedagógus jogosult meghatározni. </w:t>
            </w:r>
          </w:p>
          <w:p w14:paraId="237FB5E1" w14:textId="77777777" w:rsidR="004B2316" w:rsidRPr="004B2316" w:rsidRDefault="004B2316" w:rsidP="0064565A">
            <w:pPr>
              <w:pStyle w:val="Cmsor3"/>
              <w:rPr>
                <w:rFonts w:ascii="Times New Roman" w:hAnsi="Times New Roman" w:cs="Times New Roman"/>
                <w:sz w:val="22"/>
                <w:szCs w:val="22"/>
              </w:rPr>
            </w:pPr>
          </w:p>
          <w:p w14:paraId="75713FB1" w14:textId="77777777" w:rsidR="004B2316" w:rsidRPr="004B2316" w:rsidRDefault="004B2316" w:rsidP="0064565A">
            <w:pPr>
              <w:pStyle w:val="Cmsor3"/>
              <w:rPr>
                <w:rFonts w:ascii="Times New Roman" w:hAnsi="Times New Roman" w:cs="Times New Roman"/>
                <w:sz w:val="22"/>
                <w:szCs w:val="22"/>
              </w:rPr>
            </w:pPr>
            <w:bookmarkStart w:id="298" w:name="_Toc175307671"/>
            <w:r w:rsidRPr="004B2316">
              <w:rPr>
                <w:rFonts w:ascii="Times New Roman" w:hAnsi="Times New Roman" w:cs="Times New Roman"/>
                <w:color w:val="auto"/>
                <w:sz w:val="22"/>
                <w:szCs w:val="22"/>
              </w:rPr>
              <w:t>A munkáltató indokolt esetben, mérlegelési jogkörében a szabad felhasználású munkaidő tekintetében is előírhatja az intézményben történő munkavégzést.</w:t>
            </w:r>
            <w:bookmarkEnd w:id="298"/>
          </w:p>
        </w:tc>
      </w:tr>
      <w:tr w:rsidR="004B2316" w:rsidRPr="004B2316" w14:paraId="4670DC14" w14:textId="77777777" w:rsidTr="0064565A">
        <w:trPr>
          <w:trHeight w:val="567"/>
        </w:trPr>
        <w:tc>
          <w:tcPr>
            <w:tcW w:w="2230" w:type="dxa"/>
            <w:vMerge w:val="restart"/>
            <w:shd w:val="clear" w:color="auto" w:fill="auto"/>
            <w:vAlign w:val="center"/>
          </w:tcPr>
          <w:p w14:paraId="28E16AC8" w14:textId="77777777" w:rsidR="004B2316" w:rsidRPr="004B2316" w:rsidRDefault="004B2316" w:rsidP="0064565A">
            <w:pPr>
              <w:rPr>
                <w:rFonts w:ascii="Times New Roman" w:hAnsi="Times New Roman"/>
                <w:b/>
              </w:rPr>
            </w:pPr>
            <w:r w:rsidRPr="004B2316">
              <w:rPr>
                <w:rFonts w:ascii="Times New Roman" w:hAnsi="Times New Roman"/>
                <w:b/>
              </w:rPr>
              <w:t xml:space="preserve">A munkáltatói </w:t>
            </w:r>
          </w:p>
          <w:p w14:paraId="6ACA4522" w14:textId="77777777" w:rsidR="004B2316" w:rsidRPr="004B2316" w:rsidRDefault="004B2316" w:rsidP="0064565A">
            <w:pPr>
              <w:rPr>
                <w:rFonts w:ascii="Times New Roman" w:hAnsi="Times New Roman"/>
                <w:b/>
              </w:rPr>
            </w:pPr>
            <w:r w:rsidRPr="004B2316">
              <w:rPr>
                <w:rFonts w:ascii="Times New Roman" w:hAnsi="Times New Roman"/>
                <w:b/>
              </w:rPr>
              <w:t>jogkör gyakorlója:</w:t>
            </w:r>
          </w:p>
        </w:tc>
        <w:tc>
          <w:tcPr>
            <w:tcW w:w="7338" w:type="dxa"/>
            <w:gridSpan w:val="2"/>
            <w:vAlign w:val="center"/>
          </w:tcPr>
          <w:p w14:paraId="6CCB1851" w14:textId="77777777" w:rsidR="004B2316" w:rsidRPr="004B2316" w:rsidRDefault="004B2316" w:rsidP="0064565A">
            <w:pPr>
              <w:pStyle w:val="Cmsor3"/>
              <w:rPr>
                <w:rFonts w:ascii="Times New Roman" w:hAnsi="Times New Roman" w:cs="Times New Roman"/>
                <w:sz w:val="22"/>
                <w:szCs w:val="22"/>
              </w:rPr>
            </w:pPr>
          </w:p>
        </w:tc>
      </w:tr>
      <w:tr w:rsidR="004B2316" w:rsidRPr="004B2316" w14:paraId="1286C08F" w14:textId="77777777" w:rsidTr="0064565A">
        <w:trPr>
          <w:trHeight w:val="567"/>
        </w:trPr>
        <w:tc>
          <w:tcPr>
            <w:tcW w:w="2230" w:type="dxa"/>
            <w:vMerge/>
            <w:shd w:val="clear" w:color="auto" w:fill="auto"/>
          </w:tcPr>
          <w:p w14:paraId="72B7C075" w14:textId="77777777" w:rsidR="004B2316" w:rsidRPr="004B2316" w:rsidRDefault="004B2316" w:rsidP="0064565A">
            <w:pPr>
              <w:rPr>
                <w:rFonts w:ascii="Times New Roman" w:hAnsi="Times New Roman"/>
                <w:b/>
              </w:rPr>
            </w:pPr>
          </w:p>
        </w:tc>
        <w:tc>
          <w:tcPr>
            <w:tcW w:w="1668" w:type="dxa"/>
            <w:vAlign w:val="center"/>
          </w:tcPr>
          <w:p w14:paraId="0E5F3681" w14:textId="77777777" w:rsidR="004B2316" w:rsidRPr="004B2316" w:rsidRDefault="004B2316" w:rsidP="0064565A">
            <w:pPr>
              <w:rPr>
                <w:rFonts w:ascii="Times New Roman" w:hAnsi="Times New Roman"/>
              </w:rPr>
            </w:pPr>
            <w:r w:rsidRPr="004B2316">
              <w:rPr>
                <w:rFonts w:ascii="Times New Roman" w:hAnsi="Times New Roman"/>
              </w:rPr>
              <w:t>átruházott:</w:t>
            </w:r>
          </w:p>
        </w:tc>
        <w:tc>
          <w:tcPr>
            <w:tcW w:w="5670" w:type="dxa"/>
            <w:vAlign w:val="center"/>
          </w:tcPr>
          <w:p w14:paraId="75BA98D9" w14:textId="77777777" w:rsidR="004B2316" w:rsidRPr="004B2316" w:rsidRDefault="004B2316" w:rsidP="0064565A">
            <w:pPr>
              <w:pStyle w:val="Cmsor3"/>
              <w:jc w:val="both"/>
              <w:rPr>
                <w:rFonts w:ascii="Times New Roman" w:hAnsi="Times New Roman" w:cs="Times New Roman"/>
                <w:sz w:val="22"/>
                <w:szCs w:val="22"/>
              </w:rPr>
            </w:pPr>
          </w:p>
        </w:tc>
      </w:tr>
      <w:tr w:rsidR="004B2316" w:rsidRPr="004B2316" w14:paraId="28788217" w14:textId="77777777" w:rsidTr="0064565A">
        <w:trPr>
          <w:trHeight w:val="567"/>
        </w:trPr>
        <w:tc>
          <w:tcPr>
            <w:tcW w:w="2230" w:type="dxa"/>
            <w:shd w:val="clear" w:color="auto" w:fill="auto"/>
            <w:vAlign w:val="center"/>
          </w:tcPr>
          <w:p w14:paraId="5695EE03" w14:textId="77777777" w:rsidR="004B2316" w:rsidRPr="004B2316" w:rsidRDefault="004B2316" w:rsidP="0064565A">
            <w:pPr>
              <w:rPr>
                <w:rFonts w:ascii="Times New Roman" w:hAnsi="Times New Roman"/>
                <w:b/>
              </w:rPr>
            </w:pPr>
            <w:r w:rsidRPr="004B2316">
              <w:rPr>
                <w:rFonts w:ascii="Times New Roman" w:hAnsi="Times New Roman"/>
                <w:b/>
              </w:rPr>
              <w:t>Közvetlen vezetője:</w:t>
            </w:r>
          </w:p>
        </w:tc>
        <w:tc>
          <w:tcPr>
            <w:tcW w:w="7338" w:type="dxa"/>
            <w:gridSpan w:val="2"/>
            <w:vAlign w:val="center"/>
          </w:tcPr>
          <w:p w14:paraId="50D8CE8B" w14:textId="77777777" w:rsidR="004B2316" w:rsidRPr="004B2316" w:rsidRDefault="004B2316" w:rsidP="0064565A">
            <w:pPr>
              <w:jc w:val="both"/>
              <w:rPr>
                <w:rFonts w:ascii="Times New Roman" w:hAnsi="Times New Roman"/>
              </w:rPr>
            </w:pPr>
          </w:p>
        </w:tc>
      </w:tr>
      <w:tr w:rsidR="004B2316" w:rsidRPr="004B2316" w14:paraId="7FDB9B31" w14:textId="77777777" w:rsidTr="0064565A">
        <w:trPr>
          <w:trHeight w:val="530"/>
        </w:trPr>
        <w:tc>
          <w:tcPr>
            <w:tcW w:w="3898" w:type="dxa"/>
            <w:gridSpan w:val="2"/>
            <w:shd w:val="clear" w:color="auto" w:fill="auto"/>
            <w:vAlign w:val="center"/>
          </w:tcPr>
          <w:p w14:paraId="32236CCC" w14:textId="77777777" w:rsidR="004B2316" w:rsidRPr="004B2316" w:rsidRDefault="004B2316" w:rsidP="0064565A">
            <w:pPr>
              <w:rPr>
                <w:rFonts w:ascii="Times New Roman" w:hAnsi="Times New Roman"/>
                <w:b/>
              </w:rPr>
            </w:pPr>
            <w:r w:rsidRPr="004B2316">
              <w:rPr>
                <w:rFonts w:ascii="Times New Roman" w:hAnsi="Times New Roman"/>
                <w:b/>
              </w:rPr>
              <w:t>Helyettesítésének ellátása:</w:t>
            </w:r>
          </w:p>
        </w:tc>
        <w:tc>
          <w:tcPr>
            <w:tcW w:w="5670" w:type="dxa"/>
            <w:vAlign w:val="center"/>
          </w:tcPr>
          <w:p w14:paraId="141189AE" w14:textId="77777777" w:rsidR="004B2316" w:rsidRPr="004B2316" w:rsidRDefault="004B2316" w:rsidP="0064565A">
            <w:pPr>
              <w:rPr>
                <w:rFonts w:ascii="Times New Roman" w:hAnsi="Times New Roman"/>
                <w:highlight w:val="yellow"/>
              </w:rPr>
            </w:pPr>
          </w:p>
        </w:tc>
      </w:tr>
      <w:tr w:rsidR="004B2316" w:rsidRPr="004B2316" w14:paraId="67602FE1" w14:textId="77777777" w:rsidTr="0064565A">
        <w:trPr>
          <w:trHeight w:val="530"/>
        </w:trPr>
        <w:tc>
          <w:tcPr>
            <w:tcW w:w="3898" w:type="dxa"/>
            <w:gridSpan w:val="2"/>
            <w:shd w:val="clear" w:color="auto" w:fill="auto"/>
            <w:vAlign w:val="center"/>
          </w:tcPr>
          <w:p w14:paraId="26DDB5D7" w14:textId="77777777" w:rsidR="004B2316" w:rsidRPr="004B2316" w:rsidRDefault="004B2316" w:rsidP="0064565A">
            <w:pPr>
              <w:rPr>
                <w:rFonts w:ascii="Times New Roman" w:hAnsi="Times New Roman"/>
                <w:b/>
              </w:rPr>
            </w:pPr>
            <w:r w:rsidRPr="004B2316">
              <w:rPr>
                <w:rFonts w:ascii="Times New Roman" w:hAnsi="Times New Roman"/>
                <w:b/>
              </w:rPr>
              <w:t xml:space="preserve">Helyettesítését ellátó személy munkakörének megnevezése: </w:t>
            </w:r>
          </w:p>
        </w:tc>
        <w:tc>
          <w:tcPr>
            <w:tcW w:w="5670" w:type="dxa"/>
            <w:vAlign w:val="center"/>
          </w:tcPr>
          <w:p w14:paraId="2295C981" w14:textId="77777777" w:rsidR="004B2316" w:rsidRPr="004B2316" w:rsidRDefault="004B2316" w:rsidP="0064565A">
            <w:pPr>
              <w:rPr>
                <w:rFonts w:ascii="Times New Roman" w:hAnsi="Times New Roman"/>
              </w:rPr>
            </w:pPr>
          </w:p>
        </w:tc>
      </w:tr>
      <w:tr w:rsidR="004B2316" w:rsidRPr="004B2316" w14:paraId="7FE98232" w14:textId="77777777" w:rsidTr="0064565A">
        <w:trPr>
          <w:cantSplit/>
          <w:trHeight w:val="235"/>
        </w:trPr>
        <w:tc>
          <w:tcPr>
            <w:tcW w:w="9568" w:type="dxa"/>
            <w:gridSpan w:val="3"/>
          </w:tcPr>
          <w:p w14:paraId="7019B8A8" w14:textId="77777777" w:rsidR="004B2316" w:rsidRPr="004B2316" w:rsidRDefault="004B2316" w:rsidP="0064565A">
            <w:pPr>
              <w:rPr>
                <w:rFonts w:ascii="Times New Roman" w:hAnsi="Times New Roman"/>
                <w:b/>
              </w:rPr>
            </w:pPr>
          </w:p>
          <w:p w14:paraId="25CDF0C8" w14:textId="77777777" w:rsidR="004B2316" w:rsidRPr="004B2316" w:rsidRDefault="004B2316" w:rsidP="0064565A">
            <w:pPr>
              <w:rPr>
                <w:rFonts w:ascii="Times New Roman" w:hAnsi="Times New Roman"/>
                <w:b/>
              </w:rPr>
            </w:pPr>
            <w:r w:rsidRPr="004B2316">
              <w:rPr>
                <w:rFonts w:ascii="Times New Roman" w:hAnsi="Times New Roman"/>
                <w:b/>
              </w:rPr>
              <w:t>A munkakör ellátásával kapcsolatos fő feladatai:</w:t>
            </w:r>
          </w:p>
          <w:p w14:paraId="689AE3EC" w14:textId="77777777" w:rsidR="004B2316" w:rsidRPr="004B2316" w:rsidRDefault="004B2316" w:rsidP="0064565A">
            <w:pPr>
              <w:rPr>
                <w:rFonts w:ascii="Times New Roman" w:hAnsi="Times New Roman"/>
                <w:b/>
              </w:rPr>
            </w:pPr>
          </w:p>
          <w:p w14:paraId="66B48447" w14:textId="5A12F953" w:rsidR="004B2316" w:rsidRPr="004B2316" w:rsidRDefault="004B2316" w:rsidP="004B2316">
            <w:pPr>
              <w:rPr>
                <w:rFonts w:ascii="Times New Roman" w:hAnsi="Times New Roman"/>
                <w:b/>
              </w:rPr>
            </w:pPr>
            <w:r w:rsidRPr="004B2316">
              <w:rPr>
                <w:rFonts w:ascii="Times New Roman" w:hAnsi="Times New Roman"/>
                <w:b/>
              </w:rPr>
              <w:t>Helyettesítés:</w:t>
            </w:r>
          </w:p>
          <w:p w14:paraId="555C9AA9" w14:textId="76705DB2" w:rsidR="004B2316" w:rsidRPr="004B2316" w:rsidRDefault="004B2316" w:rsidP="004B2316">
            <w:pPr>
              <w:jc w:val="both"/>
              <w:rPr>
                <w:rFonts w:ascii="Times New Roman" w:hAnsi="Times New Roman"/>
              </w:rPr>
            </w:pPr>
            <w:r w:rsidRPr="004B2316">
              <w:rPr>
                <w:rFonts w:ascii="Times New Roman" w:hAnsi="Times New Roman"/>
              </w:rPr>
              <w:t>A neveléssel-oktatással lekötött munkaidejét meghaladóan a pedagógusnak továb</w:t>
            </w:r>
            <w:r>
              <w:rPr>
                <w:rFonts w:ascii="Times New Roman" w:hAnsi="Times New Roman"/>
              </w:rPr>
              <w:t xml:space="preserve">bi tanórai és egyéb foglalkozás </w:t>
            </w:r>
            <w:r w:rsidRPr="004B2316">
              <w:rPr>
                <w:rFonts w:ascii="Times New Roman" w:hAnsi="Times New Roman"/>
              </w:rPr>
              <w:t>megtartását a főigazgató rendelheti el az alábbi esetekben:</w:t>
            </w:r>
          </w:p>
          <w:p w14:paraId="5CA61DE2" w14:textId="77777777" w:rsidR="004B2316" w:rsidRPr="004B2316" w:rsidRDefault="004B2316" w:rsidP="004B2316">
            <w:pPr>
              <w:jc w:val="both"/>
              <w:rPr>
                <w:rFonts w:ascii="Times New Roman" w:hAnsi="Times New Roman"/>
              </w:rPr>
            </w:pPr>
            <w:r w:rsidRPr="004B2316">
              <w:rPr>
                <w:rFonts w:ascii="Times New Roman" w:hAnsi="Times New Roman"/>
              </w:rPr>
              <w:t>a) a munkakör nincs betöltve, a pályázati eljárás idejére,</w:t>
            </w:r>
          </w:p>
          <w:p w14:paraId="6BD554CB" w14:textId="77777777" w:rsidR="004B2316" w:rsidRPr="004B2316" w:rsidRDefault="004B2316" w:rsidP="004B2316">
            <w:pPr>
              <w:jc w:val="both"/>
              <w:rPr>
                <w:rFonts w:ascii="Times New Roman" w:hAnsi="Times New Roman"/>
              </w:rPr>
            </w:pPr>
            <w:r w:rsidRPr="004B2316">
              <w:rPr>
                <w:rFonts w:ascii="Times New Roman" w:hAnsi="Times New Roman"/>
              </w:rPr>
              <w:t>b) a munkakör nincs betöltve és az álláshelyre kiírt nyilvános pályázat sikertelen volt, feltéve, hogy a</w:t>
            </w:r>
          </w:p>
          <w:p w14:paraId="7222ECF3" w14:textId="77777777" w:rsidR="004B2316" w:rsidRPr="004B2316" w:rsidRDefault="004B2316" w:rsidP="004B2316">
            <w:pPr>
              <w:jc w:val="both"/>
              <w:rPr>
                <w:rFonts w:ascii="Times New Roman" w:hAnsi="Times New Roman"/>
              </w:rPr>
            </w:pPr>
            <w:r w:rsidRPr="004B2316">
              <w:rPr>
                <w:rFonts w:ascii="Times New Roman" w:hAnsi="Times New Roman"/>
              </w:rPr>
              <w:t>munkaközvetítési eljárás sikertelen maradt, és nem áll megfelelő szakember rendelkezésre a pedagógusok</w:t>
            </w:r>
          </w:p>
          <w:p w14:paraId="40E91433" w14:textId="77777777" w:rsidR="004B2316" w:rsidRPr="004B2316" w:rsidRDefault="004B2316" w:rsidP="004B2316">
            <w:pPr>
              <w:jc w:val="both"/>
              <w:rPr>
                <w:rFonts w:ascii="Times New Roman" w:hAnsi="Times New Roman"/>
              </w:rPr>
            </w:pPr>
            <w:r w:rsidRPr="004B2316">
              <w:rPr>
                <w:rFonts w:ascii="Times New Roman" w:hAnsi="Times New Roman"/>
              </w:rPr>
              <w:t>állandó helyettesítési rendszerében sem,</w:t>
            </w:r>
          </w:p>
          <w:p w14:paraId="6FF784FF" w14:textId="6767482E" w:rsidR="004B2316" w:rsidRDefault="004B2316" w:rsidP="004B2316">
            <w:pPr>
              <w:jc w:val="both"/>
              <w:rPr>
                <w:rFonts w:ascii="Times New Roman" w:hAnsi="Times New Roman"/>
              </w:rPr>
            </w:pPr>
            <w:r w:rsidRPr="004B2316">
              <w:rPr>
                <w:rFonts w:ascii="Times New Roman" w:hAnsi="Times New Roman"/>
              </w:rPr>
              <w:t>c) a betöltött munkakör feladatainak ellátása betegség, baleset vagy egyéb ok miat</w:t>
            </w:r>
            <w:r>
              <w:rPr>
                <w:rFonts w:ascii="Times New Roman" w:hAnsi="Times New Roman"/>
              </w:rPr>
              <w:t>t váratlanul lehetetlenné vált.</w:t>
            </w:r>
          </w:p>
          <w:p w14:paraId="00490AF8" w14:textId="77777777" w:rsidR="004B2316" w:rsidRPr="004B2316" w:rsidRDefault="004B2316" w:rsidP="004B2316">
            <w:pPr>
              <w:jc w:val="both"/>
              <w:rPr>
                <w:rFonts w:ascii="Times New Roman" w:hAnsi="Times New Roman"/>
              </w:rPr>
            </w:pPr>
          </w:p>
          <w:p w14:paraId="05B60C6C" w14:textId="77777777" w:rsidR="004B2316" w:rsidRPr="004B2316" w:rsidRDefault="004B2316" w:rsidP="004B2316">
            <w:pPr>
              <w:jc w:val="both"/>
              <w:rPr>
                <w:rFonts w:ascii="Times New Roman" w:hAnsi="Times New Roman"/>
                <w:b/>
              </w:rPr>
            </w:pPr>
            <w:r w:rsidRPr="004B2316">
              <w:rPr>
                <w:rFonts w:ascii="Times New Roman" w:hAnsi="Times New Roman"/>
                <w:b/>
              </w:rPr>
              <w:t>Óvoda pedagógusi munkaköri feladatok, hatáskör:</w:t>
            </w:r>
          </w:p>
          <w:p w14:paraId="3407405C" w14:textId="77777777" w:rsidR="004B2316" w:rsidRPr="004B2316" w:rsidRDefault="004B2316" w:rsidP="004B2316">
            <w:pPr>
              <w:rPr>
                <w:rFonts w:ascii="Times New Roman" w:hAnsi="Times New Roman"/>
              </w:rPr>
            </w:pPr>
          </w:p>
          <w:p w14:paraId="61770172" w14:textId="77777777" w:rsidR="004B2316" w:rsidRDefault="004B2316" w:rsidP="004B2316">
            <w:pPr>
              <w:jc w:val="both"/>
              <w:rPr>
                <w:rFonts w:ascii="Times New Roman" w:hAnsi="Times New Roman"/>
              </w:rPr>
            </w:pPr>
            <w:r w:rsidRPr="004B2316">
              <w:rPr>
                <w:rFonts w:ascii="Times New Roman" w:hAnsi="Times New Roman"/>
              </w:rPr>
              <w:t>-</w:t>
            </w:r>
            <w:r>
              <w:rPr>
                <w:rFonts w:ascii="Times New Roman" w:hAnsi="Times New Roman"/>
              </w:rPr>
              <w:t xml:space="preserve"> </w:t>
            </w:r>
            <w:r w:rsidRPr="004B2316">
              <w:rPr>
                <w:rFonts w:ascii="Times New Roman" w:hAnsi="Times New Roman"/>
              </w:rPr>
              <w:t>A pedagógus felelősséggel és önállóan végzi a tanulók fejlesztése, nevelése érdekében munkáját.</w:t>
            </w:r>
          </w:p>
          <w:p w14:paraId="580C3D67" w14:textId="0A97633D" w:rsidR="004B2316" w:rsidRPr="004B2316" w:rsidRDefault="004B2316" w:rsidP="004B2316">
            <w:pPr>
              <w:jc w:val="both"/>
              <w:rPr>
                <w:rFonts w:ascii="Times New Roman" w:hAnsi="Times New Roman"/>
              </w:rPr>
            </w:pPr>
            <w:r>
              <w:rPr>
                <w:rFonts w:ascii="Times New Roman" w:hAnsi="Times New Roman"/>
              </w:rPr>
              <w:t xml:space="preserve">- </w:t>
            </w:r>
            <w:r w:rsidRPr="004B2316">
              <w:rPr>
                <w:rFonts w:ascii="Times New Roman" w:hAnsi="Times New Roman"/>
              </w:rPr>
              <w:t>Munkaköri kötelezettségeinek tartalmát a 2011. évi CXC. törvény a nemzeti köznevelésről, a Pedagógiai Program, az SZMSZ, a Házirend, a Helyi tanterv, a munkatervek, a tanév helyi rendje, a felettes szervek, a főigazgató útmutatásai alkotják.</w:t>
            </w:r>
          </w:p>
          <w:p w14:paraId="3115B0A4" w14:textId="7EC17E35" w:rsidR="004B2316" w:rsidRPr="004B2316" w:rsidRDefault="004B2316" w:rsidP="004B2316">
            <w:pPr>
              <w:rPr>
                <w:rFonts w:ascii="Times New Roman" w:hAnsi="Times New Roman"/>
              </w:rPr>
            </w:pPr>
            <w:r>
              <w:rPr>
                <w:rFonts w:ascii="Times New Roman" w:hAnsi="Times New Roman"/>
              </w:rPr>
              <w:t xml:space="preserve">- </w:t>
            </w:r>
            <w:r w:rsidRPr="004B2316">
              <w:rPr>
                <w:rFonts w:ascii="Times New Roman" w:hAnsi="Times New Roman"/>
              </w:rPr>
              <w:t>Nevelő-oktató munkáját egységes elvek alapján,</w:t>
            </w:r>
            <w:r>
              <w:rPr>
                <w:rFonts w:ascii="Times New Roman" w:hAnsi="Times New Roman"/>
              </w:rPr>
              <w:t xml:space="preserve"> az iskolai alapdokumentumokban </w:t>
            </w:r>
            <w:r w:rsidRPr="004B2316">
              <w:rPr>
                <w:rFonts w:ascii="Times New Roman" w:hAnsi="Times New Roman"/>
              </w:rPr>
              <w:t>megfogalmazottak szerint végzi.</w:t>
            </w:r>
          </w:p>
          <w:p w14:paraId="4F3B58A5" w14:textId="28AA5835" w:rsidR="004B2316" w:rsidRDefault="004B2316" w:rsidP="004B2316">
            <w:pPr>
              <w:rPr>
                <w:rFonts w:ascii="Times New Roman" w:hAnsi="Times New Roman"/>
              </w:rPr>
            </w:pPr>
            <w:r w:rsidRPr="004B2316">
              <w:rPr>
                <w:rFonts w:ascii="Times New Roman" w:hAnsi="Times New Roman"/>
              </w:rPr>
              <w:t>-</w:t>
            </w:r>
            <w:r>
              <w:rPr>
                <w:rFonts w:ascii="Times New Roman" w:hAnsi="Times New Roman"/>
              </w:rPr>
              <w:t xml:space="preserve"> </w:t>
            </w:r>
            <w:r w:rsidRPr="004B2316">
              <w:rPr>
                <w:rFonts w:ascii="Times New Roman" w:hAnsi="Times New Roman"/>
              </w:rPr>
              <w:t>Közreműködik az alkotó intézményi közösség</w:t>
            </w:r>
            <w:r>
              <w:rPr>
                <w:rFonts w:ascii="Times New Roman" w:hAnsi="Times New Roman"/>
              </w:rPr>
              <w:t xml:space="preserve"> kialakításában, fejlesztésében.</w:t>
            </w:r>
          </w:p>
          <w:p w14:paraId="54D3D299" w14:textId="77777777" w:rsidR="004B2316" w:rsidRPr="004B2316" w:rsidRDefault="004B2316" w:rsidP="004B2316">
            <w:pPr>
              <w:rPr>
                <w:rFonts w:ascii="Times New Roman" w:hAnsi="Times New Roman"/>
              </w:rPr>
            </w:pPr>
          </w:p>
          <w:p w14:paraId="32C48470" w14:textId="77777777" w:rsidR="004B2316" w:rsidRPr="004B2316" w:rsidRDefault="004B2316" w:rsidP="004B2316">
            <w:pPr>
              <w:rPr>
                <w:rFonts w:ascii="Times New Roman" w:hAnsi="Times New Roman"/>
                <w:b/>
              </w:rPr>
            </w:pPr>
            <w:r w:rsidRPr="004B2316">
              <w:rPr>
                <w:rFonts w:ascii="Times New Roman" w:hAnsi="Times New Roman"/>
                <w:b/>
              </w:rPr>
              <w:t>Alkotó részt vállal:</w:t>
            </w:r>
          </w:p>
          <w:p w14:paraId="38199601" w14:textId="77777777" w:rsidR="004B2316" w:rsidRPr="004B2316" w:rsidRDefault="004B2316" w:rsidP="004B2316">
            <w:pPr>
              <w:rPr>
                <w:rFonts w:ascii="Times New Roman" w:hAnsi="Times New Roman"/>
              </w:rPr>
            </w:pPr>
            <w:r w:rsidRPr="004B2316">
              <w:rPr>
                <w:rFonts w:ascii="Times New Roman" w:hAnsi="Times New Roman"/>
              </w:rPr>
              <w:t>- a nevelőtestület újszerű törekvéseinek megvalósításából,</w:t>
            </w:r>
          </w:p>
          <w:p w14:paraId="489C6B9F" w14:textId="77777777" w:rsidR="004B2316" w:rsidRPr="004B2316" w:rsidRDefault="004B2316" w:rsidP="004B2316">
            <w:pPr>
              <w:rPr>
                <w:rFonts w:ascii="Times New Roman" w:hAnsi="Times New Roman"/>
              </w:rPr>
            </w:pPr>
            <w:r w:rsidRPr="004B2316">
              <w:rPr>
                <w:rFonts w:ascii="Times New Roman" w:hAnsi="Times New Roman"/>
              </w:rPr>
              <w:t>- közös vállalások teljesítéséből,</w:t>
            </w:r>
          </w:p>
          <w:p w14:paraId="33D982A3" w14:textId="77777777" w:rsidR="004B2316" w:rsidRPr="004B2316" w:rsidRDefault="004B2316" w:rsidP="004B2316">
            <w:pPr>
              <w:rPr>
                <w:rFonts w:ascii="Times New Roman" w:hAnsi="Times New Roman"/>
              </w:rPr>
            </w:pPr>
            <w:r w:rsidRPr="004B2316">
              <w:rPr>
                <w:rFonts w:ascii="Times New Roman" w:hAnsi="Times New Roman"/>
              </w:rPr>
              <w:t>- rendezvények, ünnepélyek, megemlékezések szervezéséből,</w:t>
            </w:r>
          </w:p>
          <w:p w14:paraId="3A7572D1" w14:textId="63BF27B2" w:rsidR="004B2316" w:rsidRPr="004B2316" w:rsidRDefault="004B2316" w:rsidP="004B2316">
            <w:pPr>
              <w:rPr>
                <w:rFonts w:ascii="Times New Roman" w:hAnsi="Times New Roman"/>
              </w:rPr>
            </w:pPr>
            <w:r w:rsidRPr="004B2316">
              <w:rPr>
                <w:rFonts w:ascii="Times New Roman" w:hAnsi="Times New Roman"/>
              </w:rPr>
              <w:t>- az i</w:t>
            </w:r>
            <w:r>
              <w:rPr>
                <w:rFonts w:ascii="Times New Roman" w:hAnsi="Times New Roman"/>
              </w:rPr>
              <w:t>ntézményi</w:t>
            </w:r>
            <w:r w:rsidRPr="004B2316">
              <w:rPr>
                <w:rFonts w:ascii="Times New Roman" w:hAnsi="Times New Roman"/>
              </w:rPr>
              <w:t xml:space="preserve"> hagyományok ápolásából,</w:t>
            </w:r>
          </w:p>
          <w:p w14:paraId="46C2A054" w14:textId="7D67B48D" w:rsidR="004B2316" w:rsidRPr="004B2316" w:rsidRDefault="004B2316" w:rsidP="004B2316">
            <w:pPr>
              <w:rPr>
                <w:rFonts w:ascii="Times New Roman" w:hAnsi="Times New Roman"/>
              </w:rPr>
            </w:pPr>
            <w:r>
              <w:rPr>
                <w:rFonts w:ascii="Times New Roman" w:hAnsi="Times New Roman"/>
              </w:rPr>
              <w:t>- a gyermekek</w:t>
            </w:r>
            <w:r w:rsidRPr="004B2316">
              <w:rPr>
                <w:rFonts w:ascii="Times New Roman" w:hAnsi="Times New Roman"/>
              </w:rPr>
              <w:t xml:space="preserve"> folyamatos felzárkóztatásából,</w:t>
            </w:r>
          </w:p>
          <w:p w14:paraId="338D9FA4" w14:textId="77777777" w:rsidR="004B2316" w:rsidRPr="004B2316" w:rsidRDefault="004B2316" w:rsidP="004B2316">
            <w:pPr>
              <w:rPr>
                <w:rFonts w:ascii="Times New Roman" w:hAnsi="Times New Roman"/>
              </w:rPr>
            </w:pPr>
            <w:r w:rsidRPr="004B2316">
              <w:rPr>
                <w:rFonts w:ascii="Times New Roman" w:hAnsi="Times New Roman"/>
              </w:rPr>
              <w:t>- a tehetséggondozást szolgáló feladatokból,</w:t>
            </w:r>
          </w:p>
          <w:p w14:paraId="5B322A59" w14:textId="77777777" w:rsidR="004B2316" w:rsidRPr="004B2316" w:rsidRDefault="004B2316" w:rsidP="004B2316">
            <w:pPr>
              <w:rPr>
                <w:rFonts w:ascii="Times New Roman" w:hAnsi="Times New Roman"/>
              </w:rPr>
            </w:pPr>
            <w:r w:rsidRPr="004B2316">
              <w:rPr>
                <w:rFonts w:ascii="Times New Roman" w:hAnsi="Times New Roman"/>
              </w:rPr>
              <w:t>- a gyermekvédelmi tevékenységből,</w:t>
            </w:r>
          </w:p>
          <w:p w14:paraId="2E8F7505" w14:textId="60B875FF" w:rsidR="004B2316" w:rsidRDefault="004B2316" w:rsidP="004B2316">
            <w:pPr>
              <w:rPr>
                <w:rFonts w:ascii="Times New Roman" w:hAnsi="Times New Roman"/>
              </w:rPr>
            </w:pPr>
            <w:r w:rsidRPr="004B2316">
              <w:rPr>
                <w:rFonts w:ascii="Times New Roman" w:hAnsi="Times New Roman"/>
              </w:rPr>
              <w:t xml:space="preserve">- az </w:t>
            </w:r>
            <w:r>
              <w:rPr>
                <w:rFonts w:ascii="Times New Roman" w:hAnsi="Times New Roman"/>
              </w:rPr>
              <w:t>intézményi</w:t>
            </w:r>
            <w:r w:rsidRPr="004B2316">
              <w:rPr>
                <w:rFonts w:ascii="Times New Roman" w:hAnsi="Times New Roman"/>
              </w:rPr>
              <w:t xml:space="preserve"> élet demokratizmusának fejlesztéséből,</w:t>
            </w:r>
          </w:p>
          <w:p w14:paraId="1F93B452" w14:textId="77777777" w:rsidR="004B2316" w:rsidRPr="004B2316" w:rsidRDefault="004B2316" w:rsidP="004B2316">
            <w:pPr>
              <w:rPr>
                <w:rFonts w:ascii="Times New Roman" w:hAnsi="Times New Roman"/>
              </w:rPr>
            </w:pPr>
          </w:p>
          <w:p w14:paraId="35076544" w14:textId="5861CD78" w:rsidR="004B2316" w:rsidRPr="004B2316" w:rsidRDefault="004B2316" w:rsidP="004B2316">
            <w:pPr>
              <w:rPr>
                <w:rFonts w:ascii="Times New Roman" w:hAnsi="Times New Roman"/>
                <w:b/>
              </w:rPr>
            </w:pPr>
            <w:r w:rsidRPr="004B2316">
              <w:rPr>
                <w:rFonts w:ascii="Times New Roman" w:hAnsi="Times New Roman"/>
                <w:b/>
              </w:rPr>
              <w:t>1., A gyermekekkel való közvetlen</w:t>
            </w:r>
            <w:r>
              <w:rPr>
                <w:rFonts w:ascii="Times New Roman" w:hAnsi="Times New Roman"/>
                <w:b/>
              </w:rPr>
              <w:t xml:space="preserve"> foglakozásokon minőségi munkát </w:t>
            </w:r>
            <w:r w:rsidRPr="004B2316">
              <w:rPr>
                <w:rFonts w:ascii="Times New Roman" w:hAnsi="Times New Roman"/>
                <w:b/>
              </w:rPr>
              <w:t>végez:</w:t>
            </w:r>
          </w:p>
          <w:p w14:paraId="5516E642" w14:textId="68D355D6" w:rsidR="004B2316" w:rsidRPr="004B2316" w:rsidRDefault="004B2316" w:rsidP="004B2316">
            <w:pPr>
              <w:rPr>
                <w:rFonts w:ascii="Times New Roman" w:hAnsi="Times New Roman"/>
              </w:rPr>
            </w:pPr>
            <w:r w:rsidRPr="004B2316">
              <w:rPr>
                <w:rFonts w:ascii="Times New Roman" w:hAnsi="Times New Roman"/>
              </w:rPr>
              <w:t xml:space="preserve">- Év elején az éves oktató-nevelő munkát tervezi </w:t>
            </w:r>
            <w:r>
              <w:rPr>
                <w:rFonts w:ascii="Times New Roman" w:hAnsi="Times New Roman"/>
              </w:rPr>
              <w:t xml:space="preserve">az érintett gyermekek szintjére </w:t>
            </w:r>
            <w:r w:rsidRPr="004B2316">
              <w:rPr>
                <w:rFonts w:ascii="Times New Roman" w:hAnsi="Times New Roman"/>
              </w:rPr>
              <w:t>alapozva (</w:t>
            </w:r>
            <w:r>
              <w:rPr>
                <w:rFonts w:ascii="Times New Roman" w:hAnsi="Times New Roman"/>
              </w:rPr>
              <w:t>munkaterv</w:t>
            </w:r>
            <w:r w:rsidRPr="004B2316">
              <w:rPr>
                <w:rFonts w:ascii="Times New Roman" w:hAnsi="Times New Roman"/>
              </w:rPr>
              <w:t>,</w:t>
            </w:r>
            <w:r>
              <w:rPr>
                <w:rFonts w:ascii="Times New Roman" w:hAnsi="Times New Roman"/>
              </w:rPr>
              <w:t xml:space="preserve"> fejlesztési tervek, esélyteremtő óvodai keretrendszer dokumentációja</w:t>
            </w:r>
            <w:r w:rsidRPr="004B2316">
              <w:rPr>
                <w:rFonts w:ascii="Times New Roman" w:hAnsi="Times New Roman"/>
              </w:rPr>
              <w:t>).</w:t>
            </w:r>
          </w:p>
          <w:p w14:paraId="64F91E9D" w14:textId="77777777" w:rsidR="004B2316" w:rsidRPr="004B2316" w:rsidRDefault="004B2316" w:rsidP="004B2316">
            <w:pPr>
              <w:rPr>
                <w:rFonts w:ascii="Times New Roman" w:hAnsi="Times New Roman"/>
              </w:rPr>
            </w:pPr>
            <w:r w:rsidRPr="004B2316">
              <w:rPr>
                <w:rFonts w:ascii="Times New Roman" w:hAnsi="Times New Roman"/>
              </w:rPr>
              <w:t>- A foglalkozásokra felkészülten megy be.</w:t>
            </w:r>
          </w:p>
          <w:p w14:paraId="76FE5C05" w14:textId="73291260" w:rsidR="004B2316" w:rsidRDefault="004B2316" w:rsidP="004B2316">
            <w:pPr>
              <w:rPr>
                <w:rFonts w:ascii="Times New Roman" w:hAnsi="Times New Roman"/>
              </w:rPr>
            </w:pPr>
            <w:r w:rsidRPr="004B2316">
              <w:rPr>
                <w:rFonts w:ascii="Times New Roman" w:hAnsi="Times New Roman"/>
              </w:rPr>
              <w:t>- A gyermekek tevékenységének rendszeres elle</w:t>
            </w:r>
            <w:r w:rsidR="00424B42">
              <w:rPr>
                <w:rFonts w:ascii="Times New Roman" w:hAnsi="Times New Roman"/>
              </w:rPr>
              <w:t>nőrzését, értékelését az óvodai nevelés</w:t>
            </w:r>
            <w:r w:rsidRPr="004B2316">
              <w:rPr>
                <w:rFonts w:ascii="Times New Roman" w:hAnsi="Times New Roman"/>
              </w:rPr>
              <w:t>i programban, a helyi tantervben meghatározottak szerint végzi.</w:t>
            </w:r>
          </w:p>
          <w:p w14:paraId="09B2D5DB" w14:textId="77777777" w:rsidR="00424B42" w:rsidRPr="004B2316" w:rsidRDefault="00424B42" w:rsidP="004B2316">
            <w:pPr>
              <w:rPr>
                <w:rFonts w:ascii="Times New Roman" w:hAnsi="Times New Roman"/>
              </w:rPr>
            </w:pPr>
          </w:p>
          <w:p w14:paraId="664618BB" w14:textId="1813B1DD" w:rsidR="004B2316" w:rsidRPr="00424B42" w:rsidRDefault="004B2316" w:rsidP="004B2316">
            <w:pPr>
              <w:rPr>
                <w:rFonts w:ascii="Times New Roman" w:hAnsi="Times New Roman"/>
                <w:b/>
              </w:rPr>
            </w:pPr>
            <w:r w:rsidRPr="00424B42">
              <w:rPr>
                <w:rFonts w:ascii="Times New Roman" w:hAnsi="Times New Roman"/>
                <w:b/>
              </w:rPr>
              <w:t>2., A pedagógus feladatai a számára kötött mu</w:t>
            </w:r>
            <w:r w:rsidR="00424B42">
              <w:rPr>
                <w:rFonts w:ascii="Times New Roman" w:hAnsi="Times New Roman"/>
                <w:b/>
              </w:rPr>
              <w:t>nkaidőnek neveléssel-oktatással le nem kötött részében:</w:t>
            </w:r>
          </w:p>
          <w:p w14:paraId="2A2FA3EA" w14:textId="77777777" w:rsidR="004B2316" w:rsidRPr="004B2316" w:rsidRDefault="004B2316" w:rsidP="00424B42">
            <w:pPr>
              <w:jc w:val="both"/>
              <w:rPr>
                <w:rFonts w:ascii="Times New Roman" w:hAnsi="Times New Roman"/>
              </w:rPr>
            </w:pPr>
            <w:r w:rsidRPr="004B2316">
              <w:rPr>
                <w:rFonts w:ascii="Times New Roman" w:hAnsi="Times New Roman"/>
              </w:rPr>
              <w:t>- foglalkozások előkészítése,</w:t>
            </w:r>
          </w:p>
          <w:p w14:paraId="00B003A8" w14:textId="3090F96C" w:rsidR="004B2316" w:rsidRPr="004B2316" w:rsidRDefault="00424B42" w:rsidP="00424B42">
            <w:pPr>
              <w:jc w:val="both"/>
              <w:rPr>
                <w:rFonts w:ascii="Times New Roman" w:hAnsi="Times New Roman"/>
              </w:rPr>
            </w:pPr>
            <w:r>
              <w:rPr>
                <w:rFonts w:ascii="Times New Roman" w:hAnsi="Times New Roman"/>
              </w:rPr>
              <w:t>- a gyermekek</w:t>
            </w:r>
            <w:r w:rsidR="004B2316" w:rsidRPr="004B2316">
              <w:rPr>
                <w:rFonts w:ascii="Times New Roman" w:hAnsi="Times New Roman"/>
              </w:rPr>
              <w:t xml:space="preserve"> teljesítményének értékelése,</w:t>
            </w:r>
          </w:p>
          <w:p w14:paraId="4E2AA351" w14:textId="6C65E8B1" w:rsidR="004B2316" w:rsidRPr="004B2316" w:rsidRDefault="004B2316" w:rsidP="00424B42">
            <w:pPr>
              <w:jc w:val="both"/>
              <w:rPr>
                <w:rFonts w:ascii="Times New Roman" w:hAnsi="Times New Roman"/>
              </w:rPr>
            </w:pPr>
            <w:r w:rsidRPr="004B2316">
              <w:rPr>
                <w:rFonts w:ascii="Times New Roman" w:hAnsi="Times New Roman"/>
              </w:rPr>
              <w:t>- az intézmény kulturális és sportéletének, ve</w:t>
            </w:r>
            <w:r w:rsidR="00424B42">
              <w:rPr>
                <w:rFonts w:ascii="Times New Roman" w:hAnsi="Times New Roman"/>
              </w:rPr>
              <w:t xml:space="preserve">rsenyeknek, a szabadidő hasznos </w:t>
            </w:r>
            <w:r w:rsidRPr="004B2316">
              <w:rPr>
                <w:rFonts w:ascii="Times New Roman" w:hAnsi="Times New Roman"/>
              </w:rPr>
              <w:t>eltöltésének megszervezése,</w:t>
            </w:r>
          </w:p>
          <w:p w14:paraId="43694205" w14:textId="77777777" w:rsidR="004B2316" w:rsidRPr="004B2316" w:rsidRDefault="004B2316" w:rsidP="004B2316">
            <w:pPr>
              <w:rPr>
                <w:rFonts w:ascii="Times New Roman" w:hAnsi="Times New Roman"/>
              </w:rPr>
            </w:pPr>
            <w:r w:rsidRPr="004B2316">
              <w:rPr>
                <w:rFonts w:ascii="Times New Roman" w:hAnsi="Times New Roman"/>
              </w:rPr>
              <w:t>- a tanuló- és gyermekbalesetek megelőzésével kapcsolatos feladatok végrehajtása,</w:t>
            </w:r>
          </w:p>
          <w:p w14:paraId="3816A4F7" w14:textId="77777777" w:rsidR="004B2316" w:rsidRPr="004B2316" w:rsidRDefault="004B2316" w:rsidP="004B2316">
            <w:pPr>
              <w:rPr>
                <w:rFonts w:ascii="Times New Roman" w:hAnsi="Times New Roman"/>
              </w:rPr>
            </w:pPr>
            <w:r w:rsidRPr="004B2316">
              <w:rPr>
                <w:rFonts w:ascii="Times New Roman" w:hAnsi="Times New Roman"/>
              </w:rPr>
              <w:t>- a gyermek- és ifjúságvédelemmel összefüggő feladatok végrehajtása,</w:t>
            </w:r>
          </w:p>
          <w:p w14:paraId="57C367D4" w14:textId="77777777" w:rsidR="004B2316" w:rsidRPr="004B2316" w:rsidRDefault="004B2316" w:rsidP="004B2316">
            <w:pPr>
              <w:rPr>
                <w:rFonts w:ascii="Times New Roman" w:hAnsi="Times New Roman"/>
              </w:rPr>
            </w:pPr>
            <w:r w:rsidRPr="004B2316">
              <w:rPr>
                <w:rFonts w:ascii="Times New Roman" w:hAnsi="Times New Roman"/>
              </w:rPr>
              <w:lastRenderedPageBreak/>
              <w:t>- eseti helyettesítés,</w:t>
            </w:r>
          </w:p>
          <w:p w14:paraId="7E731085" w14:textId="77777777" w:rsidR="004B2316" w:rsidRPr="004B2316" w:rsidRDefault="004B2316" w:rsidP="004B2316">
            <w:pPr>
              <w:rPr>
                <w:rFonts w:ascii="Times New Roman" w:hAnsi="Times New Roman"/>
              </w:rPr>
            </w:pPr>
            <w:r w:rsidRPr="004B2316">
              <w:rPr>
                <w:rFonts w:ascii="Times New Roman" w:hAnsi="Times New Roman"/>
              </w:rPr>
              <w:t>- a pedagógiai tevékenységhez kapcsolódó ügyviteli tevékenység,</w:t>
            </w:r>
          </w:p>
          <w:p w14:paraId="1F4DBCB9" w14:textId="77777777" w:rsidR="004B2316" w:rsidRPr="004B2316" w:rsidRDefault="004B2316" w:rsidP="004B2316">
            <w:pPr>
              <w:rPr>
                <w:rFonts w:ascii="Times New Roman" w:hAnsi="Times New Roman"/>
              </w:rPr>
            </w:pPr>
            <w:r w:rsidRPr="004B2316">
              <w:rPr>
                <w:rFonts w:ascii="Times New Roman" w:hAnsi="Times New Roman"/>
              </w:rPr>
              <w:t>- az intézményi dokumentumok készítése, vezetése,</w:t>
            </w:r>
          </w:p>
          <w:p w14:paraId="044DC92C" w14:textId="77777777" w:rsidR="004B2316" w:rsidRPr="004B2316" w:rsidRDefault="004B2316" w:rsidP="004B2316">
            <w:pPr>
              <w:rPr>
                <w:rFonts w:ascii="Times New Roman" w:hAnsi="Times New Roman"/>
              </w:rPr>
            </w:pPr>
            <w:r w:rsidRPr="004B2316">
              <w:rPr>
                <w:rFonts w:ascii="Times New Roman" w:hAnsi="Times New Roman"/>
              </w:rPr>
              <w:t>- a szülőkkel történő kapcsolattartás, szülői értekezlet, fogadóóra megtartása,</w:t>
            </w:r>
          </w:p>
          <w:p w14:paraId="372B46CC" w14:textId="77777777" w:rsidR="004B2316" w:rsidRPr="004B2316" w:rsidRDefault="004B2316" w:rsidP="004B2316">
            <w:pPr>
              <w:rPr>
                <w:rFonts w:ascii="Times New Roman" w:hAnsi="Times New Roman"/>
              </w:rPr>
            </w:pPr>
            <w:r w:rsidRPr="004B2316">
              <w:rPr>
                <w:rFonts w:ascii="Times New Roman" w:hAnsi="Times New Roman"/>
              </w:rPr>
              <w:t>- pedagógusjelölt, gyakornok szakmai segítése, mentorálása,</w:t>
            </w:r>
          </w:p>
          <w:p w14:paraId="1247C13A" w14:textId="6A9AD357" w:rsidR="004B2316" w:rsidRPr="004B2316" w:rsidRDefault="004B2316" w:rsidP="004B2316">
            <w:pPr>
              <w:rPr>
                <w:rFonts w:ascii="Times New Roman" w:hAnsi="Times New Roman"/>
              </w:rPr>
            </w:pPr>
            <w:r w:rsidRPr="004B2316">
              <w:rPr>
                <w:rFonts w:ascii="Times New Roman" w:hAnsi="Times New Roman"/>
              </w:rPr>
              <w:t>- a nevelőtestület munkájában történő részvétel,</w:t>
            </w:r>
          </w:p>
          <w:p w14:paraId="6A386377" w14:textId="39A3D462" w:rsidR="004B2316" w:rsidRPr="004B2316" w:rsidRDefault="004B2316" w:rsidP="004B2316">
            <w:pPr>
              <w:rPr>
                <w:rFonts w:ascii="Times New Roman" w:hAnsi="Times New Roman"/>
              </w:rPr>
            </w:pPr>
            <w:r w:rsidRPr="004B2316">
              <w:rPr>
                <w:rFonts w:ascii="Times New Roman" w:hAnsi="Times New Roman"/>
              </w:rPr>
              <w:t xml:space="preserve">- az intézményfejlesztési </w:t>
            </w:r>
            <w:r w:rsidR="00424B42">
              <w:rPr>
                <w:rFonts w:ascii="Times New Roman" w:hAnsi="Times New Roman"/>
              </w:rPr>
              <w:t>feladatokban való közreműködés,</w:t>
            </w:r>
          </w:p>
          <w:p w14:paraId="2EFAC31F" w14:textId="2BB2B125" w:rsidR="004B2316" w:rsidRPr="004B2316" w:rsidRDefault="004B2316" w:rsidP="00424B42">
            <w:pPr>
              <w:rPr>
                <w:rFonts w:ascii="Times New Roman" w:hAnsi="Times New Roman"/>
              </w:rPr>
            </w:pPr>
            <w:r w:rsidRPr="004B2316">
              <w:rPr>
                <w:rFonts w:ascii="Times New Roman" w:hAnsi="Times New Roman"/>
              </w:rPr>
              <w:t>- környezeti neveléssel össze</w:t>
            </w:r>
            <w:r w:rsidR="00424B42">
              <w:rPr>
                <w:rFonts w:ascii="Times New Roman" w:hAnsi="Times New Roman"/>
              </w:rPr>
              <w:t>függő feladatok ellátása,</w:t>
            </w:r>
          </w:p>
          <w:p w14:paraId="1B3E1CCA" w14:textId="6C4ABBDC" w:rsidR="004B2316" w:rsidRPr="004B2316" w:rsidRDefault="004B2316" w:rsidP="004B2316">
            <w:pPr>
              <w:rPr>
                <w:rFonts w:ascii="Times New Roman" w:hAnsi="Times New Roman"/>
              </w:rPr>
            </w:pPr>
            <w:r w:rsidRPr="004B2316">
              <w:rPr>
                <w:rFonts w:ascii="Times New Roman" w:hAnsi="Times New Roman"/>
              </w:rPr>
              <w:t xml:space="preserve">- a pedagógiai program célrendszerének megfelelő, </w:t>
            </w:r>
            <w:r w:rsidR="00424B42">
              <w:rPr>
                <w:rFonts w:ascii="Times New Roman" w:hAnsi="Times New Roman"/>
              </w:rPr>
              <w:t xml:space="preserve">az éves munkatervben rögzített, </w:t>
            </w:r>
            <w:r w:rsidRPr="004B2316">
              <w:rPr>
                <w:rFonts w:ascii="Times New Roman" w:hAnsi="Times New Roman"/>
              </w:rPr>
              <w:t>tanórai vagy egyéb foglalkozásna</w:t>
            </w:r>
            <w:r w:rsidR="00424B42">
              <w:rPr>
                <w:rFonts w:ascii="Times New Roman" w:hAnsi="Times New Roman"/>
              </w:rPr>
              <w:t xml:space="preserve">k nem minősülő feladat ellátása </w:t>
            </w:r>
            <w:r w:rsidRPr="004B2316">
              <w:rPr>
                <w:rFonts w:ascii="Times New Roman" w:hAnsi="Times New Roman"/>
              </w:rPr>
              <w:t>rendelhető el.</w:t>
            </w:r>
          </w:p>
          <w:p w14:paraId="7F40241D" w14:textId="22B9245D" w:rsidR="004B2316" w:rsidRPr="004B2316" w:rsidRDefault="004B2316" w:rsidP="004B2316">
            <w:pPr>
              <w:rPr>
                <w:rFonts w:ascii="Times New Roman" w:hAnsi="Times New Roman"/>
              </w:rPr>
            </w:pPr>
          </w:p>
          <w:p w14:paraId="5AB66611" w14:textId="42D30653" w:rsidR="004B2316" w:rsidRPr="00424B42" w:rsidRDefault="004B2316" w:rsidP="004B2316">
            <w:pPr>
              <w:rPr>
                <w:rFonts w:ascii="Times New Roman" w:hAnsi="Times New Roman"/>
                <w:b/>
              </w:rPr>
            </w:pPr>
            <w:r w:rsidRPr="00424B42">
              <w:rPr>
                <w:rFonts w:ascii="Times New Roman" w:hAnsi="Times New Roman"/>
                <w:b/>
              </w:rPr>
              <w:t>Speciális feladatok</w:t>
            </w:r>
            <w:r w:rsidR="00424B42">
              <w:rPr>
                <w:rFonts w:ascii="Times New Roman" w:hAnsi="Times New Roman"/>
                <w:b/>
              </w:rPr>
              <w:t>:</w:t>
            </w:r>
          </w:p>
          <w:p w14:paraId="22768BFE" w14:textId="77777777" w:rsidR="004B2316" w:rsidRPr="004B2316" w:rsidRDefault="004B2316" w:rsidP="00424B42">
            <w:pPr>
              <w:jc w:val="both"/>
              <w:rPr>
                <w:rFonts w:ascii="Times New Roman" w:hAnsi="Times New Roman"/>
              </w:rPr>
            </w:pPr>
            <w:r w:rsidRPr="004B2316">
              <w:rPr>
                <w:rFonts w:ascii="Times New Roman" w:hAnsi="Times New Roman"/>
              </w:rPr>
              <w:t>- Munkavégzése során az intézmény érdekében egyéb feladatokkal is megbízható egyedi utasítás alapján.</w:t>
            </w:r>
          </w:p>
          <w:p w14:paraId="38E565BE" w14:textId="77777777" w:rsidR="004B2316" w:rsidRPr="004B2316" w:rsidRDefault="004B2316" w:rsidP="00424B42">
            <w:pPr>
              <w:jc w:val="both"/>
              <w:rPr>
                <w:rFonts w:ascii="Times New Roman" w:hAnsi="Times New Roman"/>
              </w:rPr>
            </w:pPr>
            <w:r w:rsidRPr="004B2316">
              <w:rPr>
                <w:rFonts w:ascii="Times New Roman" w:hAnsi="Times New Roman"/>
              </w:rPr>
              <w:t>- Munkájának értékelése a 2023. évi LII. törvény a pedagógusok új életpályájáról szóló törvény valamint a</w:t>
            </w:r>
          </w:p>
          <w:p w14:paraId="7BD0E08F" w14:textId="1941177A" w:rsidR="004B2316" w:rsidRPr="004B2316" w:rsidRDefault="004B2316" w:rsidP="00424B42">
            <w:pPr>
              <w:jc w:val="both"/>
              <w:rPr>
                <w:rFonts w:ascii="Times New Roman" w:hAnsi="Times New Roman"/>
              </w:rPr>
            </w:pPr>
            <w:r w:rsidRPr="004B2316">
              <w:rPr>
                <w:rFonts w:ascii="Times New Roman" w:hAnsi="Times New Roman"/>
              </w:rPr>
              <w:t>401/2023. (VIII. 30.) Korm. rendelet a pedagógusok új életpályájáról szóló 2023. é</w:t>
            </w:r>
            <w:r w:rsidR="00424B42">
              <w:rPr>
                <w:rFonts w:ascii="Times New Roman" w:hAnsi="Times New Roman"/>
              </w:rPr>
              <w:t xml:space="preserve">vi LII. törvény végrehajtásáról </w:t>
            </w:r>
            <w:r w:rsidRPr="004B2316">
              <w:rPr>
                <w:rFonts w:ascii="Times New Roman" w:hAnsi="Times New Roman"/>
              </w:rPr>
              <w:t>c. jogszabályok alapján történik.</w:t>
            </w:r>
          </w:p>
          <w:p w14:paraId="20C3EED9" w14:textId="257BF660" w:rsidR="004B2316" w:rsidRPr="00424B42" w:rsidRDefault="004B2316" w:rsidP="004B2316">
            <w:pPr>
              <w:rPr>
                <w:rFonts w:ascii="Times New Roman" w:hAnsi="Times New Roman"/>
                <w:b/>
              </w:rPr>
            </w:pPr>
          </w:p>
          <w:p w14:paraId="17AEADF0" w14:textId="77777777" w:rsidR="004B2316" w:rsidRPr="00424B42" w:rsidRDefault="004B2316" w:rsidP="004B2316">
            <w:pPr>
              <w:rPr>
                <w:rFonts w:ascii="Times New Roman" w:hAnsi="Times New Roman"/>
                <w:b/>
              </w:rPr>
            </w:pPr>
            <w:r w:rsidRPr="00424B42">
              <w:rPr>
                <w:rFonts w:ascii="Times New Roman" w:hAnsi="Times New Roman"/>
                <w:b/>
              </w:rPr>
              <w:t>Információszolgáltatás:</w:t>
            </w:r>
          </w:p>
          <w:p w14:paraId="23537F05" w14:textId="593AC7BC" w:rsidR="004B2316" w:rsidRPr="004B2316" w:rsidRDefault="004B2316" w:rsidP="004B2316">
            <w:pPr>
              <w:rPr>
                <w:rFonts w:ascii="Times New Roman" w:hAnsi="Times New Roman"/>
              </w:rPr>
            </w:pPr>
            <w:r w:rsidRPr="004B2316">
              <w:rPr>
                <w:rFonts w:ascii="Times New Roman" w:hAnsi="Times New Roman"/>
              </w:rPr>
              <w:t>- Kapott információk: főigazga</w:t>
            </w:r>
            <w:r w:rsidR="00424B42">
              <w:rPr>
                <w:rFonts w:ascii="Times New Roman" w:hAnsi="Times New Roman"/>
              </w:rPr>
              <w:t>tó-helyettestől, főigazgatótól</w:t>
            </w:r>
          </w:p>
          <w:p w14:paraId="1363CA22" w14:textId="2F304FA6" w:rsidR="004B2316" w:rsidRPr="004B2316" w:rsidRDefault="004B2316" w:rsidP="00424B42">
            <w:pPr>
              <w:rPr>
                <w:rFonts w:ascii="Times New Roman" w:hAnsi="Times New Roman"/>
              </w:rPr>
            </w:pPr>
            <w:r w:rsidRPr="004B2316">
              <w:rPr>
                <w:rFonts w:ascii="Times New Roman" w:hAnsi="Times New Roman"/>
              </w:rPr>
              <w:t xml:space="preserve">- Adott információk: főigazgató-helyettesnek, főigazgatónak, </w:t>
            </w:r>
          </w:p>
          <w:p w14:paraId="764E3159" w14:textId="6C2B03E2" w:rsidR="004B2316" w:rsidRPr="004B2316" w:rsidRDefault="004B2316" w:rsidP="004B2316">
            <w:pPr>
              <w:rPr>
                <w:rFonts w:ascii="Times New Roman" w:hAnsi="Times New Roman"/>
              </w:rPr>
            </w:pPr>
          </w:p>
          <w:p w14:paraId="30C8099C" w14:textId="77777777" w:rsidR="004B2316" w:rsidRPr="00424B42" w:rsidRDefault="004B2316" w:rsidP="004B2316">
            <w:pPr>
              <w:rPr>
                <w:rFonts w:ascii="Times New Roman" w:hAnsi="Times New Roman"/>
                <w:b/>
              </w:rPr>
            </w:pPr>
            <w:r w:rsidRPr="00424B42">
              <w:rPr>
                <w:rFonts w:ascii="Times New Roman" w:hAnsi="Times New Roman"/>
                <w:b/>
              </w:rPr>
              <w:t>Ellenőrzési tevékenység:</w:t>
            </w:r>
          </w:p>
          <w:p w14:paraId="05257D44" w14:textId="77777777" w:rsidR="004B2316" w:rsidRPr="004B2316" w:rsidRDefault="004B2316" w:rsidP="004B2316">
            <w:pPr>
              <w:rPr>
                <w:rFonts w:ascii="Times New Roman" w:hAnsi="Times New Roman"/>
              </w:rPr>
            </w:pPr>
            <w:r w:rsidRPr="004B2316">
              <w:rPr>
                <w:rFonts w:ascii="Times New Roman" w:hAnsi="Times New Roman"/>
              </w:rPr>
              <w:t>Ellenőrzési tevékenységet végez az intézményvezető, intézményvezető-helyettes a munkatervben szereplő</w:t>
            </w:r>
          </w:p>
          <w:p w14:paraId="1926C894" w14:textId="0A435A25" w:rsidR="004B2316" w:rsidRPr="004B2316" w:rsidRDefault="004B2316" w:rsidP="004B2316">
            <w:pPr>
              <w:rPr>
                <w:rFonts w:ascii="Times New Roman" w:hAnsi="Times New Roman"/>
              </w:rPr>
            </w:pPr>
            <w:r w:rsidRPr="004B2316">
              <w:rPr>
                <w:rFonts w:ascii="Times New Roman" w:hAnsi="Times New Roman"/>
              </w:rPr>
              <w:t>ellenőrzési terv szerint.</w:t>
            </w:r>
          </w:p>
        </w:tc>
      </w:tr>
      <w:tr w:rsidR="004B2316" w:rsidRPr="004B2316" w14:paraId="39F0FA33" w14:textId="77777777" w:rsidTr="0064565A">
        <w:trPr>
          <w:cantSplit/>
          <w:trHeight w:val="4952"/>
        </w:trPr>
        <w:tc>
          <w:tcPr>
            <w:tcW w:w="9568" w:type="dxa"/>
            <w:gridSpan w:val="3"/>
          </w:tcPr>
          <w:p w14:paraId="3C34AD5A" w14:textId="77777777" w:rsidR="004B2316" w:rsidRPr="004B2316" w:rsidRDefault="004B2316" w:rsidP="0064565A">
            <w:pPr>
              <w:rPr>
                <w:rFonts w:ascii="Times New Roman" w:hAnsi="Times New Roman"/>
                <w:b/>
              </w:rPr>
            </w:pPr>
            <w:r w:rsidRPr="004B2316">
              <w:rPr>
                <w:rFonts w:ascii="Times New Roman" w:hAnsi="Times New Roman"/>
                <w:b/>
              </w:rPr>
              <w:lastRenderedPageBreak/>
              <w:t>A munkakör ellátásával kapcsolatos részletes feladatai:</w:t>
            </w:r>
          </w:p>
          <w:p w14:paraId="4BEB32D5" w14:textId="77777777" w:rsidR="004B2316" w:rsidRPr="004B2316" w:rsidRDefault="004B2316" w:rsidP="0064565A">
            <w:pPr>
              <w:rPr>
                <w:rFonts w:ascii="Times New Roman" w:hAnsi="Times New Roman"/>
              </w:rPr>
            </w:pPr>
          </w:p>
          <w:p w14:paraId="1909E6C1" w14:textId="77777777" w:rsidR="004B2316" w:rsidRPr="004B2316" w:rsidRDefault="004B2316" w:rsidP="0064565A">
            <w:pPr>
              <w:rPr>
                <w:rFonts w:ascii="Times New Roman" w:hAnsi="Times New Roman"/>
              </w:rPr>
            </w:pPr>
            <w:r w:rsidRPr="004B2316">
              <w:rPr>
                <w:rFonts w:ascii="Times New Roman" w:hAnsi="Times New Roman"/>
              </w:rPr>
              <w:t>1. Gyakran ismétlődő, rendszeres feladatok:</w:t>
            </w:r>
          </w:p>
          <w:p w14:paraId="2B3A5248"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Biztonságos körülményeket teremt a gyermek testi-lelki fejlődéséhez.</w:t>
            </w:r>
          </w:p>
          <w:p w14:paraId="77736B98"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Irányítja a dajka munkáját (séta, kirándulás, öltöztetés, gyermekgondozás, csoportszoba tisztasága, rendje.)</w:t>
            </w:r>
          </w:p>
          <w:p w14:paraId="21F3A573"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A csoportszoba rendjét helyre állítja a gyermekekkel közösen, ha a csoport huzamosabb időre elhagyja a csoportszobát, illetve a nap végén.</w:t>
            </w:r>
          </w:p>
          <w:p w14:paraId="1B1EF0BD"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Teljes felelősséggel részt vesz a gyermekek iskolaérettségének megállapításában. Az iskolaérettséget január 15-ig felméri, tájékoztatja a szülőket, és január 30-ig nevelési tanácsadóba vagy pszichológushoz irányítja azt, akinél ez szükséges.</w:t>
            </w:r>
          </w:p>
          <w:p w14:paraId="0D0652D6"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A gyermekek sokoldalú tevékenységéhez szükséges szemléltető eszközöket alkalmazza, szükség szerint készíti.</w:t>
            </w:r>
          </w:p>
          <w:p w14:paraId="46A49CDB"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Kapcsolatot tart a társintézményekkel. Támogatja a logopédus munkáját.</w:t>
            </w:r>
          </w:p>
          <w:p w14:paraId="3422517B"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Folyamatosan figyelemmel kíséri az eszközajánlásokat, pályázati hirdetéseket. Aktívan közreműködik a pályázatok megírásában.</w:t>
            </w:r>
          </w:p>
          <w:p w14:paraId="239C9FF2"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Továbbképzéseken vesz részt, teljesíti a hatályos törvények által előírt továbbképzési kötelezettségét.</w:t>
            </w:r>
          </w:p>
          <w:p w14:paraId="4AB0CC99"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Törekszik a legjobb munkakapcsolat kialakítására váltótársával és a csoport dajkájával.</w:t>
            </w:r>
          </w:p>
          <w:p w14:paraId="7BA5E092" w14:textId="77777777" w:rsidR="007A1B0C" w:rsidRPr="007A1B0C" w:rsidRDefault="007A1B0C" w:rsidP="00397850">
            <w:pPr>
              <w:pStyle w:val="Standard"/>
              <w:numPr>
                <w:ilvl w:val="0"/>
                <w:numId w:val="205"/>
              </w:numPr>
              <w:jc w:val="both"/>
              <w:rPr>
                <w:rFonts w:cs="Times New Roman"/>
                <w:color w:val="000000" w:themeColor="text1"/>
                <w:sz w:val="22"/>
              </w:rPr>
            </w:pPr>
            <w:r w:rsidRPr="007A1B0C">
              <w:rPr>
                <w:rFonts w:cs="Times New Roman"/>
                <w:color w:val="000000" w:themeColor="text1"/>
                <w:sz w:val="22"/>
              </w:rPr>
              <w:t>Pedagógiai tevékenységével segíti az óvoda és a család együttműködését (szülői értekezlet, családlátogatás, egyéni beszélgetés, nyílt nap, közös programok). Minden gyermek családjához ellátogat a három év alatt legalább egy alkalommal, veszélyeztetettség esetén vagy szükség szerint többször.</w:t>
            </w:r>
          </w:p>
          <w:p w14:paraId="2BE637A2" w14:textId="77777777" w:rsidR="004B2316" w:rsidRPr="004B2316" w:rsidRDefault="004B2316" w:rsidP="0064565A">
            <w:pPr>
              <w:spacing w:after="200"/>
              <w:rPr>
                <w:rFonts w:ascii="Times New Roman" w:hAnsi="Times New Roman"/>
              </w:rPr>
            </w:pPr>
          </w:p>
        </w:tc>
      </w:tr>
      <w:tr w:rsidR="004B2316" w:rsidRPr="004B2316" w14:paraId="4730A7E5" w14:textId="77777777" w:rsidTr="0064565A">
        <w:trPr>
          <w:cantSplit/>
          <w:trHeight w:val="860"/>
        </w:trPr>
        <w:tc>
          <w:tcPr>
            <w:tcW w:w="9568" w:type="dxa"/>
            <w:gridSpan w:val="3"/>
          </w:tcPr>
          <w:p w14:paraId="6CBB40C7" w14:textId="77777777" w:rsidR="004B2316" w:rsidRPr="004B2316" w:rsidRDefault="004B2316" w:rsidP="0064565A">
            <w:pPr>
              <w:rPr>
                <w:rFonts w:ascii="Times New Roman" w:hAnsi="Times New Roman"/>
              </w:rPr>
            </w:pPr>
          </w:p>
          <w:p w14:paraId="66B112B8" w14:textId="77777777" w:rsidR="004B2316" w:rsidRPr="004B2316" w:rsidRDefault="004B2316" w:rsidP="0064565A">
            <w:pPr>
              <w:rPr>
                <w:rFonts w:ascii="Times New Roman" w:hAnsi="Times New Roman"/>
              </w:rPr>
            </w:pPr>
            <w:r w:rsidRPr="004B2316">
              <w:rPr>
                <w:rFonts w:ascii="Times New Roman" w:hAnsi="Times New Roman"/>
              </w:rPr>
              <w:t>2. Eseti jellegű feladatok:</w:t>
            </w:r>
          </w:p>
          <w:p w14:paraId="4FC5367F" w14:textId="77777777" w:rsidR="007A1B0C" w:rsidRDefault="007A1B0C" w:rsidP="007A1B0C">
            <w:pPr>
              <w:pStyle w:val="Listaszerbekezds"/>
              <w:tabs>
                <w:tab w:val="num" w:pos="1134"/>
              </w:tabs>
              <w:ind w:left="0"/>
              <w:jc w:val="both"/>
              <w:rPr>
                <w:rFonts w:ascii="Times New Roman" w:hAnsi="Times New Roman"/>
                <w:szCs w:val="24"/>
              </w:rPr>
            </w:pPr>
          </w:p>
          <w:p w14:paraId="6F0F3919" w14:textId="77777777" w:rsidR="004B2316" w:rsidRPr="007A1B0C" w:rsidRDefault="007A1B0C" w:rsidP="00397850">
            <w:pPr>
              <w:pStyle w:val="Listaszerbekezds"/>
              <w:numPr>
                <w:ilvl w:val="0"/>
                <w:numId w:val="206"/>
              </w:numPr>
              <w:jc w:val="both"/>
              <w:rPr>
                <w:rFonts w:ascii="Times New Roman" w:hAnsi="Times New Roman"/>
              </w:rPr>
            </w:pPr>
            <w:r w:rsidRPr="00521F5F">
              <w:rPr>
                <w:rFonts w:ascii="Times New Roman" w:hAnsi="Times New Roman"/>
                <w:szCs w:val="24"/>
              </w:rPr>
              <w:t>Elvégzi mindazokat a munkafelada</w:t>
            </w:r>
            <w:r>
              <w:rPr>
                <w:rFonts w:ascii="Times New Roman" w:hAnsi="Times New Roman"/>
                <w:szCs w:val="24"/>
              </w:rPr>
              <w:t xml:space="preserve">tokat, amelyekkel a közvetlen felettese </w:t>
            </w:r>
            <w:r w:rsidRPr="00521F5F">
              <w:rPr>
                <w:rFonts w:ascii="Times New Roman" w:hAnsi="Times New Roman"/>
                <w:szCs w:val="24"/>
              </w:rPr>
              <w:t>megbízza.</w:t>
            </w:r>
          </w:p>
          <w:p w14:paraId="47349478" w14:textId="2E863E42" w:rsidR="007A1B0C" w:rsidRPr="007A1B0C" w:rsidRDefault="007A1B0C" w:rsidP="007A1B0C">
            <w:pPr>
              <w:pStyle w:val="Listaszerbekezds"/>
              <w:ind w:left="360"/>
              <w:jc w:val="both"/>
              <w:rPr>
                <w:rFonts w:ascii="Times New Roman" w:hAnsi="Times New Roman"/>
              </w:rPr>
            </w:pPr>
          </w:p>
        </w:tc>
      </w:tr>
      <w:tr w:rsidR="004B2316" w:rsidRPr="004B2316" w14:paraId="590469E7" w14:textId="77777777" w:rsidTr="0064565A">
        <w:trPr>
          <w:cantSplit/>
          <w:trHeight w:val="860"/>
        </w:trPr>
        <w:tc>
          <w:tcPr>
            <w:tcW w:w="9568" w:type="dxa"/>
            <w:gridSpan w:val="3"/>
          </w:tcPr>
          <w:p w14:paraId="30A5D00A" w14:textId="77777777" w:rsidR="004B2316" w:rsidRPr="004B2316" w:rsidRDefault="004B2316" w:rsidP="0064565A">
            <w:pPr>
              <w:rPr>
                <w:rFonts w:ascii="Times New Roman" w:hAnsi="Times New Roman"/>
                <w:b/>
              </w:rPr>
            </w:pPr>
            <w:r w:rsidRPr="004B2316">
              <w:rPr>
                <w:rFonts w:ascii="Times New Roman" w:hAnsi="Times New Roman"/>
                <w:b/>
              </w:rPr>
              <w:t>3. Egyéb megbízás esetén (Vezetői megbízás, osztályfőnöki, munkaközösség-vezető, DÖK segítő, stb.) ellátandó feladatai, (pl. gyakran ismétlődő, rendszeres feladatok, irányítási, koordinációs feladatok, stb.):</w:t>
            </w:r>
          </w:p>
          <w:p w14:paraId="642ACCEC" w14:textId="77777777" w:rsidR="004B2316" w:rsidRPr="004B2316" w:rsidRDefault="004B2316" w:rsidP="0064565A">
            <w:pPr>
              <w:rPr>
                <w:rFonts w:ascii="Times New Roman" w:hAnsi="Times New Roman"/>
              </w:rPr>
            </w:pPr>
          </w:p>
        </w:tc>
      </w:tr>
      <w:tr w:rsidR="004B2316" w:rsidRPr="004B2316" w14:paraId="50CBB6F6" w14:textId="77777777" w:rsidTr="0064565A">
        <w:trPr>
          <w:cantSplit/>
          <w:trHeight w:val="860"/>
        </w:trPr>
        <w:tc>
          <w:tcPr>
            <w:tcW w:w="9568" w:type="dxa"/>
            <w:gridSpan w:val="3"/>
          </w:tcPr>
          <w:p w14:paraId="195F998A" w14:textId="77777777" w:rsidR="004B2316" w:rsidRPr="004B2316" w:rsidRDefault="004B2316" w:rsidP="0064565A">
            <w:pPr>
              <w:rPr>
                <w:rFonts w:ascii="Times New Roman" w:hAnsi="Times New Roman"/>
                <w:b/>
              </w:rPr>
            </w:pPr>
            <w:r w:rsidRPr="004B2316">
              <w:rPr>
                <w:rFonts w:ascii="Times New Roman" w:hAnsi="Times New Roman"/>
                <w:b/>
              </w:rPr>
              <w:t>Jogkörök</w:t>
            </w:r>
            <w:r w:rsidRPr="004B2316">
              <w:rPr>
                <w:rStyle w:val="Lbjegyzet-hivatkozs"/>
                <w:rFonts w:ascii="Times New Roman" w:hAnsi="Times New Roman"/>
                <w:b/>
              </w:rPr>
              <w:footnoteReference w:id="14"/>
            </w:r>
            <w:r w:rsidRPr="004B2316">
              <w:rPr>
                <w:rFonts w:ascii="Times New Roman" w:hAnsi="Times New Roman"/>
                <w:b/>
              </w:rPr>
              <w:t>:</w:t>
            </w:r>
          </w:p>
          <w:p w14:paraId="0391F5B7" w14:textId="77777777" w:rsidR="004B2316" w:rsidRPr="004B2316" w:rsidRDefault="004B2316" w:rsidP="0064565A">
            <w:pPr>
              <w:rPr>
                <w:rFonts w:ascii="Times New Roman" w:hAnsi="Times New Roman"/>
                <w:b/>
              </w:rPr>
            </w:pPr>
          </w:p>
          <w:p w14:paraId="118C11E6" w14:textId="77777777" w:rsidR="004B2316" w:rsidRPr="004B2316" w:rsidRDefault="004B2316" w:rsidP="0064565A">
            <w:pPr>
              <w:rPr>
                <w:rFonts w:ascii="Times New Roman" w:hAnsi="Times New Roman"/>
              </w:rPr>
            </w:pPr>
            <w:r w:rsidRPr="004B2316">
              <w:rPr>
                <w:rFonts w:ascii="Times New Roman" w:hAnsi="Times New Roman"/>
              </w:rPr>
              <w:t>1</w:t>
            </w:r>
            <w:r w:rsidRPr="004B2316">
              <w:rPr>
                <w:rFonts w:ascii="Times New Roman" w:hAnsi="Times New Roman"/>
                <w:b/>
              </w:rPr>
              <w:t>. Szakmai jogkörök:</w:t>
            </w:r>
            <w:r w:rsidRPr="004B2316">
              <w:rPr>
                <w:rFonts w:ascii="Times New Roman" w:hAnsi="Times New Roman"/>
              </w:rPr>
              <w:t xml:space="preserve"> </w:t>
            </w:r>
          </w:p>
          <w:p w14:paraId="459762AC" w14:textId="77777777" w:rsidR="004B2316" w:rsidRPr="004B2316" w:rsidRDefault="004B2316" w:rsidP="0064565A">
            <w:pPr>
              <w:rPr>
                <w:rFonts w:ascii="Times New Roman" w:hAnsi="Times New Roman"/>
              </w:rPr>
            </w:pPr>
            <w:r w:rsidRPr="004B2316">
              <w:rPr>
                <w:rFonts w:ascii="Times New Roman" w:hAnsi="Times New Roman"/>
              </w:rPr>
              <w:t>A pedagógus döntési jogköre</w:t>
            </w:r>
          </w:p>
          <w:p w14:paraId="5BB12A36" w14:textId="77777777" w:rsidR="004B2316" w:rsidRPr="004B2316" w:rsidRDefault="004B2316" w:rsidP="0064565A">
            <w:pPr>
              <w:rPr>
                <w:rFonts w:ascii="Times New Roman" w:hAnsi="Times New Roman"/>
              </w:rPr>
            </w:pPr>
          </w:p>
          <w:p w14:paraId="36AD4FA1" w14:textId="77777777" w:rsidR="004B2316" w:rsidRPr="004B2316" w:rsidRDefault="004B2316" w:rsidP="0064565A">
            <w:pPr>
              <w:rPr>
                <w:rFonts w:ascii="Times New Roman" w:hAnsi="Times New Roman"/>
              </w:rPr>
            </w:pPr>
            <w:r w:rsidRPr="004B2316">
              <w:rPr>
                <w:rFonts w:ascii="Times New Roman" w:hAnsi="Times New Roman"/>
              </w:rPr>
              <w:t xml:space="preserve">2. </w:t>
            </w:r>
            <w:r w:rsidRPr="004B2316">
              <w:rPr>
                <w:rFonts w:ascii="Times New Roman" w:hAnsi="Times New Roman"/>
                <w:b/>
              </w:rPr>
              <w:t>Vezetői jogkörök</w:t>
            </w:r>
            <w:r w:rsidRPr="004B2316">
              <w:rPr>
                <w:rFonts w:ascii="Times New Roman" w:hAnsi="Times New Roman"/>
              </w:rPr>
              <w:t xml:space="preserve"> (pl. működtetéssel kapcsolatos jogkörök, esélyegyenlőségi követelmények biztosítása, tanügy-igazgatási feladatok, kapcsolattartás, ellenőrzési jogkör, munkáltatói jogkör, stb.) </w:t>
            </w:r>
          </w:p>
          <w:p w14:paraId="31D4B08D" w14:textId="77777777" w:rsidR="004B2316" w:rsidRPr="004B2316" w:rsidRDefault="004B2316" w:rsidP="0064565A">
            <w:pPr>
              <w:rPr>
                <w:rFonts w:ascii="Times New Roman" w:hAnsi="Times New Roman"/>
              </w:rPr>
            </w:pPr>
          </w:p>
          <w:p w14:paraId="4785DBA0" w14:textId="77777777" w:rsidR="004B2316" w:rsidRPr="004B2316" w:rsidRDefault="004B2316" w:rsidP="0064565A">
            <w:pPr>
              <w:rPr>
                <w:rFonts w:ascii="Times New Roman" w:hAnsi="Times New Roman"/>
              </w:rPr>
            </w:pPr>
            <w:r w:rsidRPr="004B2316">
              <w:rPr>
                <w:rFonts w:ascii="Times New Roman" w:hAnsi="Times New Roman"/>
              </w:rPr>
              <w:t>3</w:t>
            </w:r>
            <w:r w:rsidRPr="004B2316">
              <w:rPr>
                <w:rFonts w:ascii="Times New Roman" w:hAnsi="Times New Roman"/>
                <w:b/>
              </w:rPr>
              <w:t>. Egyéb jogkörök</w:t>
            </w:r>
            <w:r w:rsidRPr="004B2316">
              <w:rPr>
                <w:rFonts w:ascii="Times New Roman" w:hAnsi="Times New Roman"/>
              </w:rPr>
              <w:t>: A pedagógust munkakörénél fogva az alábbi jogok illetik meg.</w:t>
            </w:r>
          </w:p>
          <w:p w14:paraId="7547711F" w14:textId="77777777" w:rsidR="004B2316" w:rsidRPr="004B2316" w:rsidRDefault="004B2316" w:rsidP="0064565A">
            <w:pPr>
              <w:rPr>
                <w:rFonts w:ascii="Times New Roman" w:hAnsi="Times New Roman"/>
                <w:b/>
              </w:rPr>
            </w:pPr>
          </w:p>
        </w:tc>
      </w:tr>
      <w:tr w:rsidR="004B2316" w:rsidRPr="004B2316" w14:paraId="4ECDAD44" w14:textId="77777777" w:rsidTr="0064565A">
        <w:trPr>
          <w:cantSplit/>
          <w:trHeight w:val="1559"/>
        </w:trPr>
        <w:tc>
          <w:tcPr>
            <w:tcW w:w="9568" w:type="dxa"/>
            <w:gridSpan w:val="3"/>
          </w:tcPr>
          <w:p w14:paraId="3236C938" w14:textId="77777777" w:rsidR="004B2316" w:rsidRPr="004B2316" w:rsidRDefault="004B2316" w:rsidP="0064565A">
            <w:pPr>
              <w:rPr>
                <w:rFonts w:ascii="Times New Roman" w:hAnsi="Times New Roman"/>
                <w:b/>
              </w:rPr>
            </w:pPr>
            <w:r w:rsidRPr="004B2316">
              <w:rPr>
                <w:rFonts w:ascii="Times New Roman" w:hAnsi="Times New Roman"/>
                <w:b/>
              </w:rPr>
              <w:t>A munkakör ellátásával kapcsolatos felelőssége,</w:t>
            </w:r>
          </w:p>
          <w:p w14:paraId="785AAD2F" w14:textId="77777777" w:rsidR="0064565A" w:rsidRPr="00865F74" w:rsidRDefault="0064565A" w:rsidP="0064565A">
            <w:pPr>
              <w:rPr>
                <w:rFonts w:ascii="Times New Roman" w:hAnsi="Times New Roman"/>
                <w:b/>
              </w:rPr>
            </w:pPr>
            <w:r w:rsidRPr="00865F74">
              <w:rPr>
                <w:rFonts w:ascii="Times New Roman" w:hAnsi="Times New Roman"/>
                <w:b/>
              </w:rPr>
              <w:t>A munkakör ellátásával kapcsolatos felelőssége,</w:t>
            </w:r>
          </w:p>
          <w:p w14:paraId="49B2EBFE"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Munkáját a Pedagógiai Programban, az SZMSZ-ben a Házirendben meghatározottak, és az iskolai dokumentumok (pl. éves munkaterv) betartásával végzi.</w:t>
            </w:r>
          </w:p>
          <w:p w14:paraId="70145C4B"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Személyes felelősséggel tartozik a tanulókkal kapcsolatos adatok, tanügyi dokumentumok pontos vezetéséért.</w:t>
            </w:r>
          </w:p>
          <w:p w14:paraId="58258E19"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Nevelőmunkáját folyamatosan tervezi, ennek írásos dokumentuma a tanmenet.</w:t>
            </w:r>
          </w:p>
          <w:p w14:paraId="33C941CE"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Felelős a tanulói és szülői személyiségjogok maximális tiszteletben tartásáért.</w:t>
            </w:r>
          </w:p>
          <w:p w14:paraId="4AEE44D1"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Bizalmasan kezeli a kollégákkal és az osztályokkal kapcsolatos információkat.</w:t>
            </w:r>
          </w:p>
          <w:p w14:paraId="31D2DC9E"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Maradéktalanul betartja az adatkezelés rá vonatkozó szabályait.</w:t>
            </w:r>
          </w:p>
          <w:p w14:paraId="01667950"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Bizalmasan kezeli az ellenőrzési tapasztalatokat (pl. óralátogatás).</w:t>
            </w:r>
          </w:p>
          <w:p w14:paraId="5348925B" w14:textId="77777777" w:rsidR="0064565A" w:rsidRPr="00FF33D5" w:rsidRDefault="0064565A" w:rsidP="00397850">
            <w:pPr>
              <w:numPr>
                <w:ilvl w:val="0"/>
                <w:numId w:val="207"/>
              </w:numPr>
              <w:spacing w:line="240" w:lineRule="auto"/>
              <w:jc w:val="both"/>
              <w:rPr>
                <w:rFonts w:ascii="Times New Roman" w:hAnsi="Times New Roman"/>
              </w:rPr>
            </w:pPr>
            <w:r w:rsidRPr="00FF33D5">
              <w:rPr>
                <w:rFonts w:ascii="Times New Roman" w:hAnsi="Times New Roman"/>
              </w:rPr>
              <w:t>A hatáskörét meghaladó problémákat haladéktalanul jelzi az intézményvezetőnek vagy helyettesének.</w:t>
            </w:r>
          </w:p>
          <w:p w14:paraId="6DD2E5FB" w14:textId="6904BF9A" w:rsidR="004B2316" w:rsidRPr="0064565A" w:rsidRDefault="0064565A" w:rsidP="00397850">
            <w:pPr>
              <w:pStyle w:val="Listaszerbekezds"/>
              <w:numPr>
                <w:ilvl w:val="0"/>
                <w:numId w:val="207"/>
              </w:numPr>
              <w:rPr>
                <w:rFonts w:ascii="Times New Roman" w:hAnsi="Times New Roman"/>
                <w:b/>
              </w:rPr>
            </w:pPr>
            <w:r w:rsidRPr="0064565A">
              <w:rPr>
                <w:rFonts w:ascii="Times New Roman" w:hAnsi="Times New Roman"/>
                <w:bCs/>
              </w:rPr>
              <w:t>Minden munkanapon megnézi az e-mail postafiókját, visszajelez az olvasottságról, és abban foglaltak szerint jár el.</w:t>
            </w:r>
          </w:p>
        </w:tc>
      </w:tr>
      <w:tr w:rsidR="004B2316" w:rsidRPr="004B2316" w14:paraId="258C8BCE" w14:textId="77777777" w:rsidTr="0064565A">
        <w:trPr>
          <w:cantSplit/>
          <w:trHeight w:val="1559"/>
        </w:trPr>
        <w:tc>
          <w:tcPr>
            <w:tcW w:w="9568" w:type="dxa"/>
            <w:gridSpan w:val="3"/>
          </w:tcPr>
          <w:p w14:paraId="437CF6E0" w14:textId="77777777" w:rsidR="004B2316" w:rsidRPr="004B2316" w:rsidRDefault="004B2316" w:rsidP="0064565A">
            <w:pPr>
              <w:rPr>
                <w:rFonts w:ascii="Times New Roman" w:hAnsi="Times New Roman"/>
                <w:b/>
              </w:rPr>
            </w:pPr>
            <w:r w:rsidRPr="004B2316">
              <w:rPr>
                <w:rFonts w:ascii="Times New Roman" w:hAnsi="Times New Roman"/>
                <w:b/>
              </w:rPr>
              <w:t>A munkakör ellátásával kapcsolatos kötelezettsége:</w:t>
            </w:r>
          </w:p>
          <w:p w14:paraId="7A9D1EBB" w14:textId="77777777" w:rsidR="0064565A" w:rsidRDefault="0064565A" w:rsidP="0064565A">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2C17BBCE" w14:textId="78B0F5E0" w:rsidR="004B2316" w:rsidRPr="004B2316" w:rsidRDefault="0064565A" w:rsidP="0064565A">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tc>
      </w:tr>
      <w:tr w:rsidR="004B2316" w:rsidRPr="004B2316" w14:paraId="136D93A3" w14:textId="77777777" w:rsidTr="0064565A">
        <w:trPr>
          <w:cantSplit/>
          <w:trHeight w:val="1559"/>
        </w:trPr>
        <w:tc>
          <w:tcPr>
            <w:tcW w:w="9568" w:type="dxa"/>
            <w:gridSpan w:val="3"/>
          </w:tcPr>
          <w:p w14:paraId="1BDC19A2" w14:textId="77777777" w:rsidR="004B2316" w:rsidRPr="004B2316" w:rsidRDefault="004B2316" w:rsidP="0064565A">
            <w:pPr>
              <w:rPr>
                <w:rFonts w:ascii="Times New Roman" w:hAnsi="Times New Roman"/>
                <w:b/>
              </w:rPr>
            </w:pPr>
          </w:p>
          <w:p w14:paraId="65D00D61" w14:textId="77777777" w:rsidR="004B2316" w:rsidRPr="004B2316" w:rsidRDefault="004B2316" w:rsidP="0064565A">
            <w:pPr>
              <w:jc w:val="both"/>
              <w:rPr>
                <w:rFonts w:ascii="Times New Roman" w:hAnsi="Times New Roman"/>
              </w:rPr>
            </w:pPr>
            <w:r w:rsidRPr="004B2316">
              <w:rPr>
                <w:rFonts w:ascii="Times New Roman" w:hAnsi="Times New Roman"/>
              </w:rPr>
              <w:t xml:space="preserve">Köteles ismerni az intézmény feladat- és hatáskörét, saját feladat- és hatáskörét, illetve munkakörének ellátását meghatározó jogszabályokat és belső irányítási eszközöket. </w:t>
            </w:r>
          </w:p>
          <w:p w14:paraId="799E1E8C" w14:textId="77777777" w:rsidR="004B2316" w:rsidRPr="004B2316" w:rsidRDefault="004B2316" w:rsidP="0064565A">
            <w:pPr>
              <w:jc w:val="both"/>
              <w:rPr>
                <w:rFonts w:ascii="Times New Roman" w:hAnsi="Times New Roman"/>
              </w:rPr>
            </w:pPr>
          </w:p>
          <w:p w14:paraId="4206D8AB" w14:textId="77777777" w:rsidR="004B2316" w:rsidRPr="004B2316" w:rsidRDefault="004B2316" w:rsidP="0064565A">
            <w:pPr>
              <w:jc w:val="both"/>
              <w:rPr>
                <w:rFonts w:ascii="Times New Roman" w:hAnsi="Times New Roman"/>
              </w:rPr>
            </w:pPr>
            <w:r w:rsidRPr="004B2316">
              <w:rPr>
                <w:rFonts w:ascii="Times New Roman" w:hAnsi="Times New Roman"/>
              </w:rPr>
              <w:t>A munkavégzés, feladatellátás során köteles különösen az alábbi jogi normák szerint eljárni:</w:t>
            </w:r>
          </w:p>
          <w:p w14:paraId="37963E12" w14:textId="77777777" w:rsidR="00DD24B1" w:rsidRDefault="00DD24B1" w:rsidP="00397850">
            <w:pPr>
              <w:numPr>
                <w:ilvl w:val="0"/>
                <w:numId w:val="187"/>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19D80352" w14:textId="77777777" w:rsidR="00DD24B1" w:rsidRPr="006453E2" w:rsidRDefault="00DD24B1" w:rsidP="00397850">
            <w:pPr>
              <w:numPr>
                <w:ilvl w:val="0"/>
                <w:numId w:val="187"/>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0F042A5F" w14:textId="77777777" w:rsidR="00DD24B1" w:rsidRDefault="00DD24B1" w:rsidP="00397850">
            <w:pPr>
              <w:numPr>
                <w:ilvl w:val="0"/>
                <w:numId w:val="187"/>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2DDA403A" w14:textId="77777777" w:rsidR="00DD24B1" w:rsidRDefault="00DD24B1" w:rsidP="00397850">
            <w:pPr>
              <w:numPr>
                <w:ilvl w:val="0"/>
                <w:numId w:val="187"/>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28DEB003" w14:textId="77777777" w:rsidR="00DD24B1" w:rsidRPr="006453E2" w:rsidRDefault="00DD24B1" w:rsidP="00397850">
            <w:pPr>
              <w:numPr>
                <w:ilvl w:val="0"/>
                <w:numId w:val="187"/>
              </w:numPr>
              <w:spacing w:line="240" w:lineRule="auto"/>
              <w:jc w:val="both"/>
              <w:rPr>
                <w:rFonts w:ascii="Times New Roman" w:hAnsi="Times New Roman"/>
              </w:rPr>
            </w:pPr>
            <w:r w:rsidRPr="00DD1018">
              <w:rPr>
                <w:rFonts w:ascii="Times New Roman" w:hAnsi="Times New Roman"/>
              </w:rPr>
              <w:t xml:space="preserve">a tanév helyi rendje, </w:t>
            </w:r>
          </w:p>
          <w:p w14:paraId="1BB3030C" w14:textId="334DD2B4" w:rsidR="004B2316" w:rsidRPr="00DD24B1" w:rsidRDefault="00DD24B1" w:rsidP="00397850">
            <w:pPr>
              <w:numPr>
                <w:ilvl w:val="0"/>
                <w:numId w:val="187"/>
              </w:numPr>
              <w:spacing w:line="240" w:lineRule="auto"/>
              <w:jc w:val="both"/>
              <w:rPr>
                <w:rFonts w:ascii="Times New Roman" w:hAnsi="Times New Roman"/>
              </w:rPr>
            </w:pPr>
            <w:r>
              <w:rPr>
                <w:rFonts w:ascii="Times New Roman" w:hAnsi="Times New Roman"/>
              </w:rPr>
              <w:t>a pedagógusok teljesítményértékelésének intézményi szabályzata</w:t>
            </w:r>
          </w:p>
          <w:p w14:paraId="3D889E8E" w14:textId="77777777" w:rsidR="004B2316" w:rsidRPr="004B2316" w:rsidRDefault="004B2316" w:rsidP="0064565A">
            <w:pPr>
              <w:jc w:val="both"/>
              <w:rPr>
                <w:rFonts w:ascii="Times New Roman" w:hAnsi="Times New Roman"/>
              </w:rPr>
            </w:pPr>
          </w:p>
          <w:p w14:paraId="3D377418" w14:textId="77777777" w:rsidR="004B2316" w:rsidRPr="004B2316" w:rsidRDefault="004B2316" w:rsidP="0064565A">
            <w:pPr>
              <w:jc w:val="both"/>
              <w:rPr>
                <w:rFonts w:ascii="Times New Roman" w:hAnsi="Times New Roman"/>
              </w:rPr>
            </w:pPr>
            <w:r w:rsidRPr="004B2316">
              <w:rPr>
                <w:rFonts w:ascii="Times New Roman" w:hAnsi="Times New Roman"/>
              </w:rPr>
              <w:t>A köznevelésben foglalkoztatott felelős a munkavégzés során tudomására jutott minősített adatok, valamint bizalmas információk megtartásáért és jogszerű kezeléséért.</w:t>
            </w:r>
          </w:p>
        </w:tc>
      </w:tr>
      <w:tr w:rsidR="004B2316" w:rsidRPr="004B2316" w14:paraId="202DACA3" w14:textId="77777777" w:rsidTr="0064565A">
        <w:trPr>
          <w:cantSplit/>
          <w:trHeight w:val="1559"/>
        </w:trPr>
        <w:tc>
          <w:tcPr>
            <w:tcW w:w="9568" w:type="dxa"/>
            <w:gridSpan w:val="3"/>
          </w:tcPr>
          <w:p w14:paraId="6DC5A2AA" w14:textId="77777777" w:rsidR="004B2316" w:rsidRPr="004B2316" w:rsidRDefault="004B2316" w:rsidP="0064565A">
            <w:pPr>
              <w:rPr>
                <w:rFonts w:ascii="Times New Roman" w:hAnsi="Times New Roman"/>
                <w:b/>
              </w:rPr>
            </w:pPr>
            <w:r w:rsidRPr="004B2316">
              <w:rPr>
                <w:rFonts w:ascii="Times New Roman" w:hAnsi="Times New Roman"/>
                <w:b/>
              </w:rPr>
              <w:t xml:space="preserve">A munkaértékelés szempontjai: </w:t>
            </w:r>
          </w:p>
          <w:p w14:paraId="51FE346A" w14:textId="77777777" w:rsidR="004B2316" w:rsidRPr="004B2316" w:rsidRDefault="004B2316" w:rsidP="0064565A">
            <w:pPr>
              <w:rPr>
                <w:rFonts w:ascii="Times New Roman" w:hAnsi="Times New Roman"/>
                <w:b/>
              </w:rPr>
            </w:pPr>
            <w:r w:rsidRPr="004B2316">
              <w:rPr>
                <w:rFonts w:ascii="Times New Roman" w:hAnsi="Times New Roman"/>
              </w:rPr>
              <w:t>Az Intézményi SZMSZ és a Teljesítményértékelési rendszer (TÉR) szerint.</w:t>
            </w:r>
          </w:p>
        </w:tc>
      </w:tr>
      <w:tr w:rsidR="004B2316" w:rsidRPr="004B2316" w14:paraId="6BFC7619" w14:textId="77777777" w:rsidTr="0064565A">
        <w:trPr>
          <w:cantSplit/>
          <w:trHeight w:val="1559"/>
        </w:trPr>
        <w:tc>
          <w:tcPr>
            <w:tcW w:w="9568" w:type="dxa"/>
            <w:gridSpan w:val="3"/>
          </w:tcPr>
          <w:p w14:paraId="1344B2CC" w14:textId="77777777" w:rsidR="004B2316" w:rsidRPr="004B2316" w:rsidRDefault="004B2316" w:rsidP="0064565A">
            <w:pPr>
              <w:pStyle w:val="Cmsor2"/>
              <w:rPr>
                <w:b w:val="0"/>
                <w:sz w:val="22"/>
                <w:szCs w:val="22"/>
              </w:rPr>
            </w:pPr>
            <w:bookmarkStart w:id="299" w:name="_Toc175307672"/>
            <w:r w:rsidRPr="004B2316">
              <w:rPr>
                <w:sz w:val="22"/>
                <w:szCs w:val="22"/>
              </w:rPr>
              <w:lastRenderedPageBreak/>
              <w:t>Záradék:</w:t>
            </w:r>
            <w:bookmarkEnd w:id="299"/>
          </w:p>
          <w:p w14:paraId="4D8BFDD2" w14:textId="77777777" w:rsidR="004B2316" w:rsidRPr="004B2316" w:rsidRDefault="004B2316" w:rsidP="0064565A">
            <w:pPr>
              <w:rPr>
                <w:rFonts w:ascii="Times New Roman" w:hAnsi="Times New Roman"/>
              </w:rPr>
            </w:pPr>
          </w:p>
          <w:p w14:paraId="0E954698" w14:textId="77777777" w:rsidR="004B2316" w:rsidRPr="004B2316" w:rsidRDefault="004B2316" w:rsidP="0064565A">
            <w:pPr>
              <w:jc w:val="both"/>
              <w:rPr>
                <w:rFonts w:ascii="Times New Roman" w:hAnsi="Times New Roman"/>
              </w:rPr>
            </w:pPr>
            <w:r w:rsidRPr="004B2316">
              <w:rPr>
                <w:rFonts w:ascii="Times New Roman" w:hAnsi="Times New Roman"/>
              </w:rPr>
              <w:t xml:space="preserve">A köznevelésben foglalkoztatott köteles felettesei utasításait végrehajtani. </w:t>
            </w:r>
          </w:p>
          <w:p w14:paraId="0FC1FEE0" w14:textId="77777777" w:rsidR="004B2316" w:rsidRPr="004B2316" w:rsidRDefault="004B2316" w:rsidP="0064565A">
            <w:pPr>
              <w:jc w:val="both"/>
              <w:rPr>
                <w:rFonts w:ascii="Times New Roman" w:hAnsi="Times New Roman"/>
              </w:rPr>
            </w:pPr>
            <w:r w:rsidRPr="004B2316">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205BA00F" w14:textId="77777777" w:rsidR="004B2316" w:rsidRPr="004B2316" w:rsidRDefault="004B2316" w:rsidP="0064565A">
            <w:pPr>
              <w:jc w:val="both"/>
              <w:rPr>
                <w:rFonts w:ascii="Times New Roman" w:hAnsi="Times New Roman"/>
              </w:rPr>
            </w:pPr>
            <w:r w:rsidRPr="004B2316">
              <w:rPr>
                <w:rFonts w:ascii="Times New Roman" w:hAnsi="Times New Roman"/>
              </w:rPr>
              <w:t>A munkaköri leírásban foglaltak ismerete, alkalmazása a munkakör betöltőjére nézve kötelező, végrehajtásának elmulasztása fegyelmi felelősségre vonást vonhat maga után.</w:t>
            </w:r>
          </w:p>
          <w:p w14:paraId="76181A44" w14:textId="77777777" w:rsidR="004B2316" w:rsidRPr="004B2316" w:rsidRDefault="004B2316" w:rsidP="0064565A">
            <w:pPr>
              <w:jc w:val="both"/>
              <w:rPr>
                <w:rFonts w:ascii="Times New Roman" w:hAnsi="Times New Roman"/>
              </w:rPr>
            </w:pPr>
          </w:p>
          <w:p w14:paraId="15B49319" w14:textId="77777777" w:rsidR="004B2316" w:rsidRPr="004B2316" w:rsidRDefault="004B2316" w:rsidP="0064565A">
            <w:pPr>
              <w:jc w:val="both"/>
              <w:rPr>
                <w:rFonts w:ascii="Times New Roman" w:hAnsi="Times New Roman"/>
                <w:b/>
              </w:rPr>
            </w:pPr>
            <w:r w:rsidRPr="004B2316">
              <w:rPr>
                <w:rFonts w:ascii="Times New Roman" w:hAnsi="Times New Roman"/>
              </w:rPr>
              <w:t xml:space="preserve">Jelen munkaköri leírás ……….. év  ………………hó ……. napján lép életbe, és </w:t>
            </w:r>
            <w:r w:rsidRPr="004B2316">
              <w:rPr>
                <w:rFonts w:ascii="Times New Roman" w:hAnsi="Times New Roman"/>
                <w:b/>
              </w:rPr>
              <w:t>új/módosított</w:t>
            </w:r>
            <w:r w:rsidRPr="004B2316">
              <w:rPr>
                <w:rFonts w:ascii="Times New Roman" w:hAnsi="Times New Roman"/>
              </w:rPr>
              <w:t xml:space="preserve"> munkaköri leírás kiadásának napjával, illetve a köznevelésben foglalkoztatott jogviszonyának megszűnésének napjával hatályát veszti.</w:t>
            </w:r>
          </w:p>
          <w:p w14:paraId="4B7BEB3E" w14:textId="77777777" w:rsidR="004B2316" w:rsidRPr="004B2316" w:rsidRDefault="004B2316" w:rsidP="0064565A">
            <w:pPr>
              <w:rPr>
                <w:rFonts w:ascii="Times New Roman" w:hAnsi="Times New Roman"/>
                <w:b/>
              </w:rPr>
            </w:pPr>
          </w:p>
        </w:tc>
      </w:tr>
      <w:tr w:rsidR="004B2316" w:rsidRPr="004B2316" w14:paraId="55C701AD" w14:textId="77777777" w:rsidTr="0064565A">
        <w:trPr>
          <w:cantSplit/>
          <w:trHeight w:val="376"/>
        </w:trPr>
        <w:tc>
          <w:tcPr>
            <w:tcW w:w="9568" w:type="dxa"/>
            <w:gridSpan w:val="3"/>
          </w:tcPr>
          <w:p w14:paraId="4F4B8F59" w14:textId="77777777" w:rsidR="004B2316" w:rsidRPr="00503CD3" w:rsidRDefault="004B2316" w:rsidP="0064565A">
            <w:pPr>
              <w:pStyle w:val="Cmsor1"/>
              <w:rPr>
                <w:rFonts w:ascii="Times New Roman" w:hAnsi="Times New Roman"/>
                <w:color w:val="auto"/>
                <w:sz w:val="22"/>
                <w:szCs w:val="22"/>
              </w:rPr>
            </w:pPr>
            <w:bookmarkStart w:id="300" w:name="_Toc175307673"/>
            <w:r w:rsidRPr="00503CD3">
              <w:rPr>
                <w:rFonts w:ascii="Times New Roman" w:hAnsi="Times New Roman"/>
                <w:color w:val="auto"/>
                <w:sz w:val="22"/>
                <w:szCs w:val="22"/>
              </w:rPr>
              <w:t>Helység, Dátum</w:t>
            </w:r>
            <w:bookmarkEnd w:id="300"/>
            <w:r w:rsidRPr="00503CD3">
              <w:rPr>
                <w:rFonts w:ascii="Times New Roman" w:hAnsi="Times New Roman"/>
                <w:color w:val="auto"/>
                <w:sz w:val="22"/>
                <w:szCs w:val="22"/>
              </w:rPr>
              <w:t xml:space="preserve"> </w:t>
            </w:r>
          </w:p>
          <w:p w14:paraId="20C72353" w14:textId="77777777" w:rsidR="004B2316" w:rsidRPr="004B2316" w:rsidRDefault="004B2316" w:rsidP="0064565A">
            <w:pPr>
              <w:rPr>
                <w:rFonts w:ascii="Times New Roman" w:hAnsi="Times New Roman"/>
              </w:rPr>
            </w:pPr>
          </w:p>
          <w:tbl>
            <w:tblPr>
              <w:tblW w:w="0" w:type="auto"/>
              <w:tblLayout w:type="fixed"/>
              <w:tblLook w:val="04A0" w:firstRow="1" w:lastRow="0" w:firstColumn="1" w:lastColumn="0" w:noHBand="0" w:noVBand="1"/>
            </w:tblPr>
            <w:tblGrid>
              <w:gridCol w:w="4706"/>
              <w:gridCol w:w="4707"/>
            </w:tblGrid>
            <w:tr w:rsidR="004B2316" w:rsidRPr="004B2316" w14:paraId="2167EBDE" w14:textId="77777777" w:rsidTr="0064565A">
              <w:tc>
                <w:tcPr>
                  <w:tcW w:w="4706" w:type="dxa"/>
                  <w:shd w:val="clear" w:color="auto" w:fill="auto"/>
                </w:tcPr>
                <w:p w14:paraId="12A2E067" w14:textId="77777777" w:rsidR="004B2316" w:rsidRPr="004B2316" w:rsidRDefault="004B2316" w:rsidP="0064565A">
                  <w:pPr>
                    <w:jc w:val="center"/>
                    <w:rPr>
                      <w:rFonts w:ascii="Times New Roman" w:hAnsi="Times New Roman"/>
                    </w:rPr>
                  </w:pPr>
                  <w:r w:rsidRPr="004B2316">
                    <w:rPr>
                      <w:rFonts w:ascii="Times New Roman" w:hAnsi="Times New Roman"/>
                    </w:rPr>
                    <w:t>………………………………..</w:t>
                  </w:r>
                </w:p>
              </w:tc>
              <w:tc>
                <w:tcPr>
                  <w:tcW w:w="4707" w:type="dxa"/>
                  <w:shd w:val="clear" w:color="auto" w:fill="auto"/>
                </w:tcPr>
                <w:p w14:paraId="0D877A35" w14:textId="77777777" w:rsidR="004B2316" w:rsidRPr="004B2316" w:rsidRDefault="004B2316" w:rsidP="0064565A">
                  <w:pPr>
                    <w:jc w:val="center"/>
                    <w:rPr>
                      <w:rFonts w:ascii="Times New Roman" w:hAnsi="Times New Roman"/>
                    </w:rPr>
                  </w:pPr>
                  <w:r w:rsidRPr="004B2316">
                    <w:rPr>
                      <w:rFonts w:ascii="Times New Roman" w:hAnsi="Times New Roman"/>
                    </w:rPr>
                    <w:t>……………………………………..</w:t>
                  </w:r>
                </w:p>
              </w:tc>
            </w:tr>
            <w:tr w:rsidR="004B2316" w:rsidRPr="004B2316" w14:paraId="4FFACED7" w14:textId="77777777" w:rsidTr="0064565A">
              <w:tc>
                <w:tcPr>
                  <w:tcW w:w="4706" w:type="dxa"/>
                  <w:shd w:val="clear" w:color="auto" w:fill="auto"/>
                </w:tcPr>
                <w:p w14:paraId="2AD0685C" w14:textId="77777777" w:rsidR="004B2316" w:rsidRPr="004B2316" w:rsidRDefault="004B2316" w:rsidP="0064565A">
                  <w:pPr>
                    <w:jc w:val="center"/>
                    <w:rPr>
                      <w:rFonts w:ascii="Times New Roman" w:hAnsi="Times New Roman"/>
                      <w:b/>
                    </w:rPr>
                  </w:pPr>
                  <w:r w:rsidRPr="004B2316">
                    <w:rPr>
                      <w:rFonts w:ascii="Times New Roman" w:hAnsi="Times New Roman"/>
                      <w:b/>
                    </w:rPr>
                    <w:t>Közvetlen vezető neve</w:t>
                  </w:r>
                </w:p>
                <w:p w14:paraId="18405A8E" w14:textId="77777777" w:rsidR="004B2316" w:rsidRPr="004B2316" w:rsidRDefault="004B2316" w:rsidP="0064565A">
                  <w:pPr>
                    <w:jc w:val="center"/>
                    <w:rPr>
                      <w:rFonts w:ascii="Times New Roman" w:hAnsi="Times New Roman"/>
                    </w:rPr>
                  </w:pPr>
                  <w:r w:rsidRPr="004B2316">
                    <w:rPr>
                      <w:rFonts w:ascii="Times New Roman" w:hAnsi="Times New Roman"/>
                      <w:b/>
                    </w:rPr>
                    <w:t>munkakörének megnevezése</w:t>
                  </w:r>
                </w:p>
              </w:tc>
              <w:tc>
                <w:tcPr>
                  <w:tcW w:w="4707" w:type="dxa"/>
                  <w:shd w:val="clear" w:color="auto" w:fill="auto"/>
                </w:tcPr>
                <w:p w14:paraId="77DEB7D9" w14:textId="77777777" w:rsidR="004B2316" w:rsidRPr="004B2316" w:rsidRDefault="004B2316" w:rsidP="0064565A">
                  <w:pPr>
                    <w:jc w:val="center"/>
                    <w:rPr>
                      <w:rFonts w:ascii="Times New Roman" w:hAnsi="Times New Roman"/>
                      <w:b/>
                    </w:rPr>
                  </w:pPr>
                  <w:r w:rsidRPr="004B2316">
                    <w:rPr>
                      <w:rFonts w:ascii="Times New Roman" w:hAnsi="Times New Roman"/>
                      <w:b/>
                    </w:rPr>
                    <w:t>Intézmény vezetőjének neve</w:t>
                  </w:r>
                </w:p>
                <w:p w14:paraId="363FFDDD" w14:textId="77777777" w:rsidR="004B2316" w:rsidRPr="004B2316" w:rsidRDefault="004B2316" w:rsidP="0064565A">
                  <w:pPr>
                    <w:jc w:val="center"/>
                    <w:rPr>
                      <w:rFonts w:ascii="Times New Roman" w:hAnsi="Times New Roman"/>
                      <w:b/>
                    </w:rPr>
                  </w:pPr>
                  <w:r w:rsidRPr="004B2316">
                    <w:rPr>
                      <w:rFonts w:ascii="Times New Roman" w:hAnsi="Times New Roman"/>
                      <w:b/>
                    </w:rPr>
                    <w:t>igazgató/főigazgató</w:t>
                  </w:r>
                </w:p>
              </w:tc>
            </w:tr>
          </w:tbl>
          <w:p w14:paraId="63DDF9DA" w14:textId="77777777" w:rsidR="004B2316" w:rsidRPr="004B2316" w:rsidRDefault="004B2316" w:rsidP="0064565A">
            <w:pPr>
              <w:jc w:val="both"/>
              <w:rPr>
                <w:rFonts w:ascii="Times New Roman" w:hAnsi="Times New Roman"/>
              </w:rPr>
            </w:pPr>
          </w:p>
        </w:tc>
      </w:tr>
      <w:tr w:rsidR="004B2316" w:rsidRPr="004B2316" w14:paraId="7C4D0B55" w14:textId="77777777" w:rsidTr="0064565A">
        <w:trPr>
          <w:cantSplit/>
          <w:trHeight w:val="376"/>
        </w:trPr>
        <w:tc>
          <w:tcPr>
            <w:tcW w:w="9568" w:type="dxa"/>
            <w:gridSpan w:val="3"/>
          </w:tcPr>
          <w:p w14:paraId="4E982FC0" w14:textId="77777777" w:rsidR="004B2316" w:rsidRPr="004B2316" w:rsidRDefault="004B2316" w:rsidP="0064565A">
            <w:pPr>
              <w:pStyle w:val="Cmsor2"/>
              <w:rPr>
                <w:sz w:val="22"/>
                <w:szCs w:val="22"/>
              </w:rPr>
            </w:pPr>
          </w:p>
          <w:p w14:paraId="3F6CB3CA" w14:textId="77777777" w:rsidR="004B2316" w:rsidRPr="004B2316" w:rsidRDefault="004B2316" w:rsidP="0064565A">
            <w:pPr>
              <w:pStyle w:val="Cmsor2"/>
              <w:rPr>
                <w:sz w:val="22"/>
                <w:szCs w:val="22"/>
              </w:rPr>
            </w:pPr>
            <w:bookmarkStart w:id="301" w:name="_Toc175307674"/>
            <w:r w:rsidRPr="004B2316">
              <w:rPr>
                <w:sz w:val="22"/>
                <w:szCs w:val="22"/>
              </w:rPr>
              <w:t>A munkaköri leírást 1 példányban átvettem, az abban foglaltakat tudomásul vettem, azt magamra nézve kötelezőnek ismerem el.</w:t>
            </w:r>
            <w:bookmarkEnd w:id="301"/>
          </w:p>
          <w:p w14:paraId="483A1A75" w14:textId="77777777" w:rsidR="004B2316" w:rsidRPr="004B2316" w:rsidRDefault="004B2316" w:rsidP="0064565A">
            <w:pPr>
              <w:rPr>
                <w:rFonts w:ascii="Times New Roman" w:hAnsi="Times New Roman"/>
              </w:rPr>
            </w:pPr>
          </w:p>
          <w:p w14:paraId="7815DEAE" w14:textId="77777777" w:rsidR="004B2316" w:rsidRPr="004B2316" w:rsidRDefault="004B2316" w:rsidP="0064565A">
            <w:pPr>
              <w:pStyle w:val="Cmsor2"/>
              <w:rPr>
                <w:b w:val="0"/>
                <w:sz w:val="22"/>
                <w:szCs w:val="22"/>
              </w:rPr>
            </w:pPr>
            <w:bookmarkStart w:id="302" w:name="_Toc175307675"/>
            <w:r w:rsidRPr="004B2316">
              <w:rPr>
                <w:sz w:val="22"/>
                <w:szCs w:val="22"/>
              </w:rPr>
              <w:t>Helység, dátum</w:t>
            </w:r>
            <w:bookmarkEnd w:id="302"/>
            <w:r w:rsidRPr="004B2316">
              <w:rPr>
                <w:sz w:val="22"/>
                <w:szCs w:val="22"/>
              </w:rPr>
              <w:t xml:space="preserve"> </w:t>
            </w:r>
          </w:p>
          <w:p w14:paraId="7A0CB3CA" w14:textId="77777777" w:rsidR="004B2316" w:rsidRPr="004B2316" w:rsidRDefault="004B2316" w:rsidP="0064565A">
            <w:pPr>
              <w:pStyle w:val="Cmsor2"/>
              <w:tabs>
                <w:tab w:val="center" w:pos="7088"/>
              </w:tabs>
              <w:rPr>
                <w:sz w:val="22"/>
                <w:szCs w:val="22"/>
              </w:rPr>
            </w:pPr>
            <w:r w:rsidRPr="004B2316">
              <w:rPr>
                <w:sz w:val="22"/>
                <w:szCs w:val="22"/>
              </w:rPr>
              <w:tab/>
            </w:r>
            <w:bookmarkStart w:id="303" w:name="_Toc175307676"/>
            <w:r w:rsidRPr="004B2316">
              <w:rPr>
                <w:sz w:val="22"/>
                <w:szCs w:val="22"/>
              </w:rPr>
              <w:t>………………………………</w:t>
            </w:r>
            <w:bookmarkEnd w:id="303"/>
          </w:p>
          <w:p w14:paraId="545A52E1" w14:textId="77777777" w:rsidR="004B2316" w:rsidRPr="004B2316" w:rsidRDefault="004B2316" w:rsidP="0064565A">
            <w:pPr>
              <w:pStyle w:val="Cmsor2"/>
              <w:tabs>
                <w:tab w:val="center" w:pos="7088"/>
              </w:tabs>
              <w:rPr>
                <w:b w:val="0"/>
                <w:sz w:val="22"/>
                <w:szCs w:val="22"/>
              </w:rPr>
            </w:pPr>
            <w:r w:rsidRPr="004B2316">
              <w:rPr>
                <w:sz w:val="22"/>
                <w:szCs w:val="22"/>
              </w:rPr>
              <w:tab/>
            </w:r>
            <w:bookmarkStart w:id="304" w:name="_Toc175307677"/>
            <w:r w:rsidRPr="004B2316">
              <w:rPr>
                <w:sz w:val="22"/>
                <w:szCs w:val="22"/>
              </w:rPr>
              <w:t>Név</w:t>
            </w:r>
            <w:bookmarkEnd w:id="304"/>
          </w:p>
          <w:p w14:paraId="282A5D61" w14:textId="77777777" w:rsidR="004B2316" w:rsidRPr="004B2316" w:rsidRDefault="004B2316" w:rsidP="0064565A">
            <w:pPr>
              <w:pStyle w:val="Cmsor1"/>
              <w:tabs>
                <w:tab w:val="center" w:pos="7090"/>
              </w:tabs>
              <w:rPr>
                <w:rFonts w:ascii="Times New Roman" w:hAnsi="Times New Roman"/>
                <w:sz w:val="22"/>
                <w:szCs w:val="22"/>
              </w:rPr>
            </w:pPr>
            <w:r w:rsidRPr="004B2316">
              <w:rPr>
                <w:rFonts w:ascii="Times New Roman" w:hAnsi="Times New Roman"/>
                <w:b w:val="0"/>
                <w:sz w:val="22"/>
                <w:szCs w:val="22"/>
              </w:rPr>
              <w:tab/>
            </w:r>
            <w:bookmarkStart w:id="305" w:name="_Toc175307678"/>
            <w:r w:rsidRPr="00503CD3">
              <w:rPr>
                <w:rFonts w:ascii="Times New Roman" w:hAnsi="Times New Roman"/>
                <w:b w:val="0"/>
                <w:color w:val="auto"/>
                <w:sz w:val="22"/>
                <w:szCs w:val="22"/>
              </w:rPr>
              <w:t>köznevelésben foglalkoztatott</w:t>
            </w:r>
            <w:bookmarkEnd w:id="305"/>
          </w:p>
        </w:tc>
      </w:tr>
    </w:tbl>
    <w:p w14:paraId="70B02A6E" w14:textId="6F75D426" w:rsidR="004B2316" w:rsidRPr="004B2316" w:rsidRDefault="004B2316" w:rsidP="004B2316">
      <w:pPr>
        <w:rPr>
          <w:rFonts w:ascii="Times New Roman" w:hAnsi="Times New Roman"/>
          <w:sz w:val="24"/>
        </w:rPr>
      </w:pPr>
    </w:p>
    <w:p w14:paraId="3158AF41" w14:textId="77777777" w:rsidR="004B2316" w:rsidRPr="004B2316" w:rsidRDefault="004B2316" w:rsidP="004B2316">
      <w:pPr>
        <w:rPr>
          <w:rFonts w:ascii="Times New Roman" w:hAnsi="Times New Roman"/>
          <w:szCs w:val="20"/>
        </w:rPr>
      </w:pPr>
      <w:r w:rsidRPr="004B2316">
        <w:rPr>
          <w:rFonts w:ascii="Times New Roman" w:hAnsi="Times New Roman"/>
          <w:szCs w:val="20"/>
        </w:rPr>
        <w:t xml:space="preserve">Kapják: </w:t>
      </w:r>
    </w:p>
    <w:p w14:paraId="32481CAB" w14:textId="77777777" w:rsidR="004B2316" w:rsidRPr="004B2316" w:rsidRDefault="004B2316" w:rsidP="00397850">
      <w:pPr>
        <w:numPr>
          <w:ilvl w:val="0"/>
          <w:numId w:val="188"/>
        </w:numPr>
        <w:suppressAutoHyphens/>
        <w:spacing w:line="240" w:lineRule="auto"/>
        <w:rPr>
          <w:rFonts w:ascii="Times New Roman" w:hAnsi="Times New Roman"/>
          <w:szCs w:val="20"/>
        </w:rPr>
      </w:pPr>
      <w:r w:rsidRPr="004B2316">
        <w:rPr>
          <w:rFonts w:ascii="Times New Roman" w:hAnsi="Times New Roman"/>
          <w:szCs w:val="20"/>
        </w:rPr>
        <w:t>Munkáltató</w:t>
      </w:r>
    </w:p>
    <w:p w14:paraId="13808D9D" w14:textId="77777777" w:rsidR="004B2316" w:rsidRPr="004B2316" w:rsidRDefault="004B2316" w:rsidP="00397850">
      <w:pPr>
        <w:numPr>
          <w:ilvl w:val="0"/>
          <w:numId w:val="188"/>
        </w:numPr>
        <w:suppressAutoHyphens/>
        <w:spacing w:line="240" w:lineRule="auto"/>
        <w:rPr>
          <w:rFonts w:ascii="Times New Roman" w:hAnsi="Times New Roman"/>
          <w:szCs w:val="20"/>
        </w:rPr>
      </w:pPr>
      <w:r w:rsidRPr="004B2316">
        <w:rPr>
          <w:rFonts w:ascii="Times New Roman" w:hAnsi="Times New Roman"/>
          <w:szCs w:val="20"/>
        </w:rPr>
        <w:t>Munkavállaló</w:t>
      </w:r>
    </w:p>
    <w:p w14:paraId="45C56A12" w14:textId="77777777" w:rsidR="004B2316" w:rsidRPr="004B2316" w:rsidRDefault="004B2316" w:rsidP="00397850">
      <w:pPr>
        <w:numPr>
          <w:ilvl w:val="0"/>
          <w:numId w:val="188"/>
        </w:numPr>
        <w:suppressAutoHyphens/>
        <w:spacing w:line="240" w:lineRule="auto"/>
        <w:rPr>
          <w:rFonts w:ascii="Times New Roman" w:hAnsi="Times New Roman"/>
          <w:szCs w:val="20"/>
        </w:rPr>
      </w:pPr>
      <w:r w:rsidRPr="004B2316">
        <w:rPr>
          <w:rFonts w:ascii="Times New Roman" w:hAnsi="Times New Roman"/>
          <w:szCs w:val="20"/>
        </w:rPr>
        <w:t>Irattár</w:t>
      </w:r>
    </w:p>
    <w:p w14:paraId="386285F8" w14:textId="77777777" w:rsidR="000035E7" w:rsidRPr="000035E7" w:rsidRDefault="000035E7" w:rsidP="000035E7">
      <w:pPr>
        <w:rPr>
          <w:rFonts w:ascii="Times New Roman" w:hAnsi="Times New Roman"/>
          <w:b/>
          <w:color w:val="000000" w:themeColor="text1"/>
          <w:sz w:val="24"/>
          <w:szCs w:val="24"/>
        </w:rPr>
      </w:pPr>
    </w:p>
    <w:p w14:paraId="1DAE21EC" w14:textId="204299C1" w:rsidR="000035E7" w:rsidRDefault="000035E7" w:rsidP="000035E7"/>
    <w:p w14:paraId="361140A7" w14:textId="04BB5A2B" w:rsidR="000035E7" w:rsidRDefault="000035E7" w:rsidP="000035E7"/>
    <w:p w14:paraId="227EE988" w14:textId="04FD8DDB" w:rsidR="000035E7" w:rsidRDefault="000035E7" w:rsidP="000035E7"/>
    <w:p w14:paraId="6E5D6B8E" w14:textId="02C40AE6" w:rsidR="000035E7" w:rsidRDefault="000035E7" w:rsidP="000035E7"/>
    <w:p w14:paraId="11D193A5" w14:textId="7DA564F8" w:rsidR="000035E7" w:rsidRDefault="000035E7" w:rsidP="000035E7"/>
    <w:p w14:paraId="4D1F6A11" w14:textId="080B5C8F" w:rsidR="000035E7" w:rsidRDefault="000035E7" w:rsidP="000035E7"/>
    <w:p w14:paraId="36EAA1CE" w14:textId="28FFE52D" w:rsidR="000035E7" w:rsidRDefault="000035E7" w:rsidP="000035E7"/>
    <w:p w14:paraId="7C07AAC3" w14:textId="2ACD3F91" w:rsidR="000035E7" w:rsidRDefault="000035E7" w:rsidP="000035E7"/>
    <w:p w14:paraId="1F0C59B2" w14:textId="50DAD4A1" w:rsidR="000035E7" w:rsidRDefault="000035E7" w:rsidP="000035E7"/>
    <w:p w14:paraId="761C104F" w14:textId="75B314DB" w:rsidR="000035E7" w:rsidRDefault="000035E7" w:rsidP="000035E7"/>
    <w:p w14:paraId="6BBDA7C0" w14:textId="6B98BB71" w:rsidR="000035E7" w:rsidRDefault="000035E7" w:rsidP="000035E7"/>
    <w:p w14:paraId="1A44176C" w14:textId="77777777" w:rsidR="000035E7" w:rsidRPr="00971328" w:rsidRDefault="000035E7" w:rsidP="000035E7"/>
    <w:p w14:paraId="51E44C26" w14:textId="77777777" w:rsidR="000035E7" w:rsidRPr="000035E7" w:rsidRDefault="000035E7" w:rsidP="000035E7">
      <w:pPr>
        <w:pStyle w:val="Cm"/>
        <w:outlineLvl w:val="0"/>
        <w:rPr>
          <w:color w:val="000000" w:themeColor="text1"/>
          <w:sz w:val="24"/>
          <w:szCs w:val="24"/>
        </w:rPr>
      </w:pPr>
      <w:bookmarkStart w:id="306" w:name="_Toc175307679"/>
      <w:r w:rsidRPr="000035E7">
        <w:rPr>
          <w:color w:val="000000" w:themeColor="text1"/>
          <w:sz w:val="24"/>
          <w:szCs w:val="24"/>
        </w:rPr>
        <w:lastRenderedPageBreak/>
        <w:t>MUNKAKÖRI LEÍRÁS</w:t>
      </w:r>
      <w:bookmarkEnd w:id="306"/>
    </w:p>
    <w:p w14:paraId="3E4A3222" w14:textId="77777777" w:rsidR="000035E7" w:rsidRPr="000035E7" w:rsidRDefault="000035E7" w:rsidP="000035E7">
      <w:pPr>
        <w:pStyle w:val="Cm"/>
        <w:outlineLvl w:val="0"/>
        <w:rPr>
          <w:color w:val="000000" w:themeColor="text1"/>
          <w:sz w:val="24"/>
          <w:szCs w:val="24"/>
        </w:rPr>
      </w:pPr>
      <w:bookmarkStart w:id="307" w:name="_Toc175307680"/>
      <w:r w:rsidRPr="000035E7">
        <w:rPr>
          <w:color w:val="000000" w:themeColor="text1"/>
          <w:sz w:val="24"/>
          <w:szCs w:val="24"/>
        </w:rPr>
        <w:t>Dajka</w:t>
      </w:r>
      <w:bookmarkEnd w:id="307"/>
    </w:p>
    <w:p w14:paraId="3F722482" w14:textId="77777777" w:rsidR="000035E7" w:rsidRPr="000035E7" w:rsidRDefault="000035E7" w:rsidP="000035E7">
      <w:pPr>
        <w:pStyle w:val="Cm"/>
        <w:jc w:val="left"/>
        <w:outlineLvl w:val="0"/>
        <w:rPr>
          <w:color w:val="000000" w:themeColor="text1"/>
          <w:sz w:val="24"/>
          <w:szCs w:val="24"/>
        </w:rPr>
      </w:pPr>
    </w:p>
    <w:p w14:paraId="18EF671F" w14:textId="77777777" w:rsidR="000035E7" w:rsidRPr="000035E7" w:rsidRDefault="000035E7" w:rsidP="000035E7">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1668"/>
        <w:gridCol w:w="5670"/>
      </w:tblGrid>
      <w:tr w:rsidR="007F6171" w:rsidRPr="007F6171" w14:paraId="41F05924" w14:textId="77777777" w:rsidTr="007C34B0">
        <w:trPr>
          <w:trHeight w:val="567"/>
        </w:trPr>
        <w:tc>
          <w:tcPr>
            <w:tcW w:w="3898" w:type="dxa"/>
            <w:gridSpan w:val="2"/>
            <w:vAlign w:val="center"/>
          </w:tcPr>
          <w:p w14:paraId="70BD8AB2" w14:textId="77777777" w:rsidR="007F6171" w:rsidRPr="007F6171" w:rsidRDefault="007F6171" w:rsidP="007C34B0">
            <w:pPr>
              <w:rPr>
                <w:rFonts w:ascii="Times New Roman" w:hAnsi="Times New Roman"/>
                <w:b/>
              </w:rPr>
            </w:pPr>
            <w:r w:rsidRPr="007F6171">
              <w:rPr>
                <w:rFonts w:ascii="Times New Roman" w:hAnsi="Times New Roman"/>
                <w:b/>
              </w:rPr>
              <w:t>Munkakört betöltő neve:</w:t>
            </w:r>
          </w:p>
        </w:tc>
        <w:tc>
          <w:tcPr>
            <w:tcW w:w="5670" w:type="dxa"/>
            <w:vAlign w:val="center"/>
          </w:tcPr>
          <w:p w14:paraId="327EB4F1" w14:textId="77777777" w:rsidR="007F6171" w:rsidRPr="007F6171" w:rsidRDefault="007F6171" w:rsidP="007C34B0">
            <w:pPr>
              <w:rPr>
                <w:rFonts w:ascii="Times New Roman" w:hAnsi="Times New Roman"/>
              </w:rPr>
            </w:pPr>
          </w:p>
        </w:tc>
      </w:tr>
      <w:tr w:rsidR="007F6171" w:rsidRPr="007F6171" w14:paraId="07BFBE79" w14:textId="77777777" w:rsidTr="007C34B0">
        <w:trPr>
          <w:trHeight w:val="567"/>
        </w:trPr>
        <w:tc>
          <w:tcPr>
            <w:tcW w:w="3898" w:type="dxa"/>
            <w:gridSpan w:val="2"/>
            <w:vAlign w:val="center"/>
          </w:tcPr>
          <w:p w14:paraId="3C98A0E1" w14:textId="77777777" w:rsidR="007F6171" w:rsidRPr="007F6171" w:rsidRDefault="007F6171" w:rsidP="007C34B0">
            <w:pPr>
              <w:rPr>
                <w:rFonts w:ascii="Times New Roman" w:hAnsi="Times New Roman"/>
              </w:rPr>
            </w:pPr>
            <w:r w:rsidRPr="007F6171">
              <w:rPr>
                <w:rFonts w:ascii="Times New Roman" w:hAnsi="Times New Roman"/>
                <w:b/>
              </w:rPr>
              <w:t xml:space="preserve">Munkáltató megnevezése: </w:t>
            </w:r>
          </w:p>
        </w:tc>
        <w:tc>
          <w:tcPr>
            <w:tcW w:w="5670" w:type="dxa"/>
            <w:vAlign w:val="center"/>
          </w:tcPr>
          <w:p w14:paraId="4660B9AB" w14:textId="77777777" w:rsidR="007F6171" w:rsidRPr="007F6171" w:rsidRDefault="007F6171" w:rsidP="007C34B0">
            <w:pPr>
              <w:rPr>
                <w:rFonts w:ascii="Times New Roman" w:hAnsi="Times New Roman"/>
              </w:rPr>
            </w:pPr>
          </w:p>
        </w:tc>
      </w:tr>
      <w:tr w:rsidR="007F6171" w:rsidRPr="007F6171" w14:paraId="2512B061" w14:textId="77777777" w:rsidTr="007C34B0">
        <w:trPr>
          <w:trHeight w:val="567"/>
        </w:trPr>
        <w:tc>
          <w:tcPr>
            <w:tcW w:w="3898" w:type="dxa"/>
            <w:gridSpan w:val="2"/>
            <w:vAlign w:val="center"/>
          </w:tcPr>
          <w:p w14:paraId="61FAEA44" w14:textId="77777777" w:rsidR="007F6171" w:rsidRPr="007F6171" w:rsidRDefault="007F6171" w:rsidP="007C34B0">
            <w:pPr>
              <w:pStyle w:val="Cmsor3"/>
              <w:rPr>
                <w:rFonts w:ascii="Times New Roman" w:hAnsi="Times New Roman" w:cs="Times New Roman"/>
                <w:bCs/>
                <w:sz w:val="22"/>
                <w:szCs w:val="22"/>
              </w:rPr>
            </w:pPr>
            <w:bookmarkStart w:id="308" w:name="_Toc175307681"/>
            <w:r w:rsidRPr="007F6171">
              <w:rPr>
                <w:rFonts w:ascii="Times New Roman" w:hAnsi="Times New Roman" w:cs="Times New Roman"/>
                <w:b/>
                <w:color w:val="auto"/>
                <w:sz w:val="22"/>
                <w:szCs w:val="22"/>
              </w:rPr>
              <w:t>Köznevelési intézmény megnevezése:</w:t>
            </w:r>
            <w:bookmarkEnd w:id="308"/>
          </w:p>
        </w:tc>
        <w:tc>
          <w:tcPr>
            <w:tcW w:w="5670" w:type="dxa"/>
            <w:vAlign w:val="center"/>
          </w:tcPr>
          <w:p w14:paraId="71FA2963" w14:textId="77777777" w:rsidR="007F6171" w:rsidRPr="007F6171" w:rsidRDefault="007F6171" w:rsidP="007C34B0">
            <w:pPr>
              <w:pStyle w:val="Cmsor3"/>
              <w:rPr>
                <w:rFonts w:ascii="Times New Roman" w:hAnsi="Times New Roman" w:cs="Times New Roman"/>
                <w:bCs/>
                <w:sz w:val="22"/>
                <w:szCs w:val="22"/>
              </w:rPr>
            </w:pPr>
          </w:p>
        </w:tc>
      </w:tr>
      <w:tr w:rsidR="007F6171" w:rsidRPr="007F6171" w14:paraId="0D8EC823" w14:textId="77777777" w:rsidTr="007C34B0">
        <w:trPr>
          <w:trHeight w:val="567"/>
        </w:trPr>
        <w:tc>
          <w:tcPr>
            <w:tcW w:w="3898" w:type="dxa"/>
            <w:gridSpan w:val="2"/>
            <w:vAlign w:val="center"/>
          </w:tcPr>
          <w:p w14:paraId="590544FD" w14:textId="77777777" w:rsidR="007F6171" w:rsidRPr="007F6171" w:rsidRDefault="007F6171" w:rsidP="007C34B0">
            <w:pPr>
              <w:rPr>
                <w:rFonts w:ascii="Times New Roman" w:hAnsi="Times New Roman"/>
                <w:b/>
              </w:rPr>
            </w:pPr>
            <w:r w:rsidRPr="007F6171">
              <w:rPr>
                <w:rFonts w:ascii="Times New Roman" w:hAnsi="Times New Roman"/>
                <w:b/>
              </w:rPr>
              <w:t>Tagintézmény megnevezése:</w:t>
            </w:r>
          </w:p>
        </w:tc>
        <w:tc>
          <w:tcPr>
            <w:tcW w:w="5670" w:type="dxa"/>
            <w:vAlign w:val="center"/>
          </w:tcPr>
          <w:p w14:paraId="3A349040" w14:textId="77777777" w:rsidR="007F6171" w:rsidRPr="007F6171" w:rsidRDefault="007F6171" w:rsidP="007C34B0">
            <w:pPr>
              <w:rPr>
                <w:rFonts w:ascii="Times New Roman" w:hAnsi="Times New Roman"/>
                <w:b/>
              </w:rPr>
            </w:pPr>
          </w:p>
        </w:tc>
      </w:tr>
      <w:tr w:rsidR="007F6171" w:rsidRPr="007F6171" w14:paraId="10CB6C1D" w14:textId="77777777" w:rsidTr="007C34B0">
        <w:trPr>
          <w:trHeight w:val="567"/>
        </w:trPr>
        <w:tc>
          <w:tcPr>
            <w:tcW w:w="3898" w:type="dxa"/>
            <w:gridSpan w:val="2"/>
            <w:vAlign w:val="center"/>
          </w:tcPr>
          <w:p w14:paraId="39A094DF" w14:textId="77777777" w:rsidR="007F6171" w:rsidRPr="007F6171" w:rsidRDefault="007F6171" w:rsidP="007C34B0">
            <w:pPr>
              <w:rPr>
                <w:rFonts w:ascii="Times New Roman" w:hAnsi="Times New Roman"/>
                <w:b/>
              </w:rPr>
            </w:pPr>
            <w:r w:rsidRPr="007F6171">
              <w:rPr>
                <w:rFonts w:ascii="Times New Roman" w:hAnsi="Times New Roman"/>
                <w:b/>
              </w:rPr>
              <w:t xml:space="preserve">Munkakör megnevezése: </w:t>
            </w:r>
          </w:p>
        </w:tc>
        <w:tc>
          <w:tcPr>
            <w:tcW w:w="5670" w:type="dxa"/>
            <w:vAlign w:val="center"/>
          </w:tcPr>
          <w:p w14:paraId="607C04A7" w14:textId="77777777" w:rsidR="007F6171" w:rsidRPr="007F6171" w:rsidRDefault="007F6171" w:rsidP="007C34B0">
            <w:pPr>
              <w:rPr>
                <w:rFonts w:ascii="Times New Roman" w:hAnsi="Times New Roman"/>
              </w:rPr>
            </w:pPr>
            <w:r w:rsidRPr="007F6171">
              <w:rPr>
                <w:rFonts w:ascii="Times New Roman" w:hAnsi="Times New Roman"/>
              </w:rPr>
              <w:t>(</w:t>
            </w:r>
            <w:r w:rsidRPr="007F6171">
              <w:rPr>
                <w:rFonts w:ascii="Times New Roman" w:hAnsi="Times New Roman"/>
                <w:i/>
              </w:rPr>
              <w:t>nevelő-oktató munkát segítő munkakör és egyéb munkakör esetén a 3.sz. melléklet szerinti megnevezésű munkakör</w:t>
            </w:r>
            <w:r w:rsidRPr="007F6171">
              <w:rPr>
                <w:rFonts w:ascii="Times New Roman" w:hAnsi="Times New Roman"/>
              </w:rPr>
              <w:t xml:space="preserve">) </w:t>
            </w:r>
          </w:p>
        </w:tc>
      </w:tr>
      <w:tr w:rsidR="007F6171" w:rsidRPr="007F6171" w14:paraId="52382203" w14:textId="77777777" w:rsidTr="007C34B0">
        <w:trPr>
          <w:trHeight w:val="567"/>
        </w:trPr>
        <w:tc>
          <w:tcPr>
            <w:tcW w:w="3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F4829" w14:textId="77777777" w:rsidR="007F6171" w:rsidRPr="007F6171" w:rsidRDefault="007F6171" w:rsidP="007C34B0">
            <w:pPr>
              <w:rPr>
                <w:rFonts w:ascii="Times New Roman" w:hAnsi="Times New Roman"/>
                <w:b/>
              </w:rPr>
            </w:pPr>
            <w:r w:rsidRPr="007F6171">
              <w:rPr>
                <w:rFonts w:ascii="Times New Roman" w:hAnsi="Times New Roman"/>
                <w:b/>
              </w:rPr>
              <w:t xml:space="preserve">Munkavégzés helye: </w:t>
            </w:r>
          </w:p>
        </w:tc>
        <w:tc>
          <w:tcPr>
            <w:tcW w:w="5670" w:type="dxa"/>
            <w:tcBorders>
              <w:top w:val="single" w:sz="4" w:space="0" w:color="auto"/>
              <w:left w:val="single" w:sz="4" w:space="0" w:color="auto"/>
              <w:bottom w:val="single" w:sz="4" w:space="0" w:color="auto"/>
              <w:right w:val="single" w:sz="4" w:space="0" w:color="auto"/>
            </w:tcBorders>
            <w:vAlign w:val="center"/>
          </w:tcPr>
          <w:p w14:paraId="6A802C80" w14:textId="77777777" w:rsidR="007F6171" w:rsidRPr="007F6171" w:rsidRDefault="007F6171" w:rsidP="007C34B0">
            <w:pPr>
              <w:pStyle w:val="Cmsor3"/>
              <w:rPr>
                <w:rFonts w:ascii="Times New Roman" w:hAnsi="Times New Roman" w:cs="Times New Roman"/>
                <w:b/>
                <w:sz w:val="22"/>
                <w:szCs w:val="22"/>
              </w:rPr>
            </w:pPr>
          </w:p>
        </w:tc>
      </w:tr>
      <w:tr w:rsidR="007F6171" w:rsidRPr="007F6171" w14:paraId="68FC00D8" w14:textId="77777777" w:rsidTr="007C34B0">
        <w:trPr>
          <w:trHeight w:val="567"/>
        </w:trPr>
        <w:tc>
          <w:tcPr>
            <w:tcW w:w="2230" w:type="dxa"/>
            <w:shd w:val="clear" w:color="auto" w:fill="auto"/>
          </w:tcPr>
          <w:p w14:paraId="4E7D9C10" w14:textId="77777777" w:rsidR="007F6171" w:rsidRPr="007F6171" w:rsidRDefault="007F6171" w:rsidP="007C34B0">
            <w:pPr>
              <w:rPr>
                <w:rFonts w:ascii="Times New Roman" w:hAnsi="Times New Roman"/>
                <w:b/>
              </w:rPr>
            </w:pPr>
            <w:r w:rsidRPr="007F6171">
              <w:rPr>
                <w:rFonts w:ascii="Times New Roman" w:hAnsi="Times New Roman"/>
                <w:b/>
              </w:rPr>
              <w:t>Munkaidő, munkarend</w:t>
            </w:r>
            <w:r w:rsidRPr="007F6171">
              <w:rPr>
                <w:rStyle w:val="Lbjegyzet-hivatkozs"/>
                <w:rFonts w:ascii="Times New Roman" w:hAnsi="Times New Roman"/>
                <w:b/>
              </w:rPr>
              <w:footnoteReference w:id="15"/>
            </w:r>
            <w:r w:rsidRPr="007F6171">
              <w:rPr>
                <w:rFonts w:ascii="Times New Roman" w:hAnsi="Times New Roman"/>
                <w:b/>
              </w:rPr>
              <w:t xml:space="preserve">: </w:t>
            </w:r>
          </w:p>
        </w:tc>
        <w:tc>
          <w:tcPr>
            <w:tcW w:w="7338" w:type="dxa"/>
            <w:gridSpan w:val="2"/>
            <w:vAlign w:val="center"/>
          </w:tcPr>
          <w:p w14:paraId="43D8FCE3" w14:textId="77777777" w:rsidR="007F6171" w:rsidRPr="007F6171" w:rsidRDefault="007F6171" w:rsidP="00397850">
            <w:pPr>
              <w:pStyle w:val="Cmsor3"/>
              <w:keepLines w:val="0"/>
              <w:numPr>
                <w:ilvl w:val="0"/>
                <w:numId w:val="185"/>
              </w:numPr>
              <w:spacing w:before="0"/>
              <w:rPr>
                <w:rFonts w:ascii="Times New Roman" w:hAnsi="Times New Roman" w:cs="Times New Roman"/>
                <w:color w:val="auto"/>
                <w:sz w:val="22"/>
                <w:szCs w:val="22"/>
              </w:rPr>
            </w:pPr>
            <w:bookmarkStart w:id="309" w:name="_Toc175307682"/>
            <w:r w:rsidRPr="007F6171">
              <w:rPr>
                <w:rFonts w:ascii="Times New Roman" w:hAnsi="Times New Roman" w:cs="Times New Roman"/>
                <w:color w:val="auto"/>
                <w:sz w:val="22"/>
                <w:szCs w:val="22"/>
              </w:rPr>
              <w:t>teljes munkaidő</w:t>
            </w:r>
            <w:bookmarkEnd w:id="309"/>
            <w:r w:rsidRPr="007F6171">
              <w:rPr>
                <w:rFonts w:ascii="Times New Roman" w:hAnsi="Times New Roman" w:cs="Times New Roman"/>
                <w:color w:val="auto"/>
                <w:sz w:val="22"/>
                <w:szCs w:val="22"/>
              </w:rPr>
              <w:t xml:space="preserve"> </w:t>
            </w:r>
          </w:p>
          <w:p w14:paraId="766A5998" w14:textId="77777777" w:rsidR="007F6171" w:rsidRPr="007F6171" w:rsidRDefault="007F6171" w:rsidP="00397850">
            <w:pPr>
              <w:pStyle w:val="Cmsor3"/>
              <w:keepLines w:val="0"/>
              <w:numPr>
                <w:ilvl w:val="0"/>
                <w:numId w:val="185"/>
              </w:numPr>
              <w:spacing w:before="0"/>
              <w:rPr>
                <w:rFonts w:ascii="Times New Roman" w:hAnsi="Times New Roman" w:cs="Times New Roman"/>
                <w:sz w:val="22"/>
                <w:szCs w:val="22"/>
              </w:rPr>
            </w:pPr>
            <w:bookmarkStart w:id="310" w:name="_Toc175307683"/>
            <w:r w:rsidRPr="007F6171">
              <w:rPr>
                <w:rFonts w:ascii="Times New Roman" w:hAnsi="Times New Roman" w:cs="Times New Roman"/>
                <w:color w:val="auto"/>
                <w:sz w:val="22"/>
                <w:szCs w:val="22"/>
              </w:rPr>
              <w:t>részmunkaidő</w:t>
            </w:r>
            <w:bookmarkEnd w:id="310"/>
          </w:p>
        </w:tc>
      </w:tr>
      <w:tr w:rsidR="007F6171" w:rsidRPr="007F6171" w14:paraId="252DAF49" w14:textId="77777777" w:rsidTr="007C34B0">
        <w:trPr>
          <w:trHeight w:val="567"/>
        </w:trPr>
        <w:tc>
          <w:tcPr>
            <w:tcW w:w="2230" w:type="dxa"/>
            <w:vMerge w:val="restart"/>
            <w:shd w:val="clear" w:color="auto" w:fill="auto"/>
            <w:vAlign w:val="center"/>
          </w:tcPr>
          <w:p w14:paraId="26B95C93" w14:textId="77777777" w:rsidR="007F6171" w:rsidRPr="007F6171" w:rsidRDefault="007F6171" w:rsidP="007C34B0">
            <w:pPr>
              <w:rPr>
                <w:rFonts w:ascii="Times New Roman" w:hAnsi="Times New Roman"/>
                <w:b/>
              </w:rPr>
            </w:pPr>
            <w:r w:rsidRPr="007F6171">
              <w:rPr>
                <w:rFonts w:ascii="Times New Roman" w:hAnsi="Times New Roman"/>
                <w:b/>
              </w:rPr>
              <w:t xml:space="preserve">A munkáltatói </w:t>
            </w:r>
          </w:p>
          <w:p w14:paraId="302141C7" w14:textId="77777777" w:rsidR="007F6171" w:rsidRPr="007F6171" w:rsidRDefault="007F6171" w:rsidP="007C34B0">
            <w:pPr>
              <w:rPr>
                <w:rFonts w:ascii="Times New Roman" w:hAnsi="Times New Roman"/>
                <w:b/>
              </w:rPr>
            </w:pPr>
            <w:r w:rsidRPr="007F6171">
              <w:rPr>
                <w:rFonts w:ascii="Times New Roman" w:hAnsi="Times New Roman"/>
                <w:b/>
              </w:rPr>
              <w:t>jogkör gyakorlója:</w:t>
            </w:r>
          </w:p>
        </w:tc>
        <w:tc>
          <w:tcPr>
            <w:tcW w:w="7338" w:type="dxa"/>
            <w:gridSpan w:val="2"/>
            <w:vAlign w:val="center"/>
          </w:tcPr>
          <w:p w14:paraId="06E548FC" w14:textId="77777777" w:rsidR="007F6171" w:rsidRPr="007F6171" w:rsidRDefault="007F6171" w:rsidP="007C34B0">
            <w:pPr>
              <w:pStyle w:val="Cmsor3"/>
              <w:rPr>
                <w:rFonts w:ascii="Times New Roman" w:hAnsi="Times New Roman" w:cs="Times New Roman"/>
                <w:sz w:val="22"/>
                <w:szCs w:val="22"/>
              </w:rPr>
            </w:pPr>
          </w:p>
        </w:tc>
      </w:tr>
      <w:tr w:rsidR="007F6171" w:rsidRPr="007F6171" w14:paraId="67A51BBE" w14:textId="77777777" w:rsidTr="007C34B0">
        <w:trPr>
          <w:trHeight w:val="567"/>
        </w:trPr>
        <w:tc>
          <w:tcPr>
            <w:tcW w:w="2230" w:type="dxa"/>
            <w:vMerge/>
            <w:shd w:val="clear" w:color="auto" w:fill="auto"/>
          </w:tcPr>
          <w:p w14:paraId="64AA3EC9" w14:textId="77777777" w:rsidR="007F6171" w:rsidRPr="007F6171" w:rsidRDefault="007F6171" w:rsidP="007C34B0">
            <w:pPr>
              <w:rPr>
                <w:rFonts w:ascii="Times New Roman" w:hAnsi="Times New Roman"/>
                <w:b/>
              </w:rPr>
            </w:pPr>
          </w:p>
        </w:tc>
        <w:tc>
          <w:tcPr>
            <w:tcW w:w="1668" w:type="dxa"/>
            <w:vAlign w:val="center"/>
          </w:tcPr>
          <w:p w14:paraId="723798DB" w14:textId="77777777" w:rsidR="007F6171" w:rsidRPr="007F6171" w:rsidRDefault="007F6171" w:rsidP="007C34B0">
            <w:pPr>
              <w:rPr>
                <w:rFonts w:ascii="Times New Roman" w:hAnsi="Times New Roman"/>
              </w:rPr>
            </w:pPr>
            <w:r w:rsidRPr="007F6171">
              <w:rPr>
                <w:rFonts w:ascii="Times New Roman" w:hAnsi="Times New Roman"/>
              </w:rPr>
              <w:t>átruházott:</w:t>
            </w:r>
          </w:p>
        </w:tc>
        <w:tc>
          <w:tcPr>
            <w:tcW w:w="5670" w:type="dxa"/>
            <w:vAlign w:val="center"/>
          </w:tcPr>
          <w:p w14:paraId="59F002B7" w14:textId="77777777" w:rsidR="007F6171" w:rsidRPr="007F6171" w:rsidRDefault="007F6171" w:rsidP="007C34B0">
            <w:pPr>
              <w:pStyle w:val="Cmsor3"/>
              <w:jc w:val="both"/>
              <w:rPr>
                <w:rFonts w:ascii="Times New Roman" w:hAnsi="Times New Roman" w:cs="Times New Roman"/>
                <w:sz w:val="22"/>
                <w:szCs w:val="22"/>
              </w:rPr>
            </w:pPr>
          </w:p>
        </w:tc>
      </w:tr>
      <w:tr w:rsidR="007F6171" w:rsidRPr="007F6171" w14:paraId="1756F76B" w14:textId="77777777" w:rsidTr="007C34B0">
        <w:trPr>
          <w:trHeight w:val="567"/>
        </w:trPr>
        <w:tc>
          <w:tcPr>
            <w:tcW w:w="2230" w:type="dxa"/>
            <w:shd w:val="clear" w:color="auto" w:fill="auto"/>
            <w:vAlign w:val="center"/>
          </w:tcPr>
          <w:p w14:paraId="44262C21" w14:textId="77777777" w:rsidR="007F6171" w:rsidRPr="007F6171" w:rsidRDefault="007F6171" w:rsidP="007C34B0">
            <w:pPr>
              <w:rPr>
                <w:rFonts w:ascii="Times New Roman" w:hAnsi="Times New Roman"/>
                <w:b/>
              </w:rPr>
            </w:pPr>
            <w:r w:rsidRPr="007F6171">
              <w:rPr>
                <w:rFonts w:ascii="Times New Roman" w:hAnsi="Times New Roman"/>
                <w:b/>
              </w:rPr>
              <w:t>Közvetlen vezetője:</w:t>
            </w:r>
          </w:p>
        </w:tc>
        <w:tc>
          <w:tcPr>
            <w:tcW w:w="7338" w:type="dxa"/>
            <w:gridSpan w:val="2"/>
            <w:vAlign w:val="center"/>
          </w:tcPr>
          <w:p w14:paraId="0777BB3E" w14:textId="77777777" w:rsidR="007F6171" w:rsidRPr="007F6171" w:rsidRDefault="007F6171" w:rsidP="007C34B0">
            <w:pPr>
              <w:jc w:val="both"/>
              <w:rPr>
                <w:rFonts w:ascii="Times New Roman" w:hAnsi="Times New Roman"/>
              </w:rPr>
            </w:pPr>
          </w:p>
        </w:tc>
      </w:tr>
      <w:tr w:rsidR="007F6171" w:rsidRPr="007F6171" w14:paraId="557768C9" w14:textId="77777777" w:rsidTr="007C34B0">
        <w:trPr>
          <w:trHeight w:val="530"/>
        </w:trPr>
        <w:tc>
          <w:tcPr>
            <w:tcW w:w="3898" w:type="dxa"/>
            <w:gridSpan w:val="2"/>
            <w:shd w:val="clear" w:color="auto" w:fill="auto"/>
            <w:vAlign w:val="center"/>
          </w:tcPr>
          <w:p w14:paraId="7E5E78B1" w14:textId="77777777" w:rsidR="007F6171" w:rsidRPr="007F6171" w:rsidRDefault="007F6171" w:rsidP="007C34B0">
            <w:pPr>
              <w:rPr>
                <w:rFonts w:ascii="Times New Roman" w:hAnsi="Times New Roman"/>
                <w:b/>
              </w:rPr>
            </w:pPr>
            <w:r w:rsidRPr="007F6171">
              <w:rPr>
                <w:rFonts w:ascii="Times New Roman" w:hAnsi="Times New Roman"/>
                <w:b/>
              </w:rPr>
              <w:t>Helyettesítésének ellátása:</w:t>
            </w:r>
          </w:p>
        </w:tc>
        <w:tc>
          <w:tcPr>
            <w:tcW w:w="5670" w:type="dxa"/>
            <w:vAlign w:val="center"/>
          </w:tcPr>
          <w:p w14:paraId="094920AE" w14:textId="77777777" w:rsidR="007F6171" w:rsidRPr="007F6171" w:rsidRDefault="007F6171" w:rsidP="007C34B0">
            <w:pPr>
              <w:rPr>
                <w:rFonts w:ascii="Times New Roman" w:hAnsi="Times New Roman"/>
                <w:highlight w:val="yellow"/>
              </w:rPr>
            </w:pPr>
          </w:p>
        </w:tc>
      </w:tr>
      <w:tr w:rsidR="007F6171" w:rsidRPr="007F6171" w14:paraId="092482B8" w14:textId="77777777" w:rsidTr="007C34B0">
        <w:trPr>
          <w:trHeight w:val="530"/>
        </w:trPr>
        <w:tc>
          <w:tcPr>
            <w:tcW w:w="3898" w:type="dxa"/>
            <w:gridSpan w:val="2"/>
            <w:shd w:val="clear" w:color="auto" w:fill="auto"/>
            <w:vAlign w:val="center"/>
          </w:tcPr>
          <w:p w14:paraId="60FBBBFD" w14:textId="77777777" w:rsidR="007F6171" w:rsidRPr="007F6171" w:rsidRDefault="007F6171" w:rsidP="007C34B0">
            <w:pPr>
              <w:rPr>
                <w:rFonts w:ascii="Times New Roman" w:hAnsi="Times New Roman"/>
                <w:b/>
              </w:rPr>
            </w:pPr>
            <w:r w:rsidRPr="007F6171">
              <w:rPr>
                <w:rFonts w:ascii="Times New Roman" w:hAnsi="Times New Roman"/>
                <w:b/>
              </w:rPr>
              <w:t xml:space="preserve">Helyettesítését ellátó személy munkakörének megnevezése: </w:t>
            </w:r>
          </w:p>
        </w:tc>
        <w:tc>
          <w:tcPr>
            <w:tcW w:w="5670" w:type="dxa"/>
            <w:vAlign w:val="center"/>
          </w:tcPr>
          <w:p w14:paraId="3467B200" w14:textId="77777777" w:rsidR="007F6171" w:rsidRPr="007F6171" w:rsidRDefault="007F6171" w:rsidP="007C34B0">
            <w:pPr>
              <w:rPr>
                <w:rFonts w:ascii="Times New Roman" w:hAnsi="Times New Roman"/>
              </w:rPr>
            </w:pPr>
          </w:p>
        </w:tc>
      </w:tr>
      <w:tr w:rsidR="007F6171" w:rsidRPr="007F6171" w14:paraId="1A1FFB74" w14:textId="77777777" w:rsidTr="007C34B0">
        <w:trPr>
          <w:cantSplit/>
          <w:trHeight w:val="235"/>
        </w:trPr>
        <w:tc>
          <w:tcPr>
            <w:tcW w:w="9568" w:type="dxa"/>
            <w:gridSpan w:val="3"/>
          </w:tcPr>
          <w:p w14:paraId="58B782B7" w14:textId="77777777" w:rsidR="007F6171" w:rsidRPr="007F6171" w:rsidRDefault="007F6171" w:rsidP="007F6171">
            <w:pPr>
              <w:rPr>
                <w:rFonts w:ascii="Times New Roman" w:hAnsi="Times New Roman"/>
                <w:b/>
              </w:rPr>
            </w:pPr>
          </w:p>
          <w:p w14:paraId="131E9753" w14:textId="07D242C5" w:rsidR="007F6171" w:rsidRDefault="007F6171" w:rsidP="007F6171">
            <w:pPr>
              <w:rPr>
                <w:rFonts w:ascii="Times New Roman" w:hAnsi="Times New Roman"/>
                <w:b/>
              </w:rPr>
            </w:pPr>
            <w:r w:rsidRPr="007F6171">
              <w:rPr>
                <w:rFonts w:ascii="Times New Roman" w:hAnsi="Times New Roman"/>
                <w:b/>
              </w:rPr>
              <w:t>A munkakör ellátásával kapcsolatos fő feladatai:</w:t>
            </w:r>
          </w:p>
          <w:p w14:paraId="28582901" w14:textId="185006BF" w:rsidR="007F6171" w:rsidRPr="007F6171" w:rsidRDefault="007F6171" w:rsidP="007F6171">
            <w:pPr>
              <w:jc w:val="both"/>
              <w:rPr>
                <w:rFonts w:ascii="Times New Roman" w:hAnsi="Times New Roman"/>
                <w:b/>
                <w:color w:val="000000" w:themeColor="text1"/>
                <w:szCs w:val="24"/>
              </w:rPr>
            </w:pPr>
            <w:r w:rsidRPr="007F6171">
              <w:rPr>
                <w:rFonts w:ascii="Times New Roman" w:hAnsi="Times New Roman"/>
                <w:b/>
                <w:color w:val="000000" w:themeColor="text1"/>
                <w:szCs w:val="24"/>
              </w:rPr>
              <w:t>A dajka általános feladatai a gyermekcsoportokban:</w:t>
            </w:r>
          </w:p>
          <w:p w14:paraId="1DC0AF5F"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csoportvezető óvónő által meghatározott napirend szerint segíti a gyermekek gondozásában, öltöztetésében, a tisztálkodási teendők ellátásában.</w:t>
            </w:r>
          </w:p>
          <w:p w14:paraId="0414968C"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 xml:space="preserve"> Az óvónő mellett a nevelési terveknek megfelelően tevékenyen részt vesz a gyermekcsoportok életében.</w:t>
            </w:r>
          </w:p>
          <w:p w14:paraId="24E033D4"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 xml:space="preserve">Az étkezések kulturált lebonyolításában aktívan közreműködik, az ételeket az óvónőkkel együtt kiosztja, az edényeket étkezések után leszedi, és a mosogatóba viszi, elmossa. </w:t>
            </w:r>
          </w:p>
          <w:p w14:paraId="483123FB"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nyugodt pihenés feltételeinek megteremtéséhez lerakja az ágyakat, ágyneműket, a gyermekek jelének figyelembevételével.</w:t>
            </w:r>
          </w:p>
          <w:p w14:paraId="203E3777"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terem szellőztetéséről gondoskodik lefekvés előtt.</w:t>
            </w:r>
          </w:p>
          <w:p w14:paraId="0DE29D8F"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játék- és egyéb tevékenységhez szükséges eszközök előkészítésében közreműködik, az óvónő útmutatásait követve.</w:t>
            </w:r>
          </w:p>
          <w:p w14:paraId="49C33BCF"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gyermekek érkezésekor és távozásakor szükség szerint segít.</w:t>
            </w:r>
          </w:p>
          <w:p w14:paraId="61DA4B44"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Türelmes, kedves hangnemmel segíti a nevelőmunkát, a gyermekek szokásrendjének alakulását.</w:t>
            </w:r>
          </w:p>
          <w:p w14:paraId="0E864C18"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Az óvodai nevelés eredményességéhez munkájával nyújtson minőségi szolgáltatást.</w:t>
            </w:r>
          </w:p>
          <w:p w14:paraId="5121E6C5"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Az óvodában, olyan időpontban jelenjék meg, hogy munkaidejének kezdetekor a munkavégzésre rendelkezésre álljon.</w:t>
            </w:r>
          </w:p>
          <w:p w14:paraId="1C9EFA4C" w14:textId="2C763778"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Ha munkáját betegség, vagy egyéb ok miatt nem kezdheti meg, távolmaradását jelezze vezetőjének, kollégájának, hogy helyettesítéséről időben gondoskodhassanak.</w:t>
            </w:r>
          </w:p>
          <w:p w14:paraId="19F4EA36"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Alkotói módon működjön együtt az óvónőkkel és munkatársaival.</w:t>
            </w:r>
          </w:p>
          <w:p w14:paraId="63C9E0B9"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Járuljon hozzá az óvoda jó munkahelyi légkörének kialakításához.</w:t>
            </w:r>
          </w:p>
          <w:p w14:paraId="52BF0182"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Az óvodai ünnepélyeken, hagyományokban aktívan közreműködik, a szervezési feladatokban a vezető és az óvónő útmutatásai szerint részt vesz.</w:t>
            </w:r>
          </w:p>
          <w:p w14:paraId="04A9AC13"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Séták, kirándulások alkalmával az óvodapedagógusokat segítve kíséri a gyermekcsoportot, felügyelve a biztonságos közlekedésre a baleseti veszélyforrásokat figyeli, azokat haladéktalanul jelenti az óvodavezetőnek.</w:t>
            </w:r>
          </w:p>
          <w:p w14:paraId="7C3B1231" w14:textId="77777777" w:rsidR="007F6171" w:rsidRP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környezet esztétikai rendjének megteremtésében aktívan közreműködik.</w:t>
            </w:r>
          </w:p>
          <w:p w14:paraId="07331FA7" w14:textId="77777777" w:rsidR="007F6171" w:rsidRDefault="007F6171" w:rsidP="00397850">
            <w:pPr>
              <w:numPr>
                <w:ilvl w:val="0"/>
                <w:numId w:val="208"/>
              </w:numPr>
              <w:spacing w:line="240" w:lineRule="auto"/>
              <w:ind w:left="360"/>
              <w:jc w:val="both"/>
              <w:rPr>
                <w:rFonts w:ascii="Times New Roman" w:hAnsi="Times New Roman"/>
                <w:color w:val="000000" w:themeColor="text1"/>
              </w:rPr>
            </w:pPr>
            <w:r w:rsidRPr="007F6171">
              <w:rPr>
                <w:rFonts w:ascii="Times New Roman" w:hAnsi="Times New Roman"/>
                <w:color w:val="000000" w:themeColor="text1"/>
              </w:rPr>
              <w:t>A napközben megbetegedett gyermekeket felügyeli, ápolja, amíg a szülő érte nem jön.</w:t>
            </w:r>
          </w:p>
          <w:p w14:paraId="7322D3B0" w14:textId="7FEECCC8" w:rsidR="007F6171" w:rsidRPr="007F6171" w:rsidRDefault="007F6171" w:rsidP="007F6171">
            <w:pPr>
              <w:spacing w:line="240" w:lineRule="auto"/>
              <w:ind w:left="360"/>
              <w:jc w:val="both"/>
              <w:rPr>
                <w:rFonts w:ascii="Times New Roman" w:hAnsi="Times New Roman"/>
                <w:color w:val="000000" w:themeColor="text1"/>
              </w:rPr>
            </w:pPr>
          </w:p>
        </w:tc>
      </w:tr>
      <w:tr w:rsidR="007F6171" w:rsidRPr="007F6171" w14:paraId="7909134B" w14:textId="77777777" w:rsidTr="007C34B0">
        <w:trPr>
          <w:cantSplit/>
          <w:trHeight w:val="1984"/>
        </w:trPr>
        <w:tc>
          <w:tcPr>
            <w:tcW w:w="9568" w:type="dxa"/>
            <w:gridSpan w:val="3"/>
          </w:tcPr>
          <w:p w14:paraId="57FE5600" w14:textId="77777777" w:rsidR="007F6171" w:rsidRPr="007F6171" w:rsidRDefault="007F6171" w:rsidP="007C34B0">
            <w:pPr>
              <w:rPr>
                <w:rFonts w:ascii="Times New Roman" w:hAnsi="Times New Roman"/>
                <w:b/>
              </w:rPr>
            </w:pPr>
            <w:r w:rsidRPr="007F6171">
              <w:rPr>
                <w:rFonts w:ascii="Times New Roman" w:hAnsi="Times New Roman"/>
                <w:b/>
              </w:rPr>
              <w:t>A munkakör ellátásával kapcsolatos részletes feladatai:</w:t>
            </w:r>
          </w:p>
          <w:p w14:paraId="53361511" w14:textId="77777777" w:rsidR="007F6171" w:rsidRPr="007F6171" w:rsidRDefault="007F6171" w:rsidP="007C34B0">
            <w:pPr>
              <w:rPr>
                <w:rFonts w:ascii="Times New Roman" w:hAnsi="Times New Roman"/>
              </w:rPr>
            </w:pPr>
          </w:p>
          <w:p w14:paraId="5CD30990" w14:textId="77777777" w:rsidR="007F6171" w:rsidRPr="007F6171" w:rsidRDefault="007F6171" w:rsidP="007C34B0">
            <w:pPr>
              <w:rPr>
                <w:rFonts w:ascii="Times New Roman" w:hAnsi="Times New Roman"/>
              </w:rPr>
            </w:pPr>
            <w:r w:rsidRPr="007F6171">
              <w:rPr>
                <w:rFonts w:ascii="Times New Roman" w:hAnsi="Times New Roman"/>
              </w:rPr>
              <w:t>1. Gyakran ismétlődő, rendszeres feladatok:</w:t>
            </w:r>
          </w:p>
          <w:p w14:paraId="25BEEC22"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Az óvoda helyiségeit a munkamegosztás rendjében tisztán tartja.</w:t>
            </w:r>
          </w:p>
          <w:p w14:paraId="28759A90"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portalanítást mindennap elvégzi.</w:t>
            </w:r>
          </w:p>
          <w:p w14:paraId="42B7415B"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játékeszközöket tisztán tartja, a fertőtlenítéseket elvégzi.</w:t>
            </w:r>
          </w:p>
          <w:p w14:paraId="0B531EFF"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tisztítószereket elkülönítve a gyermekektől, biztonságos helyen tárolja.</w:t>
            </w:r>
          </w:p>
          <w:p w14:paraId="0ED8D570"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gyermekcsoport textíliáit mossa, vasalja, javítja a megbeszélt munkamegosztás szerint.</w:t>
            </w:r>
          </w:p>
          <w:p w14:paraId="2F80D107"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Az ablakokat, ajtókat, bútorokat lemossa, tisztítja.</w:t>
            </w:r>
          </w:p>
          <w:p w14:paraId="7BDFBAE1"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Gondozza az óvoda udvarát, a homokozók környékét felsöpri, nyáron locsolja a poros udvarrészeket reggeli és délutáni időszakban.</w:t>
            </w:r>
          </w:p>
          <w:p w14:paraId="51113290"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nyári takarítási szünetben elvégzi az éves nagytakarítást.</w:t>
            </w:r>
          </w:p>
          <w:p w14:paraId="1BCD9CA6"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Szükség esetén elvégzi azokat a munkakörébe tartozó feladatokat is, amellyel az óvodai csoport vezetője időnként megbízza.</w:t>
            </w:r>
          </w:p>
          <w:p w14:paraId="39FF5A15" w14:textId="77777777" w:rsidR="007F6171" w:rsidRPr="007F6171" w:rsidRDefault="007F6171" w:rsidP="00397850">
            <w:pPr>
              <w:numPr>
                <w:ilvl w:val="0"/>
                <w:numId w:val="209"/>
              </w:numPr>
              <w:spacing w:line="240" w:lineRule="auto"/>
              <w:jc w:val="both"/>
              <w:rPr>
                <w:rFonts w:ascii="Times New Roman" w:hAnsi="Times New Roman"/>
                <w:color w:val="000000" w:themeColor="text1"/>
                <w:szCs w:val="24"/>
              </w:rPr>
            </w:pPr>
            <w:r w:rsidRPr="007F6171">
              <w:rPr>
                <w:rFonts w:ascii="Times New Roman" w:hAnsi="Times New Roman"/>
                <w:color w:val="000000" w:themeColor="text1"/>
                <w:szCs w:val="24"/>
              </w:rPr>
              <w:t>A gyerekekről pedagógiai információt, az óvoda belső életéről, gazdasági helyzetéről felvilágosítást nem adhat.</w:t>
            </w:r>
          </w:p>
          <w:p w14:paraId="2722B1BB" w14:textId="77777777" w:rsidR="007F6171" w:rsidRPr="007F6171" w:rsidRDefault="007F6171" w:rsidP="007C34B0">
            <w:pPr>
              <w:rPr>
                <w:rFonts w:ascii="Times New Roman" w:hAnsi="Times New Roman"/>
              </w:rPr>
            </w:pPr>
          </w:p>
        </w:tc>
      </w:tr>
      <w:tr w:rsidR="007F6171" w:rsidRPr="007F6171" w14:paraId="2C330658" w14:textId="77777777" w:rsidTr="007C34B0">
        <w:trPr>
          <w:cantSplit/>
          <w:trHeight w:val="1984"/>
        </w:trPr>
        <w:tc>
          <w:tcPr>
            <w:tcW w:w="9568" w:type="dxa"/>
            <w:gridSpan w:val="3"/>
          </w:tcPr>
          <w:p w14:paraId="0FFDDC35" w14:textId="7CF5B31B" w:rsidR="00121E16" w:rsidRPr="007F6171" w:rsidRDefault="007F6171" w:rsidP="007C34B0">
            <w:pPr>
              <w:rPr>
                <w:rFonts w:ascii="Times New Roman" w:hAnsi="Times New Roman"/>
              </w:rPr>
            </w:pPr>
            <w:r w:rsidRPr="007F6171">
              <w:rPr>
                <w:rFonts w:ascii="Times New Roman" w:hAnsi="Times New Roman"/>
              </w:rPr>
              <w:lastRenderedPageBreak/>
              <w:t>2. Eseti jellegű feladatok:</w:t>
            </w:r>
          </w:p>
          <w:p w14:paraId="744C3FA8" w14:textId="02B1D647" w:rsidR="007F6171" w:rsidRPr="00121E16" w:rsidRDefault="00121E16" w:rsidP="00397850">
            <w:pPr>
              <w:pStyle w:val="Listaszerbekezds"/>
              <w:numPr>
                <w:ilvl w:val="0"/>
                <w:numId w:val="206"/>
              </w:numPr>
              <w:jc w:val="both"/>
              <w:rPr>
                <w:rFonts w:ascii="Times New Roman" w:hAnsi="Times New Roman"/>
              </w:rPr>
            </w:pPr>
            <w:r w:rsidRPr="00521F5F">
              <w:rPr>
                <w:rFonts w:ascii="Times New Roman" w:hAnsi="Times New Roman"/>
                <w:szCs w:val="24"/>
              </w:rPr>
              <w:t>Elvégzi mindazokat a munkafelada</w:t>
            </w:r>
            <w:r>
              <w:rPr>
                <w:rFonts w:ascii="Times New Roman" w:hAnsi="Times New Roman"/>
                <w:szCs w:val="24"/>
              </w:rPr>
              <w:t xml:space="preserve">tokat, amelyekkel a közvetlen felettese </w:t>
            </w:r>
            <w:r w:rsidRPr="00521F5F">
              <w:rPr>
                <w:rFonts w:ascii="Times New Roman" w:hAnsi="Times New Roman"/>
                <w:szCs w:val="24"/>
              </w:rPr>
              <w:t>megbízza.</w:t>
            </w:r>
          </w:p>
        </w:tc>
      </w:tr>
      <w:tr w:rsidR="007F6171" w:rsidRPr="007F6171" w14:paraId="6B4C5904" w14:textId="77777777" w:rsidTr="007C34B0">
        <w:trPr>
          <w:cantSplit/>
          <w:trHeight w:val="860"/>
        </w:trPr>
        <w:tc>
          <w:tcPr>
            <w:tcW w:w="9568" w:type="dxa"/>
            <w:gridSpan w:val="3"/>
          </w:tcPr>
          <w:p w14:paraId="3C87309D" w14:textId="77777777" w:rsidR="007F6171" w:rsidRPr="007F6171" w:rsidRDefault="007F6171" w:rsidP="007C34B0">
            <w:pPr>
              <w:rPr>
                <w:rFonts w:ascii="Times New Roman" w:hAnsi="Times New Roman"/>
                <w:b/>
              </w:rPr>
            </w:pPr>
            <w:r w:rsidRPr="007F6171">
              <w:rPr>
                <w:rFonts w:ascii="Times New Roman" w:hAnsi="Times New Roman"/>
                <w:b/>
              </w:rPr>
              <w:t>Jogkörök</w:t>
            </w:r>
            <w:r w:rsidRPr="007F6171">
              <w:rPr>
                <w:rStyle w:val="Lbjegyzet-hivatkozs"/>
                <w:rFonts w:ascii="Times New Roman" w:hAnsi="Times New Roman"/>
                <w:b/>
              </w:rPr>
              <w:footnoteReference w:id="16"/>
            </w:r>
            <w:r w:rsidRPr="007F6171">
              <w:rPr>
                <w:rFonts w:ascii="Times New Roman" w:hAnsi="Times New Roman"/>
                <w:b/>
              </w:rPr>
              <w:t>:</w:t>
            </w:r>
          </w:p>
          <w:p w14:paraId="2960DE4A" w14:textId="77777777" w:rsidR="007F6171" w:rsidRPr="007F6171" w:rsidRDefault="007F6171" w:rsidP="007C34B0">
            <w:pPr>
              <w:rPr>
                <w:rFonts w:ascii="Times New Roman" w:hAnsi="Times New Roman"/>
                <w:b/>
              </w:rPr>
            </w:pPr>
          </w:p>
          <w:p w14:paraId="043C7BE7" w14:textId="77777777" w:rsidR="007F6171" w:rsidRPr="007F6171" w:rsidRDefault="007F6171" w:rsidP="007C34B0">
            <w:pPr>
              <w:rPr>
                <w:rFonts w:ascii="Times New Roman" w:hAnsi="Times New Roman"/>
              </w:rPr>
            </w:pPr>
            <w:r w:rsidRPr="007F6171">
              <w:rPr>
                <w:rFonts w:ascii="Times New Roman" w:hAnsi="Times New Roman"/>
              </w:rPr>
              <w:t xml:space="preserve">1. Szakmai jogkörök: </w:t>
            </w:r>
          </w:p>
          <w:p w14:paraId="1F69F72E" w14:textId="77777777" w:rsidR="007F6171" w:rsidRPr="007F6171" w:rsidRDefault="007F6171" w:rsidP="007C34B0">
            <w:pPr>
              <w:rPr>
                <w:rFonts w:ascii="Times New Roman" w:hAnsi="Times New Roman"/>
              </w:rPr>
            </w:pPr>
          </w:p>
          <w:p w14:paraId="3F3C6445" w14:textId="77777777" w:rsidR="007F6171" w:rsidRPr="007F6171" w:rsidRDefault="007F6171" w:rsidP="007C34B0">
            <w:pPr>
              <w:rPr>
                <w:rFonts w:ascii="Times New Roman" w:hAnsi="Times New Roman"/>
              </w:rPr>
            </w:pPr>
            <w:r w:rsidRPr="007F6171">
              <w:rPr>
                <w:rFonts w:ascii="Times New Roman" w:hAnsi="Times New Roman"/>
              </w:rPr>
              <w:t>2. Vezetői jogkörök:</w:t>
            </w:r>
          </w:p>
          <w:p w14:paraId="0ADF8CA0" w14:textId="77777777" w:rsidR="007F6171" w:rsidRPr="007F6171" w:rsidRDefault="007F6171" w:rsidP="007C34B0">
            <w:pPr>
              <w:rPr>
                <w:rFonts w:ascii="Times New Roman" w:hAnsi="Times New Roman"/>
              </w:rPr>
            </w:pPr>
          </w:p>
          <w:p w14:paraId="3D229CA2" w14:textId="77777777" w:rsidR="007F6171" w:rsidRPr="007F6171" w:rsidRDefault="007F6171" w:rsidP="007C34B0">
            <w:pPr>
              <w:rPr>
                <w:rFonts w:ascii="Times New Roman" w:hAnsi="Times New Roman"/>
              </w:rPr>
            </w:pPr>
            <w:r w:rsidRPr="007F6171">
              <w:rPr>
                <w:rFonts w:ascii="Times New Roman" w:hAnsi="Times New Roman"/>
              </w:rPr>
              <w:t>3. Egyéb jogkörök: Munkavégzése során az alábbi jogok illetik meg.</w:t>
            </w:r>
          </w:p>
          <w:p w14:paraId="73DFC9C4" w14:textId="77777777" w:rsidR="007F6171" w:rsidRPr="007F6171" w:rsidRDefault="007F6171" w:rsidP="007C34B0">
            <w:pPr>
              <w:rPr>
                <w:rFonts w:ascii="Times New Roman" w:hAnsi="Times New Roman"/>
                <w:b/>
              </w:rPr>
            </w:pPr>
          </w:p>
        </w:tc>
      </w:tr>
      <w:tr w:rsidR="00121E16" w:rsidRPr="007F6171" w14:paraId="72BC2B18" w14:textId="77777777" w:rsidTr="007C34B0">
        <w:trPr>
          <w:cantSplit/>
          <w:trHeight w:val="1559"/>
        </w:trPr>
        <w:tc>
          <w:tcPr>
            <w:tcW w:w="9568" w:type="dxa"/>
            <w:gridSpan w:val="3"/>
          </w:tcPr>
          <w:p w14:paraId="48B2B62E" w14:textId="77777777" w:rsidR="00121E16" w:rsidRDefault="00121E16" w:rsidP="00121E16">
            <w:pPr>
              <w:rPr>
                <w:rFonts w:ascii="Times New Roman" w:hAnsi="Times New Roman"/>
                <w:b/>
              </w:rPr>
            </w:pPr>
            <w:r w:rsidRPr="00BF2849">
              <w:rPr>
                <w:rFonts w:ascii="Times New Roman" w:hAnsi="Times New Roman"/>
                <w:b/>
              </w:rPr>
              <w:t>A munkakör ellátásával kapcsolatos felelőssége,</w:t>
            </w:r>
          </w:p>
          <w:p w14:paraId="0B03D9DB"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Munkáját a Pedagógiai Programban, az SZMSZ-ben a Házirendben meghatározottak, és az iskolai dokumentumok (pl. éves munkaterv) betartásával végzi.</w:t>
            </w:r>
          </w:p>
          <w:p w14:paraId="2DC9638D"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Személyes felelősséggel tartozik a tanulókkal kapcsolatos adatok, tanügyi dokumentumok pontos vezetéséért.</w:t>
            </w:r>
          </w:p>
          <w:p w14:paraId="21FCEC85"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Felelős a tanulói és szülői személyiségjogok maximális tiszteletben tartásáért.</w:t>
            </w:r>
          </w:p>
          <w:p w14:paraId="7F0A6B0D"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 kollégákkal és az osztályokkal kapcsolatos információkat.</w:t>
            </w:r>
          </w:p>
          <w:p w14:paraId="4DB9CF87"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Maradéktalanul betartja az adatkezelés rá vonatkozó szabályait.</w:t>
            </w:r>
          </w:p>
          <w:p w14:paraId="6C5B46FB"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Bizalmasan kezeli az ellenőrzési tapasztalatokat (pl. óralátogatás).</w:t>
            </w:r>
          </w:p>
          <w:p w14:paraId="04BEFC54" w14:textId="77777777" w:rsidR="00121E16" w:rsidRPr="002023FA" w:rsidRDefault="00121E16" w:rsidP="00397850">
            <w:pPr>
              <w:numPr>
                <w:ilvl w:val="0"/>
                <w:numId w:val="194"/>
              </w:numPr>
              <w:spacing w:line="240" w:lineRule="auto"/>
              <w:jc w:val="both"/>
              <w:rPr>
                <w:rFonts w:ascii="Times New Roman" w:hAnsi="Times New Roman"/>
                <w:color w:val="000000" w:themeColor="text1"/>
              </w:rPr>
            </w:pPr>
            <w:r w:rsidRPr="002023FA">
              <w:rPr>
                <w:rFonts w:ascii="Times New Roman" w:hAnsi="Times New Roman"/>
                <w:color w:val="000000" w:themeColor="text1"/>
              </w:rPr>
              <w:t>A hatáskörét meghaladó problémákat haladéktalanul jelzi az igazgatónak vagy helyettesének.</w:t>
            </w:r>
          </w:p>
          <w:p w14:paraId="6AFFCF2F" w14:textId="2DE2E0C8" w:rsidR="00121E16" w:rsidRPr="00121E16" w:rsidRDefault="00121E16" w:rsidP="00397850">
            <w:pPr>
              <w:pStyle w:val="Listaszerbekezds"/>
              <w:numPr>
                <w:ilvl w:val="0"/>
                <w:numId w:val="210"/>
              </w:numPr>
              <w:rPr>
                <w:rFonts w:ascii="Times New Roman" w:hAnsi="Times New Roman"/>
                <w:b/>
              </w:rPr>
            </w:pPr>
            <w:r w:rsidRPr="002023FA">
              <w:rPr>
                <w:rFonts w:ascii="Times New Roman" w:hAnsi="Times New Roman"/>
                <w:bCs/>
                <w:color w:val="000000" w:themeColor="text1"/>
              </w:rPr>
              <w:t>Minden munkanapon megnézi az e-mail postafiókját, visszajelez az olvasottságról, és abban foglaltak szerint jár el.</w:t>
            </w:r>
          </w:p>
        </w:tc>
      </w:tr>
      <w:tr w:rsidR="00121E16" w:rsidRPr="007F6171" w14:paraId="6F0000D6" w14:textId="77777777" w:rsidTr="007C34B0">
        <w:trPr>
          <w:cantSplit/>
          <w:trHeight w:val="1559"/>
        </w:trPr>
        <w:tc>
          <w:tcPr>
            <w:tcW w:w="9568" w:type="dxa"/>
            <w:gridSpan w:val="3"/>
          </w:tcPr>
          <w:p w14:paraId="73D63052" w14:textId="77777777" w:rsidR="00121E16" w:rsidRPr="00BF2849" w:rsidRDefault="00121E16" w:rsidP="00121E16">
            <w:pPr>
              <w:rPr>
                <w:rFonts w:ascii="Times New Roman" w:hAnsi="Times New Roman"/>
                <w:b/>
              </w:rPr>
            </w:pPr>
            <w:r w:rsidRPr="00BF2849">
              <w:rPr>
                <w:rFonts w:ascii="Times New Roman" w:hAnsi="Times New Roman"/>
                <w:b/>
              </w:rPr>
              <w:t>A munkakör ellátásával kapcsolatos kötelezettsége:</w:t>
            </w:r>
          </w:p>
          <w:p w14:paraId="7B08A78E" w14:textId="77777777" w:rsidR="00121E16" w:rsidRDefault="00121E16" w:rsidP="00121E16">
            <w:pPr>
              <w:jc w:val="both"/>
              <w:rPr>
                <w:rFonts w:ascii="Times New Roman" w:hAnsi="Times New Roman"/>
              </w:rPr>
            </w:pPr>
            <w:r>
              <w:rPr>
                <w:rFonts w:ascii="Times New Roman" w:hAnsi="Times New Roman"/>
              </w:rPr>
              <w:t>A</w:t>
            </w:r>
            <w:r w:rsidRPr="006453E2">
              <w:rPr>
                <w:rFonts w:ascii="Times New Roman" w:hAnsi="Times New Roman"/>
              </w:rPr>
              <w:t xml:space="preserve"> nevelésben-oktatásban kulcsszerepet játszó köznevelési foglalkoztatotti jogviszonyban álló feladata, hogy a gyermeknek és a tanulónak az Alaptörvény XI. cikke és XVI. cikke szerinti jogának mindenkori tiszteletben tartásával és biztosításával, a köznevelés folyamatos és zavartalan működése érdekében, az Alaptörvényben meghatározott általános jogi normákkal összhangban, a rábízott gyermekek, tanulók testi, lelki és szellemi fejlődését, jogait és érdekeit mindvégig szem előtt tartva – ismereteit, tudását folyamatosan megújítva és gyarapítva – hivatását akként végezze, hogy az általa nevelt és oktatott gyermekek, tanulók, a magyar nemzet elkötelezett, értékes tagjaivá válhassanak, és ennek eredményeképpen a köznevelésbe v</w:t>
            </w:r>
            <w:r>
              <w:rPr>
                <w:rFonts w:ascii="Times New Roman" w:hAnsi="Times New Roman"/>
              </w:rPr>
              <w:t xml:space="preserve">etett közbizalom is erősödjék.  </w:t>
            </w:r>
          </w:p>
          <w:p w14:paraId="792DD98D" w14:textId="1610F6D6" w:rsidR="00121E16" w:rsidRPr="007F6171" w:rsidRDefault="00121E16" w:rsidP="00121E16">
            <w:pPr>
              <w:rPr>
                <w:rFonts w:ascii="Times New Roman" w:hAnsi="Times New Roman"/>
                <w:b/>
              </w:rPr>
            </w:pPr>
            <w:r w:rsidRPr="006453E2">
              <w:rPr>
                <w:rFonts w:ascii="Times New Roman" w:hAnsi="Times New Roman"/>
              </w:rPr>
              <w:t>(2023. évi LII. törvény a pedagógusok új életpályájáról 2. 2. §</w:t>
            </w:r>
            <w:r w:rsidRPr="006453E2">
              <w:t xml:space="preserve"> </w:t>
            </w:r>
            <w:r w:rsidRPr="006453E2">
              <w:rPr>
                <w:rFonts w:ascii="Times New Roman" w:hAnsi="Times New Roman"/>
              </w:rPr>
              <w:t>b,)</w:t>
            </w:r>
          </w:p>
        </w:tc>
      </w:tr>
      <w:tr w:rsidR="00121E16" w:rsidRPr="007F6171" w14:paraId="27E0D9C8" w14:textId="77777777" w:rsidTr="007C34B0">
        <w:trPr>
          <w:cantSplit/>
          <w:trHeight w:val="1559"/>
        </w:trPr>
        <w:tc>
          <w:tcPr>
            <w:tcW w:w="9568" w:type="dxa"/>
            <w:gridSpan w:val="3"/>
          </w:tcPr>
          <w:p w14:paraId="524FC013" w14:textId="032BF643" w:rsidR="00121E16" w:rsidRPr="007F6171" w:rsidRDefault="00121E16" w:rsidP="00121E16">
            <w:pPr>
              <w:jc w:val="both"/>
              <w:rPr>
                <w:rFonts w:ascii="Times New Roman" w:hAnsi="Times New Roman"/>
              </w:rPr>
            </w:pPr>
            <w:r w:rsidRPr="007F6171">
              <w:rPr>
                <w:rFonts w:ascii="Times New Roman" w:hAnsi="Times New Roman"/>
              </w:rPr>
              <w:lastRenderedPageBreak/>
              <w:t xml:space="preserve">Köteles ismerni az intézmény feladat- és hatáskörét, saját feladat- és hatáskörét, illetve munkakörének ellátását meghatározó jogszabályokat és belső irányítási eszközöket. </w:t>
            </w:r>
          </w:p>
          <w:p w14:paraId="588873A4" w14:textId="77777777" w:rsidR="00121E16" w:rsidRPr="007F6171" w:rsidRDefault="00121E16" w:rsidP="00121E16">
            <w:pPr>
              <w:jc w:val="both"/>
              <w:rPr>
                <w:rFonts w:ascii="Times New Roman" w:hAnsi="Times New Roman"/>
              </w:rPr>
            </w:pPr>
          </w:p>
          <w:p w14:paraId="05C93326" w14:textId="77777777" w:rsidR="00121E16" w:rsidRPr="007F6171" w:rsidRDefault="00121E16" w:rsidP="00121E16">
            <w:pPr>
              <w:jc w:val="both"/>
              <w:rPr>
                <w:rFonts w:ascii="Times New Roman" w:hAnsi="Times New Roman"/>
              </w:rPr>
            </w:pPr>
            <w:r w:rsidRPr="007F6171">
              <w:rPr>
                <w:rFonts w:ascii="Times New Roman" w:hAnsi="Times New Roman"/>
              </w:rPr>
              <w:t>A munkavégzés, feladatellátás során köteles különösen az alábbi jogi normák szerint eljárni:</w:t>
            </w:r>
          </w:p>
          <w:p w14:paraId="7A282E88" w14:textId="77777777" w:rsidR="00A22261" w:rsidRDefault="00A22261" w:rsidP="00397850">
            <w:pPr>
              <w:numPr>
                <w:ilvl w:val="0"/>
                <w:numId w:val="190"/>
              </w:numPr>
              <w:spacing w:line="240" w:lineRule="auto"/>
              <w:jc w:val="both"/>
              <w:rPr>
                <w:rFonts w:ascii="Times New Roman" w:hAnsi="Times New Roman"/>
              </w:rPr>
            </w:pPr>
            <w:r w:rsidRPr="006453E2">
              <w:rPr>
                <w:rFonts w:ascii="Times New Roman" w:hAnsi="Times New Roman"/>
              </w:rPr>
              <w:t>2023. évi LII. törvény a pedagógusok új életpályájáról</w:t>
            </w:r>
            <w:r>
              <w:rPr>
                <w:rFonts w:ascii="Times New Roman" w:hAnsi="Times New Roman"/>
              </w:rPr>
              <w:t>,</w:t>
            </w:r>
          </w:p>
          <w:p w14:paraId="728DFEBB" w14:textId="77777777" w:rsidR="00A22261" w:rsidRPr="006453E2" w:rsidRDefault="00A22261" w:rsidP="00397850">
            <w:pPr>
              <w:numPr>
                <w:ilvl w:val="0"/>
                <w:numId w:val="190"/>
              </w:numPr>
              <w:spacing w:line="240" w:lineRule="auto"/>
              <w:jc w:val="both"/>
              <w:rPr>
                <w:rFonts w:ascii="Times New Roman" w:hAnsi="Times New Roman"/>
              </w:rPr>
            </w:pPr>
            <w:r w:rsidRPr="006453E2">
              <w:rPr>
                <w:rFonts w:ascii="Times New Roman" w:hAnsi="Times New Roman"/>
                <w:bCs/>
                <w:sz w:val="20"/>
                <w:szCs w:val="20"/>
              </w:rPr>
              <w:t>401/2023. (VIII.30.) Kormányrendelet</w:t>
            </w:r>
            <w:r>
              <w:rPr>
                <w:rFonts w:ascii="Times New Roman" w:hAnsi="Times New Roman"/>
                <w:bCs/>
                <w:sz w:val="20"/>
                <w:szCs w:val="20"/>
              </w:rPr>
              <w:t>,</w:t>
            </w:r>
          </w:p>
          <w:p w14:paraId="4C72385B" w14:textId="77777777" w:rsidR="00A22261" w:rsidRDefault="00A22261" w:rsidP="00397850">
            <w:pPr>
              <w:numPr>
                <w:ilvl w:val="0"/>
                <w:numId w:val="190"/>
              </w:numPr>
              <w:spacing w:line="240" w:lineRule="auto"/>
              <w:jc w:val="both"/>
              <w:rPr>
                <w:rFonts w:ascii="Times New Roman" w:hAnsi="Times New Roman"/>
              </w:rPr>
            </w:pPr>
            <w:r w:rsidRPr="00DD1018">
              <w:rPr>
                <w:rFonts w:ascii="Times New Roman" w:hAnsi="Times New Roman"/>
              </w:rPr>
              <w:t xml:space="preserve">2011. évi CXC. törvény a nemzeti </w:t>
            </w:r>
            <w:r>
              <w:rPr>
                <w:rFonts w:ascii="Times New Roman" w:hAnsi="Times New Roman"/>
              </w:rPr>
              <w:t>köznevelésről,</w:t>
            </w:r>
          </w:p>
          <w:p w14:paraId="54E8CE9A" w14:textId="77777777" w:rsidR="00A22261" w:rsidRDefault="00A22261" w:rsidP="00397850">
            <w:pPr>
              <w:numPr>
                <w:ilvl w:val="0"/>
                <w:numId w:val="190"/>
              </w:numPr>
              <w:spacing w:line="240" w:lineRule="auto"/>
              <w:jc w:val="both"/>
              <w:rPr>
                <w:rFonts w:ascii="Times New Roman" w:hAnsi="Times New Roman"/>
              </w:rPr>
            </w:pPr>
            <w:r w:rsidRPr="00DD1018">
              <w:rPr>
                <w:rFonts w:ascii="Times New Roman" w:hAnsi="Times New Roman"/>
              </w:rPr>
              <w:t>a</w:t>
            </w:r>
            <w:r>
              <w:rPr>
                <w:rFonts w:ascii="Times New Roman" w:hAnsi="Times New Roman"/>
              </w:rPr>
              <w:t>z intézmény belső szabályozó dokumentumai:</w:t>
            </w:r>
            <w:r w:rsidRPr="00DD1018">
              <w:rPr>
                <w:rFonts w:ascii="Times New Roman" w:hAnsi="Times New Roman"/>
              </w:rPr>
              <w:t xml:space="preserve"> Pedagógiai Program, az SZMSZ, a Házirend, a Helyi tanterv, a munkatervek, </w:t>
            </w:r>
          </w:p>
          <w:p w14:paraId="12BBE0BF" w14:textId="78278D31" w:rsidR="00121E16" w:rsidRPr="00A22261" w:rsidRDefault="00A22261" w:rsidP="00397850">
            <w:pPr>
              <w:numPr>
                <w:ilvl w:val="0"/>
                <w:numId w:val="190"/>
              </w:numPr>
              <w:spacing w:line="240" w:lineRule="auto"/>
              <w:jc w:val="both"/>
              <w:rPr>
                <w:rFonts w:ascii="Times New Roman" w:hAnsi="Times New Roman"/>
              </w:rPr>
            </w:pPr>
            <w:r w:rsidRPr="00DD1018">
              <w:rPr>
                <w:rFonts w:ascii="Times New Roman" w:hAnsi="Times New Roman"/>
              </w:rPr>
              <w:t xml:space="preserve">a tanév helyi rendje, </w:t>
            </w:r>
          </w:p>
          <w:p w14:paraId="4CA9ABBE" w14:textId="77777777" w:rsidR="00121E16" w:rsidRPr="007F6171" w:rsidRDefault="00121E16" w:rsidP="00121E16">
            <w:pPr>
              <w:jc w:val="both"/>
              <w:rPr>
                <w:rFonts w:ascii="Times New Roman" w:hAnsi="Times New Roman"/>
              </w:rPr>
            </w:pPr>
          </w:p>
          <w:p w14:paraId="242E863F" w14:textId="77777777" w:rsidR="00121E16" w:rsidRPr="007F6171" w:rsidRDefault="00121E16" w:rsidP="00121E16">
            <w:pPr>
              <w:jc w:val="both"/>
              <w:rPr>
                <w:rFonts w:ascii="Times New Roman" w:hAnsi="Times New Roman"/>
              </w:rPr>
            </w:pPr>
            <w:r w:rsidRPr="007F6171">
              <w:rPr>
                <w:rFonts w:ascii="Times New Roman" w:hAnsi="Times New Roman"/>
              </w:rPr>
              <w:t>A köznevelésben foglalkoztatott felelős a munkavégzés során tudomására jutott minősített adatok, valamint bizalmas információk megtartásáért és jogszerű kezeléséért.</w:t>
            </w:r>
          </w:p>
        </w:tc>
      </w:tr>
      <w:tr w:rsidR="00121E16" w:rsidRPr="007F6171" w14:paraId="068B5728" w14:textId="77777777" w:rsidTr="007C34B0">
        <w:trPr>
          <w:cantSplit/>
          <w:trHeight w:val="1559"/>
        </w:trPr>
        <w:tc>
          <w:tcPr>
            <w:tcW w:w="9568" w:type="dxa"/>
            <w:gridSpan w:val="3"/>
          </w:tcPr>
          <w:p w14:paraId="780F9EA7" w14:textId="77777777" w:rsidR="00121E16" w:rsidRPr="007F6171" w:rsidRDefault="00121E16" w:rsidP="00121E16">
            <w:pPr>
              <w:pStyle w:val="Cmsor2"/>
              <w:rPr>
                <w:b w:val="0"/>
                <w:sz w:val="22"/>
                <w:szCs w:val="22"/>
              </w:rPr>
            </w:pPr>
            <w:bookmarkStart w:id="311" w:name="_Toc175307684"/>
            <w:r w:rsidRPr="007F6171">
              <w:rPr>
                <w:sz w:val="22"/>
                <w:szCs w:val="22"/>
              </w:rPr>
              <w:t>Záradék:</w:t>
            </w:r>
            <w:bookmarkEnd w:id="311"/>
          </w:p>
          <w:p w14:paraId="0A465413" w14:textId="77777777" w:rsidR="00121E16" w:rsidRPr="007F6171" w:rsidRDefault="00121E16" w:rsidP="00121E16">
            <w:pPr>
              <w:rPr>
                <w:rFonts w:ascii="Times New Roman" w:hAnsi="Times New Roman"/>
              </w:rPr>
            </w:pPr>
          </w:p>
          <w:p w14:paraId="4714037E" w14:textId="77777777" w:rsidR="00121E16" w:rsidRPr="007F6171" w:rsidRDefault="00121E16" w:rsidP="00121E16">
            <w:pPr>
              <w:jc w:val="both"/>
              <w:rPr>
                <w:rFonts w:ascii="Times New Roman" w:hAnsi="Times New Roman"/>
              </w:rPr>
            </w:pPr>
            <w:r w:rsidRPr="007F6171">
              <w:rPr>
                <w:rFonts w:ascii="Times New Roman" w:hAnsi="Times New Roman"/>
              </w:rPr>
              <w:t xml:space="preserve">A köznevelésben foglalkoztatott köteles felettesei utasításait végrehajtani. </w:t>
            </w:r>
          </w:p>
          <w:p w14:paraId="65D6C127" w14:textId="77777777" w:rsidR="00121E16" w:rsidRPr="007F6171" w:rsidRDefault="00121E16" w:rsidP="00121E16">
            <w:pPr>
              <w:jc w:val="both"/>
              <w:rPr>
                <w:rFonts w:ascii="Times New Roman" w:hAnsi="Times New Roman"/>
              </w:rPr>
            </w:pPr>
            <w:r w:rsidRPr="007F6171">
              <w:rPr>
                <w:rFonts w:ascii="Times New Roman" w:hAnsi="Times New Roman"/>
              </w:rPr>
              <w:t>A munkaköri leírás csak a rendszeresen visszatérő alapvető feladatokat, kötelezettségeket tartalmazza. A felsoroltakon kívül el kell látnia a munkakörhöz kapcsolódó, a munkavégzés során felmerülő eseti feladatokat is.</w:t>
            </w:r>
          </w:p>
          <w:p w14:paraId="7ABCE0D6" w14:textId="77777777" w:rsidR="00121E16" w:rsidRPr="007F6171" w:rsidRDefault="00121E16" w:rsidP="00121E16">
            <w:pPr>
              <w:jc w:val="both"/>
              <w:rPr>
                <w:rFonts w:ascii="Times New Roman" w:hAnsi="Times New Roman"/>
              </w:rPr>
            </w:pPr>
            <w:r w:rsidRPr="007F6171">
              <w:rPr>
                <w:rFonts w:ascii="Times New Roman" w:hAnsi="Times New Roman"/>
              </w:rPr>
              <w:t>A munkaköri leírásban foglaltak ismerete, alkalmazása a munkakör betöltőjére nézve kötelező, végrehajtásának elmulasztása fegyelmi felelősségre vonást vonhat maga után.</w:t>
            </w:r>
          </w:p>
          <w:p w14:paraId="3B0A729F" w14:textId="77777777" w:rsidR="00121E16" w:rsidRPr="007F6171" w:rsidRDefault="00121E16" w:rsidP="00121E16">
            <w:pPr>
              <w:jc w:val="both"/>
              <w:rPr>
                <w:rFonts w:ascii="Times New Roman" w:hAnsi="Times New Roman"/>
              </w:rPr>
            </w:pPr>
          </w:p>
          <w:p w14:paraId="1ADC016D" w14:textId="77777777" w:rsidR="00121E16" w:rsidRPr="007F6171" w:rsidRDefault="00121E16" w:rsidP="00121E16">
            <w:pPr>
              <w:jc w:val="both"/>
              <w:rPr>
                <w:rFonts w:ascii="Times New Roman" w:hAnsi="Times New Roman"/>
                <w:b/>
              </w:rPr>
            </w:pPr>
            <w:r w:rsidRPr="007F6171">
              <w:rPr>
                <w:rFonts w:ascii="Times New Roman" w:hAnsi="Times New Roman"/>
              </w:rPr>
              <w:t xml:space="preserve">Jelen munkaköri leírás ……….. év  ………………hó ……. napján lép életbe, és </w:t>
            </w:r>
            <w:r w:rsidRPr="007F6171">
              <w:rPr>
                <w:rFonts w:ascii="Times New Roman" w:hAnsi="Times New Roman"/>
                <w:b/>
              </w:rPr>
              <w:t>új/módosított</w:t>
            </w:r>
            <w:r w:rsidRPr="007F6171">
              <w:rPr>
                <w:rFonts w:ascii="Times New Roman" w:hAnsi="Times New Roman"/>
              </w:rPr>
              <w:t xml:space="preserve"> munkaköri leírás kiadásának napjával, illetve a köznevelésben foglalkoztatott jogviszonyának megszűnésének napjával hatályát veszti.</w:t>
            </w:r>
          </w:p>
          <w:p w14:paraId="052F66E7" w14:textId="77777777" w:rsidR="00121E16" w:rsidRPr="007F6171" w:rsidRDefault="00121E16" w:rsidP="00121E16">
            <w:pPr>
              <w:rPr>
                <w:rFonts w:ascii="Times New Roman" w:hAnsi="Times New Roman"/>
                <w:b/>
              </w:rPr>
            </w:pPr>
          </w:p>
        </w:tc>
      </w:tr>
      <w:tr w:rsidR="00121E16" w:rsidRPr="007F6171" w14:paraId="357FD81F" w14:textId="77777777" w:rsidTr="007C34B0">
        <w:trPr>
          <w:cantSplit/>
          <w:trHeight w:val="1134"/>
        </w:trPr>
        <w:tc>
          <w:tcPr>
            <w:tcW w:w="9568" w:type="dxa"/>
            <w:gridSpan w:val="3"/>
          </w:tcPr>
          <w:p w14:paraId="2A9B4597" w14:textId="77777777" w:rsidR="00121E16" w:rsidRPr="007F6171" w:rsidRDefault="00121E16" w:rsidP="00121E16">
            <w:pPr>
              <w:rPr>
                <w:rFonts w:ascii="Times New Roman" w:hAnsi="Times New Roman"/>
                <w:b/>
              </w:rPr>
            </w:pPr>
            <w:r w:rsidRPr="007F6171">
              <w:rPr>
                <w:rFonts w:ascii="Times New Roman" w:hAnsi="Times New Roman"/>
                <w:b/>
              </w:rPr>
              <w:t>Helység, Dátum</w:t>
            </w:r>
          </w:p>
          <w:p w14:paraId="21C98434" w14:textId="77777777" w:rsidR="00121E16" w:rsidRPr="007F6171" w:rsidRDefault="00121E16" w:rsidP="00121E16">
            <w:pPr>
              <w:rPr>
                <w:rFonts w:ascii="Times New Roman" w:hAnsi="Times New Roman"/>
                <w:b/>
              </w:rPr>
            </w:pPr>
          </w:p>
          <w:p w14:paraId="4AE18A45" w14:textId="77777777" w:rsidR="00121E16" w:rsidRPr="007F6171" w:rsidRDefault="00121E16" w:rsidP="00121E16">
            <w:pPr>
              <w:pStyle w:val="Cmsor2"/>
              <w:tabs>
                <w:tab w:val="center" w:pos="2110"/>
                <w:tab w:val="center" w:pos="7110"/>
              </w:tabs>
              <w:rPr>
                <w:sz w:val="22"/>
                <w:szCs w:val="22"/>
              </w:rPr>
            </w:pPr>
            <w:r w:rsidRPr="007F6171">
              <w:rPr>
                <w:sz w:val="22"/>
                <w:szCs w:val="22"/>
              </w:rPr>
              <w:tab/>
            </w:r>
            <w:bookmarkStart w:id="312" w:name="_Toc175307685"/>
            <w:r w:rsidRPr="007F6171">
              <w:rPr>
                <w:sz w:val="22"/>
                <w:szCs w:val="22"/>
              </w:rPr>
              <w:t>………………………………</w:t>
            </w:r>
            <w:r w:rsidRPr="007F6171">
              <w:rPr>
                <w:sz w:val="22"/>
                <w:szCs w:val="22"/>
              </w:rPr>
              <w:tab/>
              <w:t>………………………………</w:t>
            </w:r>
            <w:bookmarkEnd w:id="312"/>
          </w:p>
          <w:p w14:paraId="49824891" w14:textId="77777777" w:rsidR="00121E16" w:rsidRPr="007F6171" w:rsidRDefault="00121E16" w:rsidP="00121E16">
            <w:pPr>
              <w:pStyle w:val="Cmsor2"/>
              <w:tabs>
                <w:tab w:val="center" w:pos="2110"/>
                <w:tab w:val="center" w:pos="7110"/>
              </w:tabs>
              <w:rPr>
                <w:b w:val="0"/>
                <w:sz w:val="22"/>
                <w:szCs w:val="22"/>
              </w:rPr>
            </w:pPr>
            <w:r w:rsidRPr="007F6171">
              <w:rPr>
                <w:sz w:val="22"/>
                <w:szCs w:val="22"/>
              </w:rPr>
              <w:tab/>
            </w:r>
            <w:bookmarkStart w:id="313" w:name="_Toc175307686"/>
            <w:r w:rsidRPr="007F6171">
              <w:rPr>
                <w:sz w:val="22"/>
                <w:szCs w:val="22"/>
              </w:rPr>
              <w:t>közvetlen vezető neve</w:t>
            </w:r>
            <w:r w:rsidRPr="007F6171">
              <w:rPr>
                <w:sz w:val="22"/>
                <w:szCs w:val="22"/>
              </w:rPr>
              <w:tab/>
              <w:t>intézmény vezetőjének neve</w:t>
            </w:r>
            <w:bookmarkEnd w:id="313"/>
          </w:p>
          <w:p w14:paraId="2626B1CD" w14:textId="77777777" w:rsidR="00121E16" w:rsidRPr="007F6171" w:rsidRDefault="00121E16" w:rsidP="00121E16">
            <w:pPr>
              <w:pStyle w:val="Cmsor2"/>
              <w:tabs>
                <w:tab w:val="center" w:pos="2110"/>
                <w:tab w:val="center" w:pos="7110"/>
              </w:tabs>
              <w:rPr>
                <w:b w:val="0"/>
                <w:sz w:val="22"/>
                <w:szCs w:val="22"/>
              </w:rPr>
            </w:pPr>
            <w:r w:rsidRPr="007F6171">
              <w:rPr>
                <w:sz w:val="22"/>
                <w:szCs w:val="22"/>
              </w:rPr>
              <w:tab/>
            </w:r>
            <w:bookmarkStart w:id="314" w:name="_Toc175307687"/>
            <w:r w:rsidRPr="007F6171">
              <w:rPr>
                <w:sz w:val="22"/>
                <w:szCs w:val="22"/>
              </w:rPr>
              <w:t>munkakörének megnevezése</w:t>
            </w:r>
            <w:r w:rsidRPr="007F6171">
              <w:rPr>
                <w:sz w:val="22"/>
                <w:szCs w:val="22"/>
              </w:rPr>
              <w:tab/>
              <w:t>igazgató/főigazgató</w:t>
            </w:r>
            <w:bookmarkEnd w:id="314"/>
          </w:p>
        </w:tc>
      </w:tr>
      <w:tr w:rsidR="00121E16" w:rsidRPr="007F6171" w14:paraId="27DB8926" w14:textId="77777777" w:rsidTr="007C34B0">
        <w:trPr>
          <w:cantSplit/>
          <w:trHeight w:val="1559"/>
        </w:trPr>
        <w:tc>
          <w:tcPr>
            <w:tcW w:w="9568" w:type="dxa"/>
            <w:gridSpan w:val="3"/>
          </w:tcPr>
          <w:p w14:paraId="0492DE27" w14:textId="77777777" w:rsidR="00121E16" w:rsidRPr="007F6171" w:rsidRDefault="00121E16" w:rsidP="00121E16">
            <w:pPr>
              <w:pStyle w:val="Cmsor2"/>
              <w:rPr>
                <w:sz w:val="22"/>
                <w:szCs w:val="22"/>
              </w:rPr>
            </w:pPr>
          </w:p>
          <w:p w14:paraId="11613D30" w14:textId="77777777" w:rsidR="00121E16" w:rsidRPr="007F6171" w:rsidRDefault="00121E16" w:rsidP="00121E16">
            <w:pPr>
              <w:pStyle w:val="Cmsor2"/>
              <w:rPr>
                <w:sz w:val="22"/>
                <w:szCs w:val="22"/>
              </w:rPr>
            </w:pPr>
            <w:bookmarkStart w:id="315" w:name="_Toc175307688"/>
            <w:r w:rsidRPr="007F6171">
              <w:rPr>
                <w:sz w:val="22"/>
                <w:szCs w:val="22"/>
              </w:rPr>
              <w:t>A munkaköri leírást 1 példányban átvettem, az abban foglaltakat tudomásul vettem, azt magamra nézve kötelezőnek ismerem el.</w:t>
            </w:r>
            <w:bookmarkEnd w:id="315"/>
          </w:p>
          <w:p w14:paraId="5A7504B2" w14:textId="77777777" w:rsidR="00121E16" w:rsidRPr="007F6171" w:rsidRDefault="00121E16" w:rsidP="00121E16">
            <w:pPr>
              <w:rPr>
                <w:rFonts w:ascii="Times New Roman" w:hAnsi="Times New Roman"/>
              </w:rPr>
            </w:pPr>
          </w:p>
          <w:p w14:paraId="56420B96" w14:textId="77777777" w:rsidR="00121E16" w:rsidRPr="007F6171" w:rsidRDefault="00121E16" w:rsidP="00121E16">
            <w:pPr>
              <w:pStyle w:val="Cmsor2"/>
              <w:rPr>
                <w:b w:val="0"/>
                <w:sz w:val="22"/>
                <w:szCs w:val="22"/>
              </w:rPr>
            </w:pPr>
            <w:bookmarkStart w:id="316" w:name="_Toc175307689"/>
            <w:r w:rsidRPr="007F6171">
              <w:rPr>
                <w:sz w:val="22"/>
                <w:szCs w:val="22"/>
              </w:rPr>
              <w:t>Helység, dátum</w:t>
            </w:r>
            <w:bookmarkEnd w:id="316"/>
            <w:r w:rsidRPr="007F6171">
              <w:rPr>
                <w:sz w:val="22"/>
                <w:szCs w:val="22"/>
              </w:rPr>
              <w:t xml:space="preserve"> </w:t>
            </w:r>
          </w:p>
          <w:p w14:paraId="3EC35B0D" w14:textId="77777777" w:rsidR="00121E16" w:rsidRPr="007F6171" w:rsidRDefault="00121E16" w:rsidP="00121E16">
            <w:pPr>
              <w:pStyle w:val="Cmsor2"/>
              <w:tabs>
                <w:tab w:val="center" w:pos="7088"/>
              </w:tabs>
              <w:rPr>
                <w:sz w:val="22"/>
                <w:szCs w:val="22"/>
              </w:rPr>
            </w:pPr>
            <w:r w:rsidRPr="007F6171">
              <w:rPr>
                <w:sz w:val="22"/>
                <w:szCs w:val="22"/>
              </w:rPr>
              <w:tab/>
            </w:r>
            <w:bookmarkStart w:id="317" w:name="_Toc175307690"/>
            <w:r w:rsidRPr="007F6171">
              <w:rPr>
                <w:sz w:val="22"/>
                <w:szCs w:val="22"/>
              </w:rPr>
              <w:t>………………………………</w:t>
            </w:r>
            <w:bookmarkEnd w:id="317"/>
          </w:p>
          <w:p w14:paraId="6788C83A" w14:textId="77777777" w:rsidR="00121E16" w:rsidRPr="007F6171" w:rsidRDefault="00121E16" w:rsidP="00121E16">
            <w:pPr>
              <w:pStyle w:val="Cmsor2"/>
              <w:tabs>
                <w:tab w:val="center" w:pos="7088"/>
              </w:tabs>
              <w:rPr>
                <w:b w:val="0"/>
                <w:sz w:val="22"/>
                <w:szCs w:val="22"/>
              </w:rPr>
            </w:pPr>
            <w:r w:rsidRPr="007F6171">
              <w:rPr>
                <w:sz w:val="22"/>
                <w:szCs w:val="22"/>
              </w:rPr>
              <w:tab/>
            </w:r>
            <w:bookmarkStart w:id="318" w:name="_Toc175307691"/>
            <w:r w:rsidRPr="007F6171">
              <w:rPr>
                <w:sz w:val="22"/>
                <w:szCs w:val="22"/>
              </w:rPr>
              <w:t>Név</w:t>
            </w:r>
            <w:bookmarkEnd w:id="318"/>
          </w:p>
          <w:p w14:paraId="0576565B" w14:textId="77777777" w:rsidR="00121E16" w:rsidRPr="007F6171" w:rsidRDefault="00121E16" w:rsidP="00121E16">
            <w:pPr>
              <w:pStyle w:val="Cmsor2"/>
              <w:tabs>
                <w:tab w:val="center" w:pos="7088"/>
              </w:tabs>
              <w:rPr>
                <w:b w:val="0"/>
                <w:sz w:val="22"/>
                <w:szCs w:val="22"/>
              </w:rPr>
            </w:pPr>
            <w:r w:rsidRPr="007F6171">
              <w:rPr>
                <w:sz w:val="22"/>
                <w:szCs w:val="22"/>
              </w:rPr>
              <w:tab/>
            </w:r>
            <w:bookmarkStart w:id="319" w:name="_Toc175307692"/>
            <w:r w:rsidRPr="007F6171">
              <w:rPr>
                <w:sz w:val="22"/>
                <w:szCs w:val="22"/>
              </w:rPr>
              <w:t>köznevelésben foglalkoztatott</w:t>
            </w:r>
            <w:bookmarkEnd w:id="319"/>
          </w:p>
        </w:tc>
      </w:tr>
    </w:tbl>
    <w:p w14:paraId="3B77A596" w14:textId="77777777" w:rsidR="000035E7" w:rsidRPr="000035E7" w:rsidRDefault="000035E7" w:rsidP="000035E7">
      <w:pPr>
        <w:rPr>
          <w:rFonts w:ascii="Times New Roman" w:hAnsi="Times New Roman"/>
          <w:b/>
          <w:color w:val="000000" w:themeColor="text1"/>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0035E7" w:rsidRPr="000035E7" w14:paraId="7CF53A02" w14:textId="77777777" w:rsidTr="00DA7A1D">
        <w:trPr>
          <w:cantSplit/>
          <w:trHeight w:val="1559"/>
        </w:trPr>
        <w:tc>
          <w:tcPr>
            <w:tcW w:w="9568" w:type="dxa"/>
            <w:tcBorders>
              <w:top w:val="nil"/>
              <w:left w:val="nil"/>
              <w:bottom w:val="nil"/>
              <w:right w:val="nil"/>
            </w:tcBorders>
          </w:tcPr>
          <w:p w14:paraId="2D20C973" w14:textId="77777777" w:rsidR="00A22261" w:rsidRPr="004B2316" w:rsidRDefault="000035E7" w:rsidP="00A22261">
            <w:pPr>
              <w:rPr>
                <w:rFonts w:ascii="Times New Roman" w:hAnsi="Times New Roman"/>
                <w:sz w:val="24"/>
              </w:rPr>
            </w:pPr>
            <w:r w:rsidRPr="000035E7">
              <w:rPr>
                <w:rFonts w:ascii="Times New Roman" w:hAnsi="Times New Roman"/>
                <w:bCs/>
                <w:color w:val="000000" w:themeColor="text1"/>
                <w:sz w:val="24"/>
                <w:szCs w:val="24"/>
              </w:rPr>
              <w:t xml:space="preserve"> </w:t>
            </w:r>
          </w:p>
          <w:p w14:paraId="5DDD1A51" w14:textId="77777777" w:rsidR="00A22261" w:rsidRPr="004B2316" w:rsidRDefault="00A22261" w:rsidP="00A22261">
            <w:pPr>
              <w:rPr>
                <w:rFonts w:ascii="Times New Roman" w:hAnsi="Times New Roman"/>
                <w:szCs w:val="20"/>
              </w:rPr>
            </w:pPr>
            <w:r w:rsidRPr="004B2316">
              <w:rPr>
                <w:rFonts w:ascii="Times New Roman" w:hAnsi="Times New Roman"/>
                <w:szCs w:val="20"/>
              </w:rPr>
              <w:t xml:space="preserve">Kapják: </w:t>
            </w:r>
          </w:p>
          <w:p w14:paraId="06477197" w14:textId="77777777" w:rsidR="00A22261" w:rsidRPr="004B2316" w:rsidRDefault="00A22261" w:rsidP="00397850">
            <w:pPr>
              <w:numPr>
                <w:ilvl w:val="0"/>
                <w:numId w:val="211"/>
              </w:numPr>
              <w:suppressAutoHyphens/>
              <w:spacing w:line="240" w:lineRule="auto"/>
              <w:rPr>
                <w:rFonts w:ascii="Times New Roman" w:hAnsi="Times New Roman"/>
                <w:szCs w:val="20"/>
              </w:rPr>
            </w:pPr>
            <w:r w:rsidRPr="004B2316">
              <w:rPr>
                <w:rFonts w:ascii="Times New Roman" w:hAnsi="Times New Roman"/>
                <w:szCs w:val="20"/>
              </w:rPr>
              <w:t>Munkáltató</w:t>
            </w:r>
          </w:p>
          <w:p w14:paraId="7DDD715D" w14:textId="77777777" w:rsidR="00A22261" w:rsidRPr="004B2316" w:rsidRDefault="00A22261" w:rsidP="00397850">
            <w:pPr>
              <w:numPr>
                <w:ilvl w:val="0"/>
                <w:numId w:val="211"/>
              </w:numPr>
              <w:suppressAutoHyphens/>
              <w:spacing w:line="240" w:lineRule="auto"/>
              <w:rPr>
                <w:rFonts w:ascii="Times New Roman" w:hAnsi="Times New Roman"/>
                <w:szCs w:val="20"/>
              </w:rPr>
            </w:pPr>
            <w:r w:rsidRPr="004B2316">
              <w:rPr>
                <w:rFonts w:ascii="Times New Roman" w:hAnsi="Times New Roman"/>
                <w:szCs w:val="20"/>
              </w:rPr>
              <w:t>Munkavállaló</w:t>
            </w:r>
          </w:p>
          <w:p w14:paraId="3352EFE0" w14:textId="77777777" w:rsidR="00A22261" w:rsidRPr="004B2316" w:rsidRDefault="00A22261" w:rsidP="00397850">
            <w:pPr>
              <w:numPr>
                <w:ilvl w:val="0"/>
                <w:numId w:val="211"/>
              </w:numPr>
              <w:suppressAutoHyphens/>
              <w:spacing w:line="240" w:lineRule="auto"/>
              <w:rPr>
                <w:rFonts w:ascii="Times New Roman" w:hAnsi="Times New Roman"/>
                <w:szCs w:val="20"/>
              </w:rPr>
            </w:pPr>
            <w:r w:rsidRPr="004B2316">
              <w:rPr>
                <w:rFonts w:ascii="Times New Roman" w:hAnsi="Times New Roman"/>
                <w:szCs w:val="20"/>
              </w:rPr>
              <w:t>Irattár</w:t>
            </w:r>
          </w:p>
          <w:p w14:paraId="14D6512F" w14:textId="0179C950" w:rsidR="000035E7" w:rsidRPr="000035E7" w:rsidRDefault="000035E7" w:rsidP="00A22261">
            <w:pPr>
              <w:spacing w:line="240" w:lineRule="auto"/>
              <w:jc w:val="both"/>
              <w:rPr>
                <w:rFonts w:ascii="Times New Roman" w:hAnsi="Times New Roman"/>
                <w:color w:val="000000" w:themeColor="text1"/>
                <w:sz w:val="24"/>
                <w:szCs w:val="24"/>
              </w:rPr>
            </w:pPr>
          </w:p>
        </w:tc>
      </w:tr>
    </w:tbl>
    <w:p w14:paraId="597327B6" w14:textId="4E2B84EE" w:rsidR="000035E7" w:rsidRDefault="000035E7" w:rsidP="00697FB1">
      <w:pPr>
        <w:tabs>
          <w:tab w:val="left" w:pos="4500"/>
        </w:tabs>
        <w:rPr>
          <w:rFonts w:ascii="Times New Roman" w:hAnsi="Times New Roman"/>
          <w:b/>
          <w:sz w:val="24"/>
          <w:szCs w:val="24"/>
          <w:u w:val="single"/>
        </w:rPr>
      </w:pPr>
    </w:p>
    <w:p w14:paraId="5ABAA29D" w14:textId="4168DCD3" w:rsidR="000035E7" w:rsidRDefault="000035E7" w:rsidP="00697FB1">
      <w:pPr>
        <w:tabs>
          <w:tab w:val="left" w:pos="4500"/>
        </w:tabs>
        <w:rPr>
          <w:rFonts w:ascii="Times New Roman" w:hAnsi="Times New Roman"/>
          <w:b/>
          <w:sz w:val="24"/>
          <w:szCs w:val="24"/>
          <w:u w:val="single"/>
        </w:rPr>
      </w:pPr>
    </w:p>
    <w:p w14:paraId="6EEC6936" w14:textId="77777777" w:rsidR="000035E7" w:rsidRPr="00697FB1" w:rsidRDefault="000035E7" w:rsidP="00697FB1">
      <w:pPr>
        <w:tabs>
          <w:tab w:val="left" w:pos="4500"/>
        </w:tabs>
        <w:rPr>
          <w:rFonts w:ascii="Times New Roman" w:hAnsi="Times New Roman"/>
          <w:b/>
          <w:sz w:val="24"/>
          <w:szCs w:val="24"/>
          <w:u w:val="single"/>
        </w:rPr>
      </w:pPr>
    </w:p>
    <w:p w14:paraId="4B2DB3D9" w14:textId="30B29576" w:rsidR="00154CF1" w:rsidRDefault="000F2721">
      <w:pPr>
        <w:pStyle w:val="Cmsor2"/>
        <w:numPr>
          <w:ilvl w:val="0"/>
          <w:numId w:val="138"/>
        </w:numPr>
        <w:spacing w:after="240"/>
        <w:jc w:val="both"/>
      </w:pPr>
      <w:bookmarkStart w:id="320" w:name="_Toc175307693"/>
      <w:r>
        <w:lastRenderedPageBreak/>
        <w:t>s</w:t>
      </w:r>
      <w:r w:rsidR="00154CF1">
        <w:t>zámú</w:t>
      </w:r>
      <w:r w:rsidR="00F902E6">
        <w:t xml:space="preserve"> melléklet</w:t>
      </w:r>
      <w:bookmarkEnd w:id="320"/>
    </w:p>
    <w:p w14:paraId="0FDD2635" w14:textId="7D65F324" w:rsidR="00F902E6" w:rsidRPr="00BB1B89" w:rsidRDefault="00F902E6" w:rsidP="00154CF1">
      <w:pPr>
        <w:jc w:val="center"/>
        <w:rPr>
          <w:rFonts w:ascii="Times New Roman" w:hAnsi="Times New Roman"/>
          <w:b/>
          <w:sz w:val="28"/>
          <w:szCs w:val="28"/>
        </w:rPr>
      </w:pPr>
      <w:r w:rsidRPr="00BB1B89">
        <w:rPr>
          <w:rFonts w:ascii="Times New Roman" w:hAnsi="Times New Roman"/>
          <w:b/>
          <w:sz w:val="28"/>
          <w:szCs w:val="28"/>
        </w:rPr>
        <w:t>Adatkezelési szabályzat</w:t>
      </w:r>
    </w:p>
    <w:p w14:paraId="320F6F0F" w14:textId="77777777" w:rsidR="00F902E6" w:rsidRPr="00BB1B89" w:rsidRDefault="00F902E6" w:rsidP="00F902E6">
      <w:pPr>
        <w:rPr>
          <w:rFonts w:ascii="Times New Roman" w:hAnsi="Times New Roman"/>
          <w:b/>
          <w:sz w:val="28"/>
          <w:szCs w:val="28"/>
        </w:rPr>
      </w:pPr>
    </w:p>
    <w:p w14:paraId="152467F2" w14:textId="77777777" w:rsidR="00F902E6" w:rsidRPr="009532BD" w:rsidRDefault="00F902E6">
      <w:pPr>
        <w:pStyle w:val="Listaszerbekezds"/>
        <w:numPr>
          <w:ilvl w:val="0"/>
          <w:numId w:val="14"/>
        </w:numPr>
        <w:spacing w:after="160" w:line="259" w:lineRule="auto"/>
        <w:rPr>
          <w:rFonts w:ascii="Times New Roman" w:hAnsi="Times New Roman"/>
          <w:b/>
          <w:sz w:val="28"/>
          <w:szCs w:val="28"/>
        </w:rPr>
      </w:pPr>
      <w:r w:rsidRPr="009532BD">
        <w:rPr>
          <w:rFonts w:ascii="Times New Roman" w:hAnsi="Times New Roman"/>
          <w:b/>
          <w:sz w:val="28"/>
          <w:szCs w:val="28"/>
        </w:rPr>
        <w:t>Általános rendelkezések</w:t>
      </w:r>
    </w:p>
    <w:p w14:paraId="30B46C0F" w14:textId="77777777" w:rsidR="00F902E6" w:rsidRPr="00375AC9" w:rsidRDefault="00F902E6" w:rsidP="00F902E6">
      <w:pPr>
        <w:jc w:val="center"/>
        <w:rPr>
          <w:rFonts w:ascii="Times New Roman" w:hAnsi="Times New Roman"/>
          <w:b/>
          <w:sz w:val="24"/>
          <w:szCs w:val="24"/>
        </w:rPr>
      </w:pPr>
    </w:p>
    <w:p w14:paraId="14A23752" w14:textId="77777777" w:rsidR="00F902E6" w:rsidRPr="00375AC9" w:rsidRDefault="00F902E6">
      <w:pPr>
        <w:pStyle w:val="Listaszerbekezds"/>
        <w:numPr>
          <w:ilvl w:val="1"/>
          <w:numId w:val="26"/>
        </w:numPr>
        <w:spacing w:after="160" w:line="259" w:lineRule="auto"/>
        <w:jc w:val="both"/>
        <w:rPr>
          <w:rFonts w:ascii="Times New Roman" w:hAnsi="Times New Roman"/>
          <w:b/>
          <w:i/>
          <w:sz w:val="24"/>
          <w:szCs w:val="24"/>
        </w:rPr>
      </w:pPr>
      <w:r w:rsidRPr="00375AC9">
        <w:rPr>
          <w:rFonts w:ascii="Times New Roman" w:hAnsi="Times New Roman"/>
          <w:b/>
          <w:i/>
          <w:sz w:val="24"/>
          <w:szCs w:val="24"/>
        </w:rPr>
        <w:t>A szabályzat célja</w:t>
      </w:r>
    </w:p>
    <w:p w14:paraId="2E30FD49" w14:textId="52C29156" w:rsidR="00F902E6" w:rsidRDefault="00F902E6" w:rsidP="00154CF1">
      <w:pPr>
        <w:pStyle w:val="Listaszerbekezds"/>
        <w:spacing w:after="240"/>
        <w:ind w:left="0"/>
        <w:jc w:val="both"/>
        <w:rPr>
          <w:rFonts w:ascii="Times New Roman" w:hAnsi="Times New Roman"/>
          <w:sz w:val="24"/>
          <w:szCs w:val="24"/>
        </w:rPr>
      </w:pPr>
      <w:r w:rsidRPr="00375AC9">
        <w:rPr>
          <w:rFonts w:ascii="Times New Roman" w:hAnsi="Times New Roman"/>
          <w:sz w:val="24"/>
          <w:szCs w:val="24"/>
        </w:rPr>
        <w:t>A szabályzat célja biztosítani az adatvédelem alapjogi elveinek, az információs önrendelkezési jognak és az adatbiztonság követelményeinek érvényesülését, megakadályozni a jogosulatlan hozzáférést, az adatok jogosulatlan megváltoztatását és nyilvánosságra hozatalát.</w:t>
      </w:r>
    </w:p>
    <w:p w14:paraId="0D4E7925" w14:textId="77777777" w:rsidR="00154CF1" w:rsidRPr="00375AC9" w:rsidRDefault="00154CF1" w:rsidP="00154CF1">
      <w:pPr>
        <w:pStyle w:val="Listaszerbekezds"/>
        <w:spacing w:after="240"/>
        <w:ind w:left="0"/>
        <w:jc w:val="both"/>
        <w:rPr>
          <w:rFonts w:ascii="Times New Roman" w:hAnsi="Times New Roman"/>
          <w:sz w:val="24"/>
          <w:szCs w:val="24"/>
        </w:rPr>
      </w:pPr>
    </w:p>
    <w:p w14:paraId="2871B1B6" w14:textId="77777777" w:rsidR="00F902E6" w:rsidRPr="00375AC9" w:rsidRDefault="00F902E6" w:rsidP="00154CF1">
      <w:pPr>
        <w:pStyle w:val="Listaszerbekezds"/>
        <w:tabs>
          <w:tab w:val="left" w:pos="567"/>
          <w:tab w:val="left" w:pos="993"/>
        </w:tabs>
        <w:spacing w:before="240"/>
        <w:ind w:left="0"/>
        <w:jc w:val="both"/>
        <w:rPr>
          <w:rFonts w:ascii="Times New Roman" w:hAnsi="Times New Roman"/>
          <w:sz w:val="24"/>
          <w:szCs w:val="24"/>
        </w:rPr>
      </w:pPr>
      <w:r w:rsidRPr="00375AC9">
        <w:rPr>
          <w:rFonts w:ascii="Times New Roman" w:hAnsi="Times New Roman"/>
          <w:sz w:val="24"/>
          <w:szCs w:val="24"/>
        </w:rPr>
        <w:t>A szabályzat célja, hogy az Intézmény kezelésében lévő személyes adatok tekintetében a legfontosabb adatvédelmi szabályokat tartalmazza, különös tekintettel az adatkezeléssel, adatfeldolgozással, adattovábbítással és nyilvánosságra hozatallal kapcsolatos adatvédelmi követelményekre kiterjedően.</w:t>
      </w:r>
    </w:p>
    <w:p w14:paraId="2CBB64F1" w14:textId="77777777" w:rsidR="00F902E6" w:rsidRPr="00375AC9" w:rsidRDefault="00F902E6" w:rsidP="00F902E6">
      <w:pPr>
        <w:pStyle w:val="Listaszerbekezds"/>
        <w:tabs>
          <w:tab w:val="left" w:pos="567"/>
          <w:tab w:val="left" w:pos="993"/>
        </w:tabs>
        <w:jc w:val="both"/>
        <w:rPr>
          <w:rFonts w:ascii="Times New Roman" w:hAnsi="Times New Roman"/>
          <w:sz w:val="24"/>
          <w:szCs w:val="24"/>
        </w:rPr>
      </w:pPr>
    </w:p>
    <w:p w14:paraId="2C1C3284" w14:textId="77777777" w:rsidR="00F902E6" w:rsidRPr="00375AC9" w:rsidRDefault="00F902E6">
      <w:pPr>
        <w:pStyle w:val="Listaszerbekezds"/>
        <w:numPr>
          <w:ilvl w:val="1"/>
          <w:numId w:val="26"/>
        </w:numPr>
        <w:tabs>
          <w:tab w:val="left" w:pos="567"/>
          <w:tab w:val="left" w:pos="993"/>
        </w:tabs>
        <w:spacing w:after="160" w:line="259" w:lineRule="auto"/>
        <w:jc w:val="both"/>
        <w:rPr>
          <w:rFonts w:ascii="Times New Roman" w:hAnsi="Times New Roman"/>
          <w:b/>
          <w:i/>
          <w:sz w:val="24"/>
          <w:szCs w:val="24"/>
        </w:rPr>
      </w:pPr>
      <w:r w:rsidRPr="00375AC9">
        <w:rPr>
          <w:rFonts w:ascii="Times New Roman" w:hAnsi="Times New Roman"/>
          <w:b/>
          <w:i/>
          <w:sz w:val="24"/>
          <w:szCs w:val="24"/>
        </w:rPr>
        <w:t>Adatkezelő megnevezése</w:t>
      </w:r>
    </w:p>
    <w:p w14:paraId="50CAB7EF" w14:textId="168A3F4F"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Adatkezelő:</w:t>
      </w:r>
      <w:r w:rsidRPr="00375AC9">
        <w:rPr>
          <w:rFonts w:ascii="Times New Roman" w:hAnsi="Times New Roman"/>
          <w:sz w:val="24"/>
          <w:szCs w:val="24"/>
        </w:rPr>
        <w:tab/>
      </w:r>
      <w:r>
        <w:rPr>
          <w:rFonts w:ascii="Times New Roman" w:hAnsi="Times New Roman"/>
          <w:sz w:val="24"/>
          <w:szCs w:val="24"/>
        </w:rPr>
        <w:t>Kiskunmajsai Móra Ferenc Óvoda, Általános Iskola és EGYMI</w:t>
      </w:r>
    </w:p>
    <w:p w14:paraId="0BFF3EB1" w14:textId="50AB7C62"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Székhely:</w:t>
      </w:r>
      <w:r w:rsidRPr="00375AC9">
        <w:rPr>
          <w:rFonts w:ascii="Times New Roman" w:hAnsi="Times New Roman"/>
          <w:sz w:val="24"/>
          <w:szCs w:val="24"/>
        </w:rPr>
        <w:tab/>
      </w:r>
      <w:r>
        <w:rPr>
          <w:rFonts w:ascii="Times New Roman" w:hAnsi="Times New Roman"/>
          <w:sz w:val="24"/>
          <w:szCs w:val="24"/>
        </w:rPr>
        <w:t>Kiskunmajsa</w:t>
      </w:r>
    </w:p>
    <w:p w14:paraId="5A14D13C" w14:textId="5DCFAEC4"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Postacím:</w:t>
      </w:r>
      <w:r w:rsidRPr="00375AC9">
        <w:rPr>
          <w:rFonts w:ascii="Times New Roman" w:hAnsi="Times New Roman"/>
          <w:sz w:val="24"/>
          <w:szCs w:val="24"/>
        </w:rPr>
        <w:tab/>
      </w:r>
      <w:r>
        <w:rPr>
          <w:rFonts w:ascii="Times New Roman" w:hAnsi="Times New Roman"/>
          <w:sz w:val="24"/>
          <w:szCs w:val="24"/>
        </w:rPr>
        <w:t>Csontos Károly utca 1-3.</w:t>
      </w:r>
    </w:p>
    <w:p w14:paraId="6BABC8D4" w14:textId="03707604" w:rsidR="00F902E6" w:rsidRPr="00375AC9" w:rsidRDefault="00F902E6" w:rsidP="00154CF1">
      <w:pPr>
        <w:tabs>
          <w:tab w:val="left" w:pos="567"/>
          <w:tab w:val="left" w:pos="993"/>
        </w:tabs>
        <w:jc w:val="both"/>
        <w:rPr>
          <w:rFonts w:ascii="Times New Roman" w:hAnsi="Times New Roman"/>
          <w:sz w:val="24"/>
          <w:szCs w:val="24"/>
        </w:rPr>
      </w:pPr>
      <w:r>
        <w:rPr>
          <w:rFonts w:ascii="Times New Roman" w:hAnsi="Times New Roman"/>
          <w:sz w:val="24"/>
          <w:szCs w:val="24"/>
        </w:rPr>
        <w:t>E-mail : titkarsag.mora@gmail.com</w:t>
      </w:r>
    </w:p>
    <w:p w14:paraId="38446BA5" w14:textId="0C6C1EA5"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Telefon/Fax:</w:t>
      </w:r>
      <w:r w:rsidRPr="00375AC9">
        <w:rPr>
          <w:rFonts w:ascii="Times New Roman" w:hAnsi="Times New Roman"/>
          <w:sz w:val="24"/>
          <w:szCs w:val="24"/>
        </w:rPr>
        <w:tab/>
      </w:r>
      <w:r>
        <w:rPr>
          <w:rFonts w:ascii="Times New Roman" w:hAnsi="Times New Roman"/>
          <w:sz w:val="24"/>
          <w:szCs w:val="24"/>
        </w:rPr>
        <w:t>06/77/481582</w:t>
      </w:r>
    </w:p>
    <w:p w14:paraId="33E271E2" w14:textId="2AE05358" w:rsidR="00F902E6" w:rsidRPr="00375AC9" w:rsidRDefault="00F902E6" w:rsidP="00154CF1">
      <w:pPr>
        <w:tabs>
          <w:tab w:val="left" w:pos="567"/>
          <w:tab w:val="left" w:pos="993"/>
        </w:tabs>
        <w:jc w:val="both"/>
        <w:rPr>
          <w:rFonts w:ascii="Times New Roman" w:hAnsi="Times New Roman"/>
          <w:sz w:val="24"/>
          <w:szCs w:val="24"/>
        </w:rPr>
      </w:pPr>
      <w:r>
        <w:rPr>
          <w:rFonts w:ascii="Times New Roman" w:hAnsi="Times New Roman"/>
          <w:sz w:val="24"/>
          <w:szCs w:val="24"/>
        </w:rPr>
        <w:t>Honlap:mora.majsa.sulinet.hu</w:t>
      </w:r>
    </w:p>
    <w:p w14:paraId="1137B5E2" w14:textId="77777777" w:rsidR="00F902E6" w:rsidRPr="00375AC9" w:rsidRDefault="00F902E6" w:rsidP="00F902E6">
      <w:pPr>
        <w:tabs>
          <w:tab w:val="left" w:pos="567"/>
          <w:tab w:val="left" w:pos="993"/>
        </w:tabs>
        <w:jc w:val="both"/>
        <w:rPr>
          <w:rFonts w:ascii="Times New Roman" w:hAnsi="Times New Roman"/>
          <w:sz w:val="24"/>
          <w:szCs w:val="24"/>
        </w:rPr>
      </w:pPr>
    </w:p>
    <w:p w14:paraId="21495D38" w14:textId="77777777" w:rsidR="00F902E6" w:rsidRPr="00375AC9" w:rsidRDefault="00F902E6" w:rsidP="00F902E6">
      <w:pPr>
        <w:tabs>
          <w:tab w:val="left" w:pos="567"/>
          <w:tab w:val="left" w:pos="993"/>
        </w:tabs>
        <w:jc w:val="both"/>
        <w:rPr>
          <w:rFonts w:ascii="Times New Roman" w:hAnsi="Times New Roman"/>
          <w:sz w:val="24"/>
          <w:szCs w:val="24"/>
        </w:rPr>
      </w:pPr>
      <w:r w:rsidRPr="00375AC9">
        <w:rPr>
          <w:rFonts w:ascii="Times New Roman" w:hAnsi="Times New Roman"/>
          <w:sz w:val="24"/>
          <w:szCs w:val="24"/>
        </w:rPr>
        <w:t>Intézmény adatvédelmi kapcsolattartója:</w:t>
      </w:r>
      <w:r>
        <w:rPr>
          <w:rFonts w:ascii="Times New Roman" w:hAnsi="Times New Roman"/>
          <w:sz w:val="24"/>
          <w:szCs w:val="24"/>
        </w:rPr>
        <w:t xml:space="preserve"> Sipos-Szabó Lajosné</w:t>
      </w:r>
    </w:p>
    <w:p w14:paraId="1689F713" w14:textId="77777777" w:rsidR="00F902E6" w:rsidRPr="00375AC9" w:rsidRDefault="00F902E6" w:rsidP="00F902E6">
      <w:pPr>
        <w:tabs>
          <w:tab w:val="left" w:pos="567"/>
          <w:tab w:val="left" w:pos="993"/>
        </w:tabs>
        <w:jc w:val="both"/>
        <w:rPr>
          <w:rFonts w:ascii="Times New Roman" w:hAnsi="Times New Roman"/>
          <w:sz w:val="24"/>
          <w:szCs w:val="24"/>
        </w:rPr>
      </w:pPr>
    </w:p>
    <w:p w14:paraId="45D8638D" w14:textId="77777777" w:rsidR="00F902E6" w:rsidRPr="00375AC9" w:rsidRDefault="00F902E6">
      <w:pPr>
        <w:pStyle w:val="Listaszerbekezds"/>
        <w:numPr>
          <w:ilvl w:val="1"/>
          <w:numId w:val="26"/>
        </w:numPr>
        <w:tabs>
          <w:tab w:val="left" w:pos="567"/>
          <w:tab w:val="left" w:pos="993"/>
        </w:tabs>
        <w:spacing w:after="160" w:line="259" w:lineRule="auto"/>
        <w:jc w:val="both"/>
        <w:rPr>
          <w:rFonts w:ascii="Times New Roman" w:hAnsi="Times New Roman"/>
          <w:b/>
          <w:i/>
          <w:sz w:val="24"/>
          <w:szCs w:val="24"/>
        </w:rPr>
      </w:pPr>
      <w:r w:rsidRPr="00375AC9">
        <w:rPr>
          <w:rFonts w:ascii="Times New Roman" w:hAnsi="Times New Roman"/>
          <w:b/>
          <w:i/>
          <w:sz w:val="24"/>
          <w:szCs w:val="24"/>
        </w:rPr>
        <w:t>Szabályzat alapjául szolgáló jogszabályok</w:t>
      </w:r>
    </w:p>
    <w:p w14:paraId="196FF549" w14:textId="59FEBB44"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(a továbbiakban: GDPR) </w:t>
      </w:r>
    </w:p>
    <w:p w14:paraId="7721BBEC" w14:textId="4264FF84"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Az információs önrendelkezési jogról és az információszabadságról szóló 2011. évi CXII. törvény (a továbbiakban: Infotv.)</w:t>
      </w:r>
    </w:p>
    <w:p w14:paraId="643334BC" w14:textId="207DED82"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1993. évi XLVI. törvény a statisztikáról </w:t>
      </w:r>
    </w:p>
    <w:p w14:paraId="1B7AEEA2" w14:textId="370FDDF5"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1992. évi XXXIII. törvény a közalkalmazottak jogállásáról </w:t>
      </w:r>
    </w:p>
    <w:p w14:paraId="56218AA0" w14:textId="70DFFA54"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2012. évi I. törvény a munka törvénykönyvéről </w:t>
      </w:r>
    </w:p>
    <w:p w14:paraId="5FD00ACB" w14:textId="6B28F6AB"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2011. évi CXC. törvény a nemzeti köznevelésről </w:t>
      </w:r>
    </w:p>
    <w:p w14:paraId="4B3AF273" w14:textId="6CD6D477"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 xml:space="preserve">20/2012. (VIII. 31.) EMMI rendelet a nevelési-oktatási intézmények működéséről és a köznevelési intézmények névhasználatáról </w:t>
      </w:r>
      <w:r w:rsidRPr="00154CF1">
        <w:rPr>
          <w:rFonts w:ascii="Times New Roman" w:hAnsi="Times New Roman"/>
          <w:sz w:val="24"/>
          <w:szCs w:val="24"/>
        </w:rPr>
        <w:tab/>
      </w:r>
    </w:p>
    <w:p w14:paraId="2F74046A" w14:textId="25D6DF74" w:rsidR="00F902E6" w:rsidRPr="00154CF1" w:rsidRDefault="00F902E6" w:rsidP="00397850">
      <w:pPr>
        <w:pStyle w:val="Listaszerbekezds"/>
        <w:numPr>
          <w:ilvl w:val="0"/>
          <w:numId w:val="148"/>
        </w:numPr>
        <w:tabs>
          <w:tab w:val="left" w:pos="567"/>
          <w:tab w:val="left" w:pos="993"/>
        </w:tabs>
        <w:jc w:val="both"/>
        <w:rPr>
          <w:rFonts w:ascii="Times New Roman" w:hAnsi="Times New Roman"/>
          <w:sz w:val="24"/>
          <w:szCs w:val="24"/>
        </w:rPr>
      </w:pPr>
      <w:r w:rsidRPr="00154CF1">
        <w:rPr>
          <w:rFonts w:ascii="Times New Roman" w:hAnsi="Times New Roman"/>
          <w:sz w:val="24"/>
          <w:szCs w:val="24"/>
        </w:rPr>
        <w:t>229/2012. (VIII. 28.) Kormányrendelet a nemzeti köznevelésről szóló törvény végrehajtásáról</w:t>
      </w:r>
    </w:p>
    <w:p w14:paraId="10DA19CC" w14:textId="77777777" w:rsidR="00F902E6" w:rsidRDefault="00F902E6" w:rsidP="00F902E6">
      <w:pPr>
        <w:tabs>
          <w:tab w:val="left" w:pos="567"/>
          <w:tab w:val="left" w:pos="993"/>
        </w:tabs>
        <w:ind w:left="425"/>
        <w:jc w:val="both"/>
        <w:rPr>
          <w:rFonts w:ascii="Times New Roman" w:hAnsi="Times New Roman"/>
          <w:sz w:val="24"/>
          <w:szCs w:val="24"/>
        </w:rPr>
      </w:pPr>
    </w:p>
    <w:p w14:paraId="1A1C5EEF" w14:textId="77777777" w:rsidR="00F902E6" w:rsidRDefault="00F902E6" w:rsidP="00F902E6">
      <w:pPr>
        <w:tabs>
          <w:tab w:val="left" w:pos="567"/>
          <w:tab w:val="left" w:pos="993"/>
        </w:tabs>
        <w:ind w:left="425"/>
        <w:jc w:val="both"/>
        <w:rPr>
          <w:rFonts w:ascii="Times New Roman" w:hAnsi="Times New Roman"/>
          <w:sz w:val="24"/>
          <w:szCs w:val="24"/>
        </w:rPr>
      </w:pPr>
    </w:p>
    <w:p w14:paraId="44D6684E" w14:textId="77777777" w:rsidR="007D2CF2" w:rsidRPr="00375AC9" w:rsidRDefault="007D2CF2" w:rsidP="00154CF1">
      <w:pPr>
        <w:tabs>
          <w:tab w:val="left" w:pos="567"/>
          <w:tab w:val="left" w:pos="993"/>
        </w:tabs>
        <w:jc w:val="both"/>
        <w:rPr>
          <w:rFonts w:ascii="Times New Roman" w:hAnsi="Times New Roman"/>
          <w:sz w:val="24"/>
          <w:szCs w:val="24"/>
        </w:rPr>
      </w:pPr>
    </w:p>
    <w:p w14:paraId="706C5C4A" w14:textId="77777777" w:rsidR="00F902E6" w:rsidRPr="00375AC9" w:rsidRDefault="00F902E6">
      <w:pPr>
        <w:pStyle w:val="Listaszerbekezds"/>
        <w:numPr>
          <w:ilvl w:val="1"/>
          <w:numId w:val="26"/>
        </w:numPr>
        <w:tabs>
          <w:tab w:val="left" w:pos="567"/>
          <w:tab w:val="left" w:pos="993"/>
        </w:tabs>
        <w:spacing w:after="160" w:line="259" w:lineRule="auto"/>
        <w:jc w:val="both"/>
        <w:rPr>
          <w:rFonts w:ascii="Times New Roman" w:hAnsi="Times New Roman"/>
          <w:b/>
          <w:i/>
          <w:sz w:val="24"/>
          <w:szCs w:val="24"/>
        </w:rPr>
      </w:pPr>
      <w:r w:rsidRPr="00375AC9">
        <w:rPr>
          <w:rFonts w:ascii="Times New Roman" w:hAnsi="Times New Roman"/>
          <w:b/>
          <w:i/>
          <w:sz w:val="24"/>
          <w:szCs w:val="24"/>
        </w:rPr>
        <w:lastRenderedPageBreak/>
        <w:t>A szabályzat személyi hatálya</w:t>
      </w:r>
    </w:p>
    <w:p w14:paraId="081D6890" w14:textId="059266BA" w:rsidR="00F902E6" w:rsidRPr="00375AC9" w:rsidRDefault="00F902E6" w:rsidP="00154CF1">
      <w:pPr>
        <w:tabs>
          <w:tab w:val="left" w:pos="567"/>
          <w:tab w:val="left" w:pos="993"/>
        </w:tabs>
        <w:spacing w:after="240"/>
        <w:jc w:val="both"/>
        <w:rPr>
          <w:rFonts w:ascii="Times New Roman" w:hAnsi="Times New Roman"/>
          <w:sz w:val="24"/>
          <w:szCs w:val="24"/>
        </w:rPr>
      </w:pPr>
      <w:r w:rsidRPr="00375AC9">
        <w:rPr>
          <w:rFonts w:ascii="Times New Roman" w:hAnsi="Times New Roman"/>
          <w:sz w:val="24"/>
          <w:szCs w:val="24"/>
        </w:rPr>
        <w:t>E szabályzat személyi hatálya kiterjed az Intézménnyel:</w:t>
      </w:r>
    </w:p>
    <w:p w14:paraId="6B412285" w14:textId="5C7BA790"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a) közalkalmazotti, munkajogviszony, megbízási vagy más munkavégzésre irányuló egyéb jogviszonyban,</w:t>
      </w:r>
    </w:p>
    <w:p w14:paraId="3CD629B9" w14:textId="0ED82FC8" w:rsidR="00F902E6" w:rsidRPr="00375AC9" w:rsidRDefault="00F902E6" w:rsidP="00154CF1">
      <w:pPr>
        <w:tabs>
          <w:tab w:val="left" w:pos="567"/>
          <w:tab w:val="left" w:pos="993"/>
        </w:tabs>
        <w:jc w:val="both"/>
        <w:rPr>
          <w:rFonts w:ascii="Times New Roman" w:hAnsi="Times New Roman"/>
          <w:sz w:val="24"/>
          <w:szCs w:val="24"/>
        </w:rPr>
      </w:pPr>
      <w:r w:rsidRPr="00375AC9">
        <w:rPr>
          <w:rFonts w:ascii="Times New Roman" w:hAnsi="Times New Roman"/>
          <w:sz w:val="24"/>
          <w:szCs w:val="24"/>
        </w:rPr>
        <w:t>b) tanulói jogviszonyban álló személyekre.</w:t>
      </w:r>
    </w:p>
    <w:p w14:paraId="7F0B7D23" w14:textId="77777777" w:rsidR="00F902E6" w:rsidRPr="00375AC9" w:rsidRDefault="00F902E6" w:rsidP="00F902E6">
      <w:pPr>
        <w:tabs>
          <w:tab w:val="left" w:pos="567"/>
          <w:tab w:val="left" w:pos="993"/>
        </w:tabs>
        <w:jc w:val="both"/>
        <w:rPr>
          <w:rFonts w:ascii="Times New Roman" w:hAnsi="Times New Roman"/>
          <w:sz w:val="24"/>
          <w:szCs w:val="24"/>
        </w:rPr>
      </w:pPr>
    </w:p>
    <w:p w14:paraId="76CCAD3C" w14:textId="263C027A" w:rsidR="00F902E6" w:rsidRPr="00375AC9" w:rsidRDefault="00F902E6">
      <w:pPr>
        <w:pStyle w:val="Listaszerbekezds"/>
        <w:numPr>
          <w:ilvl w:val="1"/>
          <w:numId w:val="26"/>
        </w:numPr>
        <w:tabs>
          <w:tab w:val="left" w:pos="567"/>
          <w:tab w:val="left" w:pos="993"/>
        </w:tabs>
        <w:spacing w:after="160" w:line="259" w:lineRule="auto"/>
        <w:jc w:val="both"/>
        <w:rPr>
          <w:rFonts w:ascii="Times New Roman" w:hAnsi="Times New Roman"/>
          <w:b/>
          <w:i/>
          <w:sz w:val="24"/>
          <w:szCs w:val="24"/>
        </w:rPr>
      </w:pPr>
      <w:r w:rsidRPr="00375AC9">
        <w:rPr>
          <w:rFonts w:ascii="Times New Roman" w:hAnsi="Times New Roman"/>
          <w:b/>
          <w:i/>
          <w:sz w:val="24"/>
          <w:szCs w:val="24"/>
        </w:rPr>
        <w:t xml:space="preserve">A szabályzat tárgyi hatálya  </w:t>
      </w:r>
      <w:r w:rsidRPr="00375AC9">
        <w:rPr>
          <w:rFonts w:ascii="Times New Roman" w:hAnsi="Times New Roman"/>
          <w:sz w:val="24"/>
          <w:szCs w:val="24"/>
        </w:rPr>
        <w:t>kiterjed az Intézmény által kezelt, jogszabály alapján személyes,</w:t>
      </w:r>
      <w:r w:rsidR="00154CF1">
        <w:rPr>
          <w:rFonts w:ascii="Times New Roman" w:hAnsi="Times New Roman"/>
          <w:sz w:val="24"/>
          <w:szCs w:val="24"/>
        </w:rPr>
        <w:t xml:space="preserve"> </w:t>
      </w:r>
      <w:r w:rsidRPr="00375AC9">
        <w:rPr>
          <w:rFonts w:ascii="Times New Roman" w:hAnsi="Times New Roman"/>
          <w:sz w:val="24"/>
          <w:szCs w:val="24"/>
        </w:rPr>
        <w:t>közérdekű vagy közérdekből nyilvános adatra.</w:t>
      </w:r>
    </w:p>
    <w:p w14:paraId="251ECB03" w14:textId="77777777" w:rsidR="00F902E6" w:rsidRPr="00375AC9" w:rsidRDefault="00F902E6" w:rsidP="00F902E6">
      <w:pPr>
        <w:pStyle w:val="Listaszerbekezds"/>
        <w:tabs>
          <w:tab w:val="left" w:pos="567"/>
          <w:tab w:val="left" w:pos="993"/>
        </w:tabs>
        <w:ind w:left="785"/>
        <w:jc w:val="both"/>
        <w:rPr>
          <w:rFonts w:ascii="Times New Roman" w:hAnsi="Times New Roman"/>
          <w:sz w:val="24"/>
          <w:szCs w:val="24"/>
        </w:rPr>
      </w:pPr>
    </w:p>
    <w:p w14:paraId="295F0171" w14:textId="77777777" w:rsidR="00F902E6" w:rsidRPr="00375AC9" w:rsidRDefault="00F902E6">
      <w:pPr>
        <w:pStyle w:val="Listaszerbekezds"/>
        <w:numPr>
          <w:ilvl w:val="1"/>
          <w:numId w:val="26"/>
        </w:numPr>
        <w:tabs>
          <w:tab w:val="left" w:pos="567"/>
          <w:tab w:val="left" w:pos="993"/>
        </w:tabs>
        <w:spacing w:after="160" w:line="259" w:lineRule="auto"/>
        <w:jc w:val="both"/>
        <w:rPr>
          <w:rFonts w:ascii="Times New Roman" w:hAnsi="Times New Roman"/>
          <w:b/>
          <w:i/>
          <w:sz w:val="24"/>
          <w:szCs w:val="24"/>
        </w:rPr>
      </w:pPr>
      <w:r w:rsidRPr="00375AC9">
        <w:rPr>
          <w:rFonts w:ascii="Times New Roman" w:hAnsi="Times New Roman"/>
          <w:b/>
          <w:i/>
          <w:sz w:val="24"/>
          <w:szCs w:val="24"/>
        </w:rPr>
        <w:t>Értelmező rendelkezések</w:t>
      </w:r>
    </w:p>
    <w:p w14:paraId="3CC70D3D" w14:textId="77777777" w:rsidR="00F902E6" w:rsidRPr="00375AC9" w:rsidRDefault="00F902E6" w:rsidP="00F902E6">
      <w:pPr>
        <w:pStyle w:val="Listaszerbekezds"/>
        <w:tabs>
          <w:tab w:val="left" w:pos="567"/>
          <w:tab w:val="left" w:pos="993"/>
        </w:tabs>
        <w:ind w:left="785"/>
        <w:jc w:val="both"/>
        <w:rPr>
          <w:rFonts w:ascii="Times New Roman" w:hAnsi="Times New Roman"/>
          <w:sz w:val="24"/>
          <w:szCs w:val="24"/>
        </w:rPr>
      </w:pPr>
    </w:p>
    <w:p w14:paraId="15C88ADD" w14:textId="0D65506A" w:rsidR="00F902E6" w:rsidRPr="00154CF1" w:rsidRDefault="00F902E6" w:rsidP="00154CF1">
      <w:pPr>
        <w:pStyle w:val="Listaszerbekezds"/>
        <w:tabs>
          <w:tab w:val="left" w:pos="1560"/>
        </w:tabs>
        <w:spacing w:after="240"/>
        <w:ind w:left="0"/>
        <w:rPr>
          <w:rFonts w:ascii="Times New Roman" w:hAnsi="Times New Roman"/>
          <w:sz w:val="24"/>
          <w:szCs w:val="24"/>
        </w:rPr>
      </w:pPr>
      <w:r w:rsidRPr="00375AC9">
        <w:rPr>
          <w:rFonts w:ascii="Times New Roman" w:hAnsi="Times New Roman"/>
          <w:b/>
          <w:sz w:val="24"/>
          <w:szCs w:val="24"/>
        </w:rPr>
        <w:t>érintett</w:t>
      </w:r>
      <w:r w:rsidRPr="00375AC9">
        <w:rPr>
          <w:rFonts w:ascii="Times New Roman" w:hAnsi="Times New Roman"/>
          <w:sz w:val="24"/>
          <w:szCs w:val="24"/>
        </w:rPr>
        <w:t>: bármely információ alapján azonosított vagy azonosítható természetes személy, akinek személyes adatait a Tankerületi Központ kezeli,</w:t>
      </w:r>
    </w:p>
    <w:p w14:paraId="68F43170" w14:textId="4B69AA58" w:rsidR="00F902E6" w:rsidRPr="00154CF1" w:rsidRDefault="00F902E6" w:rsidP="00154CF1">
      <w:pPr>
        <w:tabs>
          <w:tab w:val="left" w:pos="1560"/>
        </w:tabs>
        <w:spacing w:after="240"/>
        <w:jc w:val="both"/>
        <w:rPr>
          <w:rFonts w:ascii="Times New Roman" w:hAnsi="Times New Roman"/>
          <w:sz w:val="24"/>
          <w:szCs w:val="24"/>
        </w:rPr>
      </w:pPr>
      <w:r w:rsidRPr="00154CF1">
        <w:rPr>
          <w:rFonts w:ascii="Times New Roman" w:hAnsi="Times New Roman"/>
          <w:b/>
          <w:sz w:val="24"/>
          <w:szCs w:val="24"/>
        </w:rPr>
        <w:t>azonosítható természetes személy</w:t>
      </w:r>
      <w:r w:rsidRPr="00154CF1">
        <w:rPr>
          <w:rFonts w:ascii="Times New Roman" w:hAnsi="Times New Roman"/>
          <w:sz w:val="24"/>
          <w:szCs w:val="24"/>
        </w:rPr>
        <w:t>: az a természetes személy, aki közvetlen vagy közvetett módon, különösen valamely azonosító, például név, azonosító szám, helymeghatározó adat, online azonosító vagy a természetes személy fizikai, fiziológiai, genetikai, szellemi, gazdasági, kulturális vagy szociális azonosságára vonatkozó egy vagy több tényező alapján azonosítható,</w:t>
      </w:r>
    </w:p>
    <w:p w14:paraId="7B197CDC" w14:textId="222BE73E" w:rsidR="00F902E6" w:rsidRPr="00154CF1" w:rsidRDefault="00154CF1" w:rsidP="00154CF1">
      <w:pPr>
        <w:tabs>
          <w:tab w:val="left" w:pos="1560"/>
        </w:tabs>
        <w:spacing w:after="240"/>
        <w:rPr>
          <w:rFonts w:ascii="Times New Roman" w:hAnsi="Times New Roman"/>
          <w:sz w:val="24"/>
          <w:szCs w:val="24"/>
        </w:rPr>
      </w:pPr>
      <w:r>
        <w:rPr>
          <w:rFonts w:ascii="Times New Roman" w:hAnsi="Times New Roman"/>
          <w:b/>
          <w:sz w:val="24"/>
          <w:szCs w:val="24"/>
        </w:rPr>
        <w:t>s</w:t>
      </w:r>
      <w:r w:rsidR="00F902E6" w:rsidRPr="00154CF1">
        <w:rPr>
          <w:rFonts w:ascii="Times New Roman" w:hAnsi="Times New Roman"/>
          <w:b/>
          <w:sz w:val="24"/>
          <w:szCs w:val="24"/>
        </w:rPr>
        <w:t>zemélyes adat</w:t>
      </w:r>
      <w:r w:rsidR="00F902E6" w:rsidRPr="00154CF1">
        <w:rPr>
          <w:rFonts w:ascii="Times New Roman" w:hAnsi="Times New Roman"/>
          <w:sz w:val="24"/>
          <w:szCs w:val="24"/>
        </w:rPr>
        <w:t>: az érintettre vonatkozó bármely információ,</w:t>
      </w:r>
    </w:p>
    <w:p w14:paraId="1BD808B3" w14:textId="3382C1E1" w:rsidR="00F902E6" w:rsidRPr="00375AC9" w:rsidRDefault="00F902E6" w:rsidP="00154CF1">
      <w:pPr>
        <w:tabs>
          <w:tab w:val="left" w:pos="1560"/>
        </w:tabs>
        <w:rPr>
          <w:rFonts w:ascii="Times New Roman" w:hAnsi="Times New Roman"/>
          <w:sz w:val="24"/>
          <w:szCs w:val="24"/>
        </w:rPr>
      </w:pPr>
      <w:r w:rsidRPr="00375AC9">
        <w:rPr>
          <w:rFonts w:ascii="Times New Roman" w:hAnsi="Times New Roman"/>
          <w:b/>
          <w:sz w:val="24"/>
          <w:szCs w:val="24"/>
        </w:rPr>
        <w:t>különleges adat</w:t>
      </w:r>
      <w:r w:rsidRPr="00375AC9">
        <w:rPr>
          <w:rFonts w:ascii="Times New Roman" w:hAnsi="Times New Roman"/>
          <w:sz w:val="24"/>
          <w:szCs w:val="24"/>
        </w:rPr>
        <w:t>:</w:t>
      </w:r>
    </w:p>
    <w:p w14:paraId="49D26968" w14:textId="77777777" w:rsidR="00F902E6" w:rsidRPr="00154CF1" w:rsidRDefault="00F902E6" w:rsidP="00397850">
      <w:pPr>
        <w:pStyle w:val="Listaszerbekezds"/>
        <w:numPr>
          <w:ilvl w:val="0"/>
          <w:numId w:val="149"/>
        </w:numPr>
        <w:tabs>
          <w:tab w:val="left" w:pos="1418"/>
        </w:tabs>
        <w:spacing w:after="240"/>
        <w:jc w:val="both"/>
        <w:rPr>
          <w:rFonts w:ascii="Times New Roman" w:hAnsi="Times New Roman"/>
          <w:sz w:val="24"/>
          <w:szCs w:val="24"/>
        </w:rPr>
      </w:pPr>
      <w:r w:rsidRPr="00154CF1">
        <w:rPr>
          <w:rFonts w:ascii="Times New Roman" w:hAnsi="Times New Roman"/>
          <w:sz w:val="24"/>
          <w:szCs w:val="24"/>
        </w:rPr>
        <w:t xml:space="preserve">a faji eredetre, a nemzetiséghez tartozásra, a politikai véleményre vagy pártállásra, a vallásos vagy más világnézeti meggyőződésre, az érdek-képviseleti szervezeti tagságra, a szexuális életre vonatkozó személyes adat, az egészségi állapotra, a kóros szenvedélyre vonatkozó személyes adat, valamint a bűnügyi személyes adat, </w:t>
      </w:r>
    </w:p>
    <w:p w14:paraId="2822A555" w14:textId="77777777" w:rsidR="00F902E6" w:rsidRPr="00375AC9" w:rsidRDefault="00F902E6" w:rsidP="00397850">
      <w:pPr>
        <w:pStyle w:val="Listaszerbekezds"/>
        <w:numPr>
          <w:ilvl w:val="0"/>
          <w:numId w:val="149"/>
        </w:numPr>
        <w:tabs>
          <w:tab w:val="left" w:pos="1418"/>
        </w:tabs>
        <w:spacing w:before="240"/>
        <w:rPr>
          <w:rFonts w:ascii="Times New Roman" w:hAnsi="Times New Roman"/>
          <w:sz w:val="24"/>
          <w:szCs w:val="24"/>
        </w:rPr>
      </w:pPr>
      <w:r w:rsidRPr="00375AC9">
        <w:rPr>
          <w:rFonts w:ascii="Times New Roman" w:hAnsi="Times New Roman"/>
          <w:sz w:val="24"/>
          <w:szCs w:val="24"/>
        </w:rPr>
        <w:t>egészségügyi adat: egy természetes személy testi vagy szellemi egészségi állapotára vonatkozó személyes adat, ideértve a természetes személy számára nyújtott egészségügyi szolgáltatásokra vonatkozó olyan adatot is, amely információt hordoz a természetes személy egészségi állapotáról;</w:t>
      </w:r>
    </w:p>
    <w:p w14:paraId="542D6C98"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sz w:val="24"/>
          <w:szCs w:val="24"/>
        </w:rPr>
        <w:t>biometrikus adat: egy természetes személy fizikai, fiziológiai vagy viselkedési jellemzőire vonatkozó olyan, sajátos technikai eljárásokkal nyert személyes adat, amely lehetővé teszi vagy megerősíti a természetes személy egyedi azonosítását, mint például az arckép adat.</w:t>
      </w:r>
    </w:p>
    <w:p w14:paraId="6DABDE54"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sz w:val="24"/>
          <w:szCs w:val="24"/>
        </w:rPr>
        <w:t>adatkezelő</w:t>
      </w:r>
      <w:r w:rsidRPr="00154CF1">
        <w:rPr>
          <w:rFonts w:ascii="Times New Roman" w:hAnsi="Times New Roman"/>
          <w:sz w:val="24"/>
          <w:szCs w:val="24"/>
        </w:rPr>
        <w:t xml:space="preserve">: e Szabályzat alapján az Intézmény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w:t>
      </w:r>
    </w:p>
    <w:p w14:paraId="757D37EB"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sz w:val="24"/>
          <w:szCs w:val="24"/>
        </w:rPr>
        <w:t>adatkezelés</w:t>
      </w:r>
      <w:r w:rsidRPr="00154CF1">
        <w:rPr>
          <w:rFonts w:ascii="Times New Roman" w:hAnsi="Times New Roman"/>
          <w:sz w:val="24"/>
          <w:szCs w:val="24"/>
        </w:rPr>
        <w:t>: az alkalmazott eljárástól függetlenül az adaton végzett bármely művelet vagy a műveletek összessége, így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p>
    <w:p w14:paraId="5FD738DE"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lastRenderedPageBreak/>
        <w:t>adattovábbítás</w:t>
      </w:r>
      <w:r w:rsidRPr="00154CF1">
        <w:rPr>
          <w:rFonts w:ascii="Times New Roman" w:hAnsi="Times New Roman"/>
          <w:i/>
          <w:iCs/>
          <w:sz w:val="24"/>
          <w:szCs w:val="24"/>
        </w:rPr>
        <w:t xml:space="preserve">: </w:t>
      </w:r>
      <w:r w:rsidRPr="00154CF1">
        <w:rPr>
          <w:rFonts w:ascii="Times New Roman" w:hAnsi="Times New Roman"/>
          <w:sz w:val="24"/>
          <w:szCs w:val="24"/>
        </w:rPr>
        <w:t>az adat meghatározott harmadik személy számára történő hozzáférhetővé tétele</w:t>
      </w:r>
    </w:p>
    <w:p w14:paraId="5EAD7849"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t>nyilvánosságra hozatal</w:t>
      </w:r>
      <w:r w:rsidRPr="00154CF1">
        <w:rPr>
          <w:rFonts w:ascii="Times New Roman" w:hAnsi="Times New Roman"/>
          <w:i/>
          <w:iCs/>
          <w:sz w:val="24"/>
          <w:szCs w:val="24"/>
        </w:rPr>
        <w:t xml:space="preserve">: </w:t>
      </w:r>
      <w:r w:rsidRPr="00154CF1">
        <w:rPr>
          <w:rFonts w:ascii="Times New Roman" w:hAnsi="Times New Roman"/>
          <w:sz w:val="24"/>
          <w:szCs w:val="24"/>
        </w:rPr>
        <w:t>az adat bárki számára történő hozzáférhetővé tétele</w:t>
      </w:r>
    </w:p>
    <w:p w14:paraId="3FEC67FA"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t>adattörlés</w:t>
      </w:r>
      <w:r w:rsidRPr="00154CF1">
        <w:rPr>
          <w:rFonts w:ascii="Times New Roman" w:hAnsi="Times New Roman"/>
          <w:iCs/>
          <w:sz w:val="24"/>
          <w:szCs w:val="24"/>
        </w:rPr>
        <w:t>:</w:t>
      </w:r>
      <w:r w:rsidRPr="00154CF1">
        <w:rPr>
          <w:rFonts w:ascii="Times New Roman" w:hAnsi="Times New Roman"/>
          <w:sz w:val="24"/>
          <w:szCs w:val="24"/>
        </w:rPr>
        <w:t xml:space="preserve"> az adat felismerhetetlenné tétele oly módon, hogy a helyreállítása többé nem lehetséges,</w:t>
      </w:r>
    </w:p>
    <w:p w14:paraId="6B5DCB64"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t>adatmegsemmisítés</w:t>
      </w:r>
      <w:r w:rsidRPr="00154CF1">
        <w:rPr>
          <w:rFonts w:ascii="Times New Roman" w:hAnsi="Times New Roman"/>
          <w:i/>
          <w:iCs/>
          <w:sz w:val="24"/>
          <w:szCs w:val="24"/>
        </w:rPr>
        <w:t xml:space="preserve">: </w:t>
      </w:r>
      <w:r w:rsidRPr="00154CF1">
        <w:rPr>
          <w:rFonts w:ascii="Times New Roman" w:hAnsi="Times New Roman"/>
          <w:sz w:val="24"/>
          <w:szCs w:val="24"/>
        </w:rPr>
        <w:t>az adatot tartalmazó adathordozó teljes fizikai megsemmisítése</w:t>
      </w:r>
    </w:p>
    <w:p w14:paraId="0850B8E9" w14:textId="30A68810"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t>adatállomány</w:t>
      </w:r>
      <w:r w:rsidRPr="00154CF1">
        <w:rPr>
          <w:rFonts w:ascii="Times New Roman" w:hAnsi="Times New Roman"/>
          <w:i/>
          <w:iCs/>
          <w:sz w:val="24"/>
          <w:szCs w:val="24"/>
        </w:rPr>
        <w:t xml:space="preserve">: </w:t>
      </w:r>
      <w:r w:rsidRPr="00154CF1">
        <w:rPr>
          <w:rFonts w:ascii="Times New Roman" w:hAnsi="Times New Roman"/>
          <w:sz w:val="24"/>
          <w:szCs w:val="24"/>
        </w:rPr>
        <w:t>az egy nyilvántartásban kezelt adatok összessége,</w:t>
      </w:r>
    </w:p>
    <w:p w14:paraId="1BD2869B"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sz w:val="24"/>
          <w:szCs w:val="24"/>
        </w:rPr>
        <w:t>Nyilvántartási rendszer</w:t>
      </w:r>
      <w:r w:rsidRPr="00154CF1">
        <w:rPr>
          <w:rFonts w:ascii="Times New Roman" w:hAnsi="Times New Roman"/>
          <w:sz w:val="24"/>
          <w:szCs w:val="24"/>
        </w:rPr>
        <w:t>: a személyes adatok bármely módon – centralizált, decentralizált vagy funkcionális vagy földrajzi szempontok szerint – tagolt állománya, amely meghatározott ismérvek alapján hozzáférhető.</w:t>
      </w:r>
    </w:p>
    <w:p w14:paraId="7682B87B"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iCs/>
          <w:sz w:val="24"/>
          <w:szCs w:val="24"/>
        </w:rPr>
        <w:t>hozzájárulás</w:t>
      </w:r>
      <w:r w:rsidRPr="00154CF1">
        <w:rPr>
          <w:rFonts w:ascii="Times New Roman" w:hAnsi="Times New Roman"/>
          <w:i/>
          <w:iCs/>
          <w:sz w:val="24"/>
          <w:szCs w:val="24"/>
        </w:rPr>
        <w:t xml:space="preserve">: </w:t>
      </w:r>
      <w:r w:rsidRPr="00154CF1">
        <w:rPr>
          <w:rFonts w:ascii="Times New Roman" w:hAnsi="Times New Roman"/>
          <w:sz w:val="24"/>
          <w:szCs w:val="24"/>
        </w:rPr>
        <w:t>az érintett akaratának önkéntes és határozott és megfelelő tájékoztatáson alapuló kinyilvánítása, amellyel félreérthetetlen beleegyezését adja a rá vonatkozó személyes adat – teljes körű vagy egyes műveletekre kiterjedő – kezeléséhez. 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14:paraId="0FEC2E2A" w14:textId="77777777" w:rsidR="00F902E6" w:rsidRPr="00154CF1" w:rsidRDefault="00F902E6" w:rsidP="00397850">
      <w:pPr>
        <w:pStyle w:val="Listaszerbekezds"/>
        <w:numPr>
          <w:ilvl w:val="0"/>
          <w:numId w:val="149"/>
        </w:numPr>
        <w:tabs>
          <w:tab w:val="left" w:pos="567"/>
          <w:tab w:val="left" w:pos="993"/>
        </w:tabs>
        <w:jc w:val="both"/>
        <w:rPr>
          <w:rFonts w:ascii="Times New Roman" w:hAnsi="Times New Roman"/>
          <w:sz w:val="24"/>
          <w:szCs w:val="24"/>
        </w:rPr>
      </w:pPr>
      <w:r w:rsidRPr="00154CF1">
        <w:rPr>
          <w:rFonts w:ascii="Times New Roman" w:hAnsi="Times New Roman"/>
          <w:b/>
          <w:sz w:val="24"/>
          <w:szCs w:val="24"/>
        </w:rPr>
        <w:t>adatvédelmi incidens</w:t>
      </w:r>
      <w:r w:rsidRPr="00154CF1">
        <w:rPr>
          <w:rFonts w:ascii="Times New Roman" w:hAnsi="Times New Roman"/>
          <w:sz w:val="24"/>
          <w:szCs w:val="24"/>
        </w:rPr>
        <w:t>: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  </w:t>
      </w:r>
    </w:p>
    <w:p w14:paraId="72B3AEE3" w14:textId="77777777" w:rsidR="00F902E6" w:rsidRPr="00375AC9" w:rsidRDefault="00F902E6" w:rsidP="00F902E6">
      <w:pPr>
        <w:tabs>
          <w:tab w:val="left" w:pos="567"/>
          <w:tab w:val="left" w:pos="993"/>
        </w:tabs>
        <w:jc w:val="both"/>
        <w:rPr>
          <w:rFonts w:ascii="Times New Roman" w:hAnsi="Times New Roman"/>
          <w:sz w:val="24"/>
          <w:szCs w:val="24"/>
        </w:rPr>
      </w:pPr>
    </w:p>
    <w:p w14:paraId="72492C0E"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A személyes adatkezelés főbb szabályai</w:t>
      </w:r>
    </w:p>
    <w:p w14:paraId="7C2BFD02" w14:textId="77777777" w:rsidR="00F902E6" w:rsidRPr="00375AC9" w:rsidRDefault="00F902E6" w:rsidP="00F902E6">
      <w:pPr>
        <w:pStyle w:val="Listaszerbekezds"/>
        <w:ind w:left="360"/>
        <w:rPr>
          <w:rFonts w:ascii="Times New Roman" w:hAnsi="Times New Roman"/>
          <w:b/>
          <w:sz w:val="24"/>
          <w:szCs w:val="24"/>
        </w:rPr>
      </w:pPr>
    </w:p>
    <w:p w14:paraId="3E963388" w14:textId="77777777" w:rsidR="00F902E6" w:rsidRPr="00375AC9" w:rsidRDefault="00F902E6" w:rsidP="00154CF1">
      <w:pPr>
        <w:spacing w:after="240"/>
        <w:rPr>
          <w:rFonts w:ascii="Times New Roman" w:hAnsi="Times New Roman"/>
          <w:sz w:val="24"/>
          <w:szCs w:val="24"/>
        </w:rPr>
      </w:pPr>
      <w:r w:rsidRPr="00375AC9">
        <w:rPr>
          <w:rFonts w:ascii="Times New Roman" w:hAnsi="Times New Roman"/>
          <w:sz w:val="24"/>
          <w:szCs w:val="24"/>
        </w:rPr>
        <w:t>A Köznevelési Intézmény által végzett adatkezelések, adatfeldolgozások során az alábbi adatvédelmi alapelveknek kell érvényesülnie:</w:t>
      </w:r>
    </w:p>
    <w:p w14:paraId="2343C159"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Jogszerűség, tisztességes eljárás, átláthatóság</w:t>
      </w:r>
      <w:r w:rsidRPr="00375AC9">
        <w:rPr>
          <w:rFonts w:ascii="Times New Roman" w:hAnsi="Times New Roman"/>
          <w:sz w:val="24"/>
          <w:szCs w:val="24"/>
        </w:rPr>
        <w:t xml:space="preserve">: A személyes adatok kezelését jogszerűen és tisztességesen, valamint az érintett számára átlátható módon kell végezni. </w:t>
      </w:r>
    </w:p>
    <w:p w14:paraId="795D3E1B"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Célhoz kötöttség</w:t>
      </w:r>
      <w:r w:rsidRPr="00375AC9">
        <w:rPr>
          <w:rFonts w:ascii="Times New Roman" w:hAnsi="Times New Roman"/>
          <w:sz w:val="24"/>
          <w:szCs w:val="24"/>
        </w:rPr>
        <w:t xml:space="preserve">: a személyes adatok gyűjtése csak meghatározott, egyértelmű és jogszerű célból történhet, azok kezelése nem történhet ezekkel a célokkal össze nem egyeztethető módon. Nem minősül az eredeti céllal össze nem egyeztethetőnek a közérdekű archiválás céljából, tudományos és történelmi kutatási célból vagy statisztikai célból történő további adatkezelés. </w:t>
      </w:r>
    </w:p>
    <w:p w14:paraId="09249CA8"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Adattakarékosság</w:t>
      </w:r>
      <w:r w:rsidRPr="00375AC9">
        <w:rPr>
          <w:rFonts w:ascii="Times New Roman" w:hAnsi="Times New Roman"/>
          <w:sz w:val="24"/>
          <w:szCs w:val="24"/>
        </w:rPr>
        <w:t>: A személyes adatok az adatkezelés céljai szempontjából megfelelőek és relevánsak kell, hogy legyenek, és a szükségesre kell korlátozódniuk.</w:t>
      </w:r>
    </w:p>
    <w:p w14:paraId="5C9A7C79"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Pontosság</w:t>
      </w:r>
      <w:r w:rsidRPr="00375AC9">
        <w:rPr>
          <w:rFonts w:ascii="Times New Roman" w:hAnsi="Times New Roman"/>
          <w:sz w:val="24"/>
          <w:szCs w:val="24"/>
        </w:rPr>
        <w:t>: A személyes adatoknak pontosnak és szükség esetén naprakésznek kell lenniük. Minden és</w:t>
      </w:r>
      <w:r>
        <w:rPr>
          <w:rFonts w:ascii="Times New Roman" w:hAnsi="Times New Roman"/>
          <w:sz w:val="24"/>
          <w:szCs w:val="24"/>
        </w:rPr>
        <w:t>z</w:t>
      </w:r>
      <w:r w:rsidRPr="00375AC9">
        <w:rPr>
          <w:rFonts w:ascii="Times New Roman" w:hAnsi="Times New Roman"/>
          <w:sz w:val="24"/>
          <w:szCs w:val="24"/>
        </w:rPr>
        <w:t xml:space="preserve">szerű intézkedést meg kell tenni annak érdekében, hogy az adatkezelés céljai szempontjából pontatlan személyes adatok haladéktalanul törlésre vagy helyesbítésre kerüljenek. </w:t>
      </w:r>
    </w:p>
    <w:p w14:paraId="2DA60493"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Korlátozott tárolhatóság</w:t>
      </w:r>
      <w:r w:rsidRPr="00375AC9">
        <w:rPr>
          <w:rFonts w:ascii="Times New Roman" w:hAnsi="Times New Roman"/>
          <w:sz w:val="24"/>
          <w:szCs w:val="24"/>
        </w:rPr>
        <w:t xml:space="preserve">: A személyes adatok tárolása olyan formában kell, hogy történjen, amely csak a személyes adatok kezelése céljainak eléréséhez szükséges ideig teszi lehetővé az érintettek </w:t>
      </w:r>
      <w:r w:rsidRPr="00375AC9">
        <w:rPr>
          <w:rFonts w:ascii="Times New Roman" w:hAnsi="Times New Roman"/>
          <w:sz w:val="24"/>
          <w:szCs w:val="24"/>
        </w:rPr>
        <w:lastRenderedPageBreak/>
        <w:t>azonosítását. A személyes adatok ennél hosszabb ideig történő tárolására csak közérdekű archiválás, tudományos és történelmi kutatás, vagy statisztika készítése céljából kerülhet sor.</w:t>
      </w:r>
    </w:p>
    <w:p w14:paraId="550A5457" w14:textId="77777777" w:rsidR="00F902E6" w:rsidRPr="00375AC9" w:rsidRDefault="00F902E6" w:rsidP="00154CF1">
      <w:pPr>
        <w:spacing w:after="240"/>
        <w:jc w:val="both"/>
        <w:rPr>
          <w:rFonts w:ascii="Times New Roman" w:hAnsi="Times New Roman"/>
          <w:sz w:val="24"/>
          <w:szCs w:val="24"/>
        </w:rPr>
      </w:pPr>
      <w:r w:rsidRPr="00375AC9">
        <w:rPr>
          <w:rFonts w:ascii="Times New Roman" w:hAnsi="Times New Roman"/>
          <w:i/>
          <w:sz w:val="24"/>
          <w:szCs w:val="24"/>
        </w:rPr>
        <w:t>Integritás és bizalmas jelleg</w:t>
      </w:r>
      <w:r w:rsidRPr="00375AC9">
        <w:rPr>
          <w:rFonts w:ascii="Times New Roman" w:hAnsi="Times New Roman"/>
          <w:sz w:val="24"/>
          <w:szCs w:val="24"/>
        </w:rPr>
        <w:t>: A személyes adatok kezelését oly módon kell végezni, hogy biztosítva legyen a személyes adatok megfelelő biztonsága (az adatok jogosulatlan vagy jogellenes kezelésével, véletlen elvesztésével, megsemmisítésével vagy károsodásával szembeni védelmet is ideértve).</w:t>
      </w:r>
    </w:p>
    <w:p w14:paraId="08527EC0"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r w:rsidRPr="00375AC9">
        <w:rPr>
          <w:rFonts w:ascii="Times New Roman" w:hAnsi="Times New Roman"/>
          <w:i/>
          <w:sz w:val="24"/>
          <w:szCs w:val="24"/>
        </w:rPr>
        <w:t>Elszámoltathatóság</w:t>
      </w:r>
      <w:r w:rsidRPr="00375AC9">
        <w:rPr>
          <w:rFonts w:ascii="Times New Roman" w:hAnsi="Times New Roman"/>
          <w:sz w:val="24"/>
          <w:szCs w:val="24"/>
        </w:rPr>
        <w:t xml:space="preserve">: az e pontban foglaltaknak való megfelelésért, továbbá – szükség esetén – képesnek kell lennie e megfelelések igazolására. </w:t>
      </w:r>
    </w:p>
    <w:p w14:paraId="5FD549DD"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p>
    <w:p w14:paraId="147F9362" w14:textId="77777777" w:rsidR="00F902E6" w:rsidRPr="00375AC9" w:rsidRDefault="00F902E6" w:rsidP="00154CF1">
      <w:pPr>
        <w:pStyle w:val="Listaszerbekezds"/>
        <w:tabs>
          <w:tab w:val="left" w:pos="567"/>
          <w:tab w:val="left" w:pos="993"/>
        </w:tabs>
        <w:spacing w:after="240"/>
        <w:ind w:left="0"/>
        <w:jc w:val="both"/>
        <w:rPr>
          <w:rFonts w:ascii="Times New Roman" w:hAnsi="Times New Roman"/>
          <w:sz w:val="24"/>
          <w:szCs w:val="24"/>
        </w:rPr>
      </w:pPr>
      <w:r w:rsidRPr="00375AC9">
        <w:rPr>
          <w:rFonts w:ascii="Times New Roman" w:hAnsi="Times New Roman"/>
          <w:sz w:val="24"/>
          <w:szCs w:val="24"/>
        </w:rPr>
        <w:t>Az adatkezelési alapelveknek egyszerre kell érvényesülniük.</w:t>
      </w:r>
    </w:p>
    <w:p w14:paraId="6EF6A038" w14:textId="77777777" w:rsidR="00154CF1" w:rsidRDefault="00154CF1" w:rsidP="00154CF1">
      <w:pPr>
        <w:pStyle w:val="Listaszerbekezds"/>
        <w:tabs>
          <w:tab w:val="left" w:pos="567"/>
          <w:tab w:val="left" w:pos="993"/>
        </w:tabs>
        <w:spacing w:before="240"/>
        <w:ind w:left="0"/>
        <w:jc w:val="both"/>
        <w:rPr>
          <w:rFonts w:ascii="Times New Roman" w:hAnsi="Times New Roman"/>
          <w:b/>
          <w:sz w:val="24"/>
          <w:szCs w:val="24"/>
        </w:rPr>
      </w:pPr>
    </w:p>
    <w:p w14:paraId="7D45BFE2" w14:textId="066D6B13" w:rsidR="00F902E6" w:rsidRDefault="00F902E6" w:rsidP="00154CF1">
      <w:pPr>
        <w:pStyle w:val="Listaszerbekezds"/>
        <w:tabs>
          <w:tab w:val="left" w:pos="567"/>
          <w:tab w:val="left" w:pos="993"/>
        </w:tabs>
        <w:spacing w:before="240"/>
        <w:ind w:left="0"/>
        <w:jc w:val="both"/>
        <w:rPr>
          <w:rFonts w:ascii="Times New Roman" w:hAnsi="Times New Roman"/>
          <w:b/>
          <w:sz w:val="24"/>
          <w:szCs w:val="24"/>
        </w:rPr>
      </w:pPr>
      <w:r w:rsidRPr="00375AC9">
        <w:rPr>
          <w:rFonts w:ascii="Times New Roman" w:hAnsi="Times New Roman"/>
          <w:b/>
          <w:sz w:val="24"/>
          <w:szCs w:val="24"/>
        </w:rPr>
        <w:t xml:space="preserve">Az adatkezelés jogi feltételei a jogalap (érintetti hozzájárulás vagy törvényi felhatalmazás) és célhoz kötöttség. </w:t>
      </w:r>
    </w:p>
    <w:p w14:paraId="2EB16C94" w14:textId="77777777" w:rsidR="00154CF1" w:rsidRPr="00375AC9" w:rsidRDefault="00154CF1" w:rsidP="00154CF1">
      <w:pPr>
        <w:pStyle w:val="Listaszerbekezds"/>
        <w:tabs>
          <w:tab w:val="left" w:pos="567"/>
          <w:tab w:val="left" w:pos="993"/>
        </w:tabs>
        <w:spacing w:before="240"/>
        <w:ind w:left="0"/>
        <w:jc w:val="both"/>
        <w:rPr>
          <w:rFonts w:ascii="Times New Roman" w:hAnsi="Times New Roman"/>
          <w:b/>
          <w:sz w:val="24"/>
          <w:szCs w:val="24"/>
        </w:rPr>
      </w:pPr>
    </w:p>
    <w:p w14:paraId="77DF4486" w14:textId="679F37D7" w:rsidR="00F902E6" w:rsidRDefault="00F902E6" w:rsidP="00F902E6">
      <w:pPr>
        <w:tabs>
          <w:tab w:val="left" w:pos="993"/>
        </w:tabs>
        <w:jc w:val="both"/>
        <w:rPr>
          <w:rFonts w:ascii="Times New Roman" w:hAnsi="Times New Roman"/>
          <w:sz w:val="24"/>
          <w:szCs w:val="24"/>
        </w:rPr>
      </w:pPr>
      <w:r w:rsidRPr="00375AC9">
        <w:rPr>
          <w:rFonts w:ascii="Times New Roman" w:hAnsi="Times New Roman"/>
          <w:sz w:val="24"/>
          <w:szCs w:val="24"/>
        </w:rPr>
        <w:t>Személyes adatok kezelése a Köznevelési Intézményben kizárólag akkor és annyiban jogszerű, amennyiben legalább az alábbiak egyike teljesül:</w:t>
      </w:r>
    </w:p>
    <w:p w14:paraId="622E1748" w14:textId="77777777" w:rsidR="00154CF1" w:rsidRPr="00375AC9" w:rsidRDefault="00154CF1" w:rsidP="00F902E6">
      <w:pPr>
        <w:tabs>
          <w:tab w:val="left" w:pos="993"/>
        </w:tabs>
        <w:jc w:val="both"/>
        <w:rPr>
          <w:rFonts w:ascii="Times New Roman" w:hAnsi="Times New Roman"/>
          <w:sz w:val="24"/>
          <w:szCs w:val="24"/>
        </w:rPr>
      </w:pPr>
    </w:p>
    <w:p w14:paraId="4B54B999" w14:textId="77777777" w:rsidR="00F902E6" w:rsidRPr="00375AC9" w:rsidRDefault="00F902E6" w:rsidP="00397850">
      <w:pPr>
        <w:pStyle w:val="Listaszerbekezds"/>
        <w:numPr>
          <w:ilvl w:val="0"/>
          <w:numId w:val="150"/>
        </w:numPr>
        <w:tabs>
          <w:tab w:val="left" w:pos="993"/>
        </w:tabs>
        <w:spacing w:after="160"/>
        <w:jc w:val="both"/>
        <w:rPr>
          <w:rFonts w:ascii="Times New Roman" w:hAnsi="Times New Roman"/>
          <w:sz w:val="24"/>
          <w:szCs w:val="24"/>
        </w:rPr>
      </w:pPr>
      <w:r w:rsidRPr="00375AC9">
        <w:rPr>
          <w:rFonts w:ascii="Times New Roman" w:hAnsi="Times New Roman"/>
          <w:sz w:val="24"/>
          <w:szCs w:val="24"/>
        </w:rPr>
        <w:t xml:space="preserve">az érintett hozzájárulását adta személyes adatainak egy vagy több konkrét célból történő kezeléséhez; </w:t>
      </w:r>
    </w:p>
    <w:p w14:paraId="0C60F23C" w14:textId="77777777" w:rsidR="00F902E6" w:rsidRPr="00375AC9" w:rsidRDefault="00F902E6" w:rsidP="00397850">
      <w:pPr>
        <w:pStyle w:val="Listaszerbekezds"/>
        <w:numPr>
          <w:ilvl w:val="0"/>
          <w:numId w:val="150"/>
        </w:numPr>
        <w:tabs>
          <w:tab w:val="left" w:pos="993"/>
        </w:tabs>
        <w:spacing w:after="160"/>
        <w:jc w:val="both"/>
        <w:rPr>
          <w:rFonts w:ascii="Times New Roman" w:hAnsi="Times New Roman"/>
          <w:sz w:val="24"/>
          <w:szCs w:val="24"/>
        </w:rPr>
      </w:pPr>
      <w:r w:rsidRPr="00375AC9">
        <w:rPr>
          <w:rFonts w:ascii="Times New Roman" w:hAnsi="Times New Roman"/>
          <w:sz w:val="24"/>
          <w:szCs w:val="24"/>
        </w:rPr>
        <w:t>az adatkezelés olyan szerződés teljesítéséhez szükséges, amelyben az érintett az egyik fél, vagy az a szerződés megkötését megelőzően az érintett kérésére történő lépések megtételéhez szükséges;</w:t>
      </w:r>
    </w:p>
    <w:p w14:paraId="7E399E7E" w14:textId="77777777" w:rsidR="00F902E6" w:rsidRPr="00375AC9" w:rsidRDefault="00F902E6" w:rsidP="00397850">
      <w:pPr>
        <w:pStyle w:val="Listaszerbekezds"/>
        <w:numPr>
          <w:ilvl w:val="0"/>
          <w:numId w:val="150"/>
        </w:numPr>
        <w:tabs>
          <w:tab w:val="left" w:pos="993"/>
        </w:tabs>
        <w:spacing w:after="160"/>
        <w:jc w:val="both"/>
        <w:rPr>
          <w:rFonts w:ascii="Times New Roman" w:hAnsi="Times New Roman"/>
          <w:sz w:val="24"/>
          <w:szCs w:val="24"/>
        </w:rPr>
      </w:pPr>
      <w:r w:rsidRPr="00375AC9">
        <w:rPr>
          <w:rFonts w:ascii="Times New Roman" w:hAnsi="Times New Roman"/>
          <w:sz w:val="24"/>
          <w:szCs w:val="24"/>
        </w:rPr>
        <w:t xml:space="preserve">az adatkezelés a Köznevelési Intézményre vonatkozó jogi kötelezettség teljesítéséhez szükséges; </w:t>
      </w:r>
    </w:p>
    <w:p w14:paraId="0382388B" w14:textId="77777777" w:rsidR="00F902E6" w:rsidRPr="00375AC9" w:rsidRDefault="00F902E6" w:rsidP="00397850">
      <w:pPr>
        <w:pStyle w:val="Listaszerbekezds"/>
        <w:numPr>
          <w:ilvl w:val="0"/>
          <w:numId w:val="150"/>
        </w:numPr>
        <w:tabs>
          <w:tab w:val="left" w:pos="993"/>
        </w:tabs>
        <w:spacing w:after="160"/>
        <w:jc w:val="both"/>
        <w:rPr>
          <w:rFonts w:ascii="Times New Roman" w:hAnsi="Times New Roman"/>
          <w:sz w:val="24"/>
          <w:szCs w:val="24"/>
        </w:rPr>
      </w:pPr>
      <w:r w:rsidRPr="00375AC9">
        <w:rPr>
          <w:rFonts w:ascii="Times New Roman" w:hAnsi="Times New Roman"/>
          <w:sz w:val="24"/>
          <w:szCs w:val="24"/>
        </w:rPr>
        <w:t xml:space="preserve">az adatkezelés az érintett vagy egy másik természetes személy létfontosságú érdekeinek védelme miatt szükséges; </w:t>
      </w:r>
    </w:p>
    <w:p w14:paraId="35BFEE36" w14:textId="77777777" w:rsidR="00F902E6" w:rsidRPr="00375AC9" w:rsidRDefault="00F902E6" w:rsidP="00397850">
      <w:pPr>
        <w:pStyle w:val="Listaszerbekezds"/>
        <w:numPr>
          <w:ilvl w:val="0"/>
          <w:numId w:val="150"/>
        </w:numPr>
        <w:tabs>
          <w:tab w:val="left" w:pos="993"/>
        </w:tabs>
        <w:spacing w:after="160"/>
        <w:jc w:val="both"/>
        <w:rPr>
          <w:rFonts w:ascii="Times New Roman" w:hAnsi="Times New Roman"/>
          <w:sz w:val="24"/>
          <w:szCs w:val="24"/>
        </w:rPr>
      </w:pPr>
      <w:r w:rsidRPr="00375AC9">
        <w:rPr>
          <w:rFonts w:ascii="Times New Roman" w:hAnsi="Times New Roman"/>
          <w:sz w:val="24"/>
          <w:szCs w:val="24"/>
        </w:rPr>
        <w:t>az adatkezelés közérdekű vagy a Köznevelési Intézményre ruházott közhatalmi jogosítvány gyakorlásának keretében végzett feladat végrehajtásához szükséges,</w:t>
      </w:r>
    </w:p>
    <w:p w14:paraId="01DFD39C" w14:textId="35FDDE30" w:rsidR="00F902E6" w:rsidRPr="00154CF1" w:rsidRDefault="00F902E6" w:rsidP="00397850">
      <w:pPr>
        <w:pStyle w:val="Listaszerbekezds"/>
        <w:numPr>
          <w:ilvl w:val="0"/>
          <w:numId w:val="150"/>
        </w:numPr>
        <w:tabs>
          <w:tab w:val="left" w:pos="567"/>
          <w:tab w:val="left" w:pos="993"/>
        </w:tabs>
        <w:spacing w:after="160" w:line="259" w:lineRule="auto"/>
        <w:jc w:val="both"/>
        <w:rPr>
          <w:rFonts w:ascii="Times New Roman" w:hAnsi="Times New Roman"/>
          <w:sz w:val="24"/>
          <w:szCs w:val="24"/>
        </w:rPr>
      </w:pPr>
      <w:r w:rsidRPr="00375AC9">
        <w:rPr>
          <w:rFonts w:ascii="Times New Roman" w:hAnsi="Times New Roman"/>
          <w:sz w:val="24"/>
          <w:szCs w:val="24"/>
        </w:rPr>
        <w:t>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02C5A9FE" w14:textId="77777777" w:rsidR="00F902E6" w:rsidRPr="00375AC9" w:rsidRDefault="00F902E6" w:rsidP="00F902E6">
      <w:pPr>
        <w:pStyle w:val="Listaszerbekezds"/>
        <w:tabs>
          <w:tab w:val="left" w:pos="567"/>
          <w:tab w:val="left" w:pos="993"/>
        </w:tabs>
        <w:jc w:val="both"/>
        <w:rPr>
          <w:rFonts w:ascii="Times New Roman" w:hAnsi="Times New Roman"/>
          <w:sz w:val="24"/>
          <w:szCs w:val="24"/>
        </w:rPr>
      </w:pPr>
    </w:p>
    <w:p w14:paraId="74173017"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r w:rsidRPr="00375AC9">
        <w:rPr>
          <w:rFonts w:ascii="Times New Roman" w:hAnsi="Times New Roman"/>
          <w:sz w:val="24"/>
          <w:szCs w:val="24"/>
        </w:rPr>
        <w:t>A Köznevelési Intézmény az érintettet az adatkezelés megkezdése előtt az adatkezelési tájékoztatóban egyértelműen és részletesen tájékoztatja az adatkezelés tényéről, céljáról és az érintetti jogokról.</w:t>
      </w:r>
      <w:bookmarkStart w:id="321" w:name="_Toc65581552"/>
    </w:p>
    <w:p w14:paraId="389CE9BF"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p>
    <w:p w14:paraId="76C01F46"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r w:rsidRPr="00375AC9">
        <w:rPr>
          <w:rFonts w:ascii="Times New Roman" w:hAnsi="Times New Roman"/>
          <w:sz w:val="24"/>
          <w:szCs w:val="24"/>
        </w:rPr>
        <w:t>Hozzájáruláson alapuló adatkezelés esetén az „érintett hozzájárulása” akkor tekinthető az adatkezelés érvényes jogalapjának, amennyiben az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bookmarkEnd w:id="321"/>
    </w:p>
    <w:p w14:paraId="437CA6EF"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p>
    <w:p w14:paraId="201CE4E2"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r w:rsidRPr="00375AC9">
        <w:rPr>
          <w:rFonts w:ascii="Times New Roman" w:hAnsi="Times New Roman"/>
          <w:sz w:val="24"/>
          <w:szCs w:val="24"/>
        </w:rPr>
        <w:t>Érintetti jogok:</w:t>
      </w:r>
    </w:p>
    <w:p w14:paraId="0F858593"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a) Az adatkezeléssel összefüggő tényekről az adatkezelés céljáról az adatkezelés megkezdését megelőzően tájékoztatást kapjon a GDPR 13-14. cikk rendelkezései szerint-tájékoztatáshoz való jog,</w:t>
      </w:r>
    </w:p>
    <w:p w14:paraId="10621938"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lastRenderedPageBreak/>
        <w:t>b) Kérelmére személyes adataihoz és az azok kezelésével összefüggő információkhoz az adatkezelő köteles hozzáférést biztosítani a GDPR 15. cikk alapján -  érintett hozzáféréshez való joga.  Az Nkt. 42. § (2) bekezdése a törvényes képviselő hozzáféréshez való jogát korlátozza akként, hogy a gyermek és a kiskorú tanuló szülőjével minden, a gyermekével összefüggő adat közölhető, kivéve ha az adat közlése súlyosan sértené a gyermek, tanuló testi, értelmi vagy erkölcsi fejlődését.</w:t>
      </w:r>
    </w:p>
    <w:p w14:paraId="1E6E3164"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c) Kérelmére, az érintett jogosult a GDPR 16. cikk alapján arra, hogy az adatkezelő indokolatlan késedelem nélkül helyesbítse a rá vonatkozó pontatlan személyes adatokat, s figyelembe véve az adatkezelés célját arra is jogosult továbbá, hogy kérje a hiányos személyes adatok – egyebek mellett kiegészítő nyilatkozat útján történő – kiegészítését - helyesbítéshez való jog,</w:t>
      </w:r>
    </w:p>
    <w:p w14:paraId="04699E13"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d) Kérelmére, az érintett jogosult a GDPR 17. cikk alapján arra, hogy az adatkezelő indokolatlan késedelem nélkül törölje a rá vonatkozó személyes adatokat, az adatkezelő pedig köteles arra, hogy az érintettre vonatkozó személyes adatokat indokolatlan késedelem nélkül törölje meghatározott feltételek fennállása esetén, melyek során az adatkezelőnek kell gondoskodnia a törölt adatok visszakereshetőségének megakadályozásáról - törléshez való jog („az elfeledtetéshez való jog”),</w:t>
      </w:r>
    </w:p>
    <w:p w14:paraId="62E20316"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 xml:space="preserve">e) Kérelmére, az érintett jogosult a GDPR 18. cikk alapján arra, hogy kérésére bizonyos kondíciók keretében az adatkezelő korlátozza az adatkezelést, mely az adatok illetéktelen felhasználásának meggátolását szolgáló jogosultság, s mint ilyen, a különös védettségű adatoknál lehet leginkább releváns -  adatkezelés korlátozásához való jog, valamint az </w:t>
      </w:r>
    </w:p>
    <w:p w14:paraId="139D4813"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f) Kérelmére, az érintett jogosult a GDPR 20. cikk alapján arra, hogy a rá vonatkozó, általa egy adatkezelő rendelkezésére bocsátott személyes adatokat tagolt, széles körben használt, géppel olvasható formátumban megkapja, továbbá jogosult arra is, hogy ezeket az adatokat egy másik adatkezelőnek továbbítsa anélkül, hogy ezt akadályozná az az adatkezelő, amelynek a személyes adatokat a rendelkezésére bocsátotta, s ez esetben is kiemelt fontosságú a hordozott adatok teljességének, pontosságának a megőrzése alapelvi szinten - adathordozhatósághoz való jog,</w:t>
      </w:r>
    </w:p>
    <w:p w14:paraId="13E2B5A8" w14:textId="77777777" w:rsidR="00F902E6" w:rsidRPr="00375AC9" w:rsidRDefault="00F902E6" w:rsidP="00154CF1">
      <w:pPr>
        <w:jc w:val="both"/>
        <w:rPr>
          <w:rFonts w:ascii="Times New Roman" w:hAnsi="Times New Roman"/>
          <w:sz w:val="24"/>
          <w:szCs w:val="24"/>
        </w:rPr>
      </w:pPr>
      <w:r w:rsidRPr="00375AC9">
        <w:rPr>
          <w:rFonts w:ascii="Times New Roman" w:hAnsi="Times New Roman"/>
          <w:sz w:val="24"/>
          <w:szCs w:val="24"/>
        </w:rPr>
        <w:t>g) Kérelmére, GDPR 21. cikk szerint az érintett jogosult arra, hogy a saját helyzetével kapcsolatos okokból bármikor tiltakozzon személyes adatainak kezelése ellen, mely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 tiltakozáshoz való jog.</w:t>
      </w:r>
    </w:p>
    <w:p w14:paraId="1E0BD22D" w14:textId="77777777" w:rsidR="00F902E6" w:rsidRPr="00154CF1" w:rsidRDefault="00F902E6" w:rsidP="00154CF1">
      <w:pPr>
        <w:tabs>
          <w:tab w:val="left" w:pos="567"/>
          <w:tab w:val="left" w:pos="993"/>
        </w:tabs>
        <w:rPr>
          <w:rFonts w:ascii="Times New Roman" w:hAnsi="Times New Roman"/>
          <w:b/>
          <w:i/>
          <w:sz w:val="24"/>
          <w:szCs w:val="24"/>
        </w:rPr>
      </w:pPr>
    </w:p>
    <w:p w14:paraId="468ADD17"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Az intézményben nyilvántartott adatok köre</w:t>
      </w:r>
    </w:p>
    <w:p w14:paraId="5850A5E7" w14:textId="77777777" w:rsidR="00F902E6" w:rsidRPr="00375AC9" w:rsidRDefault="00F902E6" w:rsidP="00F902E6">
      <w:pPr>
        <w:pStyle w:val="Listaszerbekezds"/>
        <w:tabs>
          <w:tab w:val="left" w:pos="567"/>
          <w:tab w:val="left" w:pos="993"/>
        </w:tabs>
        <w:ind w:left="785"/>
        <w:jc w:val="center"/>
        <w:rPr>
          <w:rFonts w:ascii="Times New Roman" w:hAnsi="Times New Roman"/>
          <w:b/>
          <w:i/>
          <w:sz w:val="24"/>
          <w:szCs w:val="24"/>
        </w:rPr>
      </w:pPr>
    </w:p>
    <w:p w14:paraId="28F973FF" w14:textId="77777777" w:rsidR="00F902E6" w:rsidRPr="00375AC9" w:rsidRDefault="00F902E6" w:rsidP="00154CF1">
      <w:pPr>
        <w:pStyle w:val="Listaszerbekezds"/>
        <w:tabs>
          <w:tab w:val="left" w:pos="567"/>
          <w:tab w:val="left" w:pos="993"/>
        </w:tabs>
        <w:spacing w:after="240"/>
        <w:ind w:left="0"/>
        <w:jc w:val="both"/>
        <w:rPr>
          <w:rFonts w:ascii="Times New Roman" w:hAnsi="Times New Roman"/>
          <w:sz w:val="24"/>
          <w:szCs w:val="24"/>
        </w:rPr>
      </w:pPr>
      <w:r w:rsidRPr="00375AC9">
        <w:rPr>
          <w:rFonts w:ascii="Times New Roman" w:hAnsi="Times New Roman"/>
          <w:sz w:val="24"/>
          <w:szCs w:val="24"/>
        </w:rPr>
        <w:t>Személyes adatot a köznevelési intézményben kizárólag jogszabály felhatalmazása alapján lehet kezelni, mely tevékenység magába foglalja az adatok felvételét, rögzítését, tárolását (irattári őrzés), továbbítását és törlését.</w:t>
      </w:r>
    </w:p>
    <w:p w14:paraId="04E3D8C1" w14:textId="77777777" w:rsidR="00F902E6" w:rsidRPr="00375AC9" w:rsidRDefault="00F902E6" w:rsidP="00F902E6">
      <w:pPr>
        <w:pStyle w:val="Listaszerbekezds"/>
        <w:tabs>
          <w:tab w:val="left" w:pos="66"/>
          <w:tab w:val="left" w:pos="993"/>
        </w:tabs>
        <w:ind w:left="0"/>
        <w:jc w:val="both"/>
        <w:rPr>
          <w:rFonts w:ascii="Times New Roman" w:hAnsi="Times New Roman"/>
          <w:sz w:val="24"/>
          <w:szCs w:val="24"/>
        </w:rPr>
      </w:pPr>
      <w:r w:rsidRPr="00375AC9">
        <w:rPr>
          <w:rFonts w:ascii="Times New Roman" w:hAnsi="Times New Roman"/>
          <w:sz w:val="24"/>
          <w:szCs w:val="24"/>
        </w:rPr>
        <w:t xml:space="preserve">Kivételes esetben (statisztikai adatgyűjtés, tudományos kutatás) ez alól az </w:t>
      </w:r>
      <w:r>
        <w:rPr>
          <w:rFonts w:ascii="Times New Roman" w:hAnsi="Times New Roman"/>
          <w:sz w:val="24"/>
          <w:szCs w:val="24"/>
        </w:rPr>
        <w:t>intézmény vezetője</w:t>
      </w:r>
      <w:r w:rsidRPr="00375AC9">
        <w:rPr>
          <w:rFonts w:ascii="Times New Roman" w:hAnsi="Times New Roman"/>
          <w:sz w:val="24"/>
          <w:szCs w:val="24"/>
        </w:rPr>
        <w:t xml:space="preserve"> felmentést adhat, de ebben az esetben az érintettel közölni kell, hogy az adatszolgáltatás önkéntes/anonim. </w:t>
      </w:r>
    </w:p>
    <w:p w14:paraId="33FF12CB" w14:textId="77777777" w:rsidR="00F902E6" w:rsidRPr="00375AC9" w:rsidRDefault="00F902E6" w:rsidP="00F902E6">
      <w:pPr>
        <w:pStyle w:val="Listaszerbekezds"/>
        <w:tabs>
          <w:tab w:val="left" w:pos="66"/>
          <w:tab w:val="left" w:pos="993"/>
        </w:tabs>
        <w:ind w:left="0"/>
        <w:jc w:val="both"/>
        <w:rPr>
          <w:rFonts w:ascii="Times New Roman" w:hAnsi="Times New Roman"/>
          <w:sz w:val="24"/>
          <w:szCs w:val="24"/>
        </w:rPr>
      </w:pPr>
    </w:p>
    <w:p w14:paraId="5B80D5CE" w14:textId="77777777" w:rsidR="00F902E6" w:rsidRPr="00375AC9" w:rsidRDefault="00F902E6" w:rsidP="00F902E6">
      <w:pPr>
        <w:pStyle w:val="Listaszerbekezds"/>
        <w:tabs>
          <w:tab w:val="left" w:pos="66"/>
          <w:tab w:val="left" w:pos="993"/>
        </w:tabs>
        <w:ind w:left="0"/>
        <w:jc w:val="both"/>
        <w:rPr>
          <w:rFonts w:ascii="Times New Roman" w:hAnsi="Times New Roman"/>
          <w:sz w:val="24"/>
          <w:szCs w:val="24"/>
        </w:rPr>
      </w:pPr>
      <w:r w:rsidRPr="00375AC9">
        <w:rPr>
          <w:rFonts w:ascii="Times New Roman" w:hAnsi="Times New Roman"/>
          <w:sz w:val="24"/>
          <w:szCs w:val="24"/>
        </w:rPr>
        <w:t>A 3.1 és 3.2 pontban meghatározott adatkezeléssel a köznevelési intézmény jogszabályban meghatározott kötelezettségét teljesíti.</w:t>
      </w:r>
    </w:p>
    <w:p w14:paraId="56F79C92" w14:textId="77777777" w:rsidR="00CD11F7" w:rsidRPr="00154CF1" w:rsidRDefault="00CD11F7" w:rsidP="00154CF1">
      <w:pPr>
        <w:tabs>
          <w:tab w:val="left" w:pos="567"/>
          <w:tab w:val="left" w:pos="993"/>
        </w:tabs>
        <w:jc w:val="both"/>
        <w:rPr>
          <w:rFonts w:ascii="Times New Roman" w:hAnsi="Times New Roman"/>
          <w:sz w:val="24"/>
          <w:szCs w:val="24"/>
        </w:rPr>
      </w:pPr>
    </w:p>
    <w:p w14:paraId="1BE8F5CA" w14:textId="1FABCF31" w:rsidR="00F902E6" w:rsidRPr="00154CF1" w:rsidRDefault="00154CF1" w:rsidP="00154CF1">
      <w:pPr>
        <w:tabs>
          <w:tab w:val="left" w:pos="567"/>
          <w:tab w:val="left" w:pos="993"/>
        </w:tabs>
        <w:spacing w:after="160" w:line="259" w:lineRule="auto"/>
        <w:jc w:val="both"/>
        <w:rPr>
          <w:rFonts w:ascii="Times New Roman" w:hAnsi="Times New Roman"/>
          <w:b/>
          <w:sz w:val="24"/>
          <w:szCs w:val="24"/>
        </w:rPr>
      </w:pPr>
      <w:r>
        <w:rPr>
          <w:rFonts w:ascii="Times New Roman" w:hAnsi="Times New Roman"/>
          <w:b/>
          <w:sz w:val="24"/>
          <w:szCs w:val="24"/>
        </w:rPr>
        <w:lastRenderedPageBreak/>
        <w:t xml:space="preserve">3.1. </w:t>
      </w:r>
      <w:r w:rsidR="00F902E6" w:rsidRPr="00154CF1">
        <w:rPr>
          <w:rFonts w:ascii="Times New Roman" w:hAnsi="Times New Roman"/>
          <w:b/>
          <w:sz w:val="24"/>
          <w:szCs w:val="24"/>
        </w:rPr>
        <w:t>Tanulók nyilvántartott és kezelt adatai</w:t>
      </w:r>
    </w:p>
    <w:p w14:paraId="5329FC41"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p>
    <w:p w14:paraId="0CBF3A75"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r w:rsidRPr="00375AC9">
        <w:rPr>
          <w:rFonts w:ascii="Times New Roman" w:hAnsi="Times New Roman"/>
          <w:sz w:val="24"/>
          <w:szCs w:val="24"/>
        </w:rPr>
        <w:t>Az Intézmény az Nkt. 41. § -ban meghatározott kötelezettsége keretében a gyermekekre, tanulókra vonatkozóan a következő személyes adatokat tartja nyilván:</w:t>
      </w:r>
    </w:p>
    <w:p w14:paraId="1F32631D"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 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6B11036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b) szülője, törvényes képviselője neve, lakóhelye, tartózkodási helye, telefonszáma,</w:t>
      </w:r>
    </w:p>
    <w:p w14:paraId="06BBBB1E"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c) a gyermek óvodai fejlődésével kapcsolatos adatok,</w:t>
      </w:r>
    </w:p>
    <w:p w14:paraId="6B0632C1"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 a gyermek óvodai jogviszonyával, a tanuló tanulói jogviszonyával kapcsolatos adatok</w:t>
      </w:r>
    </w:p>
    <w:p w14:paraId="67D6138B"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da) felvételivel kapcsolatos adatok,</w:t>
      </w:r>
    </w:p>
    <w:p w14:paraId="1AB89809"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db) az a köznevelési alapfeladat, amelyre a jogviszony irányul,</w:t>
      </w:r>
    </w:p>
    <w:p w14:paraId="36AD514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dc) jogviszony szünetelésével, megszűnésével kapcsolatos adatok,</w:t>
      </w:r>
    </w:p>
    <w:p w14:paraId="32132F76"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dd) a gyermek, tanuló mulasztásával kapcsolatos adatok,</w:t>
      </w:r>
    </w:p>
    <w:p w14:paraId="25109D95"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de) kiemelt figyelmet igénylő gyermekre, tanulóra vonatkozó adatok,</w:t>
      </w:r>
    </w:p>
    <w:p w14:paraId="097A1D3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df) a tanuló- és gyermekbalesetre vonatkozó adatok,</w:t>
      </w:r>
    </w:p>
    <w:p w14:paraId="2CBEC641"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dg) a gyermek, tanuló oktatási azonosító száma,</w:t>
      </w:r>
    </w:p>
    <w:p w14:paraId="2DC88335"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dh) mérési azonosító,</w:t>
      </w:r>
    </w:p>
    <w:p w14:paraId="005E48B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 a tanulói jogviszonnyal kapcsolatos adatok:</w:t>
      </w:r>
    </w:p>
    <w:p w14:paraId="3C17903C"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ea) az egyéni munkarenddel kapcsolatos adatok,</w:t>
      </w:r>
    </w:p>
    <w:p w14:paraId="6F0510C8"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eb) a tanuló magatartásának, szorgalmának és tudásának értékelése és minősítése, vizsgaadatok,</w:t>
      </w:r>
    </w:p>
    <w:p w14:paraId="3061BFB8"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ec) felnőttoktatás esetében az oktatás munkarendjével kapcsolatos adatok,</w:t>
      </w:r>
    </w:p>
    <w:p w14:paraId="3104C173"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ed) a tanulói fegyelmi és kártérítési ügyekkel kapcsolatos adatok,</w:t>
      </w:r>
    </w:p>
    <w:p w14:paraId="1E7E16D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ee) a tanuló diákigazolványának sorszáma,</w:t>
      </w:r>
    </w:p>
    <w:p w14:paraId="663E390C"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ef) a tankönyvellátással kapcsolatos adatok,</w:t>
      </w:r>
    </w:p>
    <w:p w14:paraId="7C1F7B7D"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eg) évfolyamismétlésre vonatkozó adatok,</w:t>
      </w:r>
    </w:p>
    <w:p w14:paraId="5ED16D75"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eh) a tanulói jogviszony megszűnésének időpontja és oka,</w:t>
      </w:r>
    </w:p>
    <w:p w14:paraId="236115DF"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f) az országos mérés-értékelés adatai,</w:t>
      </w:r>
    </w:p>
    <w:p w14:paraId="5E90C2DC"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g) azt, hogy a tanuló hányadik évfolyamon, mely országban vett részt a 9. § (4) bekezdése alapján szervezett határon túli kiránduláson,</w:t>
      </w:r>
    </w:p>
    <w:p w14:paraId="72904A4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h) azt, hogy a tanuló hányadik évfolyamon, mely országban vett részt külföldi tanulmányúton.</w:t>
      </w:r>
    </w:p>
    <w:p w14:paraId="247DCC1A"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p>
    <w:p w14:paraId="090BBA52" w14:textId="1E30E6DF" w:rsidR="00F902E6" w:rsidRDefault="00F902E6" w:rsidP="00154CF1">
      <w:pPr>
        <w:suppressAutoHyphens/>
        <w:overflowPunct w:val="0"/>
        <w:contextualSpacing/>
        <w:jc w:val="both"/>
        <w:textAlignment w:val="baseline"/>
        <w:rPr>
          <w:rFonts w:ascii="Times New Roman" w:hAnsi="Times New Roman"/>
          <w:sz w:val="24"/>
          <w:szCs w:val="24"/>
        </w:rPr>
      </w:pPr>
      <w:r w:rsidRPr="00375AC9">
        <w:rPr>
          <w:rFonts w:ascii="Times New Roman" w:hAnsi="Times New Roman"/>
          <w:sz w:val="24"/>
          <w:szCs w:val="24"/>
        </w:rPr>
        <w:t>A pedagógiai szakszolgálati intézmény - az integrált nyomon követő rendszer (a továbbiakban: INYR) működtetése érdekében –a (4) bekezdésben jelölt adatokon túl:</w:t>
      </w:r>
    </w:p>
    <w:p w14:paraId="5515CAFB" w14:textId="77777777" w:rsidR="00154CF1" w:rsidRPr="00375AC9" w:rsidRDefault="00154CF1" w:rsidP="00154CF1">
      <w:pPr>
        <w:suppressAutoHyphens/>
        <w:overflowPunct w:val="0"/>
        <w:contextualSpacing/>
        <w:jc w:val="both"/>
        <w:textAlignment w:val="baseline"/>
        <w:rPr>
          <w:rFonts w:ascii="Times New Roman" w:hAnsi="Times New Roman"/>
          <w:sz w:val="24"/>
          <w:szCs w:val="24"/>
        </w:rPr>
      </w:pPr>
    </w:p>
    <w:p w14:paraId="18669D85" w14:textId="51E534B3" w:rsidR="00154CF1" w:rsidRPr="00154CF1" w:rsidRDefault="00154CF1" w:rsidP="00154CF1">
      <w:pPr>
        <w:suppressAutoHyphens/>
        <w:overflowPunct w:val="0"/>
        <w:spacing w:after="200"/>
        <w:jc w:val="both"/>
        <w:textAlignment w:val="baseline"/>
        <w:rPr>
          <w:rFonts w:ascii="Times New Roman" w:hAnsi="Times New Roman"/>
          <w:sz w:val="24"/>
          <w:szCs w:val="24"/>
        </w:rPr>
      </w:pPr>
      <w:r w:rsidRPr="00154CF1">
        <w:rPr>
          <w:rFonts w:ascii="Times New Roman" w:hAnsi="Times New Roman"/>
          <w:sz w:val="24"/>
          <w:szCs w:val="24"/>
        </w:rPr>
        <w:t>a)</w:t>
      </w:r>
      <w:r>
        <w:rPr>
          <w:rFonts w:ascii="Times New Roman" w:hAnsi="Times New Roman"/>
          <w:sz w:val="24"/>
          <w:szCs w:val="24"/>
        </w:rPr>
        <w:t xml:space="preserve"> </w:t>
      </w:r>
      <w:r w:rsidR="00F902E6" w:rsidRPr="00154CF1">
        <w:rPr>
          <w:rFonts w:ascii="Times New Roman" w:hAnsi="Times New Roman"/>
          <w:sz w:val="24"/>
          <w:szCs w:val="24"/>
        </w:rPr>
        <w:t>a szülő, a törvényes képviselő önkéntes adatszolgáltatása alapján a gyermek, a tanuló nemzetiségi hovatartozására vonatkozó adatot,</w:t>
      </w:r>
    </w:p>
    <w:p w14:paraId="30799E4D"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b) annak a nevelési-oktatási intézménynek a nevét, címét, OM azonosítóját, amellyel a gyermek, a tanuló óvodai nevelési vagy tanulói jogviszonyban, kollégiumi tagsági viszonyban áll, valamint a gyermek, a tanuló által igénybe vett pedagógiai szakszolgálati ellátás 18. § (2) bekezdés szerinti megnevezését is nyilvántartja.</w:t>
      </w:r>
    </w:p>
    <w:p w14:paraId="44BAB2CF"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p>
    <w:p w14:paraId="496A89F0"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lastRenderedPageBreak/>
        <w:t xml:space="preserve">A köznevelési intézmény az </w:t>
      </w:r>
      <w:r w:rsidRPr="008606E1">
        <w:rPr>
          <w:rFonts w:ascii="Times New Roman" w:hAnsi="Times New Roman"/>
          <w:sz w:val="24"/>
          <w:szCs w:val="24"/>
        </w:rPr>
        <w:t xml:space="preserve">EMMI </w:t>
      </w:r>
      <w:r w:rsidRPr="00375AC9">
        <w:rPr>
          <w:rFonts w:ascii="Times New Roman" w:hAnsi="Times New Roman"/>
          <w:sz w:val="24"/>
          <w:szCs w:val="24"/>
        </w:rPr>
        <w:t>rendeletben meghatározott kötelezettsége keretében a gyermek, tanuló következő adatait tartja nyilván:</w:t>
      </w:r>
    </w:p>
    <w:p w14:paraId="173A94C1"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a)tanulói hiányzás miatti adatkezelés az EMMI r. 51. § (1) bek. alapján, mely tartalmazza a betegség miatt távollét időtartamát, kezeli annak igazolását, mely egészségügyi, különleges adatot is tartalmazhat,</w:t>
      </w:r>
    </w:p>
    <w:p w14:paraId="3D697E6A"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b)tanulóval szembeni fegyelmi eljáráshoz kapcsolódó adatkezelés az EMMI r. 53-61. § rendelkezései alapján,</w:t>
      </w:r>
    </w:p>
    <w:p w14:paraId="13237B3B"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c)tanuló és gyermekbalesetekkel kapcsolatos nyilvántartás az EMMI r. 169. § rendelkezései alapján.</w:t>
      </w:r>
    </w:p>
    <w:p w14:paraId="533B4E4A" w14:textId="77777777" w:rsidR="00F902E6" w:rsidRPr="00375AC9" w:rsidRDefault="00F902E6" w:rsidP="00F902E6">
      <w:pPr>
        <w:tabs>
          <w:tab w:val="left" w:pos="567"/>
          <w:tab w:val="left" w:pos="993"/>
        </w:tabs>
        <w:jc w:val="both"/>
        <w:rPr>
          <w:rFonts w:ascii="Times New Roman" w:hAnsi="Times New Roman"/>
          <w:sz w:val="24"/>
          <w:szCs w:val="24"/>
        </w:rPr>
      </w:pPr>
    </w:p>
    <w:p w14:paraId="25374E24" w14:textId="24298970" w:rsidR="00F902E6" w:rsidRPr="00154CF1" w:rsidRDefault="00154CF1" w:rsidP="00154CF1">
      <w:pPr>
        <w:tabs>
          <w:tab w:val="left" w:pos="567"/>
          <w:tab w:val="left" w:pos="993"/>
        </w:tabs>
        <w:spacing w:after="160" w:line="259" w:lineRule="auto"/>
        <w:jc w:val="both"/>
        <w:rPr>
          <w:rFonts w:ascii="Times New Roman" w:hAnsi="Times New Roman"/>
          <w:b/>
          <w:sz w:val="24"/>
          <w:szCs w:val="24"/>
        </w:rPr>
      </w:pPr>
      <w:r>
        <w:rPr>
          <w:rFonts w:ascii="Times New Roman" w:hAnsi="Times New Roman"/>
          <w:b/>
          <w:sz w:val="24"/>
          <w:szCs w:val="24"/>
        </w:rPr>
        <w:t xml:space="preserve">3.2. </w:t>
      </w:r>
      <w:r w:rsidR="00F902E6" w:rsidRPr="00154CF1">
        <w:rPr>
          <w:rFonts w:ascii="Times New Roman" w:hAnsi="Times New Roman"/>
          <w:b/>
          <w:sz w:val="24"/>
          <w:szCs w:val="24"/>
        </w:rPr>
        <w:t>Alkalmazottak nyilvántartott és kezelt adatai</w:t>
      </w:r>
    </w:p>
    <w:p w14:paraId="55BD8C13" w14:textId="77777777" w:rsidR="00F902E6" w:rsidRPr="00375AC9" w:rsidRDefault="00F902E6" w:rsidP="00F902E6">
      <w:pPr>
        <w:tabs>
          <w:tab w:val="left" w:pos="567"/>
          <w:tab w:val="left" w:pos="993"/>
        </w:tabs>
        <w:jc w:val="both"/>
        <w:rPr>
          <w:rFonts w:ascii="Times New Roman" w:hAnsi="Times New Roman"/>
          <w:sz w:val="24"/>
          <w:szCs w:val="24"/>
        </w:rPr>
      </w:pPr>
      <w:r w:rsidRPr="00375AC9">
        <w:rPr>
          <w:rFonts w:ascii="Times New Roman" w:hAnsi="Times New Roman"/>
          <w:sz w:val="24"/>
          <w:szCs w:val="24"/>
        </w:rPr>
        <w:t>Kjt. 5. számú melléklete alapján:</w:t>
      </w:r>
    </w:p>
    <w:p w14:paraId="63B39C4D" w14:textId="77777777" w:rsidR="00F902E6" w:rsidRPr="00375AC9" w:rsidRDefault="00F902E6" w:rsidP="00F902E6">
      <w:pPr>
        <w:tabs>
          <w:tab w:val="left" w:pos="567"/>
          <w:tab w:val="left" w:pos="993"/>
        </w:tabs>
        <w:jc w:val="both"/>
        <w:rPr>
          <w:rFonts w:ascii="Times New Roman" w:hAnsi="Times New Roman"/>
          <w:sz w:val="24"/>
          <w:szCs w:val="24"/>
        </w:rPr>
      </w:pPr>
      <w:r w:rsidRPr="00375AC9">
        <w:rPr>
          <w:rFonts w:ascii="Times New Roman" w:hAnsi="Times New Roman"/>
          <w:sz w:val="24"/>
          <w:szCs w:val="24"/>
        </w:rPr>
        <w:t>A közalkalmazott</w:t>
      </w:r>
    </w:p>
    <w:p w14:paraId="7C802949"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neve (leánykori neve)</w:t>
      </w:r>
    </w:p>
    <w:p w14:paraId="5BBCC443"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születési helye, ideje</w:t>
      </w:r>
    </w:p>
    <w:p w14:paraId="73C22A29"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anyja neve</w:t>
      </w:r>
    </w:p>
    <w:p w14:paraId="7AD84F57"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TAJ száma, adóazonosító jele</w:t>
      </w:r>
    </w:p>
    <w:p w14:paraId="5768C4E6"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lakóhelye, tartózkodási hely, telefonszáma</w:t>
      </w:r>
    </w:p>
    <w:p w14:paraId="695694FA"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családi állapota</w:t>
      </w:r>
    </w:p>
    <w:p w14:paraId="399E2A77"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gyermekeinek születési ideje</w:t>
      </w:r>
    </w:p>
    <w:p w14:paraId="03CFE370"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egyéb eltartottak száma, az eltartás kezdete</w:t>
      </w:r>
    </w:p>
    <w:p w14:paraId="5954E8BF"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legmagasabb iskolai végzettsége (több végzettség esetén valamennyi)</w:t>
      </w:r>
    </w:p>
    <w:p w14:paraId="2971D5E8"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szakképzettsége(i)</w:t>
      </w:r>
    </w:p>
    <w:p w14:paraId="0F27FC0D"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iskolarendszeren kívüli oktatás keretében szerzett szakképesítése(i), valamint meghatározott munkakör betöltésére jogosító okiratok adatai</w:t>
      </w:r>
    </w:p>
    <w:p w14:paraId="0BFD3F3D"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tudományos fokozata</w:t>
      </w:r>
    </w:p>
    <w:p w14:paraId="0D6FC9B3"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idegennyelv-ismerete</w:t>
      </w:r>
    </w:p>
    <w:p w14:paraId="149996E5"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korábbi, 87/A. § (1) és (3) bekezdése szerinti jogviszonyban töltött időtartamok megnevezése,</w:t>
      </w:r>
    </w:p>
    <w:p w14:paraId="633E91E0"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munkahely megnevezése,</w:t>
      </w:r>
    </w:p>
    <w:p w14:paraId="726F3189"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megszűnés módja, időpontja</w:t>
      </w:r>
    </w:p>
    <w:p w14:paraId="2ECC5BF1"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közalkalmazotti jogviszony kezdete</w:t>
      </w:r>
    </w:p>
    <w:p w14:paraId="70EFFA19"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állampolgársága</w:t>
      </w:r>
    </w:p>
    <w:p w14:paraId="415A9136"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bűnügyi nyilvántartó szerv által kiállított hatósági bizonyítvány száma, kelte</w:t>
      </w:r>
    </w:p>
    <w:p w14:paraId="4A818F78"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jubileumi jutalom és a végkielégítés mértéke kiszámításának alapjául szolgáló időtartamok</w:t>
      </w:r>
    </w:p>
    <w:p w14:paraId="6769DA0A"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közalkalmazottat foglalkoztató szerv neve, székhelye, statisztikai számjele</w:t>
      </w:r>
    </w:p>
    <w:p w14:paraId="62DE9D9A"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e szervnél a jogviszony kezdete</w:t>
      </w:r>
    </w:p>
    <w:p w14:paraId="11511356"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közalkalmazott jelenlegi besorolása, besorolásának időpontja, vezetői beosztása, FEOR-száma</w:t>
      </w:r>
    </w:p>
    <w:p w14:paraId="6E5F7D6A"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címadományozás, jutalmazás, kitüntetés adatai</w:t>
      </w:r>
    </w:p>
    <w:p w14:paraId="605B4E08" w14:textId="77777777" w:rsidR="00F902E6" w:rsidRPr="00375AC9" w:rsidRDefault="00F902E6">
      <w:pPr>
        <w:pStyle w:val="Listaszerbekezds"/>
        <w:numPr>
          <w:ilvl w:val="0"/>
          <w:numId w:val="27"/>
        </w:numPr>
        <w:tabs>
          <w:tab w:val="left" w:pos="567"/>
          <w:tab w:val="left" w:pos="851"/>
        </w:tabs>
        <w:spacing w:line="259" w:lineRule="auto"/>
        <w:jc w:val="both"/>
        <w:rPr>
          <w:rFonts w:ascii="Times New Roman" w:hAnsi="Times New Roman"/>
          <w:sz w:val="24"/>
          <w:szCs w:val="24"/>
        </w:rPr>
      </w:pPr>
      <w:r w:rsidRPr="00375AC9">
        <w:rPr>
          <w:rFonts w:ascii="Times New Roman" w:hAnsi="Times New Roman"/>
          <w:sz w:val="24"/>
          <w:szCs w:val="24"/>
        </w:rPr>
        <w:t>a minősítések időpontja és tartalma</w:t>
      </w:r>
    </w:p>
    <w:p w14:paraId="29CD72EE"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személyi juttatások</w:t>
      </w:r>
    </w:p>
    <w:p w14:paraId="49BEEF20"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közalkalmazott munkából való távollétének jogcíme és időtartama</w:t>
      </w:r>
    </w:p>
    <w:p w14:paraId="3CE87039"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a közalkalmazotti jogviszony megszűnésének, valamint a végleges és a határozott idejű áthelyezés időpontja, módja, a végkielégítés adatai</w:t>
      </w:r>
    </w:p>
    <w:p w14:paraId="3C260D21" w14:textId="77777777" w:rsidR="00F902E6" w:rsidRPr="00375AC9" w:rsidRDefault="00F902E6">
      <w:pPr>
        <w:pStyle w:val="Listaszerbekezds"/>
        <w:numPr>
          <w:ilvl w:val="0"/>
          <w:numId w:val="27"/>
        </w:numPr>
        <w:tabs>
          <w:tab w:val="left" w:pos="567"/>
          <w:tab w:val="left" w:pos="993"/>
        </w:tabs>
        <w:spacing w:line="259" w:lineRule="auto"/>
        <w:jc w:val="both"/>
        <w:rPr>
          <w:rFonts w:ascii="Times New Roman" w:hAnsi="Times New Roman"/>
          <w:sz w:val="24"/>
          <w:szCs w:val="24"/>
        </w:rPr>
      </w:pPr>
      <w:r w:rsidRPr="00375AC9">
        <w:rPr>
          <w:rFonts w:ascii="Times New Roman" w:hAnsi="Times New Roman"/>
          <w:sz w:val="24"/>
          <w:szCs w:val="24"/>
        </w:rPr>
        <w:t xml:space="preserve">A közalkalmazott munkavégzésére irányuló egyéb jogviszonyával összefüggő adatai </w:t>
      </w:r>
    </w:p>
    <w:p w14:paraId="1AD27D56" w14:textId="77777777" w:rsidR="00F902E6" w:rsidRPr="00375AC9" w:rsidRDefault="00F902E6" w:rsidP="00F902E6">
      <w:pPr>
        <w:pStyle w:val="Listaszerbekezds"/>
        <w:tabs>
          <w:tab w:val="left" w:pos="567"/>
          <w:tab w:val="left" w:pos="993"/>
        </w:tabs>
        <w:ind w:left="0"/>
        <w:jc w:val="both"/>
        <w:rPr>
          <w:rFonts w:ascii="Times New Roman" w:hAnsi="Times New Roman"/>
          <w:sz w:val="24"/>
          <w:szCs w:val="24"/>
        </w:rPr>
      </w:pPr>
    </w:p>
    <w:p w14:paraId="181F179F"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lastRenderedPageBreak/>
        <w:t>Nkt. 41. § (2) bekezdés alapján:</w:t>
      </w:r>
    </w:p>
    <w:p w14:paraId="7BD9FE42" w14:textId="77777777" w:rsidR="00F902E6" w:rsidRPr="00375AC9" w:rsidRDefault="00F902E6">
      <w:pPr>
        <w:pStyle w:val="Listaszerbekezds"/>
        <w:numPr>
          <w:ilvl w:val="0"/>
          <w:numId w:val="28"/>
        </w:numPr>
        <w:spacing w:after="160" w:line="259" w:lineRule="auto"/>
        <w:jc w:val="both"/>
        <w:rPr>
          <w:rFonts w:ascii="Times New Roman" w:hAnsi="Times New Roman"/>
          <w:sz w:val="24"/>
          <w:szCs w:val="24"/>
        </w:rPr>
      </w:pPr>
      <w:r w:rsidRPr="00375AC9">
        <w:rPr>
          <w:rFonts w:ascii="Times New Roman" w:hAnsi="Times New Roman"/>
          <w:sz w:val="24"/>
          <w:szCs w:val="24"/>
        </w:rPr>
        <w:t>oktatási azonosító számot,</w:t>
      </w:r>
    </w:p>
    <w:p w14:paraId="74FC1F76" w14:textId="77777777" w:rsidR="00F902E6" w:rsidRPr="00375AC9" w:rsidRDefault="00F902E6">
      <w:pPr>
        <w:pStyle w:val="Listaszerbekezds"/>
        <w:numPr>
          <w:ilvl w:val="0"/>
          <w:numId w:val="28"/>
        </w:numPr>
        <w:spacing w:after="160" w:line="259" w:lineRule="auto"/>
        <w:jc w:val="both"/>
        <w:rPr>
          <w:rFonts w:ascii="Times New Roman" w:hAnsi="Times New Roman"/>
          <w:sz w:val="24"/>
          <w:szCs w:val="24"/>
        </w:rPr>
      </w:pPr>
      <w:r w:rsidRPr="00375AC9">
        <w:rPr>
          <w:rFonts w:ascii="Times New Roman" w:hAnsi="Times New Roman"/>
          <w:sz w:val="24"/>
          <w:szCs w:val="24"/>
        </w:rPr>
        <w:t>a pedagógusigazolvány számát,</w:t>
      </w:r>
    </w:p>
    <w:p w14:paraId="074FEAE1" w14:textId="77777777" w:rsidR="00F902E6" w:rsidRPr="00375AC9" w:rsidRDefault="00F902E6">
      <w:pPr>
        <w:pStyle w:val="Listaszerbekezds"/>
        <w:numPr>
          <w:ilvl w:val="0"/>
          <w:numId w:val="28"/>
        </w:numPr>
        <w:spacing w:after="160" w:line="259" w:lineRule="auto"/>
        <w:jc w:val="both"/>
        <w:rPr>
          <w:rFonts w:ascii="Times New Roman" w:hAnsi="Times New Roman"/>
          <w:sz w:val="24"/>
          <w:szCs w:val="24"/>
        </w:rPr>
      </w:pPr>
      <w:r w:rsidRPr="00375AC9">
        <w:rPr>
          <w:rFonts w:ascii="Times New Roman" w:hAnsi="Times New Roman"/>
          <w:sz w:val="24"/>
          <w:szCs w:val="24"/>
        </w:rPr>
        <w:t xml:space="preserve">a jogviszony időtartamát és </w:t>
      </w:r>
    </w:p>
    <w:p w14:paraId="1FF27AB4" w14:textId="77777777" w:rsidR="00F902E6" w:rsidRPr="00375AC9" w:rsidRDefault="00F902E6">
      <w:pPr>
        <w:pStyle w:val="Listaszerbekezds"/>
        <w:numPr>
          <w:ilvl w:val="0"/>
          <w:numId w:val="28"/>
        </w:numPr>
        <w:spacing w:after="160" w:line="259" w:lineRule="auto"/>
        <w:jc w:val="both"/>
        <w:rPr>
          <w:rFonts w:ascii="Times New Roman" w:hAnsi="Times New Roman"/>
          <w:sz w:val="24"/>
          <w:szCs w:val="24"/>
        </w:rPr>
      </w:pPr>
      <w:r w:rsidRPr="00375AC9">
        <w:rPr>
          <w:rFonts w:ascii="Times New Roman" w:hAnsi="Times New Roman"/>
          <w:sz w:val="24"/>
          <w:szCs w:val="24"/>
        </w:rPr>
        <w:t xml:space="preserve">heti munkaidő mértékét </w:t>
      </w:r>
    </w:p>
    <w:p w14:paraId="345A1160" w14:textId="77777777" w:rsidR="00F902E6" w:rsidRPr="00375AC9" w:rsidRDefault="00F902E6" w:rsidP="00F902E6">
      <w:pPr>
        <w:pStyle w:val="Listaszerbekezds"/>
        <w:ind w:left="0"/>
        <w:jc w:val="both"/>
        <w:rPr>
          <w:rFonts w:ascii="Times New Roman" w:hAnsi="Times New Roman"/>
          <w:sz w:val="24"/>
          <w:szCs w:val="24"/>
        </w:rPr>
      </w:pPr>
    </w:p>
    <w:p w14:paraId="7E595C60"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Nkt. 41. § (9) bekezdés alapján:</w:t>
      </w:r>
    </w:p>
    <w:p w14:paraId="4539BA2C" w14:textId="77777777" w:rsidR="00F902E6" w:rsidRPr="00375AC9" w:rsidRDefault="00F902E6" w:rsidP="00F902E6">
      <w:pPr>
        <w:pStyle w:val="Listaszerbekezds"/>
        <w:ind w:left="0"/>
        <w:rPr>
          <w:rFonts w:ascii="Times New Roman" w:hAnsi="Times New Roman"/>
          <w:sz w:val="24"/>
          <w:szCs w:val="24"/>
        </w:rPr>
      </w:pPr>
    </w:p>
    <w:p w14:paraId="52A80805" w14:textId="77777777" w:rsidR="00F902E6" w:rsidRPr="00375AC9" w:rsidRDefault="00F902E6">
      <w:pPr>
        <w:pStyle w:val="Listaszerbekezds"/>
        <w:numPr>
          <w:ilvl w:val="0"/>
          <w:numId w:val="29"/>
        </w:numPr>
        <w:spacing w:after="160" w:line="259" w:lineRule="auto"/>
        <w:jc w:val="both"/>
        <w:rPr>
          <w:rFonts w:ascii="Times New Roman" w:hAnsi="Times New Roman"/>
          <w:sz w:val="24"/>
          <w:szCs w:val="24"/>
        </w:rPr>
      </w:pPr>
      <w:r w:rsidRPr="00375AC9">
        <w:rPr>
          <w:rFonts w:ascii="Times New Roman" w:hAnsi="Times New Roman"/>
          <w:sz w:val="24"/>
          <w:szCs w:val="24"/>
        </w:rPr>
        <w:t xml:space="preserve">jogszabályokban biztosított kedvezményekre való igényjogosultság elbírálásához és igazolásához szükségesek, s melyekből megállapítható a jogosult személye és jogosultsága </w:t>
      </w:r>
    </w:p>
    <w:p w14:paraId="13488016" w14:textId="77777777" w:rsidR="00F902E6" w:rsidRPr="00375AC9" w:rsidRDefault="00F902E6" w:rsidP="00F902E6">
      <w:pPr>
        <w:suppressAutoHyphens/>
        <w:overflowPunct w:val="0"/>
        <w:spacing w:after="200"/>
        <w:contextualSpacing/>
        <w:jc w:val="both"/>
        <w:textAlignment w:val="baseline"/>
        <w:rPr>
          <w:rFonts w:ascii="Times New Roman" w:hAnsi="Times New Roman"/>
          <w:b/>
          <w:sz w:val="24"/>
          <w:szCs w:val="24"/>
        </w:rPr>
      </w:pPr>
    </w:p>
    <w:p w14:paraId="5F667E6B"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 közalkalmazotti alapnyilvántartás adatai közül a</w:t>
      </w:r>
    </w:p>
    <w:p w14:paraId="7A0CB213"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 xml:space="preserve">munkáltató megnevezése, </w:t>
      </w:r>
    </w:p>
    <w:p w14:paraId="54186F9F"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 xml:space="preserve">közalkalmazott neve,  </w:t>
      </w:r>
    </w:p>
    <w:p w14:paraId="487F162E"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besorolására vonatkozó adat közérdekű, ezeket az adatokat a közalkalmazott előzetes tudta és beleegyezése nélkül nyilvánosságra lehet hozni.</w:t>
      </w:r>
    </w:p>
    <w:p w14:paraId="4E82C05F"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 közalkalmazotti alapnyilvántartásból statisztikai célra csak személyazonosításra alkalmatlan módon szolgáltatható adat.</w:t>
      </w:r>
    </w:p>
    <w:p w14:paraId="091AD84D"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 munkáltatónál vezetett közalkalmazotti alapnyilvántartásba - az érintetten kívül - a következők jogosultak betekinteni, illetőleg abból adatot átvenni a rájuk vonatkozó jogszabályban meghatározott feladataik ellátása céljából:</w:t>
      </w:r>
    </w:p>
    <w:p w14:paraId="65E8C901"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a) a közalkalmazott felettese,</w:t>
      </w:r>
    </w:p>
    <w:p w14:paraId="2E740CB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b) a minősítést végző vezető,</w:t>
      </w:r>
    </w:p>
    <w:p w14:paraId="3517E0A2"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c)  feladatkörének keretei között a törvényességi ellenőrzést végző vagy törvényességi felügyeletet gyakorló szerv,</w:t>
      </w:r>
    </w:p>
    <w:p w14:paraId="701163C4"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d) munkaügyi, polgári jogi, közigazgatási per kapcsán a bíróság,</w:t>
      </w:r>
    </w:p>
    <w:p w14:paraId="662D49E4"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e) a közalkalmazott ellen indult büntetőeljárásban a bíróság, az ügyészség és a nyomozó hatóság,</w:t>
      </w:r>
    </w:p>
    <w:p w14:paraId="72789B0C"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f) a személyzeti, munkaügyi és illetmény-számfejtési feladatokat ellátó szerv e feladattal megbízott munkatársa feladatkörén belül,</w:t>
      </w:r>
    </w:p>
    <w:p w14:paraId="17E118CB"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r w:rsidRPr="00375AC9">
        <w:rPr>
          <w:rFonts w:ascii="Times New Roman" w:hAnsi="Times New Roman"/>
          <w:sz w:val="24"/>
          <w:szCs w:val="24"/>
        </w:rPr>
        <w:t>g) az adóhatóság, a nyugdíjbiztosítási igazgatási szerv és az egészségbiztosítási szerv, az üzemi baleseteket kivizsgáló szerv és a munkavédelmi szerv.</w:t>
      </w:r>
    </w:p>
    <w:p w14:paraId="3180D9EC" w14:textId="77777777" w:rsidR="00F902E6" w:rsidRPr="00375AC9" w:rsidRDefault="00F902E6" w:rsidP="00F902E6">
      <w:pPr>
        <w:suppressAutoHyphens/>
        <w:overflowPunct w:val="0"/>
        <w:spacing w:after="200"/>
        <w:contextualSpacing/>
        <w:jc w:val="both"/>
        <w:textAlignment w:val="baseline"/>
        <w:rPr>
          <w:rFonts w:ascii="Times New Roman" w:hAnsi="Times New Roman"/>
          <w:b/>
          <w:sz w:val="24"/>
          <w:szCs w:val="24"/>
        </w:rPr>
      </w:pPr>
    </w:p>
    <w:p w14:paraId="3734F2B9" w14:textId="6A6BD446" w:rsidR="00F902E6" w:rsidRPr="005956B4" w:rsidRDefault="005956B4">
      <w:pPr>
        <w:pStyle w:val="Listaszerbekezds"/>
        <w:numPr>
          <w:ilvl w:val="1"/>
          <w:numId w:val="147"/>
        </w:numPr>
        <w:tabs>
          <w:tab w:val="left" w:pos="567"/>
          <w:tab w:val="left" w:pos="993"/>
        </w:tabs>
        <w:spacing w:after="160" w:line="259" w:lineRule="auto"/>
        <w:jc w:val="both"/>
        <w:rPr>
          <w:rFonts w:ascii="Times New Roman" w:hAnsi="Times New Roman"/>
          <w:b/>
          <w:sz w:val="24"/>
          <w:szCs w:val="24"/>
        </w:rPr>
      </w:pPr>
      <w:r>
        <w:rPr>
          <w:rFonts w:ascii="Times New Roman" w:hAnsi="Times New Roman"/>
          <w:b/>
          <w:sz w:val="24"/>
          <w:szCs w:val="24"/>
        </w:rPr>
        <w:t xml:space="preserve"> </w:t>
      </w:r>
      <w:r w:rsidR="00F902E6" w:rsidRPr="005956B4">
        <w:rPr>
          <w:rFonts w:ascii="Times New Roman" w:hAnsi="Times New Roman"/>
          <w:b/>
          <w:sz w:val="24"/>
          <w:szCs w:val="24"/>
        </w:rPr>
        <w:t>Hozzájáruláson alapuló adatkezelés</w:t>
      </w:r>
    </w:p>
    <w:p w14:paraId="055081B2"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 xml:space="preserve">Az intézmény tanulójaként az intézmény, az általa működtetett szakkörök, sportkörök és az osztály tevékenysége során sor kerülhet tanuló egyes személyes adatairól </w:t>
      </w:r>
      <w:r>
        <w:rPr>
          <w:rFonts w:ascii="Times New Roman" w:hAnsi="Times New Roman"/>
          <w:sz w:val="24"/>
          <w:szCs w:val="24"/>
        </w:rPr>
        <w:t>nyilvántartás készítésére (utas</w:t>
      </w:r>
      <w:r w:rsidRPr="00375AC9">
        <w:rPr>
          <w:rFonts w:ascii="Times New Roman" w:hAnsi="Times New Roman"/>
          <w:sz w:val="24"/>
          <w:szCs w:val="24"/>
        </w:rPr>
        <w:t>lista, múzeumi belépőlista, juttatásokról, szolgáltatásokban részesülés tényéről átvételi lista stb.), fotódokumentáció készítésére, hang-, vagy filmfelvétel készítésére is. Ezek a személyes adatok tipikusan és általában a tanuló neve, képmása hangfelvétele, intézménye és osztálya, szülő vagy törvényes képviselőjének neve, telefonos és elektronikus elérhetősége.</w:t>
      </w:r>
    </w:p>
    <w:p w14:paraId="7C8C3F02"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lastRenderedPageBreak/>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 igazolás), étkezési szokások, faji, vagy etnikai származásra vonatkozó adat kezelésére is.</w:t>
      </w:r>
    </w:p>
    <w:p w14:paraId="2B5A3C85" w14:textId="77777777"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Tekintettel arra, hogy a pályázat megvalósításával a köznevelési intézmény nem a jogszabályban meghatározott közfeladat ellátásának kötelezettségét teljesíti, a tanulók személyes és különleges adatai kezelésének jogalapja kizárólag a GDPR 6. cikk (1) bekezdés a) pontja, azaz az érintett – illetve törvényes képviselőjének – hozzájárulása lehet. 14 év alatti gyermek esetében a szülői felügyeleti joggal bíró szülő, a törvényes képviselő, 14-18 év közötti gyermek esetében a szülői felügyeleti joggal bíró szülő, törvényes képviselő és a gyermek együttesen és egybehangzóan jogosult a hozzájáruló nyilatkozat megtételére. Különélő, elvált szülők esetében a szülői felügyeleti jogot gyakorló szülő jogosult nyilatkozatot tenni, e vonatkozásban az intézmény a szülő(k) erre vonatkozó nyilatkozatát tekinti irányadónak, vita esetén annak elbírálása a hatáskörrel rendelkező hatóság (gyámhatóság, bíróság) feladata.</w:t>
      </w:r>
    </w:p>
    <w:p w14:paraId="3FD0797B" w14:textId="77777777" w:rsidR="00F902E6" w:rsidRPr="00375AC9" w:rsidRDefault="00F902E6" w:rsidP="00F902E6">
      <w:pPr>
        <w:suppressAutoHyphens/>
        <w:overflowPunct w:val="0"/>
        <w:spacing w:after="200"/>
        <w:contextualSpacing/>
        <w:jc w:val="both"/>
        <w:textAlignment w:val="baseline"/>
        <w:rPr>
          <w:rFonts w:ascii="Times New Roman" w:hAnsi="Times New Roman"/>
          <w:sz w:val="24"/>
          <w:szCs w:val="24"/>
        </w:rPr>
      </w:pPr>
    </w:p>
    <w:p w14:paraId="3BD1423E"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Adattovábbítás</w:t>
      </w:r>
    </w:p>
    <w:p w14:paraId="65E72734" w14:textId="77777777" w:rsidR="00F902E6" w:rsidRPr="00375AC9" w:rsidRDefault="00F902E6" w:rsidP="00F902E6">
      <w:pPr>
        <w:pStyle w:val="Listaszerbekezds"/>
        <w:ind w:left="360"/>
        <w:rPr>
          <w:rFonts w:ascii="Times New Roman" w:hAnsi="Times New Roman"/>
          <w:b/>
          <w:sz w:val="24"/>
          <w:szCs w:val="24"/>
        </w:rPr>
      </w:pPr>
    </w:p>
    <w:p w14:paraId="6FD7D832" w14:textId="77777777" w:rsidR="00F902E6" w:rsidRPr="00375AC9" w:rsidRDefault="00F902E6" w:rsidP="00F902E6">
      <w:pPr>
        <w:pStyle w:val="Listaszerbekezds"/>
        <w:spacing w:before="120" w:after="120" w:line="240" w:lineRule="auto"/>
        <w:ind w:left="0"/>
        <w:contextualSpacing w:val="0"/>
        <w:jc w:val="both"/>
        <w:rPr>
          <w:rFonts w:ascii="Times New Roman" w:hAnsi="Times New Roman"/>
          <w:sz w:val="24"/>
          <w:szCs w:val="24"/>
        </w:rPr>
      </w:pPr>
      <w:r w:rsidRPr="00375AC9">
        <w:rPr>
          <w:rFonts w:ascii="Times New Roman" w:hAnsi="Times New Roman"/>
          <w:sz w:val="24"/>
          <w:szCs w:val="24"/>
        </w:rPr>
        <w:t xml:space="preserve">Az Nkt. 41. § (7), (8) bek. szabályai szerint történhet, melynek keretében a tanuló adatai közül: </w:t>
      </w:r>
    </w:p>
    <w:p w14:paraId="468DDBFE"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a) a neve, születési helye és ideje, lakóhelye, tartózkodási helye, szülője neve, törvényes képviselője neve, szülője, törvényes képviselője lakóhelye, tartózkodási helye és telefonszáma, jogviszonya kezdete, szünetelésének ideje, megszűnése, egyéni munkarendje,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14:paraId="4B3D736B"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b) óvodai, iskolai felvételével, átvételével kapcsolatos adatai az érintett óvodához, iskolához, felsőoktatási intézménybe történő felvétellel kapcsolatosan az érintett felsőoktatási intézményhez,</w:t>
      </w:r>
    </w:p>
    <w:p w14:paraId="0F81A90A"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c) 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illetve a tanuló fizikai állapotára és edzettségére vonatkozó adatok az egészségi állapotának megállapítása céljából az egészségügyi, iskola-egészségügyi feladatot ellátó intézménynek,</w:t>
      </w:r>
    </w:p>
    <w:p w14:paraId="7C3E9DF3" w14:textId="77777777"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d) a neve, születési helye és ideje, társadalombiztosítási azonosító jele,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megelőzése, feltárása, megszüntetése céljából a családvédelemmel foglalkozó intézménynek, szervezetnek, gyermek- és ifjúságvédelemmel foglalkozó szervezetnek, intézménynek,</w:t>
      </w:r>
    </w:p>
    <w:p w14:paraId="093E71C3"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lastRenderedPageBreak/>
        <w:t>e) az igényjogosultság elbírálásához és igazolásához szükséges adatai az igénybe vehető állami támogatás igénylése céljából a fenntartó részére,</w:t>
      </w:r>
    </w:p>
    <w:p w14:paraId="3B9EEA55"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f) az állami vizsgája alapján kiadott bizonyítványainak adatai a bizonyítványokat nyilvántartó szervezetnek a bizonyítványok nyilvántartása céljából, továbbá a nyilvántartó szervezettől a felsőfokú felvételi kérelmeket nyilvántartó szervezethez, továbbítható.</w:t>
      </w:r>
    </w:p>
    <w:p w14:paraId="5A9083F6"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g) sajátos nevelési igényére, beilleszkedési zavarára, tanulási nehézségére, magatartási rendellenességére vonatkozó adatai a pedagógiai szakszolgálat intézményei és a nevelési-oktatási intézmények egymás között, továbbá gyermekpszichiátriai diagnózisának adatai a pedagógiai szakszolgálat és az egészségügyi szakellátó között,</w:t>
      </w:r>
    </w:p>
    <w:p w14:paraId="75236056"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h) óvodai fejlődésével, valamint az iskolába lépéshez szükséges fejlettségével kapcsolatos adatai a szülőnek, a pedagógiai szakszolgálat intézményeinek, az iskolának,</w:t>
      </w:r>
    </w:p>
    <w:p w14:paraId="6933B9A0" w14:textId="77777777" w:rsidR="00F902E6" w:rsidRPr="00375AC9" w:rsidRDefault="00F902E6" w:rsidP="005956B4">
      <w:pPr>
        <w:spacing w:after="240"/>
        <w:jc w:val="both"/>
        <w:rPr>
          <w:rFonts w:ascii="Times New Roman" w:hAnsi="Times New Roman"/>
          <w:sz w:val="24"/>
          <w:szCs w:val="24"/>
        </w:rPr>
      </w:pPr>
      <w:r w:rsidRPr="00375AC9">
        <w:rPr>
          <w:rFonts w:ascii="Times New Roman" w:hAnsi="Times New Roman"/>
          <w:sz w:val="24"/>
          <w:szCs w:val="24"/>
        </w:rPr>
        <w:t>i) magatartása, szorgalma és tudása értékelésével kapcsolatos adatai az érintett osztályon belül, a nevelőtestületen belül, a szülőnek, iskolaváltás esetén az új iskolának, a szakmai ellenőrzés végzőjének,</w:t>
      </w:r>
    </w:p>
    <w:p w14:paraId="00652F08" w14:textId="77777777"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j) diákigazolványa kiállításához szükséges valamennyi adata a KIR adatkezelője, a diákigazolvány elkészítésében közreműködők részére továbbítható.</w:t>
      </w:r>
    </w:p>
    <w:p w14:paraId="44C9FBB4" w14:textId="77777777" w:rsidR="00F902E6" w:rsidRPr="00375AC9" w:rsidRDefault="00F902E6" w:rsidP="00F902E6">
      <w:pPr>
        <w:pStyle w:val="Listaszerbekezds"/>
        <w:spacing w:line="240" w:lineRule="auto"/>
        <w:ind w:left="0"/>
        <w:jc w:val="both"/>
        <w:rPr>
          <w:rFonts w:ascii="Times New Roman" w:hAnsi="Times New Roman"/>
          <w:sz w:val="24"/>
          <w:szCs w:val="24"/>
        </w:rPr>
      </w:pPr>
    </w:p>
    <w:p w14:paraId="13CA124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A köznevelési információs rendszer (KIR) tanulói nyilvántartásába - melynek adatkezelője az Oktatási Hivatal - a köznevelési intézmény a tanuló egyes adatait törvényi felhatalmazás alapján továbbítja a 2018. évi LXXXIX. törvény az oktatási nyilvántartásról  7. § (1)- (4) bekezdésének rendelkezései szerint.  </w:t>
      </w:r>
    </w:p>
    <w:p w14:paraId="4A2B95D1" w14:textId="77777777" w:rsidR="00F902E6" w:rsidRPr="00375AC9" w:rsidRDefault="00F902E6" w:rsidP="00F902E6">
      <w:pPr>
        <w:pStyle w:val="Listaszerbekezds"/>
        <w:spacing w:line="240" w:lineRule="auto"/>
        <w:ind w:left="0"/>
        <w:jc w:val="both"/>
        <w:rPr>
          <w:rFonts w:ascii="Times New Roman" w:hAnsi="Times New Roman"/>
          <w:sz w:val="24"/>
          <w:szCs w:val="24"/>
        </w:rPr>
      </w:pPr>
    </w:p>
    <w:p w14:paraId="051F47F9"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Az Emberi Erőforrások Minisztériuma által üzemeltetett Köznevelési Regisztrációs és Tanulmányi Alrendszer (KRÉTA) működéséhez szükséges mértékben és körben a köznevelési feladatokat ellátó intézmény az adatok rögzítésével teszi hozzáférhetővé az adatokat a rendszer üzemeltetője számára. Az átadott adatok az a)-s). pontokban megjelöltek.</w:t>
      </w:r>
    </w:p>
    <w:p w14:paraId="1C18D528" w14:textId="77777777" w:rsidR="00F902E6" w:rsidRPr="00375AC9" w:rsidRDefault="00F902E6" w:rsidP="00F902E6">
      <w:pPr>
        <w:pStyle w:val="Listaszerbekezds"/>
        <w:spacing w:line="240" w:lineRule="auto"/>
        <w:ind w:left="0"/>
        <w:jc w:val="both"/>
        <w:rPr>
          <w:rFonts w:ascii="Times New Roman" w:hAnsi="Times New Roman"/>
          <w:sz w:val="24"/>
          <w:szCs w:val="24"/>
        </w:rPr>
      </w:pPr>
    </w:p>
    <w:p w14:paraId="7FB60DC2" w14:textId="21088F2F" w:rsidR="00F902E6" w:rsidRDefault="00F902E6" w:rsidP="005956B4">
      <w:pPr>
        <w:pStyle w:val="Listaszerbekezds"/>
        <w:spacing w:after="240" w:line="240" w:lineRule="auto"/>
        <w:ind w:left="0"/>
        <w:jc w:val="both"/>
        <w:rPr>
          <w:rFonts w:ascii="Times New Roman" w:hAnsi="Times New Roman"/>
          <w:sz w:val="24"/>
          <w:szCs w:val="24"/>
        </w:rPr>
      </w:pPr>
      <w:r w:rsidRPr="00375AC9">
        <w:rPr>
          <w:rFonts w:ascii="Times New Roman" w:hAnsi="Times New Roman"/>
          <w:sz w:val="24"/>
          <w:szCs w:val="24"/>
        </w:rPr>
        <w:t xml:space="preserve">A Nemzeti Egységes Tanulói Fittségi Teszt (NETFIT) elnevezésű rendszerben – a Magyar Diáksport Szövetség működteti-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intézmény a mérési adatok rögzítésével teszi hozzáférhetővé az adatokat a rendszer üzemeltetője számára. Az átadott adatok: fizikai és fittségi mérés adatai. Az érintett a rá vonatkozó adatok vonatkozásában közvetlen hozzáféréssel rendelkezik. </w:t>
      </w:r>
    </w:p>
    <w:p w14:paraId="6069D3B7" w14:textId="77777777" w:rsidR="005956B4" w:rsidRPr="00375AC9" w:rsidRDefault="005956B4" w:rsidP="005956B4">
      <w:pPr>
        <w:pStyle w:val="Listaszerbekezds"/>
        <w:spacing w:after="240" w:line="240" w:lineRule="auto"/>
        <w:ind w:left="0"/>
        <w:jc w:val="both"/>
        <w:rPr>
          <w:rFonts w:ascii="Times New Roman" w:hAnsi="Times New Roman"/>
          <w:sz w:val="24"/>
          <w:szCs w:val="24"/>
        </w:rPr>
      </w:pPr>
    </w:p>
    <w:p w14:paraId="063ACE74" w14:textId="56EC04EC" w:rsidR="00F902E6"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Nkt. 44/B.§ (2) NETFIT a tanuló következő személyes adatait tartalmazza:</w:t>
      </w:r>
    </w:p>
    <w:p w14:paraId="3785ABB9" w14:textId="77777777" w:rsidR="005956B4" w:rsidRPr="00375AC9" w:rsidRDefault="005956B4" w:rsidP="00F902E6">
      <w:pPr>
        <w:pStyle w:val="Listaszerbekezds"/>
        <w:spacing w:line="240" w:lineRule="auto"/>
        <w:ind w:left="0"/>
        <w:jc w:val="both"/>
        <w:rPr>
          <w:rFonts w:ascii="Times New Roman" w:hAnsi="Times New Roman"/>
          <w:sz w:val="24"/>
          <w:szCs w:val="24"/>
        </w:rPr>
      </w:pPr>
    </w:p>
    <w:p w14:paraId="190EFF1A"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a) mérési azonosító,</w:t>
      </w:r>
    </w:p>
    <w:p w14:paraId="6F5D3C71"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b) születési év és hónap,</w:t>
      </w:r>
    </w:p>
    <w:p w14:paraId="66E4BD80"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c) nem,</w:t>
      </w:r>
    </w:p>
    <w:p w14:paraId="7046BA7A"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d) decimális életkor,</w:t>
      </w:r>
    </w:p>
    <w:p w14:paraId="646CD87F"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lastRenderedPageBreak/>
        <w:t>e) sajátos nevelési igényre vonatkozó adat,</w:t>
      </w:r>
    </w:p>
    <w:p w14:paraId="3EBA7BD8"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f) évfolyam,</w:t>
      </w:r>
    </w:p>
    <w:p w14:paraId="132DE30A"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g) az iskola feladatellátási helye,</w:t>
      </w:r>
    </w:p>
    <w:p w14:paraId="626BBABE"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h) a fizikai fittségi mérés eredményei.</w:t>
      </w:r>
    </w:p>
    <w:p w14:paraId="59E7E922" w14:textId="77777777" w:rsidR="00F902E6" w:rsidRPr="00375AC9" w:rsidRDefault="00F902E6" w:rsidP="00F902E6">
      <w:pPr>
        <w:pStyle w:val="Listaszerbekezds"/>
        <w:spacing w:line="240" w:lineRule="auto"/>
        <w:ind w:left="0"/>
        <w:jc w:val="both"/>
        <w:rPr>
          <w:rFonts w:ascii="Times New Roman" w:hAnsi="Times New Roman"/>
          <w:sz w:val="24"/>
          <w:szCs w:val="24"/>
        </w:rPr>
      </w:pPr>
    </w:p>
    <w:p w14:paraId="30E79C96"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A külföldi tanulmányútra irányuló csoportos pályázat esetén a nevelési-oktatási intézmény a tanuló tanulói jogviszonyával és annak teljesítésével kapcsolatos adatokat szolgáltat a Tempus Közalapítványnak (Nkt. 44/C. § (4) bek.)</w:t>
      </w:r>
    </w:p>
    <w:p w14:paraId="406EFB29"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a) a tanuló nevét,</w:t>
      </w:r>
    </w:p>
    <w:p w14:paraId="7CA63779"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b) a tanuló oktatási azonosító számát,</w:t>
      </w:r>
    </w:p>
    <w:p w14:paraId="0FAB0629"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g) a tanuló nevelési-oktatási intézményének nevét, oktatási azonosító számát,</w:t>
      </w:r>
    </w:p>
    <w:p w14:paraId="2F18074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h) a tanuló tanulói jogviszonyát megalapozó köznevelési alapfeladatot,</w:t>
      </w:r>
    </w:p>
    <w:p w14:paraId="47DBBAA2"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i) a tanulónevelés-oktatásának helyét,</w:t>
      </w:r>
    </w:p>
    <w:p w14:paraId="5393A727"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j) a tanuló évfolyamát,</w:t>
      </w:r>
    </w:p>
    <w:p w14:paraId="628055E3"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k) azt, hogy a tanuló hányadik évfolyamon, mely országban vett részt külföldi tanulmányúton,</w:t>
      </w:r>
    </w:p>
    <w:p w14:paraId="706BD3AF"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l) kiskorú tanuló esetén a külföldi tanulmányúthoz történő szülői hozzájárulási nyilatkozatot,</w:t>
      </w:r>
    </w:p>
    <w:p w14:paraId="73A4C1D4"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m) a tanuló nyelvi szintjét igazoló iskolai ajánlást,</w:t>
      </w:r>
    </w:p>
    <w:p w14:paraId="12ACD988"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n) a választott külföldi fogadó intézmény, gazdálkodó szervezet nevét,</w:t>
      </w:r>
    </w:p>
    <w:p w14:paraId="0C21DF19"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o) az utasbiztosítás szerződésszámát,</w:t>
      </w:r>
    </w:p>
    <w:p w14:paraId="0A786766"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p) a támogatói szerződés számát,</w:t>
      </w:r>
    </w:p>
    <w:p w14:paraId="48237910"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r)  a tanuló sajátos nevelési igényére vonatkozó adatokat.</w:t>
      </w:r>
    </w:p>
    <w:p w14:paraId="13E83FD2" w14:textId="77777777" w:rsidR="00F902E6" w:rsidRPr="00375AC9" w:rsidRDefault="00F902E6" w:rsidP="00F902E6">
      <w:pPr>
        <w:pStyle w:val="Listaszerbekezds"/>
        <w:spacing w:line="240" w:lineRule="auto"/>
        <w:ind w:left="0"/>
        <w:jc w:val="both"/>
        <w:rPr>
          <w:rFonts w:ascii="Times New Roman" w:hAnsi="Times New Roman"/>
          <w:sz w:val="24"/>
          <w:szCs w:val="24"/>
        </w:rPr>
      </w:pPr>
    </w:p>
    <w:p w14:paraId="4FE50912" w14:textId="77777777" w:rsidR="00F902E6" w:rsidRPr="00375AC9" w:rsidRDefault="00F902E6" w:rsidP="00F902E6">
      <w:pPr>
        <w:pStyle w:val="Listaszerbekezds"/>
        <w:spacing w:line="240" w:lineRule="auto"/>
        <w:ind w:left="0"/>
        <w:jc w:val="both"/>
        <w:rPr>
          <w:rFonts w:ascii="Times New Roman" w:hAnsi="Times New Roman"/>
          <w:sz w:val="24"/>
          <w:szCs w:val="24"/>
        </w:rPr>
      </w:pPr>
      <w:r w:rsidRPr="00375AC9">
        <w:rPr>
          <w:rFonts w:ascii="Times New Roman" w:hAnsi="Times New Roman"/>
          <w:sz w:val="24"/>
          <w:szCs w:val="24"/>
        </w:rPr>
        <w:t>Nkt. 93/E. §  az iskola az iskolai tankönyvrendelés keretében a tankönyveket - jogszabályban meghatározottak szerint, elektronikus formában - a könyvtárellátó felületén keresztül rendeli meg. A könyvtárellátó számára az iskola a tankönyvrendeléssel kapcsolatos, alábbi személyes adatokat adja át:</w:t>
      </w:r>
    </w:p>
    <w:p w14:paraId="2099D0B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a) a tanuló neve,</w:t>
      </w:r>
    </w:p>
    <w:p w14:paraId="47E86913"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b) a tanuló oktatási azonosító száma,</w:t>
      </w:r>
    </w:p>
    <w:p w14:paraId="3A13D60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c) a tanuló iskolájának neve, OM azonosítója,</w:t>
      </w:r>
    </w:p>
    <w:p w14:paraId="260648AC"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d) a tanuló évfolyamának, osztályának megjelölése,</w:t>
      </w:r>
    </w:p>
    <w:p w14:paraId="5A1EB391"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e) a tanuló részére az iskolai tankönyvellátás keretében megrendelt, megvásárolt tankönyvek címe,</w:t>
      </w:r>
    </w:p>
    <w:p w14:paraId="66DBADA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f) a tanuló nemzetiségének megjelölése, ha jogszabályban meghatározott nyilatkozattal vesz részt a nemzetiségi nevelés-oktatásban.</w:t>
      </w:r>
    </w:p>
    <w:p w14:paraId="14A18955" w14:textId="77777777" w:rsidR="00F902E6" w:rsidRPr="00375AC9" w:rsidRDefault="00F902E6" w:rsidP="00F902E6">
      <w:pPr>
        <w:pStyle w:val="Listaszerbekezds"/>
        <w:ind w:left="0"/>
        <w:jc w:val="both"/>
        <w:rPr>
          <w:rFonts w:ascii="Times New Roman" w:hAnsi="Times New Roman"/>
          <w:sz w:val="24"/>
          <w:szCs w:val="24"/>
        </w:rPr>
      </w:pPr>
      <w:r w:rsidRPr="00375AC9">
        <w:rPr>
          <w:rFonts w:ascii="Times New Roman" w:hAnsi="Times New Roman"/>
          <w:sz w:val="24"/>
          <w:szCs w:val="24"/>
        </w:rPr>
        <w:t>Az iskola átadja a könyvtárellátónak a tankönyvek tanulóra, évfolyamra, tantárgyra lebontott címlistáját.</w:t>
      </w:r>
    </w:p>
    <w:p w14:paraId="141E350F" w14:textId="77777777" w:rsidR="00F902E6" w:rsidRPr="00375AC9" w:rsidRDefault="00F902E6" w:rsidP="00F902E6">
      <w:pPr>
        <w:pStyle w:val="Listaszerbekezds"/>
        <w:ind w:left="0"/>
        <w:jc w:val="both"/>
        <w:rPr>
          <w:rFonts w:ascii="Times New Roman" w:hAnsi="Times New Roman"/>
          <w:sz w:val="24"/>
          <w:szCs w:val="24"/>
        </w:rPr>
      </w:pPr>
    </w:p>
    <w:p w14:paraId="65E6363F" w14:textId="77777777" w:rsidR="00F902E6" w:rsidRPr="00375AC9" w:rsidRDefault="00F902E6" w:rsidP="00F902E6">
      <w:pPr>
        <w:pStyle w:val="Listaszerbekezds"/>
        <w:spacing w:before="120" w:after="120" w:line="240" w:lineRule="auto"/>
        <w:ind w:left="0"/>
        <w:contextualSpacing w:val="0"/>
        <w:jc w:val="both"/>
        <w:rPr>
          <w:rFonts w:ascii="Times New Roman" w:hAnsi="Times New Roman"/>
          <w:sz w:val="24"/>
          <w:szCs w:val="24"/>
        </w:rPr>
      </w:pPr>
      <w:r w:rsidRPr="00375AC9">
        <w:rPr>
          <w:rFonts w:ascii="Times New Roman" w:hAnsi="Times New Roman"/>
          <w:sz w:val="24"/>
          <w:szCs w:val="24"/>
        </w:rPr>
        <w:t xml:space="preserve">A személyes adatok tárolása, kezelése: A tanulói nyilvántartásban elhelyezett papír alapú adatforrások és a fentebb ismertetett elektronikus nyilvántartások formájában történik. </w:t>
      </w:r>
    </w:p>
    <w:p w14:paraId="4BBBF8C3" w14:textId="77777777" w:rsidR="00F902E6" w:rsidRPr="00375AC9" w:rsidRDefault="00F902E6" w:rsidP="00F902E6">
      <w:pPr>
        <w:pStyle w:val="Listaszerbekezds"/>
        <w:spacing w:before="120" w:after="120" w:line="240" w:lineRule="auto"/>
        <w:ind w:left="0"/>
        <w:contextualSpacing w:val="0"/>
        <w:jc w:val="both"/>
        <w:rPr>
          <w:rFonts w:ascii="Times New Roman" w:hAnsi="Times New Roman"/>
          <w:sz w:val="24"/>
          <w:szCs w:val="24"/>
        </w:rPr>
      </w:pPr>
      <w:r w:rsidRPr="00375AC9">
        <w:rPr>
          <w:rFonts w:ascii="Times New Roman" w:hAnsi="Times New Roman"/>
          <w:sz w:val="24"/>
          <w:szCs w:val="24"/>
        </w:rPr>
        <w:t>Elektronikusan tárolt adatok, elektronikus nyilvántartások melyben az intézmény adattovábbításban közreműködőként vesz részt:</w:t>
      </w:r>
    </w:p>
    <w:p w14:paraId="05431D92" w14:textId="77777777" w:rsidR="00F902E6" w:rsidRPr="00375AC9" w:rsidRDefault="00F902E6">
      <w:pPr>
        <w:pStyle w:val="Listaszerbekezds"/>
        <w:numPr>
          <w:ilvl w:val="0"/>
          <w:numId w:val="16"/>
        </w:numPr>
        <w:spacing w:before="120" w:after="120" w:line="240" w:lineRule="auto"/>
        <w:contextualSpacing w:val="0"/>
        <w:jc w:val="both"/>
        <w:rPr>
          <w:rFonts w:ascii="Times New Roman" w:hAnsi="Times New Roman"/>
          <w:sz w:val="24"/>
          <w:szCs w:val="24"/>
        </w:rPr>
      </w:pPr>
      <w:r w:rsidRPr="00375AC9">
        <w:rPr>
          <w:rFonts w:ascii="Times New Roman" w:hAnsi="Times New Roman"/>
          <w:sz w:val="24"/>
          <w:szCs w:val="24"/>
        </w:rPr>
        <w:t xml:space="preserve"> köznevelés információs rendszere (KIR) [2018:LXXXIX. tv. 1. mell.] </w:t>
      </w:r>
    </w:p>
    <w:p w14:paraId="7AD21D83" w14:textId="77777777" w:rsidR="00F902E6" w:rsidRPr="00375AC9" w:rsidRDefault="00F902E6">
      <w:pPr>
        <w:pStyle w:val="Listaszerbekezds"/>
        <w:numPr>
          <w:ilvl w:val="0"/>
          <w:numId w:val="16"/>
        </w:numPr>
        <w:spacing w:before="120" w:after="120" w:line="240" w:lineRule="auto"/>
        <w:contextualSpacing w:val="0"/>
        <w:jc w:val="both"/>
        <w:rPr>
          <w:rFonts w:ascii="Times New Roman" w:hAnsi="Times New Roman"/>
          <w:sz w:val="24"/>
          <w:szCs w:val="24"/>
        </w:rPr>
      </w:pPr>
      <w:r w:rsidRPr="00375AC9">
        <w:rPr>
          <w:rFonts w:ascii="Times New Roman" w:hAnsi="Times New Roman"/>
          <w:sz w:val="24"/>
          <w:szCs w:val="24"/>
        </w:rPr>
        <w:t xml:space="preserve"> integrált nyomon követő rendszer (INYR) [2018:LXXXIX. tv. 2. mell.] </w:t>
      </w:r>
    </w:p>
    <w:p w14:paraId="69C3229F" w14:textId="77777777" w:rsidR="00F902E6" w:rsidRPr="00375AC9" w:rsidRDefault="00F902E6">
      <w:pPr>
        <w:pStyle w:val="Listaszerbekezds"/>
        <w:numPr>
          <w:ilvl w:val="0"/>
          <w:numId w:val="16"/>
        </w:numPr>
        <w:spacing w:before="120" w:after="120" w:line="240" w:lineRule="auto"/>
        <w:contextualSpacing w:val="0"/>
        <w:jc w:val="both"/>
        <w:rPr>
          <w:rFonts w:ascii="Times New Roman" w:hAnsi="Times New Roman"/>
          <w:sz w:val="24"/>
          <w:szCs w:val="24"/>
        </w:rPr>
      </w:pPr>
      <w:r w:rsidRPr="00375AC9">
        <w:rPr>
          <w:rFonts w:ascii="Times New Roman" w:hAnsi="Times New Roman"/>
          <w:sz w:val="24"/>
          <w:szCs w:val="24"/>
        </w:rPr>
        <w:lastRenderedPageBreak/>
        <w:t xml:space="preserve">oktatási igazolványok intézményi adminisztrációs rendszere (OKTIG) [2018:LXXXIX. tv. 4. mell.] </w:t>
      </w:r>
    </w:p>
    <w:p w14:paraId="7E142DA9" w14:textId="77777777" w:rsidR="00F902E6" w:rsidRPr="00375AC9" w:rsidRDefault="00F902E6">
      <w:pPr>
        <w:pStyle w:val="Listaszerbekezds"/>
        <w:numPr>
          <w:ilvl w:val="0"/>
          <w:numId w:val="16"/>
        </w:numPr>
        <w:spacing w:before="120" w:after="120" w:line="240" w:lineRule="auto"/>
        <w:contextualSpacing w:val="0"/>
        <w:jc w:val="both"/>
        <w:rPr>
          <w:rFonts w:ascii="Times New Roman" w:hAnsi="Times New Roman"/>
          <w:sz w:val="24"/>
          <w:szCs w:val="24"/>
        </w:rPr>
      </w:pPr>
      <w:r w:rsidRPr="00375AC9">
        <w:rPr>
          <w:rFonts w:ascii="Times New Roman" w:hAnsi="Times New Roman"/>
          <w:sz w:val="24"/>
          <w:szCs w:val="24"/>
        </w:rPr>
        <w:t xml:space="preserve"> intézményadmin</w:t>
      </w:r>
      <w:r>
        <w:rPr>
          <w:rFonts w:ascii="Times New Roman" w:hAnsi="Times New Roman"/>
          <w:sz w:val="24"/>
          <w:szCs w:val="24"/>
        </w:rPr>
        <w:t xml:space="preserve">isztrációs rendszerek (IAR) </w:t>
      </w:r>
      <w:r w:rsidRPr="00375AC9">
        <w:rPr>
          <w:rFonts w:ascii="Times New Roman" w:hAnsi="Times New Roman"/>
          <w:sz w:val="24"/>
          <w:szCs w:val="24"/>
        </w:rPr>
        <w:t xml:space="preserve">KRÉTA, KIRA, </w:t>
      </w:r>
    </w:p>
    <w:p w14:paraId="6728AEEB" w14:textId="77777777" w:rsidR="00F902E6" w:rsidRPr="00237D50" w:rsidRDefault="00F902E6">
      <w:pPr>
        <w:pStyle w:val="Listaszerbekezds"/>
        <w:numPr>
          <w:ilvl w:val="0"/>
          <w:numId w:val="16"/>
        </w:numPr>
        <w:spacing w:before="120" w:after="120" w:line="240" w:lineRule="auto"/>
        <w:contextualSpacing w:val="0"/>
        <w:jc w:val="both"/>
        <w:rPr>
          <w:rFonts w:ascii="Times New Roman" w:hAnsi="Times New Roman"/>
          <w:sz w:val="24"/>
          <w:szCs w:val="24"/>
        </w:rPr>
      </w:pPr>
      <w:r w:rsidRPr="00375AC9">
        <w:rPr>
          <w:rFonts w:ascii="Times New Roman" w:hAnsi="Times New Roman"/>
          <w:sz w:val="24"/>
          <w:szCs w:val="24"/>
        </w:rPr>
        <w:t xml:space="preserve"> intézményi honlap, elektronikusan tárolt adatok (hálózati megosztás, közösségi portálok stb.)</w:t>
      </w:r>
    </w:p>
    <w:p w14:paraId="1ECB5766" w14:textId="77777777" w:rsidR="00F902E6" w:rsidRPr="00375AC9" w:rsidRDefault="00F902E6" w:rsidP="00F902E6">
      <w:pPr>
        <w:spacing w:before="120" w:after="120" w:line="240" w:lineRule="auto"/>
        <w:ind w:left="360"/>
        <w:jc w:val="both"/>
        <w:rPr>
          <w:rFonts w:ascii="Times New Roman" w:hAnsi="Times New Roman"/>
          <w:b/>
          <w:sz w:val="24"/>
          <w:szCs w:val="24"/>
        </w:rPr>
      </w:pPr>
    </w:p>
    <w:p w14:paraId="79E4985A"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Jogosultságok és felelősségi szabályok</w:t>
      </w:r>
    </w:p>
    <w:p w14:paraId="51B5ACA8" w14:textId="77777777" w:rsidR="00F902E6" w:rsidRPr="00375AC9" w:rsidRDefault="00F902E6" w:rsidP="00F902E6">
      <w:pPr>
        <w:pStyle w:val="Listaszerbekezds"/>
        <w:ind w:left="2484" w:firstLine="348"/>
        <w:rPr>
          <w:rFonts w:ascii="Times New Roman" w:hAnsi="Times New Roman"/>
          <w:b/>
          <w:sz w:val="24"/>
          <w:szCs w:val="24"/>
        </w:rPr>
      </w:pPr>
      <w:r w:rsidRPr="00375AC9">
        <w:rPr>
          <w:rFonts w:ascii="Times New Roman" w:hAnsi="Times New Roman"/>
          <w:b/>
          <w:sz w:val="24"/>
          <w:szCs w:val="24"/>
        </w:rPr>
        <w:t>Intézményi eljárásrend</w:t>
      </w:r>
    </w:p>
    <w:p w14:paraId="41AD7B87" w14:textId="77777777" w:rsidR="00F902E6" w:rsidRPr="00375AC9" w:rsidRDefault="00F902E6" w:rsidP="00F902E6">
      <w:pPr>
        <w:spacing w:before="120" w:after="120" w:line="240" w:lineRule="auto"/>
        <w:ind w:left="360"/>
        <w:jc w:val="both"/>
        <w:rPr>
          <w:rFonts w:ascii="Times New Roman" w:hAnsi="Times New Roman"/>
          <w:b/>
          <w:sz w:val="24"/>
          <w:szCs w:val="24"/>
        </w:rPr>
      </w:pPr>
    </w:p>
    <w:p w14:paraId="3768C35C" w14:textId="77777777" w:rsidR="00F902E6" w:rsidRPr="00375AC9" w:rsidRDefault="00F902E6" w:rsidP="00F902E6">
      <w:pPr>
        <w:spacing w:before="120" w:after="120" w:line="240" w:lineRule="auto"/>
        <w:ind w:left="360"/>
        <w:jc w:val="both"/>
        <w:rPr>
          <w:rFonts w:ascii="Times New Roman" w:hAnsi="Times New Roman"/>
          <w:b/>
          <w:sz w:val="24"/>
          <w:szCs w:val="24"/>
        </w:rPr>
      </w:pPr>
      <w:r w:rsidRPr="00375AC9">
        <w:rPr>
          <w:rFonts w:ascii="Times New Roman" w:hAnsi="Times New Roman"/>
          <w:sz w:val="24"/>
          <w:szCs w:val="24"/>
        </w:rPr>
        <w:t>Az intézményben folyó adatkezelési tevékenység során a munkavállalók az adatkezelési tevékenységük során kötelesek:</w:t>
      </w:r>
    </w:p>
    <w:p w14:paraId="491B67AE" w14:textId="77777777" w:rsidR="00F902E6" w:rsidRPr="00375AC9" w:rsidRDefault="00F902E6">
      <w:pPr>
        <w:pStyle w:val="Listaszerbekezds"/>
        <w:numPr>
          <w:ilvl w:val="0"/>
          <w:numId w:val="18"/>
        </w:numPr>
        <w:spacing w:before="120" w:after="120" w:line="240" w:lineRule="auto"/>
        <w:jc w:val="both"/>
        <w:rPr>
          <w:rFonts w:ascii="Times New Roman" w:hAnsi="Times New Roman"/>
          <w:sz w:val="24"/>
          <w:szCs w:val="24"/>
        </w:rPr>
      </w:pPr>
      <w:r w:rsidRPr="00375AC9">
        <w:rPr>
          <w:rFonts w:ascii="Times New Roman" w:hAnsi="Times New Roman"/>
          <w:sz w:val="24"/>
          <w:szCs w:val="24"/>
        </w:rPr>
        <w:t>az adatvédelmi szabályzatban foglaltak</w:t>
      </w:r>
      <w:r w:rsidR="008606E1">
        <w:rPr>
          <w:rFonts w:ascii="Times New Roman" w:hAnsi="Times New Roman"/>
          <w:sz w:val="24"/>
          <w:szCs w:val="24"/>
        </w:rPr>
        <w:t xml:space="preserve"> </w:t>
      </w:r>
      <w:r w:rsidRPr="00375AC9">
        <w:rPr>
          <w:rFonts w:ascii="Times New Roman" w:hAnsi="Times New Roman"/>
          <w:sz w:val="24"/>
          <w:szCs w:val="24"/>
        </w:rPr>
        <w:t xml:space="preserve">betartásáért </w:t>
      </w:r>
    </w:p>
    <w:p w14:paraId="3B654E16" w14:textId="77777777" w:rsidR="00F902E6" w:rsidRPr="00375AC9" w:rsidRDefault="00F902E6">
      <w:pPr>
        <w:pStyle w:val="Listaszerbekezds"/>
        <w:numPr>
          <w:ilvl w:val="0"/>
          <w:numId w:val="18"/>
        </w:numPr>
        <w:spacing w:before="120" w:after="120" w:line="240" w:lineRule="auto"/>
        <w:jc w:val="both"/>
        <w:rPr>
          <w:rFonts w:ascii="Times New Roman" w:hAnsi="Times New Roman"/>
          <w:sz w:val="24"/>
          <w:szCs w:val="24"/>
        </w:rPr>
      </w:pPr>
      <w:r w:rsidRPr="00375AC9">
        <w:rPr>
          <w:rFonts w:ascii="Times New Roman" w:hAnsi="Times New Roman"/>
          <w:sz w:val="24"/>
          <w:szCs w:val="24"/>
        </w:rPr>
        <w:t xml:space="preserve">a tudomására jutott adatok rendeltetés szerinti felhasználásáért </w:t>
      </w:r>
    </w:p>
    <w:p w14:paraId="38716D98" w14:textId="77777777" w:rsidR="00F902E6" w:rsidRPr="00375AC9" w:rsidRDefault="00F902E6">
      <w:pPr>
        <w:pStyle w:val="Listaszerbekezds"/>
        <w:numPr>
          <w:ilvl w:val="0"/>
          <w:numId w:val="18"/>
        </w:numPr>
        <w:spacing w:before="120" w:after="120" w:line="240" w:lineRule="auto"/>
        <w:jc w:val="both"/>
        <w:rPr>
          <w:rFonts w:ascii="Times New Roman" w:hAnsi="Times New Roman"/>
          <w:b/>
          <w:sz w:val="24"/>
          <w:szCs w:val="24"/>
        </w:rPr>
      </w:pPr>
      <w:r w:rsidRPr="00375AC9">
        <w:rPr>
          <w:rFonts w:ascii="Times New Roman" w:hAnsi="Times New Roman"/>
          <w:sz w:val="24"/>
          <w:szCs w:val="24"/>
        </w:rPr>
        <w:t>az adatok úgy kezelni, hogy illetéktelen személy tudomására, birtokába ne kerülhessenek.</w:t>
      </w:r>
    </w:p>
    <w:p w14:paraId="7286449F" w14:textId="1F405127" w:rsidR="00F902E6" w:rsidRPr="00375AC9" w:rsidRDefault="00257FC5" w:rsidP="00F902E6">
      <w:pPr>
        <w:spacing w:before="120" w:after="120" w:line="240" w:lineRule="auto"/>
        <w:ind w:left="360"/>
        <w:jc w:val="both"/>
        <w:rPr>
          <w:rFonts w:ascii="Times New Roman" w:hAnsi="Times New Roman"/>
          <w:sz w:val="24"/>
          <w:szCs w:val="24"/>
        </w:rPr>
      </w:pPr>
      <w:r>
        <w:rPr>
          <w:rFonts w:ascii="Times New Roman" w:hAnsi="Times New Roman"/>
          <w:sz w:val="24"/>
          <w:szCs w:val="24"/>
        </w:rPr>
        <w:t>Igazgató</w:t>
      </w:r>
      <w:r w:rsidR="00F902E6" w:rsidRPr="00375AC9">
        <w:rPr>
          <w:rFonts w:ascii="Times New Roman" w:hAnsi="Times New Roman"/>
          <w:sz w:val="24"/>
          <w:szCs w:val="24"/>
        </w:rPr>
        <w:t xml:space="preserve"> joga, felelőssége</w:t>
      </w:r>
      <w:r w:rsidR="00F902E6">
        <w:rPr>
          <w:rFonts w:ascii="Times New Roman" w:hAnsi="Times New Roman"/>
          <w:sz w:val="24"/>
          <w:szCs w:val="24"/>
        </w:rPr>
        <w:t xml:space="preserve"> a sza</w:t>
      </w:r>
      <w:r w:rsidR="00351C66">
        <w:rPr>
          <w:rFonts w:ascii="Times New Roman" w:hAnsi="Times New Roman"/>
          <w:sz w:val="24"/>
          <w:szCs w:val="24"/>
        </w:rPr>
        <w:t>bályzat megismerte</w:t>
      </w:r>
      <w:r w:rsidR="00F902E6">
        <w:rPr>
          <w:rFonts w:ascii="Times New Roman" w:hAnsi="Times New Roman"/>
          <w:sz w:val="24"/>
          <w:szCs w:val="24"/>
        </w:rPr>
        <w:t xml:space="preserve">tése, </w:t>
      </w:r>
      <w:r w:rsidR="00F902E6" w:rsidRPr="008606E1">
        <w:rPr>
          <w:rFonts w:ascii="Times New Roman" w:hAnsi="Times New Roman"/>
          <w:sz w:val="24"/>
          <w:szCs w:val="24"/>
        </w:rPr>
        <w:t>betart</w:t>
      </w:r>
      <w:r w:rsidR="008606E1">
        <w:rPr>
          <w:rFonts w:ascii="Times New Roman" w:hAnsi="Times New Roman"/>
          <w:sz w:val="24"/>
          <w:szCs w:val="24"/>
        </w:rPr>
        <w:t>a</w:t>
      </w:r>
      <w:r w:rsidR="00F902E6" w:rsidRPr="008606E1">
        <w:rPr>
          <w:rFonts w:ascii="Times New Roman" w:hAnsi="Times New Roman"/>
          <w:sz w:val="24"/>
          <w:szCs w:val="24"/>
        </w:rPr>
        <w:t>tása.</w:t>
      </w:r>
    </w:p>
    <w:p w14:paraId="240370E3" w14:textId="77777777" w:rsidR="00F902E6" w:rsidRPr="00375AC9" w:rsidRDefault="00F902E6" w:rsidP="00F902E6">
      <w:pPr>
        <w:spacing w:before="120" w:after="120" w:line="240" w:lineRule="auto"/>
        <w:ind w:left="360"/>
        <w:jc w:val="both"/>
        <w:rPr>
          <w:rFonts w:ascii="Times New Roman" w:hAnsi="Times New Roman"/>
          <w:sz w:val="24"/>
          <w:szCs w:val="24"/>
        </w:rPr>
      </w:pPr>
      <w:r>
        <w:rPr>
          <w:rFonts w:ascii="Times New Roman" w:hAnsi="Times New Roman"/>
          <w:sz w:val="24"/>
          <w:szCs w:val="24"/>
        </w:rPr>
        <w:t>A</w:t>
      </w:r>
      <w:r w:rsidRPr="00375AC9">
        <w:rPr>
          <w:rFonts w:ascii="Times New Roman" w:hAnsi="Times New Roman"/>
          <w:sz w:val="24"/>
          <w:szCs w:val="24"/>
        </w:rPr>
        <w:t xml:space="preserve"> munkavállalók személyi iratainak kezelése</w:t>
      </w:r>
      <w:r>
        <w:rPr>
          <w:rFonts w:ascii="Times New Roman" w:hAnsi="Times New Roman"/>
          <w:sz w:val="24"/>
          <w:szCs w:val="24"/>
        </w:rPr>
        <w:t xml:space="preserve"> iskolatitkári (bizalmas) feladat.</w:t>
      </w:r>
    </w:p>
    <w:p w14:paraId="330E8850" w14:textId="77777777" w:rsidR="00F902E6" w:rsidRPr="00375AC9" w:rsidRDefault="00F902E6" w:rsidP="00F902E6">
      <w:pPr>
        <w:spacing w:before="120" w:after="120" w:line="240" w:lineRule="auto"/>
        <w:ind w:left="360"/>
        <w:jc w:val="both"/>
        <w:rPr>
          <w:rFonts w:ascii="Times New Roman" w:hAnsi="Times New Roman"/>
          <w:b/>
          <w:sz w:val="24"/>
          <w:szCs w:val="24"/>
        </w:rPr>
      </w:pPr>
      <w:r w:rsidRPr="00375AC9">
        <w:rPr>
          <w:rFonts w:ascii="Times New Roman" w:hAnsi="Times New Roman"/>
          <w:sz w:val="24"/>
          <w:szCs w:val="24"/>
        </w:rPr>
        <w:t>A tanulók személyi adatainak kezelése</w:t>
      </w:r>
      <w:r>
        <w:rPr>
          <w:rFonts w:ascii="Times New Roman" w:hAnsi="Times New Roman"/>
          <w:sz w:val="24"/>
          <w:szCs w:val="24"/>
        </w:rPr>
        <w:t xml:space="preserve"> osztályfőnöki, iskolatitkári (bizalmas) feladata.</w:t>
      </w:r>
    </w:p>
    <w:p w14:paraId="4F90225A" w14:textId="77777777" w:rsidR="00F902E6" w:rsidRPr="00375AC9" w:rsidRDefault="00F902E6" w:rsidP="00F902E6">
      <w:pPr>
        <w:spacing w:before="120" w:after="120" w:line="240" w:lineRule="auto"/>
        <w:ind w:left="360"/>
        <w:jc w:val="center"/>
        <w:rPr>
          <w:rFonts w:ascii="Times New Roman" w:hAnsi="Times New Roman"/>
          <w:sz w:val="24"/>
          <w:szCs w:val="24"/>
          <w:u w:val="single"/>
        </w:rPr>
      </w:pPr>
    </w:p>
    <w:p w14:paraId="6782C6DC" w14:textId="77777777" w:rsidR="00F902E6" w:rsidRPr="00375AC9" w:rsidRDefault="00F902E6" w:rsidP="00F902E6">
      <w:pPr>
        <w:spacing w:before="120" w:after="120" w:line="240" w:lineRule="auto"/>
        <w:ind w:left="360"/>
        <w:rPr>
          <w:rFonts w:ascii="Times New Roman" w:hAnsi="Times New Roman"/>
          <w:sz w:val="24"/>
          <w:szCs w:val="24"/>
          <w:u w:val="single"/>
        </w:rPr>
      </w:pPr>
      <w:r w:rsidRPr="00375AC9">
        <w:rPr>
          <w:rFonts w:ascii="Times New Roman" w:hAnsi="Times New Roman"/>
          <w:sz w:val="24"/>
          <w:szCs w:val="24"/>
          <w:u w:val="single"/>
        </w:rPr>
        <w:t>Titoktartási kötelezettség</w:t>
      </w:r>
    </w:p>
    <w:p w14:paraId="1F13E2E8" w14:textId="77777777" w:rsidR="00F902E6" w:rsidRPr="00375AC9" w:rsidRDefault="00F902E6" w:rsidP="00F902E6">
      <w:pPr>
        <w:ind w:left="426"/>
        <w:jc w:val="both"/>
        <w:rPr>
          <w:rFonts w:ascii="Times New Roman" w:hAnsi="Times New Roman"/>
          <w:bCs/>
          <w:sz w:val="24"/>
          <w:szCs w:val="24"/>
        </w:rPr>
      </w:pPr>
      <w:r w:rsidRPr="00375AC9">
        <w:rPr>
          <w:rFonts w:ascii="Times New Roman" w:hAnsi="Times New Roman"/>
          <w:bCs/>
          <w:sz w:val="24"/>
          <w:szCs w:val="24"/>
        </w:rPr>
        <w:t>Az Nkt. 42. § a köznevelési munkát végzőket érintő hivatásbeli titok megőrzéséről a következő rendelkezéseket tartalmazza:</w:t>
      </w:r>
    </w:p>
    <w:p w14:paraId="58F490DB" w14:textId="77777777" w:rsidR="00F902E6" w:rsidRPr="00375AC9" w:rsidRDefault="00F902E6" w:rsidP="00F902E6">
      <w:pPr>
        <w:spacing w:line="240" w:lineRule="auto"/>
        <w:ind w:left="426"/>
        <w:jc w:val="both"/>
        <w:rPr>
          <w:rFonts w:ascii="Times New Roman" w:hAnsi="Times New Roman"/>
          <w:sz w:val="24"/>
          <w:szCs w:val="24"/>
        </w:rPr>
      </w:pPr>
      <w:r w:rsidRPr="00375AC9">
        <w:rPr>
          <w:rFonts w:ascii="Times New Roman" w:hAnsi="Times New Roman"/>
          <w:sz w:val="24"/>
          <w:szCs w:val="24"/>
        </w:rPr>
        <w:t xml:space="preserve">A pedagógust, a nevelő és oktató munkát közvetlenül segítő alkalmazottat, továbbá azt, aki közreműködik a gyermek, tanuló felügyeletének az ellátásában, hivatásánál fogva harmadik személyekkel szemben titoktartási kötelezettség terheli a gyermekkel, a tanulóval és családjával kapcsolatos minden olyan tényt, adatot, információt illetően, amelyről a gyermekkel, tanulóval, szülővel való kapcsolattartás során szerzett tudomást. </w:t>
      </w:r>
    </w:p>
    <w:p w14:paraId="396612B3" w14:textId="77777777" w:rsidR="00F902E6" w:rsidRPr="00375AC9" w:rsidRDefault="00F902E6" w:rsidP="00F902E6">
      <w:pPr>
        <w:spacing w:line="240" w:lineRule="auto"/>
        <w:ind w:left="426"/>
        <w:jc w:val="both"/>
        <w:rPr>
          <w:rFonts w:ascii="Times New Roman" w:hAnsi="Times New Roman"/>
          <w:sz w:val="24"/>
          <w:szCs w:val="24"/>
        </w:rPr>
      </w:pPr>
    </w:p>
    <w:p w14:paraId="1BE84182" w14:textId="77777777" w:rsidR="00F902E6" w:rsidRPr="00375AC9" w:rsidRDefault="00F902E6" w:rsidP="00F902E6">
      <w:pPr>
        <w:spacing w:line="240" w:lineRule="auto"/>
        <w:ind w:left="426"/>
        <w:jc w:val="both"/>
        <w:rPr>
          <w:rFonts w:ascii="Times New Roman" w:hAnsi="Times New Roman"/>
          <w:sz w:val="24"/>
          <w:szCs w:val="24"/>
        </w:rPr>
      </w:pPr>
      <w:r w:rsidRPr="00375AC9">
        <w:rPr>
          <w:rFonts w:ascii="Times New Roman" w:hAnsi="Times New Roman"/>
          <w:sz w:val="24"/>
          <w:szCs w:val="24"/>
        </w:rPr>
        <w:t xml:space="preserve">E kötelezettség a foglalkoztatási jogviszony megszűnése után is határidő nélkül fennmarad. </w:t>
      </w:r>
    </w:p>
    <w:p w14:paraId="3825E1F5" w14:textId="77777777" w:rsidR="00F902E6" w:rsidRPr="00375AC9" w:rsidRDefault="00F902E6" w:rsidP="00F902E6">
      <w:pPr>
        <w:spacing w:line="240" w:lineRule="auto"/>
        <w:ind w:left="426"/>
        <w:jc w:val="both"/>
        <w:rPr>
          <w:rFonts w:ascii="Times New Roman" w:hAnsi="Times New Roman"/>
          <w:sz w:val="24"/>
          <w:szCs w:val="24"/>
        </w:rPr>
      </w:pPr>
    </w:p>
    <w:p w14:paraId="205A43A8" w14:textId="77777777" w:rsidR="00F902E6" w:rsidRPr="00375AC9" w:rsidRDefault="00F902E6" w:rsidP="00F902E6">
      <w:pPr>
        <w:spacing w:line="240" w:lineRule="auto"/>
        <w:ind w:left="426"/>
        <w:jc w:val="both"/>
        <w:rPr>
          <w:rFonts w:ascii="Times New Roman" w:hAnsi="Times New Roman"/>
          <w:b/>
          <w:bCs/>
          <w:sz w:val="24"/>
          <w:szCs w:val="24"/>
        </w:rPr>
      </w:pPr>
      <w:r w:rsidRPr="00375AC9">
        <w:rPr>
          <w:rFonts w:ascii="Times New Roman" w:hAnsi="Times New Roman"/>
          <w:sz w:val="24"/>
          <w:szCs w:val="24"/>
        </w:rPr>
        <w:t>A titoktartási kötelezettség nem terjed ki a nevelőtestület tagjainak egymás közti, valamint a gyermekvédelmi jelzőrendszer tagjaival történő, a tanuló fejlődésével összefüggő megbeszélésre.</w:t>
      </w:r>
    </w:p>
    <w:p w14:paraId="41E23ABB" w14:textId="77777777" w:rsidR="00F902E6" w:rsidRPr="00375AC9" w:rsidRDefault="00F902E6" w:rsidP="00F902E6">
      <w:pPr>
        <w:spacing w:line="240" w:lineRule="auto"/>
        <w:ind w:left="426"/>
        <w:jc w:val="both"/>
        <w:rPr>
          <w:rFonts w:ascii="Times New Roman" w:hAnsi="Times New Roman"/>
          <w:sz w:val="24"/>
          <w:szCs w:val="24"/>
        </w:rPr>
      </w:pPr>
    </w:p>
    <w:p w14:paraId="1EF3E257" w14:textId="77777777" w:rsidR="00F902E6" w:rsidRPr="00375AC9" w:rsidRDefault="00F902E6" w:rsidP="00F902E6">
      <w:pPr>
        <w:spacing w:line="240" w:lineRule="auto"/>
        <w:ind w:left="426"/>
        <w:jc w:val="both"/>
        <w:rPr>
          <w:rFonts w:ascii="Times New Roman" w:hAnsi="Times New Roman"/>
          <w:sz w:val="24"/>
          <w:szCs w:val="24"/>
        </w:rPr>
      </w:pPr>
      <w:r w:rsidRPr="00375AC9">
        <w:rPr>
          <w:rFonts w:ascii="Times New Roman" w:hAnsi="Times New Roman"/>
          <w:sz w:val="24"/>
          <w:szCs w:val="24"/>
        </w:rPr>
        <w:t>A gyermek és a kiskorú tanuló szülőjével minden, a gyermekével összefüggő adat közölhető, kivéve ha az adat közlése súlyosan sértené a gyermek, tanuló testi, értelmi vagy erkölcsi fejlődését.</w:t>
      </w:r>
    </w:p>
    <w:p w14:paraId="0D3EE53F" w14:textId="77777777" w:rsidR="00F902E6" w:rsidRPr="00375AC9" w:rsidRDefault="00F902E6" w:rsidP="00F902E6">
      <w:pPr>
        <w:spacing w:line="240" w:lineRule="auto"/>
        <w:ind w:left="426"/>
        <w:jc w:val="both"/>
        <w:rPr>
          <w:rFonts w:ascii="Times New Roman" w:hAnsi="Times New Roman"/>
          <w:sz w:val="24"/>
          <w:szCs w:val="24"/>
        </w:rPr>
      </w:pPr>
    </w:p>
    <w:p w14:paraId="40ED59DC" w14:textId="77777777" w:rsidR="00F902E6" w:rsidRPr="00375AC9" w:rsidRDefault="00F902E6" w:rsidP="00F902E6">
      <w:pPr>
        <w:spacing w:line="240" w:lineRule="auto"/>
        <w:ind w:left="426"/>
        <w:jc w:val="both"/>
        <w:rPr>
          <w:rFonts w:ascii="Times New Roman" w:hAnsi="Times New Roman"/>
          <w:sz w:val="24"/>
          <w:szCs w:val="24"/>
        </w:rPr>
      </w:pPr>
      <w:r w:rsidRPr="00375AC9">
        <w:rPr>
          <w:rFonts w:ascii="Times New Roman" w:hAnsi="Times New Roman"/>
          <w:sz w:val="24"/>
          <w:szCs w:val="24"/>
        </w:rPr>
        <w:t>A pedagógus, a nevelő és oktató munkát közvetlenül segítő alkalmazott a nevelési-oktatási intézmény vezetője útján köteles a gyermekek védelméről és a gyámügyi igazgatásról szóló 1997. évi XXXI. törvény 17. § (2) bekezdésében foglaltak szerint eljárni. Ebben a helyzetben az adattovábbításhoz az érintett, valamint az adattal kapcsolatosan egyébként rendelkezésre jogosult beleegyezése nem szükséges.</w:t>
      </w:r>
    </w:p>
    <w:p w14:paraId="6C9D1AB2" w14:textId="77777777" w:rsidR="00F902E6" w:rsidRPr="00375AC9" w:rsidRDefault="00F902E6" w:rsidP="00F902E6">
      <w:pPr>
        <w:spacing w:line="240" w:lineRule="auto"/>
        <w:ind w:left="426"/>
        <w:jc w:val="both"/>
        <w:rPr>
          <w:rFonts w:ascii="Times New Roman" w:hAnsi="Times New Roman"/>
          <w:sz w:val="24"/>
          <w:szCs w:val="24"/>
        </w:rPr>
      </w:pPr>
    </w:p>
    <w:p w14:paraId="62160D55" w14:textId="77777777" w:rsidR="00F902E6" w:rsidRPr="00375AC9" w:rsidRDefault="00F902E6" w:rsidP="00F902E6">
      <w:pPr>
        <w:spacing w:line="240" w:lineRule="auto"/>
        <w:ind w:left="426"/>
        <w:jc w:val="both"/>
        <w:rPr>
          <w:rFonts w:ascii="Times New Roman" w:hAnsi="Times New Roman"/>
          <w:sz w:val="24"/>
          <w:szCs w:val="24"/>
        </w:rPr>
      </w:pPr>
      <w:r w:rsidRPr="00375AC9">
        <w:rPr>
          <w:rFonts w:ascii="Times New Roman" w:hAnsi="Times New Roman"/>
          <w:sz w:val="24"/>
          <w:szCs w:val="24"/>
        </w:rPr>
        <w:t>A titoktartási kötelezettségről szóló megismerő nyilatkozat mintáját a szabályzat melléklete tartalmazza.</w:t>
      </w:r>
    </w:p>
    <w:p w14:paraId="030A5AA9" w14:textId="77777777" w:rsidR="00F902E6" w:rsidRPr="00375AC9" w:rsidRDefault="00F902E6" w:rsidP="00F902E6">
      <w:pPr>
        <w:spacing w:line="240" w:lineRule="auto"/>
        <w:jc w:val="both"/>
        <w:rPr>
          <w:rFonts w:ascii="Times New Roman" w:hAnsi="Times New Roman"/>
          <w:sz w:val="24"/>
          <w:szCs w:val="24"/>
        </w:rPr>
      </w:pPr>
    </w:p>
    <w:p w14:paraId="3F44C4A2" w14:textId="77777777" w:rsidR="00F902E6" w:rsidRPr="00375AC9" w:rsidRDefault="00F902E6" w:rsidP="00F902E6">
      <w:pPr>
        <w:spacing w:before="120" w:after="120" w:line="240" w:lineRule="auto"/>
        <w:ind w:left="360"/>
        <w:jc w:val="both"/>
        <w:rPr>
          <w:rFonts w:ascii="Times New Roman" w:hAnsi="Times New Roman"/>
          <w:b/>
          <w:sz w:val="24"/>
          <w:szCs w:val="24"/>
        </w:rPr>
      </w:pPr>
    </w:p>
    <w:p w14:paraId="4C386062"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Adatvédelmi incidens</w:t>
      </w:r>
    </w:p>
    <w:p w14:paraId="29D65ECD" w14:textId="77777777" w:rsidR="00F902E6" w:rsidRPr="00375AC9" w:rsidRDefault="00F902E6" w:rsidP="005956B4">
      <w:pPr>
        <w:pStyle w:val="Listaszerbekezds"/>
        <w:ind w:left="0"/>
        <w:jc w:val="both"/>
        <w:rPr>
          <w:rFonts w:ascii="Times New Roman" w:hAnsi="Times New Roman"/>
          <w:sz w:val="24"/>
          <w:szCs w:val="24"/>
        </w:rPr>
      </w:pPr>
    </w:p>
    <w:p w14:paraId="1FFFB817" w14:textId="77777777" w:rsidR="00F902E6" w:rsidRPr="00375AC9" w:rsidRDefault="00F902E6" w:rsidP="005956B4">
      <w:pPr>
        <w:pStyle w:val="Listaszerbekezds"/>
        <w:jc w:val="both"/>
        <w:rPr>
          <w:rFonts w:ascii="Times New Roman" w:hAnsi="Times New Roman"/>
          <w:sz w:val="24"/>
          <w:szCs w:val="24"/>
        </w:rPr>
      </w:pPr>
    </w:p>
    <w:p w14:paraId="30460720" w14:textId="77777777" w:rsidR="00F902E6" w:rsidRPr="00375AC9" w:rsidRDefault="00F902E6" w:rsidP="005956B4">
      <w:pPr>
        <w:pStyle w:val="Listaszerbekezds"/>
        <w:jc w:val="both"/>
        <w:rPr>
          <w:rFonts w:ascii="Times New Roman" w:hAnsi="Times New Roman"/>
          <w:sz w:val="24"/>
          <w:szCs w:val="24"/>
        </w:rPr>
      </w:pPr>
      <w:r w:rsidRPr="00375AC9">
        <w:rPr>
          <w:rFonts w:ascii="Times New Roman" w:hAnsi="Times New Roman"/>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098C1605" w14:textId="77777777" w:rsidR="00F902E6" w:rsidRPr="00375AC9" w:rsidRDefault="00F902E6" w:rsidP="005956B4">
      <w:pPr>
        <w:pStyle w:val="Listaszerbekezds"/>
        <w:jc w:val="both"/>
        <w:rPr>
          <w:rFonts w:ascii="Times New Roman" w:hAnsi="Times New Roman"/>
          <w:sz w:val="24"/>
          <w:szCs w:val="24"/>
        </w:rPr>
      </w:pPr>
    </w:p>
    <w:p w14:paraId="5E35648E" w14:textId="77777777" w:rsidR="00F902E6" w:rsidRPr="00375AC9" w:rsidRDefault="00F902E6" w:rsidP="005956B4">
      <w:pPr>
        <w:pStyle w:val="Listaszerbekezds"/>
        <w:jc w:val="both"/>
        <w:rPr>
          <w:rFonts w:ascii="Times New Roman" w:hAnsi="Times New Roman"/>
          <w:sz w:val="24"/>
          <w:szCs w:val="24"/>
        </w:rPr>
      </w:pPr>
      <w:r w:rsidRPr="00375AC9">
        <w:rPr>
          <w:rFonts w:ascii="Times New Roman" w:hAnsi="Times New Roman"/>
          <w:sz w:val="24"/>
          <w:szCs w:val="24"/>
        </w:rPr>
        <w:t>Az adatvédelmi incidens kezelésének lépései:</w:t>
      </w:r>
    </w:p>
    <w:p w14:paraId="415F71E7" w14:textId="77777777" w:rsidR="00F902E6" w:rsidRPr="00375AC9" w:rsidRDefault="00F902E6" w:rsidP="005956B4">
      <w:pPr>
        <w:pStyle w:val="Listaszerbekezds"/>
        <w:jc w:val="both"/>
        <w:rPr>
          <w:rFonts w:ascii="Times New Roman" w:hAnsi="Times New Roman"/>
          <w:sz w:val="24"/>
          <w:szCs w:val="24"/>
        </w:rPr>
      </w:pPr>
    </w:p>
    <w:p w14:paraId="05A18E5A" w14:textId="77777777" w:rsidR="00F902E6" w:rsidRPr="00375AC9" w:rsidRDefault="00F902E6">
      <w:pPr>
        <w:pStyle w:val="Listaszerbekezds"/>
        <w:numPr>
          <w:ilvl w:val="0"/>
          <w:numId w:val="17"/>
        </w:numPr>
        <w:spacing w:after="160" w:line="259" w:lineRule="auto"/>
        <w:jc w:val="both"/>
        <w:rPr>
          <w:rFonts w:ascii="Times New Roman" w:hAnsi="Times New Roman"/>
          <w:sz w:val="24"/>
          <w:szCs w:val="24"/>
        </w:rPr>
      </w:pPr>
      <w:r w:rsidRPr="00375AC9">
        <w:rPr>
          <w:rFonts w:ascii="Times New Roman" w:hAnsi="Times New Roman"/>
          <w:sz w:val="24"/>
          <w:szCs w:val="24"/>
        </w:rPr>
        <w:t>Az adatvédelmi incidens azonosítása (a jogsértés, adatbiztonság sérülésének feltárásával)</w:t>
      </w:r>
    </w:p>
    <w:p w14:paraId="21DEC799" w14:textId="77777777" w:rsidR="00F902E6" w:rsidRPr="00375AC9" w:rsidRDefault="00F902E6">
      <w:pPr>
        <w:pStyle w:val="Listaszerbekezds"/>
        <w:numPr>
          <w:ilvl w:val="0"/>
          <w:numId w:val="17"/>
        </w:numPr>
        <w:spacing w:after="160" w:line="259" w:lineRule="auto"/>
        <w:jc w:val="both"/>
        <w:rPr>
          <w:rFonts w:ascii="Times New Roman" w:hAnsi="Times New Roman"/>
          <w:sz w:val="24"/>
          <w:szCs w:val="24"/>
        </w:rPr>
      </w:pPr>
      <w:r w:rsidRPr="00375AC9">
        <w:rPr>
          <w:rFonts w:ascii="Times New Roman" w:hAnsi="Times New Roman"/>
          <w:sz w:val="24"/>
          <w:szCs w:val="24"/>
        </w:rPr>
        <w:t>Kockázatelemzést kell végezni, hogy az adott incidens milyen kockázatot (érintett magánszférájára gyakorolt hatásának súlyossága, valószínűsége) jelent az érintett természetes személyek jogaira és szabadságaira nézve.</w:t>
      </w:r>
    </w:p>
    <w:p w14:paraId="7A9BF532" w14:textId="77777777" w:rsidR="00F902E6" w:rsidRPr="00375AC9" w:rsidRDefault="00F902E6" w:rsidP="005956B4">
      <w:pPr>
        <w:pStyle w:val="Listaszerbekezds"/>
        <w:ind w:firstLine="414"/>
        <w:jc w:val="both"/>
        <w:rPr>
          <w:rFonts w:ascii="Times New Roman" w:hAnsi="Times New Roman"/>
          <w:sz w:val="24"/>
          <w:szCs w:val="24"/>
        </w:rPr>
      </w:pPr>
      <w:r w:rsidRPr="00375AC9">
        <w:rPr>
          <w:rFonts w:ascii="Times New Roman" w:hAnsi="Times New Roman"/>
          <w:sz w:val="24"/>
          <w:szCs w:val="24"/>
        </w:rPr>
        <w:t>Ennek eredménye alapján:</w:t>
      </w:r>
    </w:p>
    <w:p w14:paraId="4C1A7D58" w14:textId="77777777" w:rsidR="00F902E6" w:rsidRPr="00375AC9" w:rsidRDefault="00F902E6" w:rsidP="005956B4">
      <w:pPr>
        <w:pStyle w:val="Listaszerbekezds"/>
        <w:ind w:left="1494"/>
        <w:jc w:val="both"/>
        <w:rPr>
          <w:rFonts w:ascii="Times New Roman" w:hAnsi="Times New Roman"/>
          <w:sz w:val="24"/>
          <w:szCs w:val="24"/>
        </w:rPr>
      </w:pPr>
      <w:r w:rsidRPr="00375AC9">
        <w:rPr>
          <w:rFonts w:ascii="Times New Roman" w:hAnsi="Times New Roman"/>
          <w:sz w:val="24"/>
          <w:szCs w:val="24"/>
        </w:rPr>
        <w:t xml:space="preserve">- kezelni kell az incidens hatásait és </w:t>
      </w:r>
    </w:p>
    <w:p w14:paraId="2F476E50" w14:textId="77777777" w:rsidR="00F902E6" w:rsidRPr="00375AC9" w:rsidRDefault="00F902E6" w:rsidP="005956B4">
      <w:pPr>
        <w:pStyle w:val="Listaszerbekezds"/>
        <w:ind w:left="1494"/>
        <w:jc w:val="both"/>
        <w:rPr>
          <w:rFonts w:ascii="Times New Roman" w:hAnsi="Times New Roman"/>
          <w:sz w:val="24"/>
          <w:szCs w:val="24"/>
        </w:rPr>
      </w:pPr>
      <w:r w:rsidRPr="00375AC9">
        <w:rPr>
          <w:rFonts w:ascii="Times New Roman" w:hAnsi="Times New Roman"/>
          <w:sz w:val="24"/>
          <w:szCs w:val="24"/>
        </w:rPr>
        <w:t>- meg kell állapítani, hogy bejelentési és tájékoztatási kötelezettség keletkezett-e.</w:t>
      </w:r>
    </w:p>
    <w:p w14:paraId="625FC8A1" w14:textId="77777777" w:rsidR="00F902E6" w:rsidRPr="00375AC9" w:rsidRDefault="00F902E6" w:rsidP="005956B4">
      <w:pPr>
        <w:pStyle w:val="Listaszerbekezds"/>
        <w:jc w:val="both"/>
        <w:rPr>
          <w:rFonts w:ascii="Times New Roman" w:hAnsi="Times New Roman"/>
          <w:sz w:val="24"/>
          <w:szCs w:val="24"/>
        </w:rPr>
      </w:pPr>
    </w:p>
    <w:p w14:paraId="0FA0B2F7" w14:textId="77777777" w:rsidR="00F902E6" w:rsidRPr="00375AC9" w:rsidRDefault="00F902E6" w:rsidP="005956B4">
      <w:pPr>
        <w:pStyle w:val="Listaszerbekezds"/>
        <w:jc w:val="both"/>
        <w:rPr>
          <w:rFonts w:ascii="Times New Roman" w:hAnsi="Times New Roman"/>
          <w:sz w:val="24"/>
          <w:szCs w:val="24"/>
        </w:rPr>
      </w:pPr>
      <w:r w:rsidRPr="00375AC9">
        <w:rPr>
          <w:rFonts w:ascii="Times New Roman" w:hAnsi="Times New Roman"/>
          <w:sz w:val="24"/>
          <w:szCs w:val="24"/>
        </w:rPr>
        <w:t>Az adatkezelés megkezdését megelőzően fel kell mérni az érintett természetes személyek jogaira és szabadságaira vonatkozó kockázatokat a bizalmasság, sértetlenség és rendelkezésre állás szempontjából a kockázat valószínűségét és súlyosságát figyelembe véve. Ez alapján hozható adatbiztonsági intézkedés.</w:t>
      </w:r>
    </w:p>
    <w:p w14:paraId="22FE657B" w14:textId="77777777" w:rsidR="00F902E6" w:rsidRPr="00375AC9" w:rsidRDefault="00F902E6" w:rsidP="005956B4">
      <w:pPr>
        <w:pStyle w:val="Listaszerbekezds"/>
        <w:jc w:val="both"/>
        <w:rPr>
          <w:rFonts w:ascii="Times New Roman" w:hAnsi="Times New Roman"/>
          <w:sz w:val="24"/>
          <w:szCs w:val="24"/>
        </w:rPr>
      </w:pPr>
    </w:p>
    <w:p w14:paraId="1487D88F" w14:textId="77777777" w:rsidR="00F902E6" w:rsidRPr="00375AC9" w:rsidRDefault="00F902E6" w:rsidP="005956B4">
      <w:pPr>
        <w:pStyle w:val="Listaszerbekezds"/>
        <w:jc w:val="both"/>
        <w:rPr>
          <w:rFonts w:ascii="Times New Roman" w:hAnsi="Times New Roman"/>
          <w:sz w:val="24"/>
          <w:szCs w:val="24"/>
        </w:rPr>
      </w:pPr>
      <w:r w:rsidRPr="00375AC9">
        <w:rPr>
          <w:rFonts w:ascii="Times New Roman" w:hAnsi="Times New Roman"/>
          <w:sz w:val="24"/>
          <w:szCs w:val="24"/>
        </w:rPr>
        <w:t xml:space="preserve">Amennyiben az adatvédelmi incidens nem jelent magas kockázatot az érintett jogaira, szabadságaira nézve, a megtörtént esemény dokumentumait az adatvédelmi kapcsolattartó megküldi az adatvédelmi </w:t>
      </w:r>
      <w:r w:rsidR="00726E2F" w:rsidRPr="00375AC9">
        <w:rPr>
          <w:rFonts w:ascii="Times New Roman" w:hAnsi="Times New Roman"/>
          <w:sz w:val="24"/>
          <w:szCs w:val="24"/>
        </w:rPr>
        <w:t>tisztviselőnek,</w:t>
      </w:r>
      <w:r w:rsidRPr="00375AC9">
        <w:rPr>
          <w:rFonts w:ascii="Times New Roman" w:hAnsi="Times New Roman"/>
          <w:sz w:val="24"/>
          <w:szCs w:val="24"/>
        </w:rPr>
        <w:t xml:space="preserve"> aki nyilvántartja és rögzíti a keletkezett eseményt és a megtett intézkedéseket.</w:t>
      </w:r>
    </w:p>
    <w:p w14:paraId="3A8B9441" w14:textId="77777777" w:rsidR="00F902E6" w:rsidRPr="00375AC9" w:rsidRDefault="00F902E6" w:rsidP="005956B4">
      <w:pPr>
        <w:pStyle w:val="Listaszerbekezds"/>
        <w:jc w:val="both"/>
        <w:rPr>
          <w:rFonts w:ascii="Times New Roman" w:hAnsi="Times New Roman"/>
          <w:sz w:val="24"/>
          <w:szCs w:val="24"/>
        </w:rPr>
      </w:pPr>
    </w:p>
    <w:p w14:paraId="17C36532" w14:textId="77777777" w:rsidR="00F902E6" w:rsidRPr="00375AC9" w:rsidRDefault="00F902E6" w:rsidP="005956B4">
      <w:pPr>
        <w:pStyle w:val="Listaszerbekezds"/>
        <w:jc w:val="both"/>
        <w:rPr>
          <w:rFonts w:ascii="Times New Roman" w:hAnsi="Times New Roman"/>
          <w:sz w:val="24"/>
          <w:szCs w:val="24"/>
        </w:rPr>
      </w:pPr>
      <w:r w:rsidRPr="00375AC9">
        <w:rPr>
          <w:rFonts w:ascii="Times New Roman" w:hAnsi="Times New Roman"/>
          <w:sz w:val="24"/>
          <w:szCs w:val="24"/>
        </w:rPr>
        <w:t>Az Intézmény adatvédelmi kapcsolattartójának feladatai:</w:t>
      </w:r>
    </w:p>
    <w:p w14:paraId="3E0DF200" w14:textId="77777777" w:rsidR="00F902E6" w:rsidRPr="00375AC9" w:rsidRDefault="00F902E6">
      <w:pPr>
        <w:pStyle w:val="Listaszerbekezds"/>
        <w:numPr>
          <w:ilvl w:val="0"/>
          <w:numId w:val="30"/>
        </w:numPr>
        <w:spacing w:after="160" w:line="259" w:lineRule="auto"/>
        <w:jc w:val="both"/>
        <w:rPr>
          <w:rFonts w:ascii="Times New Roman" w:hAnsi="Times New Roman"/>
          <w:sz w:val="24"/>
          <w:szCs w:val="24"/>
        </w:rPr>
      </w:pPr>
      <w:r w:rsidRPr="00375AC9">
        <w:rPr>
          <w:rFonts w:ascii="Times New Roman" w:hAnsi="Times New Roman"/>
          <w:sz w:val="24"/>
          <w:szCs w:val="24"/>
        </w:rPr>
        <w:t>minden esetben az incidens tudomására jutását követően haladéktalanul értesíti a Tankerületi Központ adatvédelmi tisztviselőjét,</w:t>
      </w:r>
    </w:p>
    <w:p w14:paraId="3809C4BD" w14:textId="77777777" w:rsidR="00F902E6" w:rsidRPr="00375AC9" w:rsidRDefault="00F902E6">
      <w:pPr>
        <w:pStyle w:val="Listaszerbekezds"/>
        <w:numPr>
          <w:ilvl w:val="0"/>
          <w:numId w:val="30"/>
        </w:numPr>
        <w:spacing w:after="160" w:line="259" w:lineRule="auto"/>
        <w:jc w:val="both"/>
        <w:rPr>
          <w:rFonts w:ascii="Times New Roman" w:hAnsi="Times New Roman"/>
          <w:sz w:val="24"/>
          <w:szCs w:val="24"/>
        </w:rPr>
      </w:pPr>
      <w:r w:rsidRPr="00375AC9">
        <w:rPr>
          <w:rFonts w:ascii="Times New Roman" w:hAnsi="Times New Roman"/>
          <w:sz w:val="24"/>
          <w:szCs w:val="24"/>
        </w:rPr>
        <w:t>ha lehetséges az adatvédelmi kapcsolattartó javaslatot tesz az Intézmény/ Tagintézmény/Intézményegység vezetője felé, aki intézkedik a sérelem enyhítése, megszüntetése ügyében,</w:t>
      </w:r>
    </w:p>
    <w:p w14:paraId="69CD5F39" w14:textId="77777777" w:rsidR="00F902E6" w:rsidRPr="00375AC9" w:rsidRDefault="00F902E6">
      <w:pPr>
        <w:pStyle w:val="Listaszerbekezds"/>
        <w:numPr>
          <w:ilvl w:val="0"/>
          <w:numId w:val="30"/>
        </w:numPr>
        <w:spacing w:after="160" w:line="259" w:lineRule="auto"/>
        <w:jc w:val="both"/>
        <w:rPr>
          <w:rFonts w:ascii="Times New Roman" w:hAnsi="Times New Roman"/>
          <w:sz w:val="24"/>
          <w:szCs w:val="24"/>
        </w:rPr>
      </w:pPr>
      <w:r w:rsidRPr="00375AC9">
        <w:rPr>
          <w:rFonts w:ascii="Times New Roman" w:hAnsi="Times New Roman"/>
          <w:sz w:val="24"/>
          <w:szCs w:val="24"/>
        </w:rPr>
        <w:t>összegyűjti és átadja az adatvédelmi tisztviselőnek az incidens körülményét igazoló dokumentumokat.</w:t>
      </w:r>
    </w:p>
    <w:p w14:paraId="06CB0260" w14:textId="77777777" w:rsidR="00F902E6" w:rsidRPr="00E76B39" w:rsidRDefault="00F902E6" w:rsidP="005956B4">
      <w:pPr>
        <w:jc w:val="both"/>
        <w:rPr>
          <w:rFonts w:ascii="Times New Roman" w:hAnsi="Times New Roman"/>
          <w:sz w:val="24"/>
          <w:szCs w:val="24"/>
        </w:rPr>
      </w:pPr>
    </w:p>
    <w:p w14:paraId="3526C93C" w14:textId="77777777" w:rsidR="00F902E6" w:rsidRPr="00375AC9" w:rsidRDefault="00F902E6">
      <w:pPr>
        <w:pStyle w:val="Listaszerbekezds"/>
        <w:numPr>
          <w:ilvl w:val="0"/>
          <w:numId w:val="14"/>
        </w:numPr>
        <w:spacing w:after="160" w:line="259" w:lineRule="auto"/>
        <w:jc w:val="center"/>
        <w:rPr>
          <w:rFonts w:ascii="Times New Roman" w:hAnsi="Times New Roman"/>
          <w:b/>
          <w:sz w:val="24"/>
          <w:szCs w:val="24"/>
        </w:rPr>
      </w:pPr>
      <w:r w:rsidRPr="00375AC9">
        <w:rPr>
          <w:rFonts w:ascii="Times New Roman" w:hAnsi="Times New Roman"/>
          <w:b/>
          <w:sz w:val="24"/>
          <w:szCs w:val="24"/>
        </w:rPr>
        <w:t>Adatbiztonsági követelmények</w:t>
      </w:r>
    </w:p>
    <w:p w14:paraId="2C02CAA8" w14:textId="77777777" w:rsidR="00F902E6" w:rsidRPr="00375AC9" w:rsidRDefault="00F902E6" w:rsidP="005956B4">
      <w:pPr>
        <w:pStyle w:val="Listaszerbekezds"/>
        <w:ind w:left="360"/>
        <w:rPr>
          <w:rFonts w:ascii="Times New Roman" w:hAnsi="Times New Roman"/>
          <w:b/>
          <w:sz w:val="24"/>
          <w:szCs w:val="24"/>
        </w:rPr>
      </w:pPr>
    </w:p>
    <w:p w14:paraId="022549EE" w14:textId="77777777" w:rsidR="00F902E6" w:rsidRPr="00375AC9" w:rsidRDefault="00F902E6" w:rsidP="005956B4">
      <w:pPr>
        <w:pStyle w:val="Listaszerbekezds"/>
        <w:ind w:left="709"/>
        <w:jc w:val="both"/>
        <w:rPr>
          <w:rFonts w:ascii="Times New Roman" w:hAnsi="Times New Roman"/>
          <w:sz w:val="24"/>
          <w:szCs w:val="24"/>
        </w:rPr>
      </w:pPr>
      <w:r w:rsidRPr="00375AC9">
        <w:rPr>
          <w:rFonts w:ascii="Times New Roman" w:hAnsi="Times New Roman"/>
          <w:sz w:val="24"/>
          <w:szCs w:val="24"/>
        </w:rPr>
        <w:t xml:space="preserve">Az adatokat megfelelő intézkedésekkel védeni kell különösen a jogosulatlan hozzáférés, megváltoztatás, továbbítás, nyilvánosságra hozatal, törlés vagy megsemmisítés, valamint a </w:t>
      </w:r>
      <w:r w:rsidRPr="00375AC9">
        <w:rPr>
          <w:rFonts w:ascii="Times New Roman" w:hAnsi="Times New Roman"/>
          <w:sz w:val="24"/>
          <w:szCs w:val="24"/>
        </w:rPr>
        <w:lastRenderedPageBreak/>
        <w:t>véletlen megsemmisülés és sérülés, továbbá az alkalmazott technika megváltozásából fakadó hozzáférhetetlenné válás ellen.</w:t>
      </w:r>
    </w:p>
    <w:p w14:paraId="6B91DA18" w14:textId="77777777" w:rsidR="00F902E6" w:rsidRPr="00375AC9" w:rsidRDefault="00F902E6" w:rsidP="005956B4">
      <w:pPr>
        <w:ind w:left="709"/>
        <w:jc w:val="both"/>
        <w:rPr>
          <w:rFonts w:ascii="Times New Roman" w:hAnsi="Times New Roman"/>
          <w:sz w:val="24"/>
          <w:szCs w:val="24"/>
        </w:rPr>
      </w:pPr>
      <w:r w:rsidRPr="00375AC9">
        <w:rPr>
          <w:rFonts w:ascii="Times New Roman" w:hAnsi="Times New Roman"/>
          <w:sz w:val="24"/>
          <w:szCs w:val="24"/>
        </w:rPr>
        <w:t>Az adatok biztonságát szolgáló intézkedések meghatározásakor és alkalmazásakor tekintettel kell lenni a technika mindenkori fejlettségére. Több lehetséges adatkezelési megoldás közül azt kell választani, amely a személyes adatok magasabb szintű védelmét biztosítja, kivéve, ha az aránytalan nehézséget jelentene az intézménynek</w:t>
      </w:r>
    </w:p>
    <w:p w14:paraId="5568B21F" w14:textId="77777777" w:rsidR="00F902E6" w:rsidRPr="00375AC9" w:rsidRDefault="00F902E6" w:rsidP="005956B4">
      <w:pPr>
        <w:pStyle w:val="Listaszerbekezds"/>
        <w:ind w:left="709"/>
        <w:jc w:val="both"/>
        <w:rPr>
          <w:rFonts w:ascii="Times New Roman" w:hAnsi="Times New Roman"/>
          <w:sz w:val="24"/>
          <w:szCs w:val="24"/>
        </w:rPr>
      </w:pPr>
      <w:r w:rsidRPr="00375AC9">
        <w:rPr>
          <w:rFonts w:ascii="Times New Roman" w:hAnsi="Times New Roman"/>
          <w:sz w:val="24"/>
          <w:szCs w:val="24"/>
        </w:rPr>
        <w:t>Az adatbiztonság keretében az Intézmény a személyes adatok kezeléséhez az informatikai szolgáltatások nyújtása során alkalmazott elektronikus eszközök üzemeltetése vonatkozásában garantálja, hogy a kezelt adatok az arra feljogosítottak számára hozzáférhető (rendelkezésre állás), az adatok hitelessége és hitelesítése biztosított (adatkezelés hitelessége), az adatok változatlanok (adatintegritás), valamint az adatok a jogosulatlan hozzáférés ellen védettek (adat bizalmassága).</w:t>
      </w:r>
    </w:p>
    <w:p w14:paraId="2C86334B" w14:textId="77777777" w:rsidR="00F902E6" w:rsidRPr="00375AC9" w:rsidRDefault="00F902E6" w:rsidP="005956B4">
      <w:pPr>
        <w:tabs>
          <w:tab w:val="left" w:pos="567"/>
          <w:tab w:val="left" w:pos="993"/>
        </w:tabs>
        <w:ind w:left="709"/>
        <w:jc w:val="both"/>
        <w:rPr>
          <w:rFonts w:ascii="Times New Roman" w:hAnsi="Times New Roman"/>
          <w:sz w:val="24"/>
          <w:szCs w:val="24"/>
        </w:rPr>
      </w:pPr>
      <w:r w:rsidRPr="00375AC9">
        <w:rPr>
          <w:rFonts w:ascii="Times New Roman" w:hAnsi="Times New Roman"/>
          <w:sz w:val="24"/>
          <w:szCs w:val="24"/>
        </w:rPr>
        <w:t xml:space="preserve">Az Intézményben adatkezelést végző foglalkoztatottak kötelesek az általuk megismert személyes adatokat titokként megőrizni. </w:t>
      </w:r>
    </w:p>
    <w:p w14:paraId="336A8A88" w14:textId="77777777" w:rsidR="00F902E6" w:rsidRPr="00375AC9" w:rsidRDefault="00F902E6" w:rsidP="005956B4">
      <w:pPr>
        <w:ind w:left="709"/>
        <w:jc w:val="both"/>
        <w:rPr>
          <w:rFonts w:ascii="Times New Roman" w:hAnsi="Times New Roman"/>
          <w:sz w:val="24"/>
          <w:szCs w:val="24"/>
        </w:rPr>
      </w:pPr>
      <w:r>
        <w:rPr>
          <w:rFonts w:ascii="Times New Roman" w:hAnsi="Times New Roman"/>
          <w:sz w:val="24"/>
          <w:szCs w:val="24"/>
        </w:rPr>
        <w:t>Fizikai biztonság: személyes adatokat tartalmazó dokumentumok tárolása lemezszekrényben.</w:t>
      </w:r>
    </w:p>
    <w:p w14:paraId="1951456C" w14:textId="3ABF22E8" w:rsidR="00F902E6" w:rsidRPr="00375AC9" w:rsidRDefault="00F902E6" w:rsidP="005956B4">
      <w:pPr>
        <w:ind w:left="709"/>
        <w:rPr>
          <w:rFonts w:ascii="Times New Roman" w:hAnsi="Times New Roman"/>
          <w:sz w:val="24"/>
          <w:szCs w:val="24"/>
        </w:rPr>
      </w:pPr>
      <w:r>
        <w:rPr>
          <w:rFonts w:ascii="Times New Roman" w:hAnsi="Times New Roman"/>
          <w:sz w:val="24"/>
          <w:szCs w:val="24"/>
        </w:rPr>
        <w:t xml:space="preserve">KIR </w:t>
      </w:r>
      <w:r w:rsidRPr="00375AC9">
        <w:rPr>
          <w:rFonts w:ascii="Times New Roman" w:hAnsi="Times New Roman"/>
          <w:sz w:val="24"/>
          <w:szCs w:val="24"/>
        </w:rPr>
        <w:t>hozzáférési jogosu</w:t>
      </w:r>
      <w:r>
        <w:rPr>
          <w:rFonts w:ascii="Times New Roman" w:hAnsi="Times New Roman"/>
          <w:sz w:val="24"/>
          <w:szCs w:val="24"/>
        </w:rPr>
        <w:t xml:space="preserve">ltságok, jelszavak használata: </w:t>
      </w:r>
      <w:r w:rsidR="00257FC5">
        <w:rPr>
          <w:rFonts w:ascii="Times New Roman" w:hAnsi="Times New Roman"/>
          <w:sz w:val="24"/>
          <w:szCs w:val="24"/>
        </w:rPr>
        <w:t>Igazgató, igazgató-</w:t>
      </w:r>
      <w:r>
        <w:rPr>
          <w:rFonts w:ascii="Times New Roman" w:hAnsi="Times New Roman"/>
          <w:sz w:val="24"/>
          <w:szCs w:val="24"/>
        </w:rPr>
        <w:t>helyettes, iskolatitkár.</w:t>
      </w:r>
    </w:p>
    <w:p w14:paraId="5DE0F4AF" w14:textId="6EBA7C53" w:rsidR="00F902E6" w:rsidRPr="00375AC9" w:rsidRDefault="00F902E6" w:rsidP="005956B4">
      <w:pPr>
        <w:ind w:firstLine="709"/>
        <w:rPr>
          <w:rFonts w:ascii="Times New Roman" w:hAnsi="Times New Roman"/>
          <w:sz w:val="24"/>
          <w:szCs w:val="24"/>
        </w:rPr>
      </w:pPr>
      <w:r w:rsidRPr="00375AC9">
        <w:rPr>
          <w:rFonts w:ascii="Times New Roman" w:hAnsi="Times New Roman"/>
          <w:sz w:val="24"/>
          <w:szCs w:val="24"/>
        </w:rPr>
        <w:t>Manuálisa</w:t>
      </w:r>
      <w:r>
        <w:rPr>
          <w:rFonts w:ascii="Times New Roman" w:hAnsi="Times New Roman"/>
          <w:sz w:val="24"/>
          <w:szCs w:val="24"/>
        </w:rPr>
        <w:t xml:space="preserve">n elektronikusan </w:t>
      </w:r>
      <w:r w:rsidR="00257FC5">
        <w:rPr>
          <w:rFonts w:ascii="Times New Roman" w:hAnsi="Times New Roman"/>
          <w:sz w:val="24"/>
          <w:szCs w:val="24"/>
        </w:rPr>
        <w:t>kezelt adatokat: Igazgató, igazgató-</w:t>
      </w:r>
      <w:r>
        <w:rPr>
          <w:rFonts w:ascii="Times New Roman" w:hAnsi="Times New Roman"/>
          <w:sz w:val="24"/>
          <w:szCs w:val="24"/>
        </w:rPr>
        <w:t>helyettes, iskolatitkár, osztályfőnökök. bizalmasan kezelik.</w:t>
      </w:r>
    </w:p>
    <w:p w14:paraId="1A17BD1C" w14:textId="77777777" w:rsidR="00F902E6" w:rsidRPr="00375AC9" w:rsidRDefault="00F902E6" w:rsidP="005956B4">
      <w:pPr>
        <w:pStyle w:val="Listaszerbekezds"/>
        <w:jc w:val="both"/>
        <w:rPr>
          <w:rFonts w:ascii="Times New Roman" w:hAnsi="Times New Roman"/>
          <w:sz w:val="24"/>
          <w:szCs w:val="24"/>
        </w:rPr>
      </w:pPr>
    </w:p>
    <w:p w14:paraId="1BBEA55A" w14:textId="77777777" w:rsidR="00F902E6" w:rsidRPr="00375AC9" w:rsidRDefault="00F902E6" w:rsidP="00F902E6">
      <w:pPr>
        <w:rPr>
          <w:rFonts w:ascii="Times New Roman" w:hAnsi="Times New Roman"/>
          <w:b/>
          <w:sz w:val="24"/>
          <w:szCs w:val="24"/>
        </w:rPr>
      </w:pPr>
      <w:r w:rsidRPr="00375AC9">
        <w:rPr>
          <w:rFonts w:ascii="Times New Roman" w:hAnsi="Times New Roman"/>
          <w:b/>
          <w:sz w:val="24"/>
          <w:szCs w:val="24"/>
        </w:rPr>
        <w:t xml:space="preserve">Intézmény neve: </w:t>
      </w:r>
      <w:r>
        <w:rPr>
          <w:rFonts w:ascii="Times New Roman" w:hAnsi="Times New Roman"/>
          <w:b/>
          <w:sz w:val="24"/>
          <w:szCs w:val="24"/>
        </w:rPr>
        <w:t>Kiskunmajsai Móra Ferenc Óvoda, Általános Iskola és EGYMI</w:t>
      </w:r>
    </w:p>
    <w:p w14:paraId="7BDA40CA" w14:textId="77777777" w:rsidR="00F902E6" w:rsidRPr="00375AC9" w:rsidRDefault="00F902E6" w:rsidP="00F902E6">
      <w:pPr>
        <w:rPr>
          <w:rFonts w:ascii="Times New Roman" w:hAnsi="Times New Roman"/>
          <w:b/>
          <w:sz w:val="24"/>
          <w:szCs w:val="24"/>
        </w:rPr>
      </w:pPr>
      <w:r w:rsidRPr="00375AC9">
        <w:rPr>
          <w:rFonts w:ascii="Times New Roman" w:hAnsi="Times New Roman"/>
          <w:b/>
          <w:sz w:val="24"/>
          <w:szCs w:val="24"/>
        </w:rPr>
        <w:t>Közalkalmazott neve: …………………………..</w:t>
      </w:r>
    </w:p>
    <w:p w14:paraId="7EF47014" w14:textId="77777777" w:rsidR="00F902E6" w:rsidRPr="00375AC9" w:rsidRDefault="00F902E6" w:rsidP="00F902E6">
      <w:pPr>
        <w:jc w:val="center"/>
        <w:rPr>
          <w:rFonts w:ascii="Times New Roman" w:hAnsi="Times New Roman"/>
          <w:b/>
          <w:sz w:val="24"/>
          <w:szCs w:val="24"/>
        </w:rPr>
      </w:pPr>
      <w:r w:rsidRPr="00375AC9">
        <w:rPr>
          <w:rFonts w:ascii="Times New Roman" w:hAnsi="Times New Roman"/>
          <w:b/>
          <w:sz w:val="24"/>
          <w:szCs w:val="24"/>
        </w:rPr>
        <w:t>Munkaadói tájékoztatás személyes adatok kezeléséről</w:t>
      </w:r>
    </w:p>
    <w:p w14:paraId="027CA249" w14:textId="77777777" w:rsidR="00F902E6" w:rsidRPr="00375AC9" w:rsidRDefault="00F902E6" w:rsidP="00F902E6">
      <w:pPr>
        <w:jc w:val="center"/>
        <w:rPr>
          <w:rFonts w:ascii="Times New Roman" w:hAnsi="Times New Roman"/>
          <w:b/>
          <w:sz w:val="24"/>
          <w:szCs w:val="24"/>
        </w:rPr>
      </w:pPr>
      <w:r w:rsidRPr="00375AC9">
        <w:rPr>
          <w:rFonts w:ascii="Times New Roman" w:hAnsi="Times New Roman"/>
          <w:b/>
          <w:sz w:val="24"/>
          <w:szCs w:val="24"/>
        </w:rPr>
        <w:t xml:space="preserve">a pedagógus, a nevelő és oktató munkát közvetlenül segítő, a pedagógiai előadó vagy pedagógiai szakértő munkakörben alkalmazottak, valamint óraadóként foglalkoztatottak </w:t>
      </w:r>
      <w:r w:rsidRPr="00375AC9">
        <w:rPr>
          <w:rFonts w:ascii="Times New Roman" w:hAnsi="Times New Roman"/>
          <w:b/>
          <w:sz w:val="24"/>
          <w:szCs w:val="24"/>
        </w:rPr>
        <w:br/>
        <w:t>részére</w:t>
      </w:r>
    </w:p>
    <w:p w14:paraId="026A771B" w14:textId="77777777"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Tisztelt Kolléga!</w:t>
      </w:r>
    </w:p>
    <w:p w14:paraId="4967FD35" w14:textId="1E84227A"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 xml:space="preserve">A Kecskeméti Tankerületi Központ – mint az Ön kinevezési és felmentési jogkört gyakorló munkáltatója, óraadók esetében megbízója -, valamint az Ön esetében egyéb munkáltatói jogkört gyakorló intézmény, illetve </w:t>
      </w:r>
      <w:r w:rsidR="00257FC5">
        <w:rPr>
          <w:rFonts w:ascii="Times New Roman" w:hAnsi="Times New Roman"/>
          <w:sz w:val="24"/>
          <w:szCs w:val="24"/>
        </w:rPr>
        <w:t>igazgató</w:t>
      </w:r>
      <w:r w:rsidRPr="00375AC9">
        <w:rPr>
          <w:rFonts w:ascii="Times New Roman" w:hAnsi="Times New Roman"/>
          <w:sz w:val="24"/>
          <w:szCs w:val="24"/>
        </w:rPr>
        <w:t xml:space="preserve"> az Ön személyes adataira is kiterjedő adatkezelést végez.</w:t>
      </w:r>
    </w:p>
    <w:p w14:paraId="3569C626" w14:textId="77777777" w:rsidR="00F902E6" w:rsidRPr="00375AC9" w:rsidRDefault="00F902E6" w:rsidP="005956B4">
      <w:pPr>
        <w:spacing w:after="240"/>
        <w:ind w:left="66"/>
        <w:jc w:val="both"/>
        <w:rPr>
          <w:rFonts w:ascii="Times New Roman" w:eastAsia="Lucida Sans Unicode" w:hAnsi="Times New Roman"/>
          <w:color w:val="222222"/>
          <w:kern w:val="3"/>
          <w:sz w:val="24"/>
          <w:szCs w:val="24"/>
        </w:rPr>
      </w:pPr>
      <w:r w:rsidRPr="00375AC9">
        <w:rPr>
          <w:rFonts w:ascii="Times New Roman" w:eastAsia="Lucida Sans Unicode" w:hAnsi="Times New Roman"/>
          <w:color w:val="222222"/>
          <w:kern w:val="3"/>
          <w:sz w:val="24"/>
          <w:szCs w:val="24"/>
        </w:rPr>
        <w:t>A személyes adatkezelésre tekintettel az Európai Parlament és Tanács 2016/679. rendeletében (a továbbiakban: GDPR), így különösen annak 2. szakasz 13. cikkében, valamint az információs önrendelkezési jogról és az információszabadságról szóló 2011. évi CXII. törvény (a továbbiakban: Infotv.) rendelkezéseiben megállapított kötelezettségre tekintettel – Önnek, mint érintettnek - a következő tájékoztatást adom:</w:t>
      </w:r>
    </w:p>
    <w:p w14:paraId="35E36138" w14:textId="7E3C1243" w:rsidR="00F902E6" w:rsidRPr="00375AC9" w:rsidRDefault="00F902E6">
      <w:pPr>
        <w:pStyle w:val="Listaszerbekezds"/>
        <w:numPr>
          <w:ilvl w:val="0"/>
          <w:numId w:val="20"/>
        </w:numPr>
        <w:spacing w:before="120" w:after="120" w:line="240" w:lineRule="auto"/>
        <w:contextualSpacing w:val="0"/>
        <w:jc w:val="both"/>
        <w:rPr>
          <w:rFonts w:ascii="Times New Roman" w:hAnsi="Times New Roman"/>
          <w:sz w:val="24"/>
          <w:szCs w:val="24"/>
        </w:rPr>
      </w:pPr>
      <w:r w:rsidRPr="00375AC9">
        <w:rPr>
          <w:rFonts w:ascii="Times New Roman" w:hAnsi="Times New Roman"/>
          <w:b/>
          <w:sz w:val="24"/>
          <w:szCs w:val="24"/>
        </w:rPr>
        <w:t xml:space="preserve">Az adatkezelés jogalapja: </w:t>
      </w:r>
      <w:r w:rsidRPr="00375AC9">
        <w:rPr>
          <w:rFonts w:ascii="Times New Roman" w:hAnsi="Times New Roman"/>
          <w:sz w:val="24"/>
          <w:szCs w:val="24"/>
        </w:rPr>
        <w:t>A</w:t>
      </w:r>
      <w:r w:rsidR="00697FB1">
        <w:rPr>
          <w:rFonts w:ascii="Times New Roman" w:hAnsi="Times New Roman"/>
          <w:sz w:val="24"/>
          <w:szCs w:val="24"/>
        </w:rPr>
        <w:t xml:space="preserve"> </w:t>
      </w:r>
      <w:r w:rsidRPr="00375AC9">
        <w:rPr>
          <w:rFonts w:ascii="Times New Roman" w:hAnsi="Times New Roman"/>
          <w:bCs/>
          <w:sz w:val="24"/>
          <w:szCs w:val="24"/>
        </w:rPr>
        <w:t>nemzeti köznevelésről szóló 2011. évi CXC. törvény (a továbbiakban: Nkt.) 41. § rendelkezése, mely közérdekű cél megvalósulását szolgálja. Ezen túlmenően az adatkezelés jogalapja lehet az érintett hozzájárulásának önkéntes, határozott és megfelelő tájékoztatáson alapuló egyértelmű kinyilvánítása, mellyel félreérthetetlenül beleegyezését adja a rá vonatkozó személyes adatok kezeléséhez.</w:t>
      </w:r>
    </w:p>
    <w:p w14:paraId="6F156AC5" w14:textId="1CABBABF" w:rsidR="00F902E6" w:rsidRDefault="00F902E6">
      <w:pPr>
        <w:pStyle w:val="Listaszerbekezds"/>
        <w:numPr>
          <w:ilvl w:val="0"/>
          <w:numId w:val="20"/>
        </w:numPr>
        <w:spacing w:before="120" w:after="120" w:line="240" w:lineRule="auto"/>
        <w:ind w:left="714" w:hanging="357"/>
        <w:contextualSpacing w:val="0"/>
        <w:jc w:val="both"/>
        <w:rPr>
          <w:rFonts w:ascii="Times New Roman" w:eastAsia="Lucida Sans Unicode" w:hAnsi="Times New Roman"/>
          <w:color w:val="222222"/>
          <w:kern w:val="3"/>
          <w:sz w:val="24"/>
          <w:szCs w:val="24"/>
        </w:rPr>
      </w:pPr>
      <w:r w:rsidRPr="00375AC9">
        <w:rPr>
          <w:rFonts w:ascii="Times New Roman" w:eastAsia="Lucida Sans Unicode" w:hAnsi="Times New Roman"/>
          <w:b/>
          <w:color w:val="222222"/>
          <w:kern w:val="3"/>
          <w:sz w:val="24"/>
          <w:szCs w:val="24"/>
        </w:rPr>
        <w:t>Az adatkezelés célja</w:t>
      </w:r>
      <w:r w:rsidRPr="00375AC9">
        <w:rPr>
          <w:rFonts w:ascii="Times New Roman" w:eastAsia="Lucida Sans Unicode" w:hAnsi="Times New Roman"/>
          <w:color w:val="222222"/>
          <w:kern w:val="3"/>
          <w:sz w:val="24"/>
          <w:szCs w:val="24"/>
        </w:rPr>
        <w:t xml:space="preserve">: A Kecskeméti Tankerületi Központ és a köznevelési intézmény a foglalkoztatással, a juttatások, kedvezmények, kötelezettségek megállapításával és teljesítésével, az állampolgári jogok és kötelezettségek teljesítésével kapcsolatosan, </w:t>
      </w:r>
      <w:r w:rsidRPr="00375AC9">
        <w:rPr>
          <w:rFonts w:ascii="Times New Roman" w:eastAsia="Lucida Sans Unicode" w:hAnsi="Times New Roman"/>
          <w:color w:val="222222"/>
          <w:kern w:val="3"/>
          <w:sz w:val="24"/>
          <w:szCs w:val="24"/>
        </w:rPr>
        <w:lastRenderedPageBreak/>
        <w:t>nemzetbiztonsági okokból, és az Nkt.-ben meghatározott nyilvántartások kezelése céljából, a célnak megfelelő mértékben, célhoz kötötten kezeli az Ön személyes adatait.</w:t>
      </w:r>
    </w:p>
    <w:p w14:paraId="0327E7CA" w14:textId="77777777" w:rsidR="005956B4" w:rsidRPr="005956B4" w:rsidRDefault="005956B4" w:rsidP="005956B4">
      <w:pPr>
        <w:spacing w:before="120" w:after="120" w:line="240" w:lineRule="auto"/>
        <w:ind w:left="357"/>
        <w:jc w:val="both"/>
        <w:rPr>
          <w:rFonts w:ascii="Times New Roman" w:eastAsia="Lucida Sans Unicode" w:hAnsi="Times New Roman"/>
          <w:color w:val="222222"/>
          <w:kern w:val="3"/>
          <w:sz w:val="24"/>
          <w:szCs w:val="24"/>
        </w:rPr>
      </w:pPr>
    </w:p>
    <w:p w14:paraId="219BC4D2" w14:textId="499D2B76" w:rsidR="005956B4" w:rsidRPr="005956B4" w:rsidRDefault="00F902E6">
      <w:pPr>
        <w:pStyle w:val="Listaszerbekezds"/>
        <w:numPr>
          <w:ilvl w:val="0"/>
          <w:numId w:val="20"/>
        </w:numPr>
        <w:spacing w:before="120" w:after="120" w:line="240" w:lineRule="auto"/>
        <w:ind w:left="709" w:hanging="283"/>
        <w:contextualSpacing w:val="0"/>
        <w:jc w:val="both"/>
        <w:rPr>
          <w:rFonts w:ascii="Times New Roman" w:eastAsia="Lucida Sans Unicode" w:hAnsi="Times New Roman"/>
          <w:color w:val="222222"/>
          <w:kern w:val="3"/>
          <w:sz w:val="24"/>
          <w:szCs w:val="24"/>
        </w:rPr>
      </w:pPr>
      <w:r w:rsidRPr="00375AC9">
        <w:rPr>
          <w:rFonts w:ascii="Times New Roman" w:eastAsia="Lucida Sans Unicode" w:hAnsi="Times New Roman"/>
          <w:color w:val="222222"/>
          <w:kern w:val="3"/>
          <w:sz w:val="24"/>
          <w:szCs w:val="24"/>
        </w:rPr>
        <w:t xml:space="preserve">Az alkalmazotti nyilvántartás az alkalmazott, megbízott következő </w:t>
      </w:r>
      <w:r w:rsidRPr="00375AC9">
        <w:rPr>
          <w:rFonts w:ascii="Times New Roman" w:eastAsia="Lucida Sans Unicode" w:hAnsi="Times New Roman"/>
          <w:b/>
          <w:color w:val="222222"/>
          <w:kern w:val="3"/>
          <w:sz w:val="24"/>
          <w:szCs w:val="24"/>
        </w:rPr>
        <w:t>személyes adatait</w:t>
      </w:r>
      <w:r w:rsidRPr="00375AC9">
        <w:rPr>
          <w:rFonts w:ascii="Times New Roman" w:eastAsia="Lucida Sans Unicode" w:hAnsi="Times New Roman"/>
          <w:color w:val="222222"/>
          <w:kern w:val="3"/>
          <w:sz w:val="24"/>
          <w:szCs w:val="24"/>
        </w:rPr>
        <w:t xml:space="preserve"> érinti:</w:t>
      </w:r>
    </w:p>
    <w:p w14:paraId="667861CB" w14:textId="77777777" w:rsidR="00F902E6" w:rsidRPr="00375AC9" w:rsidRDefault="00F902E6" w:rsidP="00F902E6">
      <w:pPr>
        <w:tabs>
          <w:tab w:val="left" w:pos="567"/>
          <w:tab w:val="left" w:pos="993"/>
        </w:tabs>
        <w:ind w:left="851" w:hanging="142"/>
        <w:jc w:val="both"/>
        <w:rPr>
          <w:rFonts w:ascii="Times New Roman" w:hAnsi="Times New Roman"/>
          <w:sz w:val="24"/>
          <w:szCs w:val="24"/>
          <w:u w:val="single"/>
        </w:rPr>
      </w:pPr>
      <w:r w:rsidRPr="00375AC9">
        <w:rPr>
          <w:rFonts w:ascii="Times New Roman" w:hAnsi="Times New Roman"/>
          <w:sz w:val="24"/>
          <w:szCs w:val="24"/>
          <w:u w:val="single"/>
        </w:rPr>
        <w:t>A/ a közalkalmazottak jogállásáról szóló 1992. évi XXXIII. törvény   5. számú melléklete alapján nyilvántartott adatok:</w:t>
      </w:r>
    </w:p>
    <w:p w14:paraId="334C9EFC" w14:textId="77777777" w:rsidR="00F902E6" w:rsidRPr="00375AC9" w:rsidRDefault="00F902E6" w:rsidP="00F902E6">
      <w:pPr>
        <w:tabs>
          <w:tab w:val="left" w:pos="567"/>
          <w:tab w:val="left" w:pos="993"/>
        </w:tabs>
        <w:ind w:left="851" w:hanging="142"/>
        <w:jc w:val="both"/>
        <w:rPr>
          <w:rFonts w:ascii="Times New Roman" w:hAnsi="Times New Roman"/>
          <w:sz w:val="24"/>
          <w:szCs w:val="24"/>
        </w:rPr>
      </w:pPr>
      <w:r w:rsidRPr="00375AC9">
        <w:rPr>
          <w:rFonts w:ascii="Times New Roman" w:hAnsi="Times New Roman"/>
          <w:sz w:val="24"/>
          <w:szCs w:val="24"/>
        </w:rPr>
        <w:t>A közalkalmazott</w:t>
      </w:r>
    </w:p>
    <w:p w14:paraId="1D7BF527"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neve (leánykori neve)</w:t>
      </w:r>
    </w:p>
    <w:p w14:paraId="37789736"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születési helye, ideje</w:t>
      </w:r>
    </w:p>
    <w:p w14:paraId="284DB561"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anyja neve</w:t>
      </w:r>
    </w:p>
    <w:p w14:paraId="48341E02"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TAJ száma, adóazonosító jele</w:t>
      </w:r>
    </w:p>
    <w:p w14:paraId="12700F6A"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lakóhelye, tartózkodási hely, telefonszáma</w:t>
      </w:r>
    </w:p>
    <w:p w14:paraId="700C236E"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családi állapota</w:t>
      </w:r>
    </w:p>
    <w:p w14:paraId="1CB82F92"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gyermekeinek születési ideje</w:t>
      </w:r>
    </w:p>
    <w:p w14:paraId="6105AA36"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egyéb eltartottak száma, az eltartás kezdete</w:t>
      </w:r>
    </w:p>
    <w:p w14:paraId="315FBFF8"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legmagasabb iskolai végzettsége (több végzettség esetén valamennyi)</w:t>
      </w:r>
    </w:p>
    <w:p w14:paraId="41546B94"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szakképzettsége(i)</w:t>
      </w:r>
    </w:p>
    <w:p w14:paraId="5EAFE87A"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iskolarendszeren kívüli oktatás keretében szerzett szakképesítése(i), valamint meghatározott munkakör betöltésére jogosító okiratok adatai</w:t>
      </w:r>
    </w:p>
    <w:p w14:paraId="1D7676C0"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tudományos fokozata</w:t>
      </w:r>
    </w:p>
    <w:p w14:paraId="64B662D6"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idegennyelv-ismerete</w:t>
      </w:r>
    </w:p>
    <w:p w14:paraId="43FAA9B2"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korábbi, 87/A. § (1) és (3) bekezdése szerinti jogviszonyban töltött időtartamok megnevezése,</w:t>
      </w:r>
    </w:p>
    <w:p w14:paraId="024CF878"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munkahely megnevezése,</w:t>
      </w:r>
    </w:p>
    <w:p w14:paraId="5DE4CF29"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megszűnés módja, időpontja</w:t>
      </w:r>
    </w:p>
    <w:p w14:paraId="2DEC413F"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közalkalmazotti jogviszony kezdete</w:t>
      </w:r>
    </w:p>
    <w:p w14:paraId="5B8FE733"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állampolgársága</w:t>
      </w:r>
    </w:p>
    <w:p w14:paraId="3AA57D26"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bűnügyi nyilvántartó szerv által kiállított hatósági bizonyítvány száma, kelte</w:t>
      </w:r>
    </w:p>
    <w:p w14:paraId="79BEEAAD"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jubileumi jutalom és a végkielégítés mértéke kiszámításának alapjául szolgáló időtartamok</w:t>
      </w:r>
    </w:p>
    <w:p w14:paraId="2C3DE0D1"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közalkalmazottat foglalkoztató szerv neve, székhelye, statisztikai számjele</w:t>
      </w:r>
    </w:p>
    <w:p w14:paraId="5CE6700A"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e szervnél a jogviszony kezdete</w:t>
      </w:r>
    </w:p>
    <w:p w14:paraId="0F651FBB"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 jelenlegi besorolása, besorolásának időpontja, vezetői beosztása, FEOR-száma</w:t>
      </w:r>
    </w:p>
    <w:p w14:paraId="357EF238"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címadományozás, jutalmazás, kitüntetés adatai</w:t>
      </w:r>
    </w:p>
    <w:p w14:paraId="621F2B67" w14:textId="77777777" w:rsidR="00F902E6" w:rsidRPr="00375AC9" w:rsidRDefault="00F902E6">
      <w:pPr>
        <w:pStyle w:val="Listaszerbekezds"/>
        <w:numPr>
          <w:ilvl w:val="0"/>
          <w:numId w:val="23"/>
        </w:numPr>
        <w:tabs>
          <w:tab w:val="left" w:pos="567"/>
          <w:tab w:val="left" w:pos="851"/>
        </w:tabs>
        <w:spacing w:line="259" w:lineRule="auto"/>
        <w:ind w:left="851" w:hanging="142"/>
        <w:jc w:val="both"/>
        <w:rPr>
          <w:rFonts w:ascii="Times New Roman" w:hAnsi="Times New Roman"/>
          <w:sz w:val="24"/>
          <w:szCs w:val="24"/>
        </w:rPr>
      </w:pPr>
      <w:r w:rsidRPr="00375AC9">
        <w:rPr>
          <w:rFonts w:ascii="Times New Roman" w:hAnsi="Times New Roman"/>
          <w:sz w:val="24"/>
          <w:szCs w:val="24"/>
        </w:rPr>
        <w:t>a minősítések időpontja és tartalma</w:t>
      </w:r>
    </w:p>
    <w:p w14:paraId="60D0FF2F"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személyi juttatások</w:t>
      </w:r>
    </w:p>
    <w:p w14:paraId="4CDA9613"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 munkából való távollétének jogcíme és időtartama</w:t>
      </w:r>
    </w:p>
    <w:p w14:paraId="78BC353C"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közalkalmazotti jogviszony megszűnésének, valamint a végleges és a határozott idejű áthelyezés időpontja, módja, a végkielégítés adatai</w:t>
      </w:r>
    </w:p>
    <w:p w14:paraId="675332EF" w14:textId="77777777" w:rsidR="00F902E6" w:rsidRPr="00375AC9" w:rsidRDefault="00F902E6">
      <w:pPr>
        <w:pStyle w:val="Listaszerbekezds"/>
        <w:numPr>
          <w:ilvl w:val="0"/>
          <w:numId w:val="23"/>
        </w:numPr>
        <w:tabs>
          <w:tab w:val="left" w:pos="567"/>
          <w:tab w:val="left" w:pos="993"/>
        </w:tabs>
        <w:spacing w:line="259" w:lineRule="auto"/>
        <w:ind w:left="851" w:hanging="142"/>
        <w:jc w:val="both"/>
        <w:rPr>
          <w:rFonts w:ascii="Times New Roman" w:hAnsi="Times New Roman"/>
          <w:sz w:val="24"/>
          <w:szCs w:val="24"/>
        </w:rPr>
      </w:pPr>
      <w:r w:rsidRPr="00375AC9">
        <w:rPr>
          <w:rFonts w:ascii="Times New Roman" w:hAnsi="Times New Roman"/>
          <w:sz w:val="24"/>
          <w:szCs w:val="24"/>
        </w:rPr>
        <w:t>A közalkalmazott munkavégzésére irányuló egyéb jogviszonyával összefüggő adatai,</w:t>
      </w:r>
    </w:p>
    <w:p w14:paraId="7DD5E9A4" w14:textId="77777777" w:rsidR="00F902E6" w:rsidRPr="00375AC9" w:rsidRDefault="00F902E6" w:rsidP="00F902E6">
      <w:pPr>
        <w:pStyle w:val="Listaszerbekezds"/>
        <w:tabs>
          <w:tab w:val="left" w:pos="567"/>
          <w:tab w:val="left" w:pos="993"/>
        </w:tabs>
        <w:ind w:left="851" w:hanging="288"/>
        <w:jc w:val="both"/>
        <w:rPr>
          <w:rFonts w:ascii="Times New Roman" w:hAnsi="Times New Roman"/>
          <w:sz w:val="24"/>
          <w:szCs w:val="24"/>
        </w:rPr>
      </w:pPr>
    </w:p>
    <w:p w14:paraId="12712B39" w14:textId="77777777" w:rsidR="00F902E6" w:rsidRPr="00375AC9" w:rsidRDefault="00F902E6" w:rsidP="00F902E6">
      <w:pPr>
        <w:ind w:left="851" w:hanging="142"/>
        <w:jc w:val="both"/>
        <w:rPr>
          <w:rFonts w:ascii="Times New Roman" w:hAnsi="Times New Roman"/>
          <w:sz w:val="24"/>
          <w:szCs w:val="24"/>
          <w:u w:val="single"/>
        </w:rPr>
      </w:pPr>
      <w:r w:rsidRPr="00375AC9">
        <w:rPr>
          <w:rFonts w:ascii="Times New Roman" w:hAnsi="Times New Roman"/>
          <w:sz w:val="24"/>
          <w:szCs w:val="24"/>
          <w:u w:val="single"/>
        </w:rPr>
        <w:t>B/ Az Nkt.  41. § (2) bekezdés alapján nyilvántartott adatok:</w:t>
      </w:r>
    </w:p>
    <w:p w14:paraId="1A93D9E3" w14:textId="77777777" w:rsidR="00F902E6" w:rsidRPr="00375AC9" w:rsidRDefault="00F902E6">
      <w:pPr>
        <w:pStyle w:val="Listaszerbekezds"/>
        <w:numPr>
          <w:ilvl w:val="0"/>
          <w:numId w:val="24"/>
        </w:numPr>
        <w:spacing w:after="160" w:line="259" w:lineRule="auto"/>
        <w:ind w:left="851" w:hanging="142"/>
        <w:jc w:val="both"/>
        <w:rPr>
          <w:rFonts w:ascii="Times New Roman" w:hAnsi="Times New Roman"/>
          <w:sz w:val="24"/>
          <w:szCs w:val="24"/>
        </w:rPr>
      </w:pPr>
      <w:r w:rsidRPr="00375AC9">
        <w:rPr>
          <w:rFonts w:ascii="Times New Roman" w:hAnsi="Times New Roman"/>
          <w:sz w:val="24"/>
          <w:szCs w:val="24"/>
        </w:rPr>
        <w:t>oktatási azonosító szám,</w:t>
      </w:r>
    </w:p>
    <w:p w14:paraId="351AAB70" w14:textId="77777777" w:rsidR="00F902E6" w:rsidRPr="00375AC9" w:rsidRDefault="00F902E6">
      <w:pPr>
        <w:pStyle w:val="Listaszerbekezds"/>
        <w:numPr>
          <w:ilvl w:val="0"/>
          <w:numId w:val="24"/>
        </w:numPr>
        <w:spacing w:after="160" w:line="259" w:lineRule="auto"/>
        <w:ind w:left="851" w:hanging="142"/>
        <w:jc w:val="both"/>
        <w:rPr>
          <w:rFonts w:ascii="Times New Roman" w:hAnsi="Times New Roman"/>
          <w:sz w:val="24"/>
          <w:szCs w:val="24"/>
        </w:rPr>
      </w:pPr>
      <w:r w:rsidRPr="00375AC9">
        <w:rPr>
          <w:rFonts w:ascii="Times New Roman" w:hAnsi="Times New Roman"/>
          <w:sz w:val="24"/>
          <w:szCs w:val="24"/>
        </w:rPr>
        <w:t>a pedagógusigazolvány szám,</w:t>
      </w:r>
    </w:p>
    <w:p w14:paraId="5B2FB696" w14:textId="77777777" w:rsidR="00F902E6" w:rsidRPr="00375AC9" w:rsidRDefault="00F902E6">
      <w:pPr>
        <w:pStyle w:val="Listaszerbekezds"/>
        <w:numPr>
          <w:ilvl w:val="0"/>
          <w:numId w:val="24"/>
        </w:numPr>
        <w:spacing w:after="160" w:line="259" w:lineRule="auto"/>
        <w:ind w:left="851" w:hanging="142"/>
        <w:jc w:val="both"/>
        <w:rPr>
          <w:rFonts w:ascii="Times New Roman" w:hAnsi="Times New Roman"/>
          <w:sz w:val="24"/>
          <w:szCs w:val="24"/>
        </w:rPr>
      </w:pPr>
      <w:r w:rsidRPr="00375AC9">
        <w:rPr>
          <w:rFonts w:ascii="Times New Roman" w:hAnsi="Times New Roman"/>
          <w:sz w:val="24"/>
          <w:szCs w:val="24"/>
        </w:rPr>
        <w:lastRenderedPageBreak/>
        <w:t xml:space="preserve">a jogviszony időtartama és </w:t>
      </w:r>
    </w:p>
    <w:p w14:paraId="507C7C99" w14:textId="77777777" w:rsidR="00F902E6" w:rsidRPr="00375AC9" w:rsidRDefault="00F902E6">
      <w:pPr>
        <w:pStyle w:val="Listaszerbekezds"/>
        <w:numPr>
          <w:ilvl w:val="0"/>
          <w:numId w:val="24"/>
        </w:numPr>
        <w:spacing w:after="160" w:line="259" w:lineRule="auto"/>
        <w:ind w:left="851" w:hanging="142"/>
        <w:jc w:val="both"/>
        <w:rPr>
          <w:rFonts w:ascii="Times New Roman" w:hAnsi="Times New Roman"/>
          <w:sz w:val="24"/>
          <w:szCs w:val="24"/>
        </w:rPr>
      </w:pPr>
      <w:r w:rsidRPr="00375AC9">
        <w:rPr>
          <w:rFonts w:ascii="Times New Roman" w:hAnsi="Times New Roman"/>
          <w:sz w:val="24"/>
          <w:szCs w:val="24"/>
        </w:rPr>
        <w:t>heti munkaidő mértéke,</w:t>
      </w:r>
    </w:p>
    <w:p w14:paraId="52C4C6D5" w14:textId="77777777" w:rsidR="00F902E6" w:rsidRPr="00375AC9" w:rsidRDefault="00F902E6" w:rsidP="00F902E6">
      <w:pPr>
        <w:pStyle w:val="Listaszerbekezds"/>
        <w:ind w:left="851" w:hanging="288"/>
        <w:jc w:val="both"/>
        <w:rPr>
          <w:rFonts w:ascii="Times New Roman" w:hAnsi="Times New Roman"/>
          <w:sz w:val="24"/>
          <w:szCs w:val="24"/>
        </w:rPr>
      </w:pPr>
    </w:p>
    <w:p w14:paraId="620CBDA2" w14:textId="77777777" w:rsidR="00F902E6" w:rsidRPr="00375AC9" w:rsidRDefault="00F902E6" w:rsidP="00F902E6">
      <w:pPr>
        <w:ind w:left="851" w:hanging="142"/>
        <w:jc w:val="both"/>
        <w:rPr>
          <w:rFonts w:ascii="Times New Roman" w:hAnsi="Times New Roman"/>
          <w:sz w:val="24"/>
          <w:szCs w:val="24"/>
          <w:u w:val="single"/>
        </w:rPr>
      </w:pPr>
      <w:r w:rsidRPr="00375AC9">
        <w:rPr>
          <w:rFonts w:ascii="Times New Roman" w:hAnsi="Times New Roman"/>
          <w:sz w:val="24"/>
          <w:szCs w:val="24"/>
          <w:u w:val="single"/>
        </w:rPr>
        <w:t>Nkt. 41. § (9) bekezdés alapján nyilvántartott adatok:</w:t>
      </w:r>
    </w:p>
    <w:p w14:paraId="1DD3CB0B" w14:textId="77777777" w:rsidR="00F902E6" w:rsidRPr="00375AC9" w:rsidRDefault="00F902E6">
      <w:pPr>
        <w:pStyle w:val="Listaszerbekezds"/>
        <w:numPr>
          <w:ilvl w:val="0"/>
          <w:numId w:val="25"/>
        </w:numPr>
        <w:spacing w:after="200"/>
        <w:ind w:left="851" w:hanging="142"/>
        <w:jc w:val="both"/>
        <w:rPr>
          <w:rFonts w:ascii="Times New Roman" w:hAnsi="Times New Roman"/>
          <w:sz w:val="24"/>
          <w:szCs w:val="24"/>
          <w:u w:val="single"/>
        </w:rPr>
      </w:pPr>
      <w:r w:rsidRPr="00375AC9">
        <w:rPr>
          <w:rFonts w:ascii="Times New Roman" w:hAnsi="Times New Roman"/>
          <w:sz w:val="24"/>
          <w:szCs w:val="24"/>
        </w:rPr>
        <w:t>jogszabályokban biztosított kedvezményekre való igényjogosultság elbírálásához és igazolásához szükséges adatokat, melyekből megállapítható a jogosult személye és kedvezményre való jogosultsága.</w:t>
      </w:r>
    </w:p>
    <w:p w14:paraId="61211AA5" w14:textId="77777777" w:rsidR="00F902E6" w:rsidRPr="00375AC9" w:rsidRDefault="00F902E6" w:rsidP="00F902E6">
      <w:pPr>
        <w:ind w:left="851" w:hanging="142"/>
        <w:jc w:val="both"/>
        <w:rPr>
          <w:rFonts w:ascii="Times New Roman" w:hAnsi="Times New Roman"/>
          <w:sz w:val="24"/>
          <w:szCs w:val="24"/>
          <w:u w:val="single"/>
        </w:rPr>
      </w:pPr>
      <w:r w:rsidRPr="00375AC9">
        <w:rPr>
          <w:rFonts w:ascii="Times New Roman" w:hAnsi="Times New Roman"/>
          <w:sz w:val="24"/>
          <w:szCs w:val="24"/>
          <w:u w:val="single"/>
        </w:rPr>
        <w:t>C/ Az oktatási nyilvántartásról szóló 2018. évi LXXXIX. törvény 1 mellékletében azalkalmazotti nyilvántartásban nyilvántartott személyes adatok:</w:t>
      </w:r>
    </w:p>
    <w:p w14:paraId="4E0807E1" w14:textId="77777777" w:rsidR="00F902E6" w:rsidRPr="00375AC9" w:rsidRDefault="00F902E6" w:rsidP="00F902E6">
      <w:pPr>
        <w:ind w:left="851" w:hanging="288"/>
        <w:jc w:val="both"/>
        <w:rPr>
          <w:rFonts w:ascii="Times New Roman" w:hAnsi="Times New Roman"/>
          <w:sz w:val="24"/>
          <w:szCs w:val="24"/>
        </w:rPr>
      </w:pPr>
    </w:p>
    <w:p w14:paraId="252317B5"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a) oktatási azonosító számát,</w:t>
      </w:r>
    </w:p>
    <w:p w14:paraId="4E5153D8"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b) végzettségére és szakképzettségére vonatkozó adatokat: felsőoktatási intézmény nevét, az oklevél számát, a végzettséget, szakképzettséget, a végzettség, szakképzettség, a pedagógus-szakvizsga, tudományos fokozat megszerzésének idejét,</w:t>
      </w:r>
    </w:p>
    <w:p w14:paraId="210A5E30"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c) munkaköre megnevezését,</w:t>
      </w:r>
    </w:p>
    <w:p w14:paraId="25CC0D50"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d) munkáltatója nevét, címét, valamint OM azonosítóját,</w:t>
      </w:r>
    </w:p>
    <w:p w14:paraId="2027808B"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e) munkavégzésének helyét,</w:t>
      </w:r>
    </w:p>
    <w:p w14:paraId="267B1D1A"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f) jogviszonya kezdetének idejét, megszűnésének jogcímét és idejét,</w:t>
      </w:r>
    </w:p>
    <w:p w14:paraId="5C1848A8"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g) vezetői beosztását,</w:t>
      </w:r>
    </w:p>
    <w:p w14:paraId="2AA8498C"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h) besorolását,</w:t>
      </w:r>
    </w:p>
    <w:p w14:paraId="151A44A6"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i) jogviszonya, munkaviszonya időtartamát,</w:t>
      </w:r>
    </w:p>
    <w:p w14:paraId="2BC83E0B"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j) munkaidejének mértékét,</w:t>
      </w:r>
    </w:p>
    <w:p w14:paraId="3C00E624"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k) tartós távollétének időtartamát,</w:t>
      </w:r>
    </w:p>
    <w:p w14:paraId="0989CB1F"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l) elektronikus levelezési címét,</w:t>
      </w:r>
    </w:p>
    <w:p w14:paraId="06422827" w14:textId="77777777" w:rsidR="00F902E6" w:rsidRPr="00375AC9" w:rsidRDefault="00F902E6" w:rsidP="00F902E6">
      <w:pPr>
        <w:ind w:left="709"/>
        <w:jc w:val="both"/>
        <w:rPr>
          <w:rFonts w:ascii="Times New Roman" w:hAnsi="Times New Roman"/>
          <w:sz w:val="24"/>
          <w:szCs w:val="24"/>
        </w:rPr>
      </w:pPr>
      <w:r w:rsidRPr="00375AC9">
        <w:rPr>
          <w:rFonts w:ascii="Times New Roman" w:hAnsi="Times New Roman"/>
          <w:sz w:val="24"/>
          <w:szCs w:val="24"/>
        </w:rPr>
        <w:t>m) előmenetelével, pedagógiai-szakmai ellenőrzésével, pedagógus-továbbképzési kötelezettségének teljesítésével kapcsolatos adatok közül</w:t>
      </w:r>
    </w:p>
    <w:p w14:paraId="330B0303"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ma) a szakmai gyakorlat idejét,</w:t>
      </w:r>
    </w:p>
    <w:p w14:paraId="487F4F53"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mb) akadémiai tagságát,</w:t>
      </w:r>
    </w:p>
    <w:p w14:paraId="5712F6B2"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mc) munkaidő-kedvezményének tényét,</w:t>
      </w:r>
    </w:p>
    <w:p w14:paraId="0D8EF8D0"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md) minősítő vizsgájának kinevezési okmányban, munkaszerződésben rögzített határidejét,</w:t>
      </w:r>
    </w:p>
    <w:p w14:paraId="40EBF77D" w14:textId="77777777" w:rsidR="00F902E6" w:rsidRPr="00375AC9" w:rsidRDefault="00F902E6" w:rsidP="00F902E6">
      <w:pPr>
        <w:ind w:left="709"/>
        <w:jc w:val="both"/>
        <w:rPr>
          <w:rFonts w:ascii="Times New Roman" w:hAnsi="Times New Roman"/>
          <w:sz w:val="24"/>
          <w:szCs w:val="24"/>
        </w:rPr>
      </w:pPr>
      <w:r w:rsidRPr="00375AC9">
        <w:rPr>
          <w:rFonts w:ascii="Times New Roman" w:hAnsi="Times New Roman"/>
          <w:sz w:val="24"/>
          <w:szCs w:val="24"/>
        </w:rPr>
        <w:t>me) minősítő vizsgájának, minősítő eljárásra történő jelentkezésének időpontját, a minősítő vizsga és a minősítési eljárás időpontját és eredményét,</w:t>
      </w:r>
    </w:p>
    <w:p w14:paraId="37824B88" w14:textId="77777777" w:rsidR="00F902E6" w:rsidRPr="00375AC9" w:rsidRDefault="00F902E6" w:rsidP="00F902E6">
      <w:pPr>
        <w:ind w:left="851" w:hanging="142"/>
        <w:jc w:val="both"/>
        <w:rPr>
          <w:rFonts w:ascii="Times New Roman" w:hAnsi="Times New Roman"/>
          <w:sz w:val="24"/>
          <w:szCs w:val="24"/>
        </w:rPr>
      </w:pPr>
      <w:r w:rsidRPr="00375AC9">
        <w:rPr>
          <w:rFonts w:ascii="Times New Roman" w:hAnsi="Times New Roman"/>
          <w:sz w:val="24"/>
          <w:szCs w:val="24"/>
        </w:rPr>
        <w:t>mf) az alkalmazottat érintő pedagógiai-szakmai ellenőrzés időpontját, megállapításait.</w:t>
      </w:r>
    </w:p>
    <w:p w14:paraId="1C986112" w14:textId="77777777" w:rsidR="00F902E6" w:rsidRPr="00375AC9" w:rsidRDefault="00F902E6" w:rsidP="00F902E6">
      <w:pPr>
        <w:pStyle w:val="Listaszerbekezds"/>
        <w:spacing w:before="120" w:after="120" w:line="240" w:lineRule="auto"/>
        <w:ind w:left="851" w:hanging="288"/>
        <w:contextualSpacing w:val="0"/>
        <w:jc w:val="both"/>
        <w:rPr>
          <w:rFonts w:ascii="Times New Roman" w:eastAsia="Lucida Sans Unicode" w:hAnsi="Times New Roman"/>
          <w:color w:val="222222"/>
          <w:kern w:val="3"/>
          <w:sz w:val="24"/>
          <w:szCs w:val="24"/>
        </w:rPr>
      </w:pPr>
    </w:p>
    <w:p w14:paraId="1CD0C004"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eastAsia="Lucida Sans Unicode" w:hAnsi="Times New Roman"/>
          <w:b/>
          <w:color w:val="222222"/>
          <w:kern w:val="3"/>
          <w:sz w:val="24"/>
          <w:szCs w:val="24"/>
        </w:rPr>
      </w:pPr>
      <w:r w:rsidRPr="00375AC9">
        <w:rPr>
          <w:rFonts w:ascii="Times New Roman" w:eastAsia="Lucida Sans Unicode" w:hAnsi="Times New Roman"/>
          <w:b/>
          <w:color w:val="222222"/>
          <w:kern w:val="3"/>
          <w:sz w:val="24"/>
          <w:szCs w:val="24"/>
        </w:rPr>
        <w:t xml:space="preserve">Adattovábbítás: </w:t>
      </w:r>
    </w:p>
    <w:p w14:paraId="0F631014" w14:textId="77777777" w:rsidR="00F902E6" w:rsidRPr="00375AC9" w:rsidRDefault="00F902E6" w:rsidP="00F902E6">
      <w:pPr>
        <w:spacing w:before="120" w:after="120" w:line="240" w:lineRule="auto"/>
        <w:ind w:left="851"/>
        <w:jc w:val="both"/>
        <w:rPr>
          <w:rFonts w:ascii="Times New Roman" w:eastAsia="Lucida Sans Unicode" w:hAnsi="Times New Roman"/>
          <w:color w:val="222222"/>
          <w:kern w:val="3"/>
          <w:sz w:val="24"/>
          <w:szCs w:val="24"/>
        </w:rPr>
      </w:pPr>
      <w:r w:rsidRPr="00375AC9">
        <w:rPr>
          <w:rFonts w:ascii="Times New Roman" w:eastAsia="Lucida Sans Unicode" w:hAnsi="Times New Roman"/>
          <w:color w:val="222222"/>
          <w:kern w:val="3"/>
          <w:sz w:val="24"/>
          <w:szCs w:val="24"/>
        </w:rPr>
        <w:t>Az A/ és B/ pontban foglalt adatok  a személyes adatok védelmére vonatkozó célhoz kötöttség megtartásával - továbbíthatók a fenntartónak, a kifizetőhelynek, a bíróságnak, rendőrségnek, ügyészségnek, a közneveléssel összefüggő igazgatási tevékenységet végző közigazgatási szervnek, a munkavégzésre vonatkozó rendelkezések ellenőrzésére jogosultaknak, a nemzetbiztonsági szolgálatnak.</w:t>
      </w:r>
    </w:p>
    <w:p w14:paraId="666C92B3" w14:textId="77777777" w:rsidR="00F902E6" w:rsidRPr="00375AC9" w:rsidRDefault="00F902E6" w:rsidP="00F902E6">
      <w:pPr>
        <w:spacing w:before="120" w:after="120" w:line="240" w:lineRule="auto"/>
        <w:ind w:left="851"/>
        <w:jc w:val="both"/>
        <w:rPr>
          <w:rFonts w:ascii="Times New Roman" w:eastAsia="Lucida Sans Unicode" w:hAnsi="Times New Roman"/>
          <w:color w:val="222222"/>
          <w:kern w:val="3"/>
          <w:sz w:val="24"/>
          <w:szCs w:val="24"/>
        </w:rPr>
      </w:pPr>
      <w:r w:rsidRPr="00375AC9">
        <w:rPr>
          <w:rFonts w:ascii="Times New Roman" w:eastAsia="Lucida Sans Unicode" w:hAnsi="Times New Roman"/>
          <w:color w:val="222222"/>
          <w:kern w:val="3"/>
          <w:sz w:val="24"/>
          <w:szCs w:val="24"/>
        </w:rPr>
        <w:t xml:space="preserve"> A köznevelési intézmények az alkalmazottak személyes adatait csak a foglalkoztatással, a juttatások, kedvezmények, kötelezettségek megállapításával és teljesítésével, az állampolgári </w:t>
      </w:r>
      <w:r w:rsidRPr="00375AC9">
        <w:rPr>
          <w:rFonts w:ascii="Times New Roman" w:eastAsia="Lucida Sans Unicode" w:hAnsi="Times New Roman"/>
          <w:color w:val="222222"/>
          <w:kern w:val="3"/>
          <w:sz w:val="24"/>
          <w:szCs w:val="24"/>
        </w:rPr>
        <w:lastRenderedPageBreak/>
        <w:t xml:space="preserve">jogok és kötelezettségek teljesítésével kapcsolatosan, nemzetbiztonsági okokból, az Nkt.banmeghatározott nyilvántartások kezelése céljából, a célnak megfelelő mértékben, célhoz kötötten kezelhetik. </w:t>
      </w:r>
    </w:p>
    <w:p w14:paraId="6E44C925" w14:textId="77777777" w:rsidR="00F902E6" w:rsidRPr="00375AC9" w:rsidRDefault="00F902E6" w:rsidP="00F902E6">
      <w:pPr>
        <w:spacing w:before="120" w:after="120" w:line="240" w:lineRule="auto"/>
        <w:ind w:left="851"/>
        <w:jc w:val="both"/>
        <w:rPr>
          <w:rFonts w:ascii="Times New Roman" w:eastAsia="Lucida Sans Unicode" w:hAnsi="Times New Roman"/>
          <w:color w:val="222222"/>
          <w:kern w:val="3"/>
          <w:sz w:val="24"/>
          <w:szCs w:val="24"/>
        </w:rPr>
      </w:pPr>
      <w:r w:rsidRPr="00375AC9">
        <w:rPr>
          <w:rFonts w:ascii="Times New Roman" w:eastAsia="Lucida Sans Unicode" w:hAnsi="Times New Roman"/>
          <w:color w:val="222222"/>
          <w:kern w:val="3"/>
          <w:sz w:val="24"/>
          <w:szCs w:val="24"/>
        </w:rPr>
        <w:t>A pedagógusigazolványra jogosultak esetében a pedagógusigazolvány kiállításához szükséges valamennyi adat a KIR adatkezelője és a pedagógusigazolvány elkészítésében közreműködők részére továbbítható.</w:t>
      </w:r>
    </w:p>
    <w:p w14:paraId="5FE594C3" w14:textId="77777777" w:rsidR="00F902E6" w:rsidRPr="00375AC9" w:rsidRDefault="00F902E6" w:rsidP="00F902E6">
      <w:pPr>
        <w:spacing w:before="120" w:after="120" w:line="240" w:lineRule="auto"/>
        <w:ind w:left="851" w:hanging="142"/>
        <w:jc w:val="both"/>
        <w:rPr>
          <w:rFonts w:ascii="Times New Roman" w:hAnsi="Times New Roman"/>
          <w:sz w:val="24"/>
          <w:szCs w:val="24"/>
        </w:rPr>
      </w:pPr>
      <w:r w:rsidRPr="00375AC9">
        <w:rPr>
          <w:rFonts w:ascii="Times New Roman" w:hAnsi="Times New Roman"/>
          <w:sz w:val="24"/>
          <w:szCs w:val="24"/>
        </w:rPr>
        <w:t xml:space="preserve"> Az alkalmazotti nyilvántartásból személyes adat - az érintetten kívül - csak az egyes, a foglalkoztatáshoz kapcsolódó juttatások jogszerű igénybevételének megállapítása céljából továbbítható, a szolgáltatást nyújtó vagy az igénybevétel jogosságának ellenőrzésére hivatott részére.</w:t>
      </w:r>
    </w:p>
    <w:p w14:paraId="0588F4A7" w14:textId="77777777" w:rsidR="00F902E6" w:rsidRPr="00375AC9" w:rsidRDefault="00F902E6">
      <w:pPr>
        <w:pStyle w:val="Listaszerbekezds"/>
        <w:numPr>
          <w:ilvl w:val="0"/>
          <w:numId w:val="21"/>
        </w:numPr>
        <w:spacing w:line="240" w:lineRule="auto"/>
        <w:ind w:left="851" w:hanging="288"/>
        <w:jc w:val="both"/>
        <w:rPr>
          <w:rFonts w:ascii="Times New Roman" w:hAnsi="Times New Roman"/>
          <w:sz w:val="24"/>
          <w:szCs w:val="24"/>
        </w:rPr>
      </w:pPr>
      <w:r w:rsidRPr="00375AC9">
        <w:rPr>
          <w:rFonts w:ascii="Times New Roman" w:hAnsi="Times New Roman"/>
          <w:sz w:val="24"/>
          <w:szCs w:val="24"/>
        </w:rPr>
        <w:t>A köznevelési feladatokat ellátó intézmény és az intézményfenntartó adatokat szolgáltatnak Az Oktatási Hivatal által üzemeltetett Közoktatási Információs Rendszerbe</w:t>
      </w:r>
      <w:r w:rsidRPr="00375AC9">
        <w:rPr>
          <w:rFonts w:ascii="Times New Roman" w:hAnsi="Times New Roman"/>
          <w:b/>
          <w:sz w:val="24"/>
          <w:szCs w:val="24"/>
        </w:rPr>
        <w:t>(KIR).</w:t>
      </w:r>
    </w:p>
    <w:p w14:paraId="721E6F26" w14:textId="77777777" w:rsidR="00F902E6" w:rsidRPr="00375AC9" w:rsidRDefault="00F902E6">
      <w:pPr>
        <w:pStyle w:val="Listaszerbekezds"/>
        <w:numPr>
          <w:ilvl w:val="0"/>
          <w:numId w:val="21"/>
        </w:numPr>
        <w:spacing w:line="240" w:lineRule="auto"/>
        <w:ind w:left="851" w:hanging="288"/>
        <w:jc w:val="both"/>
        <w:rPr>
          <w:rFonts w:ascii="Times New Roman" w:hAnsi="Times New Roman"/>
          <w:sz w:val="24"/>
          <w:szCs w:val="24"/>
        </w:rPr>
      </w:pPr>
      <w:r w:rsidRPr="00375AC9">
        <w:rPr>
          <w:rFonts w:ascii="Times New Roman" w:hAnsi="Times New Roman"/>
          <w:sz w:val="24"/>
          <w:szCs w:val="24"/>
        </w:rPr>
        <w:t xml:space="preserve">Az Emberi Erőforrások Minisztériuma által üzemeltetett Köznevelési Regisztrációs és Tanulmányi Alrendszer </w:t>
      </w:r>
      <w:r w:rsidRPr="00375AC9">
        <w:rPr>
          <w:rFonts w:ascii="Times New Roman" w:hAnsi="Times New Roman"/>
          <w:b/>
          <w:sz w:val="24"/>
          <w:szCs w:val="24"/>
        </w:rPr>
        <w:t>(KRÉTA)</w:t>
      </w:r>
      <w:r w:rsidRPr="00375AC9">
        <w:rPr>
          <w:rFonts w:ascii="Times New Roman" w:hAnsi="Times New Roman"/>
          <w:sz w:val="24"/>
          <w:szCs w:val="24"/>
        </w:rPr>
        <w:t xml:space="preserve"> működéséhez szükséges mértékben és körben a köznevelési feladatokat ellátó intézmény az adatok rögzítésével teszi hozzáférhetővé az adatokat a rendszer üzemeltetője számára.</w:t>
      </w:r>
    </w:p>
    <w:p w14:paraId="149B05C2" w14:textId="77777777" w:rsidR="00F902E6" w:rsidRPr="00375AC9" w:rsidRDefault="00F902E6">
      <w:pPr>
        <w:pStyle w:val="Listaszerbekezds"/>
        <w:numPr>
          <w:ilvl w:val="0"/>
          <w:numId w:val="21"/>
        </w:numPr>
        <w:spacing w:line="240" w:lineRule="auto"/>
        <w:ind w:left="851" w:hanging="288"/>
        <w:jc w:val="both"/>
        <w:rPr>
          <w:rFonts w:ascii="Times New Roman" w:hAnsi="Times New Roman"/>
          <w:sz w:val="24"/>
          <w:szCs w:val="24"/>
        </w:rPr>
      </w:pPr>
      <w:r w:rsidRPr="00375AC9">
        <w:rPr>
          <w:rFonts w:ascii="Times New Roman" w:hAnsi="Times New Roman"/>
          <w:sz w:val="24"/>
          <w:szCs w:val="24"/>
        </w:rPr>
        <w:t xml:space="preserve">Az alkalmazottak illetményének számfejtéséhez és utalásához szükséges adatkörben és mértékben a Magyar Államkincstár által működtetett új Központosított Illetmény-számfejtő Rendszer </w:t>
      </w:r>
      <w:r w:rsidRPr="00375AC9">
        <w:rPr>
          <w:rFonts w:ascii="Times New Roman" w:hAnsi="Times New Roman"/>
          <w:b/>
          <w:sz w:val="24"/>
          <w:szCs w:val="24"/>
        </w:rPr>
        <w:t xml:space="preserve">(KIRA) </w:t>
      </w:r>
      <w:r w:rsidRPr="00375AC9">
        <w:rPr>
          <w:rFonts w:ascii="Times New Roman" w:hAnsi="Times New Roman"/>
          <w:sz w:val="24"/>
          <w:szCs w:val="24"/>
        </w:rPr>
        <w:t>számára a fenntartó az adatok rögzítésével teszi hozzáférhetővé az adatokat a rendszer üzemeltetője számára.</w:t>
      </w:r>
    </w:p>
    <w:p w14:paraId="1A38AE2F" w14:textId="77777777" w:rsidR="00F902E6" w:rsidRPr="00375AC9" w:rsidRDefault="00F902E6">
      <w:pPr>
        <w:pStyle w:val="Listaszerbekezds"/>
        <w:numPr>
          <w:ilvl w:val="0"/>
          <w:numId w:val="21"/>
        </w:numPr>
        <w:spacing w:line="240" w:lineRule="auto"/>
        <w:ind w:left="851" w:hanging="288"/>
        <w:jc w:val="both"/>
        <w:rPr>
          <w:rFonts w:ascii="Times New Roman" w:hAnsi="Times New Roman"/>
          <w:sz w:val="24"/>
          <w:szCs w:val="24"/>
        </w:rPr>
      </w:pPr>
      <w:r w:rsidRPr="00375AC9">
        <w:rPr>
          <w:rFonts w:ascii="Times New Roman" w:hAnsi="Times New Roman"/>
          <w:sz w:val="24"/>
          <w:szCs w:val="24"/>
        </w:rPr>
        <w:t xml:space="preserve">Az integrált, gazdálkodási és HR folyamatokat támogató informatikai rendszer keretében személyes adatok integrálása történik a KRÉTA Gazdálkodási és HR modul </w:t>
      </w:r>
      <w:r w:rsidRPr="00375AC9">
        <w:rPr>
          <w:rFonts w:ascii="Times New Roman" w:hAnsi="Times New Roman"/>
          <w:b/>
          <w:sz w:val="24"/>
          <w:szCs w:val="24"/>
        </w:rPr>
        <w:t>SAP platformjába</w:t>
      </w:r>
      <w:r w:rsidRPr="00375AC9">
        <w:rPr>
          <w:rFonts w:ascii="Times New Roman" w:hAnsi="Times New Roman"/>
          <w:sz w:val="24"/>
          <w:szCs w:val="24"/>
        </w:rPr>
        <w:t>. Az adattovábbítás és feldolgozás célja az integrált gazdálkodási és HR informatikai rendszer bevezetése. A Klebelsberg Központnak – adatfeldolgozó – a közalkalmazottak, kormánytisztviselők, kormányzati ügykezelők, munkavállalók, közfoglalkoztatottak, megbízási jogviszonyban állók és technikai jogviszonyban állók következő személyes adatai kerülnek továbbításra:</w:t>
      </w:r>
    </w:p>
    <w:p w14:paraId="0B7EF83A" w14:textId="77777777" w:rsidR="00F902E6" w:rsidRPr="00726E2F" w:rsidRDefault="00F902E6">
      <w:pPr>
        <w:pStyle w:val="Default"/>
        <w:numPr>
          <w:ilvl w:val="0"/>
          <w:numId w:val="22"/>
        </w:numPr>
        <w:ind w:left="851" w:hanging="288"/>
        <w:jc w:val="both"/>
        <w:rPr>
          <w:color w:val="auto"/>
        </w:rPr>
      </w:pPr>
      <w:r w:rsidRPr="00726E2F">
        <w:rPr>
          <w:color w:val="auto"/>
        </w:rPr>
        <w:t>Személyi és kapcsolattartási adatok (név, cím, telefonszám, e-mail cím, adóazonosító jel, társadalombiztosítási azonosító jel, őstermelői igazolványra vonatkozó adatok, nyugdíjas státusz, hozzátartozóra vonatkozó adatok (gyermek), bankszámlaszám stb.),</w:t>
      </w:r>
    </w:p>
    <w:p w14:paraId="2105708F" w14:textId="77777777" w:rsidR="00F902E6" w:rsidRPr="00726E2F" w:rsidRDefault="00F902E6">
      <w:pPr>
        <w:pStyle w:val="Default"/>
        <w:numPr>
          <w:ilvl w:val="0"/>
          <w:numId w:val="22"/>
        </w:numPr>
        <w:ind w:left="851" w:hanging="288"/>
        <w:jc w:val="both"/>
        <w:rPr>
          <w:color w:val="auto"/>
        </w:rPr>
      </w:pPr>
      <w:r w:rsidRPr="00726E2F">
        <w:rPr>
          <w:color w:val="auto"/>
        </w:rPr>
        <w:t xml:space="preserve">Pénzügyi jellemzők (jövedelem, pénzügyi tranzakciók, adózási információk, stb.), </w:t>
      </w:r>
    </w:p>
    <w:p w14:paraId="68BBED39" w14:textId="77777777" w:rsidR="00F902E6" w:rsidRPr="00726E2F" w:rsidRDefault="00F902E6">
      <w:pPr>
        <w:pStyle w:val="Default"/>
        <w:numPr>
          <w:ilvl w:val="0"/>
          <w:numId w:val="22"/>
        </w:numPr>
        <w:ind w:left="851" w:hanging="288"/>
        <w:jc w:val="both"/>
        <w:rPr>
          <w:color w:val="auto"/>
        </w:rPr>
      </w:pPr>
      <w:r w:rsidRPr="00726E2F">
        <w:rPr>
          <w:color w:val="auto"/>
        </w:rPr>
        <w:t>Foglalkoztatásra, betöltött munkakörre és ellátott feladatokra, beosztásra vonatkozó adatok (munkáltató, szervezeti egység, munkavégzés helye, munkakör, jogviszony kezdete, időtartama, munkaidő, stb.)</w:t>
      </w:r>
    </w:p>
    <w:p w14:paraId="0C88844B" w14:textId="77777777" w:rsidR="00F902E6" w:rsidRPr="00726E2F" w:rsidRDefault="00F902E6">
      <w:pPr>
        <w:pStyle w:val="Default"/>
        <w:numPr>
          <w:ilvl w:val="0"/>
          <w:numId w:val="22"/>
        </w:numPr>
        <w:ind w:left="851" w:hanging="288"/>
        <w:jc w:val="both"/>
        <w:rPr>
          <w:color w:val="auto"/>
        </w:rPr>
      </w:pPr>
      <w:r w:rsidRPr="00726E2F">
        <w:rPr>
          <w:color w:val="auto"/>
        </w:rPr>
        <w:t>Személyes jellemzők (életkor, nem, családi állapot, állampolgárság, külföldi illetékesség, külföldi biztosítás, stb.),</w:t>
      </w:r>
    </w:p>
    <w:p w14:paraId="6C47E9E4" w14:textId="77777777" w:rsidR="00F902E6" w:rsidRPr="00726E2F" w:rsidRDefault="00F902E6">
      <w:pPr>
        <w:pStyle w:val="Default"/>
        <w:numPr>
          <w:ilvl w:val="0"/>
          <w:numId w:val="22"/>
        </w:numPr>
        <w:ind w:left="851" w:hanging="288"/>
        <w:jc w:val="both"/>
        <w:rPr>
          <w:color w:val="auto"/>
        </w:rPr>
      </w:pPr>
      <w:r w:rsidRPr="00726E2F">
        <w:rPr>
          <w:color w:val="auto"/>
        </w:rPr>
        <w:t>Személyügyi információk (végzettség, nyelvismeret, besorolási adatok, jubileumi jutalomra, végkielégítésre jogosultság kezdete, korábbi jogviszonyokra vonatkozó adatok, stb.).</w:t>
      </w:r>
    </w:p>
    <w:p w14:paraId="1DE4B5F5" w14:textId="77777777" w:rsidR="00F902E6" w:rsidRPr="00375AC9" w:rsidRDefault="00F902E6" w:rsidP="00F902E6">
      <w:pPr>
        <w:spacing w:line="240" w:lineRule="auto"/>
        <w:ind w:left="851" w:hanging="288"/>
        <w:jc w:val="both"/>
        <w:rPr>
          <w:rFonts w:ascii="Times New Roman" w:hAnsi="Times New Roman"/>
          <w:sz w:val="24"/>
          <w:szCs w:val="24"/>
        </w:rPr>
      </w:pPr>
      <w:r w:rsidRPr="00726E2F">
        <w:rPr>
          <w:rFonts w:ascii="Times New Roman" w:hAnsi="Times New Roman"/>
          <w:sz w:val="24"/>
          <w:szCs w:val="24"/>
        </w:rPr>
        <w:t xml:space="preserve">Különleges adatok </w:t>
      </w:r>
      <w:r w:rsidRPr="00375AC9">
        <w:rPr>
          <w:rFonts w:ascii="Times New Roman" w:hAnsi="Times New Roman"/>
          <w:sz w:val="24"/>
          <w:szCs w:val="24"/>
        </w:rPr>
        <w:t>kezelésére nem kerül sor.</w:t>
      </w:r>
    </w:p>
    <w:p w14:paraId="6A2541A8" w14:textId="77777777" w:rsidR="00F902E6" w:rsidRPr="00375AC9" w:rsidRDefault="00F902E6" w:rsidP="00F902E6">
      <w:pPr>
        <w:spacing w:line="240" w:lineRule="auto"/>
        <w:ind w:left="851" w:hanging="288"/>
        <w:jc w:val="both"/>
        <w:rPr>
          <w:rFonts w:ascii="Times New Roman" w:hAnsi="Times New Roman"/>
          <w:sz w:val="24"/>
          <w:szCs w:val="24"/>
        </w:rPr>
      </w:pPr>
    </w:p>
    <w:p w14:paraId="3254B913"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A személyes adatok tárolása: Az alkalmazott személyi anyagában hiteles másolatban elhelyezett papír alapú adatforrás és munkaügyi nyilvántartások formájában, valamint a KIR, KRÉTA és KIRA rendszerben elektronikus adat formájában történik. </w:t>
      </w:r>
    </w:p>
    <w:p w14:paraId="774CEF15"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Önnek joga van ahhoz, hogy </w:t>
      </w:r>
    </w:p>
    <w:p w14:paraId="5D7CE905"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lastRenderedPageBreak/>
        <w:t>a) Az adatkezeléssel összefüggő tényekről az adatkezelés céljáról az adatkezelés megkezdését megelőzően tájékoztatást kapjon a GDPR 13-14. cikk rendelkezései szerint-tájékoztatáshoz való jog,</w:t>
      </w:r>
    </w:p>
    <w:p w14:paraId="1C045057"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b) Kérelmére személyes adataihoz és az azok kezelésével összefüggő információkhoz az adatkezelő köteles hozzáférést biztosítani a GDPR 15. cikk alapján -  érintett hozzáféréshez való joga.  </w:t>
      </w:r>
    </w:p>
    <w:p w14:paraId="6C8AE62E"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c) Kérelmére, az érintett jogosult a GDPR 16. cikk alapján arra, hogy az adatkezelő indokolatlan késedelem nélkül helyesbítse a rá vonatkozó pontatlan személyes adatokat, s figyelembe véve az adatkezelés célját arra is jogosult továbbá, hogy kérje a hiányos személyes adatok – egyebek mellett kiegészítő nyilatkozat útján történő – kiegészítését - helyesbítéshez való jog,</w:t>
      </w:r>
    </w:p>
    <w:p w14:paraId="27AD64FA"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d) Kérelmére, az érintett jogosult a GDPR 17. cikk alapján arra, hogy az adatkezelő indokolatlan késedelem nélkül törölje a rá vonatkozó személyes adatokat, az adatkezelő pedig köteles arra, hogy az érintettre vonatkozó személyes adatokat indokolatlan késedelem nélkül törölje meghatározott feltételek fennállása esetén, melyek során az adatkezelőnek kell gondoskodnia a törölt adatok visszakereshetőségének megakadályozásáról - törléshez való jog („az elfeledtetéshez való jog”),</w:t>
      </w:r>
    </w:p>
    <w:p w14:paraId="4207A4CF" w14:textId="77777777" w:rsidR="00F902E6" w:rsidRPr="00375AC9" w:rsidRDefault="00F902E6" w:rsidP="00F902E6">
      <w:pPr>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e) Kérelmére, az érintett jogosult a GDPR 18. cikk alapján arra, hogy kérésére bizonyos kondíciók keretében az adatkezelő korlátozza az adatkezelést, mely az adatok illetéktelen felhasználásának meggátolását szolgáló jogosultság, s mint ilyen, a különös védettségű adatoknál lehet leginkább releváns -  adatkezelés korlátozásához való jog, valamint a</w:t>
      </w:r>
    </w:p>
    <w:p w14:paraId="3A4A78CF"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f) Kérelmére, az érintett jogosult a GDPR 20. cikk alapján arra, hogy a rá vonatkozó, általa egy adatkezelő rendelkezésére bocsátott személyes adatokat tagolt, széles körben használt, géppel olvasható formátumban megkapja, továbbá jogosult arra is, hogy ezeket az adatokat egy másik adatkezelőnek továbbítsa anélkül, hogy ezt akadályozná az az adatkezelő, amelynek a személyes adatokat a rendelkezésére bocsátotta, s ez esetben is kiemelt fontosságú a hordozott adatok teljességének, pontosságának a megőrzése alapelvi szinten - adathordozhatósághoz való jog,</w:t>
      </w:r>
    </w:p>
    <w:p w14:paraId="56096E58" w14:textId="77777777" w:rsidR="00F902E6" w:rsidRPr="00375AC9" w:rsidRDefault="00F902E6" w:rsidP="00F902E6">
      <w:pPr>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g) Kérelmére, GDPR 21. cikk szerint az érintett jogosult arra, hogy a saját helyzetével kapcsolatos okokból bármikor tiltakozzon személyes adatainak kezelése ellen, mely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 tiltakozáshoz való jog.</w:t>
      </w:r>
    </w:p>
    <w:p w14:paraId="42DB1B4E" w14:textId="77777777" w:rsidR="00F902E6" w:rsidRPr="00375AC9" w:rsidRDefault="00F902E6" w:rsidP="00F902E6">
      <w:pPr>
        <w:ind w:left="851"/>
        <w:jc w:val="both"/>
        <w:rPr>
          <w:rFonts w:ascii="Times New Roman" w:eastAsiaTheme="minorHAnsi" w:hAnsi="Times New Roman"/>
          <w:color w:val="000000"/>
          <w:sz w:val="24"/>
          <w:szCs w:val="24"/>
        </w:rPr>
      </w:pPr>
    </w:p>
    <w:p w14:paraId="6AB36A68"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Az Érintett adatkezeléssel kapcsolatos jogorvoslati lehetőségei </w:t>
      </w:r>
    </w:p>
    <w:p w14:paraId="00060747"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Ha az Érintett úgy ítéli meg, hogy a Tankerületi Központ illetve a Köznevelési Intézmény a személyes adatainak kezelése során megsértette a hatályos adatvédelmi követelményeket, akkor </w:t>
      </w:r>
      <w:r w:rsidRPr="00375AC9">
        <w:rPr>
          <w:rFonts w:ascii="Times New Roman" w:eastAsiaTheme="minorHAnsi" w:hAnsi="Times New Roman"/>
          <w:color w:val="000000"/>
          <w:sz w:val="24"/>
          <w:szCs w:val="24"/>
          <w:u w:val="single"/>
        </w:rPr>
        <w:t>panaszt nyújthat be</w:t>
      </w:r>
      <w:r w:rsidRPr="00375AC9">
        <w:rPr>
          <w:rFonts w:ascii="Times New Roman" w:eastAsiaTheme="minorHAnsi" w:hAnsi="Times New Roman"/>
          <w:color w:val="000000"/>
          <w:sz w:val="24"/>
          <w:szCs w:val="24"/>
        </w:rPr>
        <w:t xml:space="preserve"> a Felügyeleti Hatósághoz</w:t>
      </w:r>
    </w:p>
    <w:p w14:paraId="0251ED10"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A felügyeleti hatóság adatai:</w:t>
      </w:r>
    </w:p>
    <w:p w14:paraId="1C00301F"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Nemzeti Adatvédelmi és Információszabadság Hatóság (NAIH) </w:t>
      </w:r>
    </w:p>
    <w:p w14:paraId="4E42C3F6"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lastRenderedPageBreak/>
        <w:t>Cím: 1055 Budapest, Falk Miksa utca 9-11.</w:t>
      </w:r>
    </w:p>
    <w:p w14:paraId="72648C8E"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Postacím: 1363 Budapest, Pf.: 9 </w:t>
      </w:r>
    </w:p>
    <w:p w14:paraId="16711BC6"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e-mail: ugyfelszolgalat@naih.hu </w:t>
      </w:r>
    </w:p>
    <w:p w14:paraId="0C433BE5"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telefon: +36 (1) 391-1400 </w:t>
      </w:r>
    </w:p>
    <w:p w14:paraId="0A5D862E"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fax.: +36 (1) 391-1410 </w:t>
      </w:r>
    </w:p>
    <w:p w14:paraId="40F138DA" w14:textId="77777777" w:rsidR="00F902E6" w:rsidRPr="00375AC9" w:rsidRDefault="00F902E6" w:rsidP="00F902E6">
      <w:pPr>
        <w:pStyle w:val="Listaszerbekezds"/>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rPr>
        <w:t xml:space="preserve">honlap: </w:t>
      </w:r>
      <w:hyperlink r:id="rId10" w:history="1">
        <w:r w:rsidRPr="00375AC9">
          <w:rPr>
            <w:rFonts w:ascii="Times New Roman" w:eastAsiaTheme="minorHAnsi" w:hAnsi="Times New Roman"/>
            <w:color w:val="000000"/>
            <w:sz w:val="24"/>
            <w:szCs w:val="24"/>
          </w:rPr>
          <w:t>www.naih.hu</w:t>
        </w:r>
      </w:hyperlink>
    </w:p>
    <w:p w14:paraId="011EC822" w14:textId="77777777" w:rsidR="00F902E6" w:rsidRPr="00375AC9" w:rsidRDefault="00F902E6" w:rsidP="00F902E6">
      <w:pPr>
        <w:pStyle w:val="Listaszerbekezds"/>
        <w:spacing w:before="120" w:after="120"/>
        <w:ind w:left="851"/>
        <w:jc w:val="both"/>
        <w:rPr>
          <w:rFonts w:ascii="Times New Roman" w:eastAsiaTheme="minorHAnsi" w:hAnsi="Times New Roman"/>
          <w:color w:val="000000"/>
          <w:sz w:val="24"/>
          <w:szCs w:val="24"/>
        </w:rPr>
      </w:pPr>
      <w:r w:rsidRPr="00375AC9">
        <w:rPr>
          <w:rFonts w:ascii="Times New Roman" w:eastAsiaTheme="minorHAnsi" w:hAnsi="Times New Roman"/>
          <w:color w:val="000000"/>
          <w:sz w:val="24"/>
          <w:szCs w:val="24"/>
          <w:u w:val="single"/>
        </w:rPr>
        <w:t>polgári pert kezdeményezhet</w:t>
      </w:r>
      <w:r w:rsidRPr="00375AC9">
        <w:rPr>
          <w:rFonts w:ascii="Times New Roman" w:eastAsiaTheme="minorHAnsi" w:hAnsi="Times New Roman"/>
          <w:color w:val="000000"/>
          <w:sz w:val="24"/>
          <w:szCs w:val="24"/>
        </w:rPr>
        <w:t xml:space="preserve"> az Adat-kezelő – Kecskeméti Tankerületi Központ - ellen. A per elbírálása a törvényszék hatáskörébe tartozik. A per – az érintett választása szerint – a lakóhelye szerinti törvényszék előtt is megindítható.</w:t>
      </w:r>
    </w:p>
    <w:p w14:paraId="14F07807" w14:textId="77777777" w:rsidR="00F902E6" w:rsidRPr="00375AC9" w:rsidRDefault="00F902E6" w:rsidP="00F902E6">
      <w:pPr>
        <w:pStyle w:val="Listaszerbekezds"/>
        <w:spacing w:before="120" w:after="120"/>
        <w:ind w:left="851" w:hanging="288"/>
        <w:jc w:val="both"/>
        <w:rPr>
          <w:rFonts w:ascii="Times New Roman" w:eastAsiaTheme="minorHAnsi" w:hAnsi="Times New Roman"/>
          <w:color w:val="000000"/>
          <w:sz w:val="24"/>
          <w:szCs w:val="24"/>
        </w:rPr>
      </w:pPr>
    </w:p>
    <w:p w14:paraId="68395672"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hAnsi="Times New Roman"/>
          <w:sz w:val="24"/>
          <w:szCs w:val="24"/>
        </w:rPr>
      </w:pPr>
      <w:r w:rsidRPr="00375AC9">
        <w:rPr>
          <w:rFonts w:ascii="Times New Roman" w:hAnsi="Times New Roman"/>
          <w:sz w:val="24"/>
          <w:szCs w:val="24"/>
        </w:rPr>
        <w:t xml:space="preserve">Az érintett </w:t>
      </w:r>
      <w:r w:rsidRPr="00375AC9">
        <w:rPr>
          <w:rFonts w:ascii="Times New Roman" w:hAnsi="Times New Roman"/>
          <w:b/>
          <w:sz w:val="24"/>
          <w:szCs w:val="24"/>
        </w:rPr>
        <w:t>adatok forrása</w:t>
      </w:r>
      <w:r w:rsidRPr="00375AC9">
        <w:rPr>
          <w:rFonts w:ascii="Times New Roman" w:hAnsi="Times New Roman"/>
          <w:sz w:val="24"/>
          <w:szCs w:val="24"/>
        </w:rPr>
        <w:t>: az Ön álláspályázatában, intézmény által kezelt személyügyi nyilvántartásában papír alapú másolatban, vagy elektronikusan tárolt személyazonosító igazolvány, lakcímet igazoló hatósági igazolvány, képzettséget igazoló okiratok, erkölcsi bizonyítvány, önéletrajz, társadalombiztosítási azonosító jelet igazoló hatósági igazolvány,  adóigazolvány, munkavállalói nyilatkozatok, valamint az intézmény által rögzített adatokon alapuló, az Oktatási Hivatal által kezelt elektronikus adatbázis (KIR) Önre vonatkozó adatai.</w:t>
      </w:r>
    </w:p>
    <w:p w14:paraId="7AB637B4"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hAnsi="Times New Roman"/>
          <w:sz w:val="24"/>
          <w:szCs w:val="24"/>
        </w:rPr>
      </w:pPr>
      <w:r w:rsidRPr="00375AC9">
        <w:rPr>
          <w:rFonts w:ascii="Times New Roman" w:hAnsi="Times New Roman"/>
          <w:sz w:val="24"/>
          <w:szCs w:val="24"/>
        </w:rPr>
        <w:t xml:space="preserve">Az adathozzáférés - a 4) pontban megjelölt KIR-re és KRÉTA-ra vonatkozó kivétellel - </w:t>
      </w:r>
      <w:r w:rsidRPr="00375AC9">
        <w:rPr>
          <w:rFonts w:ascii="Times New Roman" w:hAnsi="Times New Roman"/>
          <w:b/>
          <w:sz w:val="24"/>
          <w:szCs w:val="24"/>
        </w:rPr>
        <w:t>nem automatizált</w:t>
      </w:r>
      <w:r w:rsidRPr="00375AC9">
        <w:rPr>
          <w:rFonts w:ascii="Times New Roman" w:hAnsi="Times New Roman"/>
          <w:sz w:val="24"/>
          <w:szCs w:val="24"/>
        </w:rPr>
        <w:t xml:space="preserve"> döntéshozatal keretében történik. </w:t>
      </w:r>
    </w:p>
    <w:p w14:paraId="3B83E648" w14:textId="77777777" w:rsidR="00F902E6" w:rsidRPr="00375AC9" w:rsidRDefault="00F902E6">
      <w:pPr>
        <w:pStyle w:val="Listaszerbekezds"/>
        <w:numPr>
          <w:ilvl w:val="0"/>
          <w:numId w:val="20"/>
        </w:numPr>
        <w:spacing w:before="120" w:after="120" w:line="240" w:lineRule="auto"/>
        <w:ind w:left="851" w:hanging="284"/>
        <w:contextualSpacing w:val="0"/>
        <w:jc w:val="both"/>
        <w:rPr>
          <w:rFonts w:ascii="Times New Roman" w:hAnsi="Times New Roman"/>
          <w:sz w:val="24"/>
          <w:szCs w:val="24"/>
        </w:rPr>
      </w:pPr>
      <w:r w:rsidRPr="00375AC9">
        <w:rPr>
          <w:rFonts w:ascii="Times New Roman" w:hAnsi="Times New Roman"/>
          <w:b/>
          <w:sz w:val="24"/>
          <w:szCs w:val="24"/>
        </w:rPr>
        <w:t>Az adatkezelés időtartama</w:t>
      </w:r>
      <w:r w:rsidRPr="00375AC9">
        <w:rPr>
          <w:rFonts w:ascii="Times New Roman" w:hAnsi="Times New Roman"/>
          <w:sz w:val="24"/>
          <w:szCs w:val="24"/>
        </w:rPr>
        <w:t>: Az álláspályázat elbírálásának időtartama, a foglalkoztatás időtartama, a KIR-ben adatot az érintett foglalkoztatásának megszűnésére vonatkozó bejelentéstől számított tíz évig lehet kezelni, kivéve, ha ez alatt az idő alatt az érintettet ismét bejelentik a nyilvántartásba.</w:t>
      </w:r>
    </w:p>
    <w:p w14:paraId="4E263597" w14:textId="77777777" w:rsidR="00F902E6" w:rsidRPr="00375AC9" w:rsidRDefault="00F902E6">
      <w:pPr>
        <w:pStyle w:val="Listaszerbekezds"/>
        <w:numPr>
          <w:ilvl w:val="0"/>
          <w:numId w:val="20"/>
        </w:numPr>
        <w:spacing w:before="120" w:after="120" w:line="240" w:lineRule="auto"/>
        <w:ind w:left="851" w:hanging="288"/>
        <w:contextualSpacing w:val="0"/>
        <w:jc w:val="both"/>
        <w:rPr>
          <w:rFonts w:ascii="Times New Roman" w:hAnsi="Times New Roman"/>
          <w:sz w:val="24"/>
          <w:szCs w:val="24"/>
        </w:rPr>
      </w:pPr>
      <w:r w:rsidRPr="00375AC9">
        <w:rPr>
          <w:rFonts w:ascii="Times New Roman" w:hAnsi="Times New Roman"/>
          <w:sz w:val="24"/>
          <w:szCs w:val="24"/>
        </w:rPr>
        <w:t xml:space="preserve">A Kecskeméti Tankerületi Központ </w:t>
      </w:r>
      <w:r w:rsidRPr="00375AC9">
        <w:rPr>
          <w:rFonts w:ascii="Times New Roman" w:hAnsi="Times New Roman"/>
          <w:b/>
          <w:sz w:val="24"/>
          <w:szCs w:val="24"/>
        </w:rPr>
        <w:t>adatvédelmi tisztviselő adatai</w:t>
      </w:r>
      <w:r w:rsidRPr="00375AC9">
        <w:rPr>
          <w:rFonts w:ascii="Times New Roman" w:hAnsi="Times New Roman"/>
          <w:sz w:val="24"/>
          <w:szCs w:val="24"/>
        </w:rPr>
        <w:t>:</w:t>
      </w:r>
    </w:p>
    <w:p w14:paraId="2AE2CF1A" w14:textId="77777777" w:rsidR="00F902E6" w:rsidRPr="00375AC9" w:rsidRDefault="00F902E6" w:rsidP="00F902E6">
      <w:pPr>
        <w:spacing w:line="240" w:lineRule="auto"/>
        <w:ind w:left="851" w:firstLine="142"/>
        <w:jc w:val="both"/>
        <w:rPr>
          <w:rFonts w:ascii="Times New Roman" w:hAnsi="Times New Roman"/>
          <w:sz w:val="24"/>
          <w:szCs w:val="24"/>
        </w:rPr>
      </w:pPr>
      <w:r w:rsidRPr="00375AC9">
        <w:rPr>
          <w:rFonts w:ascii="Times New Roman" w:hAnsi="Times New Roman"/>
          <w:sz w:val="24"/>
          <w:szCs w:val="24"/>
        </w:rPr>
        <w:t>Szilágyiné dr. Nagy Dóra</w:t>
      </w:r>
    </w:p>
    <w:p w14:paraId="5A2FEBD7" w14:textId="77777777" w:rsidR="00F902E6" w:rsidRPr="00375AC9" w:rsidRDefault="00F902E6" w:rsidP="00F902E6">
      <w:pPr>
        <w:spacing w:line="240" w:lineRule="auto"/>
        <w:ind w:left="851" w:firstLine="142"/>
        <w:jc w:val="both"/>
        <w:rPr>
          <w:rFonts w:ascii="Times New Roman" w:hAnsi="Times New Roman"/>
          <w:sz w:val="24"/>
          <w:szCs w:val="24"/>
        </w:rPr>
      </w:pPr>
      <w:r w:rsidRPr="00375AC9">
        <w:rPr>
          <w:rFonts w:ascii="Times New Roman" w:hAnsi="Times New Roman"/>
          <w:sz w:val="24"/>
          <w:szCs w:val="24"/>
        </w:rPr>
        <w:t>Telefon: 06/76/795-511</w:t>
      </w:r>
    </w:p>
    <w:p w14:paraId="7B77774F" w14:textId="77777777" w:rsidR="00F902E6" w:rsidRPr="00375AC9" w:rsidRDefault="00F902E6" w:rsidP="00F902E6">
      <w:pPr>
        <w:ind w:left="851" w:firstLine="142"/>
        <w:jc w:val="both"/>
        <w:rPr>
          <w:rFonts w:ascii="Times New Roman" w:hAnsi="Times New Roman"/>
          <w:sz w:val="24"/>
          <w:szCs w:val="24"/>
        </w:rPr>
      </w:pPr>
      <w:r w:rsidRPr="00375AC9">
        <w:rPr>
          <w:rFonts w:ascii="Times New Roman" w:hAnsi="Times New Roman"/>
          <w:sz w:val="24"/>
          <w:szCs w:val="24"/>
        </w:rPr>
        <w:t xml:space="preserve">e-mail: </w:t>
      </w:r>
      <w:hyperlink r:id="rId11" w:history="1">
        <w:r w:rsidRPr="00375AC9">
          <w:rPr>
            <w:rFonts w:ascii="Times New Roman" w:hAnsi="Times New Roman"/>
            <w:sz w:val="24"/>
            <w:szCs w:val="24"/>
          </w:rPr>
          <w:t>dora.nagy.szilagyine@kk.gov.hu</w:t>
        </w:r>
      </w:hyperlink>
    </w:p>
    <w:p w14:paraId="31291A98"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u w:val="single"/>
        </w:rPr>
        <w:t>Megismerési nyilatkozat</w:t>
      </w:r>
      <w:r w:rsidRPr="00375AC9">
        <w:rPr>
          <w:rFonts w:ascii="Times New Roman" w:hAnsi="Times New Roman"/>
          <w:sz w:val="24"/>
          <w:szCs w:val="24"/>
        </w:rPr>
        <w:t>:</w:t>
      </w:r>
    </w:p>
    <w:p w14:paraId="10EE0DAB" w14:textId="77777777" w:rsidR="00F902E6" w:rsidRPr="00375AC9" w:rsidRDefault="00F902E6" w:rsidP="00F902E6">
      <w:pPr>
        <w:spacing w:line="240" w:lineRule="auto"/>
        <w:jc w:val="both"/>
        <w:rPr>
          <w:rFonts w:ascii="Times New Roman" w:hAnsi="Times New Roman"/>
          <w:sz w:val="24"/>
          <w:szCs w:val="24"/>
        </w:rPr>
      </w:pPr>
    </w:p>
    <w:p w14:paraId="178F016F"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A személyes adataim szerződő fél általi kezelésére vonatkozó tájékoztatást megismertem, a tájékoztatást megfelelőnek tartom és megértettem. A tájékoztatásban foglaltak ismeretében önkéntesen, egyértelmű és félreérthetetlen beleegyezésemet adom a rám vonatkozó személyes adatok kezeléséhez.</w:t>
      </w:r>
    </w:p>
    <w:p w14:paraId="6436CE86" w14:textId="7C720C1C"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 xml:space="preserve">…………………………………., </w:t>
      </w:r>
      <w:r w:rsidR="005956B4">
        <w:rPr>
          <w:rFonts w:ascii="Times New Roman" w:hAnsi="Times New Roman"/>
          <w:sz w:val="24"/>
          <w:szCs w:val="24"/>
        </w:rPr>
        <w:t>………(év)</w:t>
      </w:r>
      <w:r w:rsidRPr="00375AC9">
        <w:rPr>
          <w:rFonts w:ascii="Times New Roman" w:hAnsi="Times New Roman"/>
          <w:sz w:val="24"/>
          <w:szCs w:val="24"/>
        </w:rPr>
        <w:t>. ……….(hó)  ….(nap)</w:t>
      </w:r>
    </w:p>
    <w:p w14:paraId="259DC44C"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p>
    <w:p w14:paraId="30805461"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t>………………………………………………………………….</w:t>
      </w:r>
    </w:p>
    <w:p w14:paraId="4631CCA1" w14:textId="1631BA7A" w:rsidR="00F902E6" w:rsidRPr="00375AC9" w:rsidRDefault="00F902E6" w:rsidP="00F902E6">
      <w:pPr>
        <w:spacing w:line="240" w:lineRule="auto"/>
        <w:ind w:left="284"/>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t>közalkalmazott, munkavállaló, megbízott</w:t>
      </w:r>
    </w:p>
    <w:p w14:paraId="7F840996" w14:textId="77777777" w:rsidR="00F902E6" w:rsidRPr="00375AC9" w:rsidRDefault="00F902E6" w:rsidP="00F902E6">
      <w:pPr>
        <w:spacing w:line="240" w:lineRule="auto"/>
        <w:ind w:left="284"/>
        <w:jc w:val="both"/>
        <w:rPr>
          <w:rFonts w:ascii="Times New Roman" w:hAnsi="Times New Roman"/>
          <w:b/>
          <w:sz w:val="24"/>
          <w:szCs w:val="24"/>
        </w:rPr>
      </w:pPr>
    </w:p>
    <w:p w14:paraId="0770BC2D" w14:textId="77777777" w:rsidR="00F902E6" w:rsidRPr="00375AC9" w:rsidRDefault="00F902E6" w:rsidP="00F902E6">
      <w:pPr>
        <w:spacing w:line="240" w:lineRule="auto"/>
        <w:ind w:left="284"/>
        <w:jc w:val="both"/>
        <w:rPr>
          <w:rFonts w:ascii="Times New Roman" w:hAnsi="Times New Roman"/>
          <w:b/>
          <w:sz w:val="24"/>
          <w:szCs w:val="24"/>
        </w:rPr>
      </w:pPr>
    </w:p>
    <w:p w14:paraId="0AEFC76B" w14:textId="77777777" w:rsidR="00F902E6" w:rsidRPr="00375AC9" w:rsidRDefault="00F902E6" w:rsidP="00F902E6">
      <w:pPr>
        <w:spacing w:line="240" w:lineRule="auto"/>
        <w:ind w:left="284"/>
        <w:jc w:val="center"/>
        <w:rPr>
          <w:rFonts w:ascii="Times New Roman" w:hAnsi="Times New Roman"/>
          <w:b/>
          <w:sz w:val="24"/>
          <w:szCs w:val="24"/>
        </w:rPr>
      </w:pPr>
    </w:p>
    <w:p w14:paraId="2BC208C6" w14:textId="77777777" w:rsidR="00F902E6" w:rsidRPr="00375AC9" w:rsidRDefault="00F902E6" w:rsidP="00F902E6">
      <w:pPr>
        <w:spacing w:line="240" w:lineRule="auto"/>
        <w:ind w:left="284"/>
        <w:jc w:val="center"/>
        <w:rPr>
          <w:rFonts w:ascii="Times New Roman" w:hAnsi="Times New Roman"/>
          <w:sz w:val="24"/>
          <w:szCs w:val="24"/>
        </w:rPr>
      </w:pPr>
      <w:r w:rsidRPr="00375AC9">
        <w:rPr>
          <w:rFonts w:ascii="Times New Roman" w:hAnsi="Times New Roman"/>
          <w:b/>
          <w:sz w:val="24"/>
          <w:szCs w:val="24"/>
        </w:rPr>
        <w:t>Munkaadói tájékoztatás titoktartási kötelezettségről</w:t>
      </w:r>
    </w:p>
    <w:p w14:paraId="4DD7508C" w14:textId="77777777" w:rsidR="00F902E6" w:rsidRPr="00375AC9" w:rsidRDefault="00F902E6" w:rsidP="00F902E6">
      <w:pPr>
        <w:spacing w:line="240" w:lineRule="auto"/>
        <w:ind w:left="284"/>
        <w:jc w:val="both"/>
        <w:rPr>
          <w:rFonts w:ascii="Times New Roman" w:hAnsi="Times New Roman"/>
          <w:sz w:val="24"/>
          <w:szCs w:val="24"/>
        </w:rPr>
      </w:pPr>
    </w:p>
    <w:p w14:paraId="5839E2AD" w14:textId="77777777" w:rsidR="00F902E6" w:rsidRPr="00375AC9" w:rsidRDefault="00F902E6" w:rsidP="00F902E6">
      <w:pPr>
        <w:jc w:val="both"/>
        <w:rPr>
          <w:rFonts w:ascii="Times New Roman" w:hAnsi="Times New Roman"/>
          <w:bCs/>
          <w:sz w:val="24"/>
          <w:szCs w:val="24"/>
        </w:rPr>
      </w:pPr>
      <w:r w:rsidRPr="00375AC9">
        <w:rPr>
          <w:rFonts w:ascii="Times New Roman" w:hAnsi="Times New Roman"/>
          <w:bCs/>
          <w:sz w:val="24"/>
          <w:szCs w:val="24"/>
        </w:rPr>
        <w:t>A nemzeti köznevelésről szóló 2011. évi CXC. törvény 42. § a köznevelési munkát végzőket érintő hivatásbeli titok megőrzéséről a következő rendelkezéseket tartalmazza:</w:t>
      </w:r>
    </w:p>
    <w:p w14:paraId="3FB9DC31" w14:textId="77777777" w:rsidR="00F902E6" w:rsidRPr="00375AC9" w:rsidRDefault="00F902E6" w:rsidP="00F902E6">
      <w:pPr>
        <w:spacing w:line="240" w:lineRule="auto"/>
        <w:jc w:val="both"/>
        <w:rPr>
          <w:rFonts w:ascii="Times New Roman" w:hAnsi="Times New Roman"/>
          <w:b/>
          <w:bCs/>
          <w:i/>
          <w:sz w:val="24"/>
          <w:szCs w:val="24"/>
        </w:rPr>
      </w:pPr>
      <w:r w:rsidRPr="00375AC9">
        <w:rPr>
          <w:rFonts w:ascii="Times New Roman" w:hAnsi="Times New Roman"/>
          <w:b/>
          <w:bCs/>
          <w:i/>
          <w:sz w:val="24"/>
          <w:szCs w:val="24"/>
        </w:rPr>
        <w:t xml:space="preserve">„42. § </w:t>
      </w:r>
      <w:r w:rsidRPr="00375AC9">
        <w:rPr>
          <w:rFonts w:ascii="Times New Roman" w:hAnsi="Times New Roman"/>
          <w:i/>
          <w:sz w:val="24"/>
          <w:szCs w:val="24"/>
        </w:rPr>
        <w:t xml:space="preserve">(1) A pedagógust, a nevelő és oktató munkát közvetlenül segítő alkalmazottat, továbbá azt, aki közreműködik a gyermek, tanuló felügyeletének az ellátásában, hivatásánál fogva harmadik </w:t>
      </w:r>
      <w:r w:rsidRPr="00375AC9">
        <w:rPr>
          <w:rFonts w:ascii="Times New Roman" w:hAnsi="Times New Roman"/>
          <w:i/>
          <w:sz w:val="24"/>
          <w:szCs w:val="24"/>
        </w:rPr>
        <w:lastRenderedPageBreak/>
        <w:t xml:space="preserve">személyekkel szemben </w:t>
      </w:r>
      <w:r w:rsidRPr="00375AC9">
        <w:rPr>
          <w:rFonts w:ascii="Times New Roman" w:hAnsi="Times New Roman"/>
          <w:i/>
          <w:sz w:val="24"/>
          <w:szCs w:val="24"/>
          <w:u w:val="single"/>
        </w:rPr>
        <w:t>titoktartási kötelezettség terheli</w:t>
      </w:r>
      <w:r w:rsidRPr="00375AC9">
        <w:rPr>
          <w:rFonts w:ascii="Times New Roman" w:hAnsi="Times New Roman"/>
          <w:i/>
          <w:sz w:val="24"/>
          <w:szCs w:val="24"/>
        </w:rPr>
        <w:t xml:space="preserve"> a gyermekkel, a tanulóval és családjával kapcsolatos minden olyan tényt, adatot, információt illetően, amelyről a gyermekkel, tanulóval, szülővel való kapcsolattartás során szerzett tudomást. E kötelezettség a foglalkoztatási jogviszony megszűnése után is határidő nélkül fennmarad. A titoktartási kötelezettség nem terjed ki a nevelőtestület tagjainak egymás közti, valamint a gyermekvédelmi jelzőrendszer tagjaival történő, a tanuló fejlődésével összefüggő megbeszélésre.</w:t>
      </w:r>
    </w:p>
    <w:p w14:paraId="5841195E" w14:textId="77777777" w:rsidR="00F902E6" w:rsidRPr="00375AC9" w:rsidRDefault="00F902E6" w:rsidP="00F902E6">
      <w:pPr>
        <w:spacing w:line="240" w:lineRule="auto"/>
        <w:jc w:val="both"/>
        <w:rPr>
          <w:rFonts w:ascii="Times New Roman" w:hAnsi="Times New Roman"/>
          <w:i/>
          <w:sz w:val="24"/>
          <w:szCs w:val="24"/>
        </w:rPr>
      </w:pPr>
      <w:r w:rsidRPr="00375AC9">
        <w:rPr>
          <w:rFonts w:ascii="Times New Roman" w:hAnsi="Times New Roman"/>
          <w:i/>
          <w:sz w:val="24"/>
          <w:szCs w:val="24"/>
        </w:rPr>
        <w:t>(2) A gyermek és a kiskorú tanuló szülőjével minden, a gyermekével összefüggő adat közölhető, kivéve ha az adat közlése súlyosan sértené a gyermek, tanuló testi, értelmi vagy erkölcsi fejlődését.</w:t>
      </w:r>
    </w:p>
    <w:p w14:paraId="5477159F" w14:textId="77777777" w:rsidR="00F902E6" w:rsidRPr="00E76B39" w:rsidRDefault="00F902E6" w:rsidP="00F902E6">
      <w:pPr>
        <w:spacing w:line="240" w:lineRule="auto"/>
        <w:jc w:val="both"/>
        <w:rPr>
          <w:rFonts w:ascii="Times New Roman" w:hAnsi="Times New Roman"/>
          <w:i/>
          <w:sz w:val="24"/>
          <w:szCs w:val="24"/>
        </w:rPr>
      </w:pPr>
      <w:r w:rsidRPr="00375AC9">
        <w:rPr>
          <w:rFonts w:ascii="Times New Roman" w:hAnsi="Times New Roman"/>
          <w:i/>
          <w:sz w:val="24"/>
          <w:szCs w:val="24"/>
        </w:rPr>
        <w:t>(3) A pedagógus, a nevelő és oktató munkát közvetlenül segítő alkalmazott a nevelési-oktatási intézmény vezetője útján köteles a gyermekek védelméről és a gyámügyi igazgatásról szóló 1997. évi XXXI. törvény 17. § (2) bekezdésében foglaltak szerint eljárni. Ebben a helyzetben az adattovábbításhoz az érintett, valamint az adattal kapcsolatosan egyébként rendelkezésre jogosult beleegyezése nem szükséges.”</w:t>
      </w:r>
    </w:p>
    <w:p w14:paraId="778552DE" w14:textId="77777777" w:rsidR="00F902E6" w:rsidRPr="00375AC9" w:rsidRDefault="00F902E6" w:rsidP="00F902E6">
      <w:pPr>
        <w:spacing w:line="240" w:lineRule="auto"/>
        <w:jc w:val="both"/>
        <w:rPr>
          <w:rFonts w:ascii="Times New Roman" w:hAnsi="Times New Roman"/>
          <w:sz w:val="24"/>
          <w:szCs w:val="24"/>
        </w:rPr>
      </w:pPr>
    </w:p>
    <w:p w14:paraId="50C9143F"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u w:val="single"/>
        </w:rPr>
        <w:t>Megismerési nyilatkozat</w:t>
      </w:r>
      <w:r w:rsidRPr="00375AC9">
        <w:rPr>
          <w:rFonts w:ascii="Times New Roman" w:hAnsi="Times New Roman"/>
          <w:sz w:val="24"/>
          <w:szCs w:val="24"/>
        </w:rPr>
        <w:t>:</w:t>
      </w:r>
    </w:p>
    <w:p w14:paraId="4D1A89A1" w14:textId="77777777" w:rsidR="00F902E6" w:rsidRPr="00375AC9" w:rsidRDefault="00F902E6" w:rsidP="00F902E6">
      <w:pPr>
        <w:spacing w:line="240" w:lineRule="auto"/>
        <w:jc w:val="both"/>
        <w:rPr>
          <w:rFonts w:ascii="Times New Roman" w:hAnsi="Times New Roman"/>
          <w:sz w:val="24"/>
          <w:szCs w:val="24"/>
        </w:rPr>
      </w:pPr>
    </w:p>
    <w:p w14:paraId="0E1ED00A"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A hivatásbeli titokra vonatkozó tájékoztatást és a vonatkozó törvényi rendelkezést megismertem és megértettem, azt hivatásom gyakorlása során irányadónak tekintem és betartom.</w:t>
      </w:r>
    </w:p>
    <w:p w14:paraId="4F1FCE59" w14:textId="77777777" w:rsidR="00F902E6" w:rsidRPr="00375AC9" w:rsidRDefault="00F902E6" w:rsidP="00F902E6">
      <w:pPr>
        <w:spacing w:line="240" w:lineRule="auto"/>
        <w:jc w:val="both"/>
        <w:rPr>
          <w:rFonts w:ascii="Times New Roman" w:hAnsi="Times New Roman"/>
          <w:sz w:val="24"/>
          <w:szCs w:val="24"/>
        </w:rPr>
      </w:pPr>
    </w:p>
    <w:p w14:paraId="123C0773" w14:textId="4B5C8C6B"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 202</w:t>
      </w:r>
      <w:r w:rsidR="00460B52">
        <w:rPr>
          <w:rFonts w:ascii="Times New Roman" w:hAnsi="Times New Roman"/>
          <w:sz w:val="24"/>
          <w:szCs w:val="24"/>
        </w:rPr>
        <w:t>2</w:t>
      </w:r>
      <w:r w:rsidRPr="00375AC9">
        <w:rPr>
          <w:rFonts w:ascii="Times New Roman" w:hAnsi="Times New Roman"/>
          <w:sz w:val="24"/>
          <w:szCs w:val="24"/>
        </w:rPr>
        <w:t>. ….</w:t>
      </w:r>
    </w:p>
    <w:p w14:paraId="23F67576" w14:textId="77777777" w:rsidR="00F902E6" w:rsidRPr="00375AC9" w:rsidRDefault="00F902E6" w:rsidP="00F902E6">
      <w:pPr>
        <w:spacing w:line="240" w:lineRule="auto"/>
        <w:jc w:val="both"/>
        <w:rPr>
          <w:rFonts w:ascii="Times New Roman" w:hAnsi="Times New Roman"/>
          <w:sz w:val="24"/>
          <w:szCs w:val="24"/>
        </w:rPr>
      </w:pPr>
    </w:p>
    <w:p w14:paraId="4104E990" w14:textId="77777777" w:rsidR="00F902E6" w:rsidRPr="00375AC9" w:rsidRDefault="00F902E6" w:rsidP="00F902E6">
      <w:pPr>
        <w:spacing w:line="240" w:lineRule="auto"/>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p>
    <w:p w14:paraId="74810DE7" w14:textId="77777777" w:rsidR="00F902E6" w:rsidRPr="00375AC9" w:rsidRDefault="00F902E6" w:rsidP="00F902E6">
      <w:pPr>
        <w:spacing w:line="240" w:lineRule="auto"/>
        <w:ind w:left="424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75AC9">
        <w:rPr>
          <w:rFonts w:ascii="Times New Roman" w:hAnsi="Times New Roman"/>
          <w:sz w:val="24"/>
          <w:szCs w:val="24"/>
        </w:rPr>
        <w:tab/>
        <w:t>…………………………………………….</w:t>
      </w:r>
    </w:p>
    <w:p w14:paraId="15FF59E5" w14:textId="77777777" w:rsidR="00F902E6" w:rsidRPr="00375AC9" w:rsidRDefault="00F902E6" w:rsidP="00F902E6">
      <w:pPr>
        <w:spacing w:line="240" w:lineRule="auto"/>
        <w:ind w:left="284"/>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t>közalkalmazott, munkavállaló, megbízott</w:t>
      </w:r>
    </w:p>
    <w:p w14:paraId="00286D27" w14:textId="77777777" w:rsidR="00F902E6" w:rsidRPr="00375AC9" w:rsidRDefault="00F902E6" w:rsidP="00F902E6">
      <w:pPr>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p>
    <w:p w14:paraId="29F0252B" w14:textId="78B25547" w:rsidR="00F902E6" w:rsidRPr="00E76B39" w:rsidRDefault="00F902E6" w:rsidP="00F902E6">
      <w:pPr>
        <w:jc w:val="both"/>
        <w:rPr>
          <w:rFonts w:ascii="Times New Roman" w:hAnsi="Times New Roman"/>
          <w:sz w:val="24"/>
          <w:szCs w:val="24"/>
        </w:rPr>
      </w:pPr>
      <w:r w:rsidRPr="00E76B39">
        <w:rPr>
          <w:rFonts w:ascii="Times New Roman" w:hAnsi="Times New Roman"/>
          <w:sz w:val="24"/>
          <w:szCs w:val="24"/>
        </w:rPr>
        <w:t>Hatályba lépése: 202</w:t>
      </w:r>
      <w:r w:rsidR="00460B52">
        <w:rPr>
          <w:rFonts w:ascii="Times New Roman" w:hAnsi="Times New Roman"/>
          <w:sz w:val="24"/>
          <w:szCs w:val="24"/>
        </w:rPr>
        <w:t>2</w:t>
      </w:r>
      <w:r w:rsidRPr="00E76B39">
        <w:rPr>
          <w:rFonts w:ascii="Times New Roman" w:hAnsi="Times New Roman"/>
          <w:sz w:val="24"/>
          <w:szCs w:val="24"/>
        </w:rPr>
        <w:t>. ……………</w:t>
      </w:r>
    </w:p>
    <w:p w14:paraId="7CCEBEB5" w14:textId="77777777" w:rsidR="00F902E6" w:rsidRPr="00375AC9" w:rsidRDefault="00F902E6" w:rsidP="00F902E6">
      <w:pPr>
        <w:pStyle w:val="Listaszerbekezds"/>
        <w:jc w:val="both"/>
        <w:rPr>
          <w:rFonts w:ascii="Times New Roman" w:hAnsi="Times New Roman"/>
          <w:sz w:val="24"/>
          <w:szCs w:val="24"/>
        </w:rPr>
      </w:pPr>
    </w:p>
    <w:p w14:paraId="2277170C" w14:textId="340C7D33" w:rsidR="00F902E6" w:rsidRPr="00375AC9" w:rsidRDefault="00F902E6" w:rsidP="00F902E6">
      <w:pPr>
        <w:pStyle w:val="Listaszerbekezds"/>
        <w:jc w:val="both"/>
        <w:rPr>
          <w:rFonts w:ascii="Times New Roman" w:hAnsi="Times New Roman"/>
          <w:sz w:val="24"/>
          <w:szCs w:val="24"/>
        </w:rPr>
      </w:pPr>
      <w:r w:rsidRPr="00375AC9">
        <w:rPr>
          <w:rFonts w:ascii="Times New Roman" w:hAnsi="Times New Roman"/>
          <w:sz w:val="24"/>
          <w:szCs w:val="24"/>
        </w:rPr>
        <w:t>…………………………., 202</w:t>
      </w:r>
      <w:r w:rsidR="00460B52">
        <w:rPr>
          <w:rFonts w:ascii="Times New Roman" w:hAnsi="Times New Roman"/>
          <w:sz w:val="24"/>
          <w:szCs w:val="24"/>
        </w:rPr>
        <w:t>2</w:t>
      </w:r>
      <w:r w:rsidRPr="00375AC9">
        <w:rPr>
          <w:rFonts w:ascii="Times New Roman" w:hAnsi="Times New Roman"/>
          <w:sz w:val="24"/>
          <w:szCs w:val="24"/>
        </w:rPr>
        <w:t>………</w:t>
      </w:r>
    </w:p>
    <w:p w14:paraId="4DBBF369" w14:textId="77777777" w:rsidR="00F902E6" w:rsidRPr="00375AC9" w:rsidRDefault="00F902E6" w:rsidP="00F902E6">
      <w:pPr>
        <w:pStyle w:val="Listaszerbekezds"/>
        <w:jc w:val="both"/>
        <w:rPr>
          <w:rFonts w:ascii="Times New Roman" w:hAnsi="Times New Roman"/>
          <w:sz w:val="24"/>
          <w:szCs w:val="24"/>
        </w:rPr>
      </w:pP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r>
      <w:r w:rsidRPr="00375AC9">
        <w:rPr>
          <w:rFonts w:ascii="Times New Roman" w:hAnsi="Times New Roman"/>
          <w:sz w:val="24"/>
          <w:szCs w:val="24"/>
        </w:rPr>
        <w:tab/>
        <w:t>………………………………………</w:t>
      </w:r>
    </w:p>
    <w:p w14:paraId="3E75EAFF" w14:textId="6647FEFC" w:rsidR="00F902E6" w:rsidRDefault="00F902E6" w:rsidP="00F902E6">
      <w:pPr>
        <w:pStyle w:val="Listaszerbekezd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57FC5">
        <w:rPr>
          <w:rFonts w:ascii="Times New Roman" w:hAnsi="Times New Roman"/>
          <w:sz w:val="24"/>
          <w:szCs w:val="24"/>
        </w:rPr>
        <w:t xml:space="preserve">  Igazgató</w:t>
      </w:r>
    </w:p>
    <w:p w14:paraId="4CC50909" w14:textId="77777777" w:rsidR="00F902E6" w:rsidRDefault="00F902E6" w:rsidP="00F902E6">
      <w:pPr>
        <w:pStyle w:val="Listaszerbekezds"/>
        <w:jc w:val="both"/>
        <w:rPr>
          <w:rFonts w:ascii="Times New Roman" w:hAnsi="Times New Roman"/>
          <w:sz w:val="24"/>
          <w:szCs w:val="24"/>
        </w:rPr>
      </w:pPr>
    </w:p>
    <w:p w14:paraId="3DF8744A" w14:textId="77777777" w:rsidR="00F902E6" w:rsidRDefault="00F902E6" w:rsidP="00F902E6">
      <w:pPr>
        <w:pStyle w:val="Listaszerbekezds"/>
        <w:jc w:val="both"/>
        <w:rPr>
          <w:rFonts w:ascii="Times New Roman" w:hAnsi="Times New Roman"/>
          <w:sz w:val="24"/>
          <w:szCs w:val="24"/>
        </w:rPr>
      </w:pPr>
    </w:p>
    <w:p w14:paraId="7F920270" w14:textId="77777777" w:rsidR="00F902E6" w:rsidRDefault="00F902E6" w:rsidP="00F902E6">
      <w:pPr>
        <w:pStyle w:val="Listaszerbekezds"/>
        <w:jc w:val="both"/>
        <w:rPr>
          <w:rFonts w:ascii="Times New Roman" w:hAnsi="Times New Roman"/>
          <w:sz w:val="24"/>
          <w:szCs w:val="24"/>
        </w:rPr>
      </w:pPr>
    </w:p>
    <w:p w14:paraId="1F746E70" w14:textId="77777777" w:rsidR="00F902E6" w:rsidRPr="002C26A5" w:rsidRDefault="00F902E6" w:rsidP="00F902E6">
      <w:pPr>
        <w:pStyle w:val="Listaszerbekezds"/>
        <w:jc w:val="both"/>
        <w:rPr>
          <w:rFonts w:ascii="Times New Roman" w:hAnsi="Times New Roman"/>
          <w:sz w:val="24"/>
          <w:szCs w:val="24"/>
        </w:rPr>
      </w:pPr>
    </w:p>
    <w:p w14:paraId="50BD79F5" w14:textId="77777777" w:rsidR="00F902E6" w:rsidRPr="00E76B39" w:rsidRDefault="00F902E6" w:rsidP="00F902E6">
      <w:pPr>
        <w:pStyle w:val="Listaszerbekezds"/>
        <w:jc w:val="both"/>
        <w:rPr>
          <w:rFonts w:ascii="Times New Roman" w:hAnsi="Times New Roman"/>
          <w:sz w:val="24"/>
          <w:szCs w:val="24"/>
        </w:rPr>
      </w:pPr>
    </w:p>
    <w:p w14:paraId="0FFC797C" w14:textId="77777777" w:rsidR="00F902E6" w:rsidRPr="00E76B39" w:rsidRDefault="00F902E6" w:rsidP="00F902E6">
      <w:pPr>
        <w:rPr>
          <w:rFonts w:ascii="Times New Roman" w:hAnsi="Times New Roman"/>
          <w:bCs/>
          <w:iCs/>
          <w:sz w:val="24"/>
          <w:szCs w:val="24"/>
        </w:rPr>
      </w:pPr>
      <w:r w:rsidRPr="00E76B39">
        <w:rPr>
          <w:rFonts w:ascii="Times New Roman" w:hAnsi="Times New Roman"/>
          <w:bCs/>
          <w:iCs/>
          <w:sz w:val="24"/>
          <w:szCs w:val="24"/>
        </w:rPr>
        <w:t>…………………………………../………</w:t>
      </w:r>
    </w:p>
    <w:p w14:paraId="63CD367A" w14:textId="77777777" w:rsidR="00F902E6" w:rsidRPr="00E76B39" w:rsidRDefault="00F902E6" w:rsidP="00F902E6">
      <w:pPr>
        <w:rPr>
          <w:rFonts w:ascii="Times New Roman" w:hAnsi="Times New Roman"/>
          <w:bCs/>
          <w:iCs/>
          <w:sz w:val="24"/>
          <w:szCs w:val="24"/>
        </w:rPr>
      </w:pPr>
      <w:r w:rsidRPr="00E76B39">
        <w:rPr>
          <w:rFonts w:ascii="Times New Roman" w:hAnsi="Times New Roman"/>
          <w:bCs/>
          <w:iCs/>
          <w:sz w:val="24"/>
          <w:szCs w:val="24"/>
        </w:rPr>
        <w:t>tanuló neve / osztály megjelölése</w:t>
      </w:r>
    </w:p>
    <w:p w14:paraId="52AFDB82" w14:textId="77777777" w:rsidR="00F902E6" w:rsidRPr="00E76B39" w:rsidRDefault="00F902E6" w:rsidP="00F902E6">
      <w:pPr>
        <w:jc w:val="center"/>
        <w:rPr>
          <w:rFonts w:ascii="Times New Roman" w:hAnsi="Times New Roman"/>
          <w:b/>
          <w:bCs/>
          <w:i/>
          <w:iCs/>
          <w:sz w:val="24"/>
          <w:szCs w:val="24"/>
        </w:rPr>
      </w:pPr>
    </w:p>
    <w:p w14:paraId="54DF1840" w14:textId="77777777" w:rsidR="00460B52" w:rsidRDefault="00460B52">
      <w:pPr>
        <w:spacing w:line="240" w:lineRule="auto"/>
        <w:rPr>
          <w:rFonts w:ascii="Times New Roman" w:hAnsi="Times New Roman"/>
          <w:b/>
          <w:bCs/>
          <w:i/>
          <w:iCs/>
          <w:sz w:val="24"/>
          <w:szCs w:val="24"/>
        </w:rPr>
      </w:pPr>
      <w:r>
        <w:rPr>
          <w:rFonts w:ascii="Times New Roman" w:hAnsi="Times New Roman"/>
          <w:b/>
          <w:bCs/>
          <w:i/>
          <w:iCs/>
          <w:sz w:val="24"/>
          <w:szCs w:val="24"/>
        </w:rPr>
        <w:br w:type="page"/>
      </w:r>
    </w:p>
    <w:p w14:paraId="60C85049" w14:textId="77777777" w:rsidR="00426812" w:rsidRPr="009376F6" w:rsidRDefault="00426812" w:rsidP="00426812">
      <w:pPr>
        <w:rPr>
          <w:bCs/>
          <w:iCs/>
          <w:sz w:val="18"/>
          <w:szCs w:val="18"/>
        </w:rPr>
      </w:pPr>
      <w:r w:rsidRPr="009376F6">
        <w:rPr>
          <w:bCs/>
          <w:iCs/>
          <w:sz w:val="18"/>
          <w:szCs w:val="18"/>
        </w:rPr>
        <w:lastRenderedPageBreak/>
        <w:t>…………………………………../………</w:t>
      </w:r>
    </w:p>
    <w:p w14:paraId="7FBCFCF9" w14:textId="77777777" w:rsidR="00426812" w:rsidRPr="009376F6" w:rsidRDefault="00426812" w:rsidP="00426812">
      <w:pPr>
        <w:rPr>
          <w:bCs/>
          <w:iCs/>
          <w:sz w:val="18"/>
          <w:szCs w:val="18"/>
        </w:rPr>
      </w:pPr>
      <w:r w:rsidRPr="009376F6">
        <w:rPr>
          <w:bCs/>
          <w:iCs/>
          <w:sz w:val="18"/>
          <w:szCs w:val="18"/>
        </w:rPr>
        <w:t>tanuló neve / osztály megjelölése</w:t>
      </w:r>
    </w:p>
    <w:p w14:paraId="1041D159" w14:textId="77777777" w:rsidR="00426812" w:rsidRPr="009376F6" w:rsidRDefault="00426812" w:rsidP="00426812">
      <w:pPr>
        <w:jc w:val="center"/>
        <w:rPr>
          <w:b/>
          <w:bCs/>
          <w:i/>
          <w:iCs/>
          <w:sz w:val="18"/>
          <w:szCs w:val="18"/>
        </w:rPr>
      </w:pPr>
    </w:p>
    <w:p w14:paraId="48090498" w14:textId="77777777" w:rsidR="00426812" w:rsidRPr="00CF483F" w:rsidRDefault="00426812" w:rsidP="00426812">
      <w:pPr>
        <w:jc w:val="center"/>
        <w:rPr>
          <w:b/>
          <w:bCs/>
          <w:i/>
          <w:iCs/>
        </w:rPr>
      </w:pPr>
      <w:r w:rsidRPr="00CF483F">
        <w:rPr>
          <w:b/>
          <w:bCs/>
          <w:i/>
          <w:iCs/>
        </w:rPr>
        <w:t>Adatkezelési tájékoztató iskolai felvételhez</w:t>
      </w:r>
    </w:p>
    <w:p w14:paraId="1D021D14" w14:textId="77777777" w:rsidR="00426812" w:rsidRPr="009376F6" w:rsidRDefault="00426812" w:rsidP="00426812">
      <w:pPr>
        <w:spacing w:before="240" w:after="240"/>
        <w:jc w:val="center"/>
        <w:rPr>
          <w:b/>
          <w:bCs/>
          <w:i/>
          <w:iCs/>
          <w:sz w:val="18"/>
          <w:szCs w:val="18"/>
        </w:rPr>
      </w:pPr>
      <w:r w:rsidRPr="009376F6">
        <w:rPr>
          <w:b/>
          <w:bCs/>
          <w:i/>
          <w:iCs/>
          <w:sz w:val="18"/>
          <w:szCs w:val="18"/>
        </w:rPr>
        <w:t>Tisztelt szülő, tisztelt 14. életévét betöltött tanuló!</w:t>
      </w:r>
    </w:p>
    <w:p w14:paraId="75224448"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 xml:space="preserve">Az Európai Parlament és Tanács 2016/679. rendelet (a továbbiakban: GDPR) 1. és 4. cikkének rendelkezései és ezzel összhangban az információs önrendelkezési jogról és az információszabadságról szóló 2011. évi CXII. törvény 16. § rendelkezései alapján a tanulók személyes adatait kezelő köznevelési intézmény köteles az érintett tanulók </w:t>
      </w:r>
      <w:r w:rsidRPr="009376F6">
        <w:rPr>
          <w:rFonts w:eastAsia="Times New Roman"/>
          <w:color w:val="222222"/>
          <w:kern w:val="3"/>
          <w:sz w:val="18"/>
          <w:szCs w:val="18"/>
          <w:u w:val="single"/>
        </w:rPr>
        <w:t>személyes adatainak védelméhez való jogát biztosítani</w:t>
      </w:r>
      <w:r w:rsidRPr="009376F6">
        <w:rPr>
          <w:rFonts w:eastAsia="Times New Roman"/>
          <w:color w:val="222222"/>
          <w:kern w:val="3"/>
          <w:sz w:val="18"/>
          <w:szCs w:val="18"/>
        </w:rPr>
        <w:t xml:space="preserve">, továbbá a GDPR 13. és 14. cikkében meghatározott körben </w:t>
      </w:r>
      <w:r w:rsidRPr="009376F6">
        <w:rPr>
          <w:rFonts w:eastAsia="Times New Roman"/>
          <w:color w:val="222222"/>
          <w:kern w:val="3"/>
          <w:sz w:val="18"/>
          <w:szCs w:val="18"/>
          <w:u w:val="single"/>
        </w:rPr>
        <w:t>tájékoztatni</w:t>
      </w:r>
      <w:r w:rsidRPr="009376F6">
        <w:rPr>
          <w:rFonts w:eastAsia="Times New Roman"/>
          <w:color w:val="222222"/>
          <w:kern w:val="3"/>
          <w:sz w:val="18"/>
          <w:szCs w:val="18"/>
        </w:rPr>
        <w:t xml:space="preserve"> az érintett tanulókat, illetve törvényes képviselőiket.</w:t>
      </w:r>
    </w:p>
    <w:p w14:paraId="3EA26AF4"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p>
    <w:p w14:paraId="77EDE296"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 xml:space="preserve">A </w:t>
      </w:r>
      <w:r w:rsidRPr="009376F6">
        <w:rPr>
          <w:rFonts w:eastAsia="Times New Roman"/>
          <w:b/>
          <w:color w:val="222222"/>
          <w:kern w:val="3"/>
          <w:sz w:val="18"/>
          <w:szCs w:val="18"/>
        </w:rPr>
        <w:t>……………………………. köznevelési intézmény</w:t>
      </w:r>
      <w:r w:rsidRPr="009376F6">
        <w:rPr>
          <w:rFonts w:eastAsia="Times New Roman"/>
          <w:color w:val="222222"/>
          <w:kern w:val="3"/>
          <w:sz w:val="18"/>
          <w:szCs w:val="18"/>
        </w:rPr>
        <w:t xml:space="preserve"> személyes adatkezelési tevékenysége a tanulók vonatkozásában két nagy csoportba sorolható:</w:t>
      </w:r>
    </w:p>
    <w:p w14:paraId="7C1A8D6C" w14:textId="77777777" w:rsidR="00426812" w:rsidRPr="009376F6" w:rsidRDefault="00426812">
      <w:pPr>
        <w:numPr>
          <w:ilvl w:val="0"/>
          <w:numId w:val="19"/>
        </w:numPr>
        <w:suppressAutoHyphens/>
        <w:overflowPunct w:val="0"/>
        <w:spacing w:after="200"/>
        <w:ind w:left="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 xml:space="preserve">Az egyik esetkörben 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(a továbbiakban: Nkt.) 41. § rendelkezése és a végrehajtása tárgyában kibocsájtott 20/2012. (VIII.31.) EMMI rendelet (a továbbiakban: EMMI r.). Az adatkezelés jogalapja a GDPR 6. cikk (1) bekezdés c) pontja, amikor az adatkezeléssel a köznevelési intézmény </w:t>
      </w:r>
      <w:r w:rsidRPr="009376F6">
        <w:rPr>
          <w:rFonts w:eastAsia="Times New Roman"/>
          <w:color w:val="222222"/>
          <w:kern w:val="3"/>
          <w:sz w:val="18"/>
          <w:szCs w:val="18"/>
          <w:u w:val="single"/>
        </w:rPr>
        <w:t>jogszabályban meghatározott kötelezettségét teljesíti</w:t>
      </w:r>
      <w:r w:rsidRPr="009376F6">
        <w:rPr>
          <w:rFonts w:eastAsia="Times New Roman"/>
          <w:color w:val="222222"/>
          <w:kern w:val="3"/>
          <w:sz w:val="18"/>
          <w:szCs w:val="18"/>
        </w:rPr>
        <w:t xml:space="preserve">. </w:t>
      </w:r>
    </w:p>
    <w:p w14:paraId="21B06F08" w14:textId="77777777" w:rsidR="00426812" w:rsidRPr="009376F6" w:rsidRDefault="00426812">
      <w:pPr>
        <w:numPr>
          <w:ilvl w:val="0"/>
          <w:numId w:val="19"/>
        </w:numPr>
        <w:suppressAutoHyphens/>
        <w:overflowPunct w:val="0"/>
        <w:spacing w:after="200"/>
        <w:ind w:left="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 xml:space="preserve">Az előző pontba nem tartozó minden további esetben a személyes adatok kezelésének jogalapja a GDPR 6. cikk (1) bekezdés a) pontja, azaz </w:t>
      </w:r>
      <w:r w:rsidRPr="009376F6">
        <w:rPr>
          <w:rFonts w:eastAsia="Times New Roman"/>
          <w:color w:val="222222"/>
          <w:kern w:val="3"/>
          <w:sz w:val="18"/>
          <w:szCs w:val="18"/>
          <w:u w:val="single"/>
        </w:rPr>
        <w:t xml:space="preserve">az érintett – illetve törvényes képviselőjének – hozzájárulása </w:t>
      </w:r>
      <w:r w:rsidRPr="009376F6">
        <w:rPr>
          <w:rFonts w:eastAsia="Times New Roman"/>
          <w:color w:val="222222"/>
          <w:kern w:val="3"/>
          <w:sz w:val="18"/>
          <w:szCs w:val="18"/>
        </w:rPr>
        <w:t>lehet. 14 év alatti gyermek esetében a szülői felügyeleti joggal bíró szülő, a törvényes képviselő, 14-18 év közötti gyermek esetében a szülői felügyeleti joggal bíró szülő, törvényes képviselő és a gyermek közösen, 18 év felett a tanuló önállóan jogosult a hozzájáruló nyilatkozat megtételére. Különélő, elvált szülők esetében a szülői felügyeleti jogot gyakorló szülő jogosult nyilatkozatot tenni, e vonatkozásban az intézmény a szülő(k) erre vonatkozó nyilatkozatát tekinti irányadónak, vita esetén annak elbírálása a hatáskörrel rendelkező hatóság (gyámhatóság, bíróság) feladata.</w:t>
      </w:r>
    </w:p>
    <w:p w14:paraId="08A0570F"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p>
    <w:p w14:paraId="0A388310" w14:textId="77777777" w:rsidR="00426812" w:rsidRPr="009376F6" w:rsidRDefault="00426812">
      <w:pPr>
        <w:numPr>
          <w:ilvl w:val="0"/>
          <w:numId w:val="15"/>
        </w:numPr>
        <w:suppressAutoHyphens/>
        <w:overflowPunct w:val="0"/>
        <w:spacing w:after="200"/>
        <w:ind w:left="0"/>
        <w:contextualSpacing/>
        <w:jc w:val="both"/>
        <w:textAlignment w:val="baseline"/>
        <w:rPr>
          <w:rFonts w:eastAsia="Times New Roman"/>
          <w:b/>
          <w:color w:val="222222"/>
          <w:kern w:val="3"/>
          <w:sz w:val="18"/>
          <w:szCs w:val="18"/>
        </w:rPr>
      </w:pPr>
      <w:r w:rsidRPr="009376F6">
        <w:rPr>
          <w:rFonts w:eastAsia="Times New Roman"/>
          <w:b/>
          <w:color w:val="222222"/>
          <w:kern w:val="3"/>
          <w:sz w:val="18"/>
          <w:szCs w:val="18"/>
        </w:rPr>
        <w:t>A GDPR 6. cikk (1) bekezdés c) pontja jogalapján -, amikor az adatkezeléssel a köznevelési intézmény jogszabályban meghatározott kötelezettségét teljesíti – végzett adatkezelések.</w:t>
      </w:r>
    </w:p>
    <w:p w14:paraId="3508C186"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p>
    <w:p w14:paraId="2BF4FAD0"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b/>
          <w:color w:val="222222"/>
          <w:kern w:val="3"/>
          <w:sz w:val="18"/>
          <w:szCs w:val="18"/>
        </w:rPr>
        <w:t>A/1)</w:t>
      </w:r>
      <w:r w:rsidRPr="009376F6">
        <w:rPr>
          <w:rFonts w:eastAsia="Times New Roman"/>
          <w:color w:val="222222"/>
          <w:kern w:val="3"/>
          <w:sz w:val="18"/>
          <w:szCs w:val="18"/>
          <w:u w:val="single"/>
        </w:rPr>
        <w:t xml:space="preserve"> A köznevelési intézmény az Nkt. 41. § (4) bekezdésében meghatározott kötelezettsége keretében a gyermek, tanuló </w:t>
      </w:r>
      <w:r w:rsidRPr="009376F6">
        <w:rPr>
          <w:rFonts w:eastAsia="Times New Roman"/>
          <w:b/>
          <w:color w:val="222222"/>
          <w:kern w:val="3"/>
          <w:sz w:val="18"/>
          <w:szCs w:val="18"/>
          <w:u w:val="single"/>
        </w:rPr>
        <w:t>következő adatait tartja nyilván</w:t>
      </w:r>
      <w:r w:rsidRPr="009376F6">
        <w:rPr>
          <w:rFonts w:eastAsia="Times New Roman"/>
          <w:color w:val="222222"/>
          <w:kern w:val="3"/>
          <w:sz w:val="18"/>
          <w:szCs w:val="18"/>
        </w:rPr>
        <w:t>:</w:t>
      </w:r>
    </w:p>
    <w:p w14:paraId="7046BBD3"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a) 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14:paraId="64A08BAE"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b) szülője, törvényes képviselője neve, lakóhelye, tartózkodási helye, telefonszáma,</w:t>
      </w:r>
    </w:p>
    <w:p w14:paraId="7E1B8021"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c) a gyermek óvodai fejlődésével kapcsolatos adatok,</w:t>
      </w:r>
    </w:p>
    <w:p w14:paraId="000F5DBD"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 a gyermek óvodai jogviszonyával, a tanuló tanulói jogviszonyával kapcsolatos adatok</w:t>
      </w:r>
    </w:p>
    <w:p w14:paraId="688BD6ED"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da) felvételivel kapcsolatos adatok,</w:t>
      </w:r>
    </w:p>
    <w:p w14:paraId="57C135F0"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db) az a köznevelési alapfeladat, amelyre a jogviszony irányul,</w:t>
      </w:r>
    </w:p>
    <w:p w14:paraId="2A3F189F"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dc) jogviszony szünetelésével, megszűnésével kapcsolatos adatok,</w:t>
      </w:r>
    </w:p>
    <w:p w14:paraId="51A05CD5"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dd) a gyermek, tanuló mulasztásával kapcsolatos adatok,</w:t>
      </w:r>
    </w:p>
    <w:p w14:paraId="101645C0"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de) kiemelt figyelmet igénylő gyermekre, tanulóra vonatkozó adatok,</w:t>
      </w:r>
    </w:p>
    <w:p w14:paraId="417E9F95"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df) a tanuló- és gyermekbalesetre vonatkozó adatok,</w:t>
      </w:r>
    </w:p>
    <w:p w14:paraId="31BCDFE3"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dg) a gyermek, tanuló oktatási azonosító száma,</w:t>
      </w:r>
    </w:p>
    <w:p w14:paraId="35E5C941"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dh) mérési azonosító,</w:t>
      </w:r>
    </w:p>
    <w:p w14:paraId="4B668885"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 a tanulói jogviszonnyal kapcsolatos adatok:</w:t>
      </w:r>
    </w:p>
    <w:p w14:paraId="37904237"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ea) az egyéni munkarenddel kapcsolatos adatok,</w:t>
      </w:r>
    </w:p>
    <w:p w14:paraId="34490109"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eb) a tanuló magatartásának, szorgalmának és tudásának értékelése és minősítése, vizsgaadatok,</w:t>
      </w:r>
    </w:p>
    <w:p w14:paraId="6FB993ED"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ec) felnőttoktatás esetében az oktatás munkarendjével kapcsolatos adatok,</w:t>
      </w:r>
    </w:p>
    <w:p w14:paraId="3D6CED40"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ed) a tanulói fegyelmi és kártérítési ügyekkel kapcsolatos adatok,</w:t>
      </w:r>
    </w:p>
    <w:p w14:paraId="16D6775C"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ee) a tanuló diákigazolványának sorszáma,</w:t>
      </w:r>
    </w:p>
    <w:p w14:paraId="3CADC65C"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ef) a tankönyvellátással kapcsolatos adatok,</w:t>
      </w:r>
    </w:p>
    <w:p w14:paraId="719F8B44"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eg) évfolyamismétlésre vonatkozó adatok,</w:t>
      </w:r>
    </w:p>
    <w:p w14:paraId="10AE935C"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eh) a tanulói jogviszony megszűnésének időpontja és oka,</w:t>
      </w:r>
    </w:p>
    <w:p w14:paraId="1457FA61"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lastRenderedPageBreak/>
        <w:t>f) az országos mérés-értékelés adatai,</w:t>
      </w:r>
    </w:p>
    <w:p w14:paraId="0E2D196F"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g) azt, hogy a tanuló hányadik évfolyamon, mely országban vett részt a 9. § (4) bekezdése alapján szervezett határon túli kiránduláson,</w:t>
      </w:r>
    </w:p>
    <w:p w14:paraId="733561A8"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color w:val="222222"/>
          <w:kern w:val="3"/>
          <w:sz w:val="18"/>
          <w:szCs w:val="18"/>
        </w:rPr>
        <w:t>h) azt, hogy a tanuló hányadik évfolyamon, mely országban vett részt külföldi tanulmányúton.</w:t>
      </w:r>
    </w:p>
    <w:p w14:paraId="61F05BEC"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Pr>
          <w:rFonts w:eastAsia="Times New Roman"/>
          <w:color w:val="222222"/>
          <w:kern w:val="3"/>
          <w:sz w:val="18"/>
          <w:szCs w:val="18"/>
        </w:rPr>
        <w:t xml:space="preserve">                    </w:t>
      </w:r>
    </w:p>
    <w:p w14:paraId="5D034A2B" w14:textId="77777777" w:rsidR="00426812" w:rsidRPr="003E6728" w:rsidRDefault="00426812" w:rsidP="00426812">
      <w:pPr>
        <w:suppressAutoHyphens/>
        <w:overflowPunct w:val="0"/>
        <w:spacing w:after="200"/>
        <w:contextualSpacing/>
        <w:jc w:val="both"/>
        <w:textAlignment w:val="baseline"/>
        <w:rPr>
          <w:rFonts w:eastAsia="Times New Roman"/>
          <w:color w:val="222222"/>
          <w:kern w:val="3"/>
          <w:sz w:val="18"/>
          <w:szCs w:val="18"/>
          <w:u w:val="single"/>
        </w:rPr>
      </w:pPr>
      <w:r w:rsidRPr="009376F6">
        <w:rPr>
          <w:rFonts w:eastAsia="Times New Roman"/>
          <w:color w:val="222222"/>
          <w:kern w:val="3"/>
          <w:sz w:val="18"/>
          <w:szCs w:val="18"/>
          <w:u w:val="single"/>
        </w:rPr>
        <w:t>A köznevelési intézmény az EMMI rendeletben meghatározott kötelezettsége keretében a gyermek, tanuló kö</w:t>
      </w:r>
      <w:r>
        <w:rPr>
          <w:rFonts w:eastAsia="Times New Roman"/>
          <w:color w:val="222222"/>
          <w:kern w:val="3"/>
          <w:sz w:val="18"/>
          <w:szCs w:val="18"/>
          <w:u w:val="single"/>
        </w:rPr>
        <w:t>vetkező adatait tartja nyilván:</w:t>
      </w:r>
    </w:p>
    <w:p w14:paraId="624140DD"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Pr>
          <w:rFonts w:eastAsia="Times New Roman"/>
          <w:color w:val="222222"/>
          <w:kern w:val="3"/>
          <w:sz w:val="18"/>
          <w:szCs w:val="18"/>
        </w:rPr>
        <w:t>a)</w:t>
      </w:r>
      <w:r w:rsidRPr="009376F6">
        <w:rPr>
          <w:rFonts w:eastAsia="Times New Roman"/>
          <w:color w:val="222222"/>
          <w:kern w:val="3"/>
          <w:sz w:val="18"/>
          <w:szCs w:val="18"/>
        </w:rPr>
        <w:t>tanulói hiányzás miatti adatkezelés az EMMI r. 51. § (1) bek. alapján, mely tartalmazza a betegség miatt távollét időtartamát, kezeli annak igazolását, mely egészségügyi, különleges adatot is tartalmazhat,</w:t>
      </w:r>
    </w:p>
    <w:p w14:paraId="7C62580A"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Pr>
          <w:rFonts w:eastAsia="Times New Roman"/>
          <w:color w:val="222222"/>
          <w:kern w:val="3"/>
          <w:sz w:val="18"/>
          <w:szCs w:val="18"/>
        </w:rPr>
        <w:t>b)</w:t>
      </w:r>
      <w:r w:rsidRPr="009376F6">
        <w:rPr>
          <w:rFonts w:eastAsia="Times New Roman"/>
          <w:color w:val="222222"/>
          <w:kern w:val="3"/>
          <w:sz w:val="18"/>
          <w:szCs w:val="18"/>
        </w:rPr>
        <w:t>tanulóval szembeni fegyelmi eljáráshoz kapcsolódó adatkezelés az EMMI r. 53-61. § rendelkezései alapján,</w:t>
      </w:r>
    </w:p>
    <w:p w14:paraId="63D87E34"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Pr>
          <w:rFonts w:eastAsia="Times New Roman"/>
          <w:color w:val="222222"/>
          <w:kern w:val="3"/>
          <w:sz w:val="18"/>
          <w:szCs w:val="18"/>
        </w:rPr>
        <w:t>c)</w:t>
      </w:r>
      <w:r w:rsidRPr="009376F6">
        <w:rPr>
          <w:rFonts w:eastAsia="Times New Roman"/>
          <w:color w:val="222222"/>
          <w:kern w:val="3"/>
          <w:sz w:val="18"/>
          <w:szCs w:val="18"/>
        </w:rPr>
        <w:t xml:space="preserve">tanuló és gyermekbalesetekkel kapcsolatos nyilvántartás az EMMI r. 169. § rendelkezései alapján. </w:t>
      </w:r>
    </w:p>
    <w:p w14:paraId="036E736D"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p>
    <w:p w14:paraId="3F4ECA9B" w14:textId="77777777" w:rsidR="00426812" w:rsidRPr="009376F6" w:rsidRDefault="00426812" w:rsidP="00426812">
      <w:pPr>
        <w:suppressAutoHyphens/>
        <w:overflowPunct w:val="0"/>
        <w:spacing w:after="200"/>
        <w:contextualSpacing/>
        <w:jc w:val="both"/>
        <w:textAlignment w:val="baseline"/>
        <w:rPr>
          <w:rFonts w:eastAsia="Times New Roman"/>
          <w:color w:val="222222"/>
          <w:kern w:val="3"/>
          <w:sz w:val="18"/>
          <w:szCs w:val="18"/>
        </w:rPr>
      </w:pPr>
      <w:r w:rsidRPr="009376F6">
        <w:rPr>
          <w:rFonts w:eastAsia="Times New Roman"/>
          <w:b/>
          <w:color w:val="222222"/>
          <w:kern w:val="3"/>
          <w:sz w:val="18"/>
          <w:szCs w:val="18"/>
        </w:rPr>
        <w:t>A/2)</w:t>
      </w:r>
      <w:r w:rsidRPr="009376F6">
        <w:rPr>
          <w:rFonts w:eastAsia="Times New Roman"/>
          <w:b/>
          <w:color w:val="222222"/>
          <w:kern w:val="3"/>
          <w:sz w:val="18"/>
          <w:szCs w:val="18"/>
          <w:u w:val="single"/>
        </w:rPr>
        <w:t xml:space="preserve"> Az adatkezelés célja</w:t>
      </w:r>
      <w:r w:rsidRPr="009376F6">
        <w:rPr>
          <w:rFonts w:eastAsia="Times New Roman"/>
          <w:color w:val="222222"/>
          <w:kern w:val="3"/>
          <w:sz w:val="18"/>
          <w:szCs w:val="18"/>
        </w:rPr>
        <w:t>: az Nkt.-ban, így különösen annak 25. § (5) bekezdésében megfogalmazott köznevelési közcélok megvalósítása.</w:t>
      </w:r>
    </w:p>
    <w:p w14:paraId="4CBF6404" w14:textId="77777777" w:rsidR="00426812" w:rsidRPr="009376F6" w:rsidRDefault="00426812" w:rsidP="00426812">
      <w:pPr>
        <w:pStyle w:val="Listaszerbekezds"/>
        <w:spacing w:before="120" w:after="120" w:line="240" w:lineRule="auto"/>
        <w:ind w:left="0"/>
        <w:contextualSpacing w:val="0"/>
        <w:jc w:val="both"/>
        <w:rPr>
          <w:rFonts w:ascii="Times New Roman" w:hAnsi="Times New Roman"/>
          <w:sz w:val="18"/>
          <w:szCs w:val="18"/>
        </w:rPr>
      </w:pPr>
      <w:r w:rsidRPr="009376F6">
        <w:rPr>
          <w:rFonts w:ascii="Times New Roman" w:hAnsi="Times New Roman"/>
          <w:b/>
          <w:sz w:val="18"/>
          <w:szCs w:val="18"/>
        </w:rPr>
        <w:t>A/3)</w:t>
      </w:r>
      <w:r w:rsidRPr="009376F6">
        <w:rPr>
          <w:rFonts w:ascii="Times New Roman" w:hAnsi="Times New Roman"/>
          <w:b/>
          <w:sz w:val="18"/>
          <w:szCs w:val="18"/>
          <w:u w:val="single"/>
        </w:rPr>
        <w:t xml:space="preserve"> Adattovábbítás</w:t>
      </w:r>
      <w:r w:rsidRPr="009376F6">
        <w:rPr>
          <w:rFonts w:ascii="Times New Roman" w:hAnsi="Times New Roman"/>
          <w:b/>
          <w:sz w:val="18"/>
          <w:szCs w:val="18"/>
        </w:rPr>
        <w:t xml:space="preserve"> </w:t>
      </w:r>
      <w:r w:rsidRPr="009376F6">
        <w:rPr>
          <w:rFonts w:ascii="Times New Roman" w:hAnsi="Times New Roman"/>
          <w:sz w:val="18"/>
          <w:szCs w:val="18"/>
        </w:rPr>
        <w:t>az Nkt. 41. § (7), (8) bek. szabályai szerint történhet, melynek keretében a tanuló adatai közül</w:t>
      </w:r>
      <w:r w:rsidRPr="009376F6">
        <w:rPr>
          <w:rFonts w:ascii="Times New Roman" w:hAnsi="Times New Roman"/>
          <w:b/>
          <w:sz w:val="18"/>
          <w:szCs w:val="18"/>
        </w:rPr>
        <w:t>:</w:t>
      </w:r>
      <w:r w:rsidRPr="009376F6">
        <w:rPr>
          <w:rFonts w:ascii="Times New Roman" w:hAnsi="Times New Roman"/>
          <w:sz w:val="18"/>
          <w:szCs w:val="18"/>
        </w:rPr>
        <w:t xml:space="preserve"> </w:t>
      </w:r>
    </w:p>
    <w:p w14:paraId="656CC0C5"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a) a neve, születési helye és ideje, lakóhelye, tartózkodási helye, szülője neve, törvényes képviselője neve, szülője, törvényes képviselője lakóhelye, tartózkodási helye és telefonszáma, jogviszonya kezdete, szünetelésének ideje, megszűnése, egyéni munkarendje,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14:paraId="182C452C"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b) óvodai, iskolai felvételével, átvételével kapcsolatos adatai az érintett óvodához, iskolához, felsőoktatási intézménybe történő felvétellel kapcsolatosan az érintett felsőoktatási intézményhez,</w:t>
      </w:r>
    </w:p>
    <w:p w14:paraId="75666945"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c) 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illetve a tanuló fizikai állapotára és edzettségére vonatkozó adatok az egészségi állapotának megállapítása céljából az egészségügyi, iskola-egészségügyi feladatot ellátó intézménynek,</w:t>
      </w:r>
    </w:p>
    <w:p w14:paraId="74E1766C"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d) a neve, születési helye és ideje, társadalombiztosítási azonosító jele,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megelőzése, feltárása, megszüntetése céljából a családvédelemmel foglalkozó intézménynek, szervezetnek, gyermek- és ifjúságvédelemmel foglalkozó szervezetnek, intézménynek,</w:t>
      </w:r>
    </w:p>
    <w:p w14:paraId="0888FEE8"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e) az igényjogosultság elbírálásához és igazolásához szükséges adatai az igénybe vehető állami támogatás igénylése céljából a fenntartó részére,</w:t>
      </w:r>
    </w:p>
    <w:p w14:paraId="0AA7AC87"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f) az állami vizsgája alapján kiadott bizonyítványainak adatai a bizonyítványokat nyilvántartó szervezetnek a bizonyítványok nyilvántartása céljából, továbbá a nyilvántartó szervezettől a felsőfokú felvételi kérelm</w:t>
      </w:r>
      <w:r>
        <w:rPr>
          <w:rFonts w:eastAsia="Times New Roman"/>
          <w:color w:val="222222"/>
          <w:kern w:val="3"/>
          <w:sz w:val="18"/>
          <w:szCs w:val="18"/>
        </w:rPr>
        <w:t xml:space="preserve">eket nyilvántartó szervezethez, </w:t>
      </w:r>
      <w:r w:rsidRPr="009376F6">
        <w:rPr>
          <w:rFonts w:eastAsia="Times New Roman"/>
          <w:color w:val="222222"/>
          <w:kern w:val="3"/>
          <w:sz w:val="18"/>
          <w:szCs w:val="18"/>
        </w:rPr>
        <w:t>továbbítható.</w:t>
      </w:r>
    </w:p>
    <w:p w14:paraId="5D926AE4"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g) sajátos nevelési igényére, beilleszkedési zavarára, tanulási nehézségére, magatartási rendellenességére vonatkozó adatai a pedagógiai szakszolgálat intézményei és a nevelési-oktatási intézmények egymás között, továbbá gyermekpszichiátriai diagnózisának adatai a pedagógiai szakszolgálat és az egészségügyi szakellátó között,</w:t>
      </w:r>
    </w:p>
    <w:p w14:paraId="551BA157"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h) óvodai fejlődésével, valamint az iskolába lépéshez szükséges fejlettségével kapcsolatos adatai a szülőnek, a pedagógiai szakszolgálat intézményeinek, az iskolának,</w:t>
      </w:r>
    </w:p>
    <w:p w14:paraId="200971C1"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i) magatartása, szorgalma és tudása értékelésével kapcsolatos adatai az érintett osztályon belül, a nevelőtestületen belül, a szülőnek, iskolaváltás esetén az új iskolának, a szakmai ellenőrzés végzőjének,</w:t>
      </w:r>
    </w:p>
    <w:p w14:paraId="255DC937" w14:textId="77777777" w:rsidR="00426812" w:rsidRPr="009376F6" w:rsidRDefault="00426812" w:rsidP="00426812">
      <w:pPr>
        <w:jc w:val="both"/>
        <w:rPr>
          <w:rFonts w:eastAsia="Times New Roman"/>
          <w:color w:val="222222"/>
          <w:kern w:val="3"/>
          <w:sz w:val="18"/>
          <w:szCs w:val="18"/>
        </w:rPr>
      </w:pPr>
      <w:r w:rsidRPr="009376F6">
        <w:rPr>
          <w:rFonts w:eastAsia="Times New Roman"/>
          <w:color w:val="222222"/>
          <w:kern w:val="3"/>
          <w:sz w:val="18"/>
          <w:szCs w:val="18"/>
        </w:rPr>
        <w:t>j) diákigazolványa kiállításához szükséges valamennyi adata a KIR adatkezelője, a diákigazolvány elkészítésében közreműködők</w:t>
      </w:r>
      <w:r>
        <w:rPr>
          <w:rFonts w:eastAsia="Times New Roman"/>
          <w:color w:val="222222"/>
          <w:kern w:val="3"/>
          <w:sz w:val="18"/>
          <w:szCs w:val="18"/>
        </w:rPr>
        <w:t xml:space="preserve"> részére </w:t>
      </w:r>
      <w:r w:rsidRPr="009376F6">
        <w:rPr>
          <w:rFonts w:eastAsia="Times New Roman"/>
          <w:color w:val="222222"/>
          <w:kern w:val="3"/>
          <w:sz w:val="18"/>
          <w:szCs w:val="18"/>
        </w:rPr>
        <w:t>továbbítható.</w:t>
      </w:r>
    </w:p>
    <w:p w14:paraId="19FCFD21" w14:textId="77777777" w:rsidR="00426812" w:rsidRPr="009376F6" w:rsidRDefault="00426812" w:rsidP="00426812">
      <w:pPr>
        <w:pStyle w:val="Listaszerbekezds"/>
        <w:spacing w:line="240" w:lineRule="auto"/>
        <w:ind w:left="0"/>
        <w:jc w:val="both"/>
        <w:rPr>
          <w:rFonts w:ascii="Times New Roman" w:hAnsi="Times New Roman"/>
          <w:sz w:val="18"/>
          <w:szCs w:val="18"/>
        </w:rPr>
      </w:pPr>
    </w:p>
    <w:p w14:paraId="19878CAB" w14:textId="77777777" w:rsidR="00426812" w:rsidRPr="00E07AE2" w:rsidRDefault="00426812" w:rsidP="00426812">
      <w:pPr>
        <w:pStyle w:val="Listaszerbekezds"/>
        <w:ind w:left="0"/>
        <w:jc w:val="both"/>
        <w:rPr>
          <w:rFonts w:ascii="Times New Roman" w:hAnsi="Times New Roman"/>
          <w:sz w:val="18"/>
          <w:szCs w:val="18"/>
        </w:rPr>
      </w:pPr>
      <w:r w:rsidRPr="00E07AE2">
        <w:rPr>
          <w:rFonts w:ascii="Times New Roman" w:hAnsi="Times New Roman"/>
          <w:sz w:val="18"/>
          <w:szCs w:val="18"/>
        </w:rPr>
        <w:t xml:space="preserve">A köznevelési információs rendszer </w:t>
      </w:r>
      <w:r w:rsidRPr="00EF54A5">
        <w:rPr>
          <w:rFonts w:ascii="Times New Roman" w:hAnsi="Times New Roman"/>
          <w:b/>
          <w:sz w:val="18"/>
          <w:szCs w:val="18"/>
        </w:rPr>
        <w:t>(KIR)</w:t>
      </w:r>
      <w:r w:rsidRPr="00E07AE2">
        <w:rPr>
          <w:rFonts w:ascii="Times New Roman" w:hAnsi="Times New Roman"/>
          <w:sz w:val="18"/>
          <w:szCs w:val="18"/>
        </w:rPr>
        <w:t xml:space="preserve"> tanulói nyilvántartásába - melynek adatkezelője az Oktatási Hivatal - a köznevelési intézmény a tanuló egyes adatait törvényi felhatalmazás alapján továbbítja a </w:t>
      </w:r>
      <w:r>
        <w:rPr>
          <w:rFonts w:ascii="Times New Roman" w:hAnsi="Times New Roman"/>
          <w:sz w:val="18"/>
          <w:szCs w:val="18"/>
        </w:rPr>
        <w:t xml:space="preserve">2018. évi LXXXIX. törvény </w:t>
      </w:r>
      <w:r w:rsidRPr="00E07AE2">
        <w:rPr>
          <w:rFonts w:ascii="Times New Roman" w:hAnsi="Times New Roman"/>
          <w:sz w:val="18"/>
          <w:szCs w:val="18"/>
        </w:rPr>
        <w:t>az oktatási nyilvántartásról  7. § (1)- (4) bekezdésének rendelkezései szerint.  </w:t>
      </w:r>
    </w:p>
    <w:p w14:paraId="002C4003" w14:textId="77777777" w:rsidR="00426812" w:rsidRPr="00E07AE2" w:rsidRDefault="00426812" w:rsidP="00426812">
      <w:pPr>
        <w:pStyle w:val="Listaszerbekezds"/>
        <w:spacing w:line="240" w:lineRule="auto"/>
        <w:ind w:left="0"/>
        <w:jc w:val="both"/>
        <w:rPr>
          <w:rFonts w:ascii="Times New Roman" w:hAnsi="Times New Roman"/>
          <w:sz w:val="18"/>
          <w:szCs w:val="18"/>
        </w:rPr>
      </w:pPr>
    </w:p>
    <w:p w14:paraId="3CA055EF"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Az Emberi Erőforrások Minisztériuma</w:t>
      </w:r>
      <w:r>
        <w:rPr>
          <w:rFonts w:ascii="Times New Roman" w:hAnsi="Times New Roman"/>
          <w:sz w:val="18"/>
          <w:szCs w:val="18"/>
        </w:rPr>
        <w:t xml:space="preserve"> által</w:t>
      </w:r>
      <w:r w:rsidRPr="009376F6">
        <w:rPr>
          <w:rFonts w:ascii="Times New Roman" w:hAnsi="Times New Roman"/>
          <w:sz w:val="18"/>
          <w:szCs w:val="18"/>
        </w:rPr>
        <w:t xml:space="preserve"> üzemeltetett Köznevelési Regisztrációs és Tanulmányi Alrendszer </w:t>
      </w:r>
      <w:r w:rsidRPr="009376F6">
        <w:rPr>
          <w:rFonts w:ascii="Times New Roman" w:hAnsi="Times New Roman"/>
          <w:b/>
          <w:sz w:val="18"/>
          <w:szCs w:val="18"/>
        </w:rPr>
        <w:t>(KRÉTA)</w:t>
      </w:r>
      <w:r w:rsidRPr="009376F6">
        <w:rPr>
          <w:rFonts w:ascii="Times New Roman" w:hAnsi="Times New Roman"/>
          <w:sz w:val="18"/>
          <w:szCs w:val="18"/>
        </w:rPr>
        <w:t xml:space="preserve"> működéséhez szükséges mértékben és körben a köznevelési feladatokat ellátó intézmény az adatok rögzítésével teszi hozzáférhetővé az adatokat a rendszer üzemeltetője számára. Az átadott adatok az a)-s). pontokban megjelöltek.</w:t>
      </w:r>
    </w:p>
    <w:p w14:paraId="6E0D770F" w14:textId="77777777" w:rsidR="00426812" w:rsidRPr="009376F6" w:rsidRDefault="00426812" w:rsidP="00426812">
      <w:pPr>
        <w:pStyle w:val="Listaszerbekezds"/>
        <w:spacing w:line="240" w:lineRule="auto"/>
        <w:ind w:left="0"/>
        <w:jc w:val="both"/>
        <w:rPr>
          <w:rFonts w:ascii="Times New Roman" w:hAnsi="Times New Roman"/>
          <w:sz w:val="18"/>
          <w:szCs w:val="18"/>
        </w:rPr>
      </w:pPr>
    </w:p>
    <w:p w14:paraId="159D5C62"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lastRenderedPageBreak/>
        <w:t xml:space="preserve">A Nemzeti Egységes Tanulói Fittségi Teszt </w:t>
      </w:r>
      <w:r w:rsidRPr="009376F6">
        <w:rPr>
          <w:rFonts w:ascii="Times New Roman" w:hAnsi="Times New Roman"/>
          <w:b/>
          <w:sz w:val="18"/>
          <w:szCs w:val="18"/>
        </w:rPr>
        <w:t>(NETFIT)</w:t>
      </w:r>
      <w:r w:rsidRPr="009376F6">
        <w:rPr>
          <w:rFonts w:ascii="Times New Roman" w:hAnsi="Times New Roman"/>
          <w:sz w:val="18"/>
          <w:szCs w:val="18"/>
        </w:rPr>
        <w:t xml:space="preserve"> elnevezésű rendszerben – a Magyar Diáksport Szövetség működteti-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intézmény a mérési adatok rögzítésével teszi hozzáférhetővé az adatokat a rendszer üzemeltetője számára. Az átadott adatok: fizikai és fittségi mérés adatai. Az érintett a rá vonatkozó adatok vonatkozásában közvetlen hozzáféréssel rendelkezik. </w:t>
      </w:r>
    </w:p>
    <w:p w14:paraId="50EDDEA9"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Nkt. 44/B.§ (2) NETFIT a tanuló következő személyes adatait tartalmazza:</w:t>
      </w:r>
    </w:p>
    <w:p w14:paraId="5083E909"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a) mérési azonosító,</w:t>
      </w:r>
    </w:p>
    <w:p w14:paraId="6F8FF0D5"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b) születési év és hónap,</w:t>
      </w:r>
    </w:p>
    <w:p w14:paraId="0017112C"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c) nem,</w:t>
      </w:r>
    </w:p>
    <w:p w14:paraId="0FFA66C8"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d) decimális életkor,</w:t>
      </w:r>
    </w:p>
    <w:p w14:paraId="1445B710"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e) sajátos nevelési igényre vonatkozó adat,</w:t>
      </w:r>
    </w:p>
    <w:p w14:paraId="518CAEFB"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f) évfolyam,</w:t>
      </w:r>
    </w:p>
    <w:p w14:paraId="1D21B67C"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g) az iskola feladatellátási helye,</w:t>
      </w:r>
    </w:p>
    <w:p w14:paraId="31627882"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h) a fizikai fittségi mérés eredményei.</w:t>
      </w:r>
    </w:p>
    <w:p w14:paraId="29B5D551" w14:textId="77777777" w:rsidR="00426812" w:rsidRPr="009376F6" w:rsidRDefault="00426812" w:rsidP="00426812">
      <w:pPr>
        <w:pStyle w:val="Listaszerbekezds"/>
        <w:spacing w:line="240" w:lineRule="auto"/>
        <w:ind w:left="0"/>
        <w:jc w:val="both"/>
        <w:rPr>
          <w:rFonts w:ascii="Times New Roman" w:hAnsi="Times New Roman"/>
          <w:sz w:val="18"/>
          <w:szCs w:val="18"/>
        </w:rPr>
      </w:pPr>
    </w:p>
    <w:p w14:paraId="3FC53FD8"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 xml:space="preserve">A </w:t>
      </w:r>
      <w:r w:rsidRPr="00EF54A5">
        <w:rPr>
          <w:rFonts w:ascii="Times New Roman" w:hAnsi="Times New Roman"/>
          <w:b/>
          <w:sz w:val="18"/>
          <w:szCs w:val="18"/>
        </w:rPr>
        <w:t>külföldi tanulmányútra</w:t>
      </w:r>
      <w:r w:rsidRPr="009376F6">
        <w:rPr>
          <w:rFonts w:ascii="Times New Roman" w:hAnsi="Times New Roman"/>
          <w:sz w:val="18"/>
          <w:szCs w:val="18"/>
        </w:rPr>
        <w:t xml:space="preserve"> irányuló csoportos pályázat esetén a nevelési-oktatási intézmény a tanuló tanulói jogviszonyával és annak teljesítésével kapcsolatos adatokat szolgáltat a Tempus Közalapítványnak (Nkt. 44/C. § (4) bek.)</w:t>
      </w:r>
    </w:p>
    <w:p w14:paraId="0D2F1CE2"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a) a tanuló nevét,</w:t>
      </w:r>
    </w:p>
    <w:p w14:paraId="6373D4A7"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b) a tanuló oktatási azonosító számát,</w:t>
      </w:r>
    </w:p>
    <w:p w14:paraId="6DB2009A"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g) a tanuló nevelési-oktatási intézményének nevét, oktatási azonosító számát,</w:t>
      </w:r>
    </w:p>
    <w:p w14:paraId="60CE1066"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h) a tanuló tanulói jogviszonyát megalapozó köznevelési alapfeladatot,</w:t>
      </w:r>
    </w:p>
    <w:p w14:paraId="5C580E04"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i) a tanulónevelés-oktatásának helyét,</w:t>
      </w:r>
    </w:p>
    <w:p w14:paraId="391E9E0C"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j) a tanuló évfolyamát,</w:t>
      </w:r>
    </w:p>
    <w:p w14:paraId="66A21018"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k) azt, hogy a tanuló hányadik évfolyamon, mely országban vett részt külföldi tanulmányúton,</w:t>
      </w:r>
    </w:p>
    <w:p w14:paraId="72504B79"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l) kiskorú tanuló esetén a külföldi tanulmányúthoz történő szülői hozzájárulási nyilatkozatot,</w:t>
      </w:r>
    </w:p>
    <w:p w14:paraId="0D6C4A3C"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m) a tanuló nyelvi szintjét igazoló iskolai ajánlást,</w:t>
      </w:r>
    </w:p>
    <w:p w14:paraId="0E689B38"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n) a választott külföldi fogadó intézmény, gazdálkodó szervezet nevét,</w:t>
      </w:r>
    </w:p>
    <w:p w14:paraId="5E176864"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o) az utasbiztosítás szerződésszámát,</w:t>
      </w:r>
    </w:p>
    <w:p w14:paraId="430CB53F"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p) a támogatói szerződés számát,</w:t>
      </w:r>
    </w:p>
    <w:p w14:paraId="59920176"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r)  a tanuló sajátos nevelési igényére vonatkozó adatokat.</w:t>
      </w:r>
    </w:p>
    <w:p w14:paraId="514EE1F6" w14:textId="77777777" w:rsidR="00426812" w:rsidRPr="009376F6" w:rsidRDefault="00426812" w:rsidP="00426812">
      <w:pPr>
        <w:pStyle w:val="Listaszerbekezds"/>
        <w:spacing w:line="240" w:lineRule="auto"/>
        <w:ind w:left="0"/>
        <w:jc w:val="both"/>
        <w:rPr>
          <w:rFonts w:ascii="Times New Roman" w:hAnsi="Times New Roman"/>
          <w:sz w:val="18"/>
          <w:szCs w:val="18"/>
        </w:rPr>
      </w:pPr>
    </w:p>
    <w:p w14:paraId="5A3F68E4" w14:textId="77777777" w:rsidR="00426812" w:rsidRPr="009376F6" w:rsidRDefault="00426812" w:rsidP="00426812">
      <w:pPr>
        <w:pStyle w:val="Listaszerbekezds"/>
        <w:spacing w:line="240" w:lineRule="auto"/>
        <w:ind w:left="0"/>
        <w:jc w:val="both"/>
        <w:rPr>
          <w:rFonts w:ascii="Times New Roman" w:hAnsi="Times New Roman"/>
          <w:sz w:val="18"/>
          <w:szCs w:val="18"/>
        </w:rPr>
      </w:pPr>
      <w:r w:rsidRPr="009376F6">
        <w:rPr>
          <w:rFonts w:ascii="Times New Roman" w:hAnsi="Times New Roman"/>
          <w:sz w:val="18"/>
          <w:szCs w:val="18"/>
        </w:rPr>
        <w:t xml:space="preserve">Nkt. 93/E. §  az iskola az </w:t>
      </w:r>
      <w:r w:rsidRPr="00EF54A5">
        <w:rPr>
          <w:rFonts w:ascii="Times New Roman" w:hAnsi="Times New Roman"/>
          <w:b/>
          <w:sz w:val="18"/>
          <w:szCs w:val="18"/>
        </w:rPr>
        <w:t>iskolai tankönyvrendelés</w:t>
      </w:r>
      <w:r w:rsidRPr="009376F6">
        <w:rPr>
          <w:rFonts w:ascii="Times New Roman" w:hAnsi="Times New Roman"/>
          <w:sz w:val="18"/>
          <w:szCs w:val="18"/>
        </w:rPr>
        <w:t xml:space="preserve"> keretében a tankönyveket - jogszabályban meghatározottak szerint, elektronikus formában - a könyvtárellátó felületén keresztül rendeli meg. A könyvtárellátó számára az iskola a tankönyvrendeléssel kapcsolatos, alábbi személyes adatokat adja át:</w:t>
      </w:r>
    </w:p>
    <w:p w14:paraId="4DA7DA74"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a) a tanuló neve,</w:t>
      </w:r>
    </w:p>
    <w:p w14:paraId="3B7475FF"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b) a tanuló oktatási azonosító száma,</w:t>
      </w:r>
    </w:p>
    <w:p w14:paraId="7DDF9A04"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c) a tanuló iskolájának neve, OM azonosítója,</w:t>
      </w:r>
    </w:p>
    <w:p w14:paraId="06247841"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d) a tanuló évfolyamának, osztályának megjelölése,</w:t>
      </w:r>
    </w:p>
    <w:p w14:paraId="4025FF33"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e) a tanuló részére az iskolai tankönyvellátás keretében megrendelt, megvásárolt tankönyvek címe,</w:t>
      </w:r>
    </w:p>
    <w:p w14:paraId="0CBC1A1A"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f) a tanuló nemzetiségének megjelölése, ha jogszabályban meghatározott nyilatkozattal vesz részt a nemzetiségi nevelés-oktatásban.</w:t>
      </w:r>
    </w:p>
    <w:p w14:paraId="2742115E" w14:textId="77777777" w:rsidR="00426812" w:rsidRPr="009376F6" w:rsidRDefault="00426812" w:rsidP="00426812">
      <w:pPr>
        <w:pStyle w:val="Listaszerbekezds"/>
        <w:ind w:left="0"/>
        <w:jc w:val="both"/>
        <w:rPr>
          <w:rFonts w:ascii="Times New Roman" w:hAnsi="Times New Roman"/>
          <w:sz w:val="18"/>
          <w:szCs w:val="18"/>
        </w:rPr>
      </w:pPr>
      <w:r w:rsidRPr="009376F6">
        <w:rPr>
          <w:rFonts w:ascii="Times New Roman" w:hAnsi="Times New Roman"/>
          <w:sz w:val="18"/>
          <w:szCs w:val="18"/>
        </w:rPr>
        <w:t>Az iskola átadja a könyvtárellátónak a tankönyvek tanulóra, évfolyamra, tantárgyra lebontott címlistáját.</w:t>
      </w:r>
    </w:p>
    <w:p w14:paraId="387AEEC5" w14:textId="77777777" w:rsidR="00426812" w:rsidRPr="009376F6" w:rsidRDefault="00426812" w:rsidP="00426812">
      <w:pPr>
        <w:pStyle w:val="Listaszerbekezds"/>
        <w:ind w:left="0"/>
        <w:jc w:val="both"/>
        <w:rPr>
          <w:rFonts w:ascii="Times New Roman" w:hAnsi="Times New Roman"/>
          <w:sz w:val="18"/>
          <w:szCs w:val="18"/>
        </w:rPr>
      </w:pPr>
    </w:p>
    <w:p w14:paraId="5F26C3A5" w14:textId="77777777" w:rsidR="00426812" w:rsidRPr="009D23C6" w:rsidRDefault="00426812" w:rsidP="00426812">
      <w:pPr>
        <w:pStyle w:val="Listaszerbekezds"/>
        <w:spacing w:before="120" w:after="120" w:line="240" w:lineRule="auto"/>
        <w:ind w:left="0"/>
        <w:contextualSpacing w:val="0"/>
        <w:jc w:val="both"/>
        <w:rPr>
          <w:rFonts w:ascii="Times New Roman" w:hAnsi="Times New Roman"/>
          <w:sz w:val="18"/>
          <w:szCs w:val="18"/>
        </w:rPr>
      </w:pPr>
      <w:r w:rsidRPr="009376F6">
        <w:rPr>
          <w:rFonts w:ascii="Times New Roman" w:hAnsi="Times New Roman"/>
          <w:b/>
          <w:sz w:val="18"/>
          <w:szCs w:val="18"/>
        </w:rPr>
        <w:t>A személyes adatok</w:t>
      </w:r>
      <w:r w:rsidRPr="009376F6">
        <w:rPr>
          <w:rFonts w:ascii="Times New Roman" w:hAnsi="Times New Roman"/>
          <w:sz w:val="18"/>
          <w:szCs w:val="18"/>
        </w:rPr>
        <w:t xml:space="preserve"> </w:t>
      </w:r>
      <w:r w:rsidRPr="009376F6">
        <w:rPr>
          <w:rFonts w:ascii="Times New Roman" w:hAnsi="Times New Roman"/>
          <w:b/>
          <w:sz w:val="18"/>
          <w:szCs w:val="18"/>
        </w:rPr>
        <w:t>tárolása, kezelése</w:t>
      </w:r>
      <w:r w:rsidRPr="009376F6">
        <w:rPr>
          <w:rFonts w:ascii="Times New Roman" w:hAnsi="Times New Roman"/>
          <w:sz w:val="18"/>
          <w:szCs w:val="18"/>
        </w:rPr>
        <w:t xml:space="preserve">: A tanulói nyilvántartásban elhelyezett papír alapú adatforrások és a fentebb ismertetett elektronikus nyilvántartások formájában történik. </w:t>
      </w:r>
    </w:p>
    <w:p w14:paraId="6D2C871A" w14:textId="77777777" w:rsidR="00426812" w:rsidRPr="009376F6" w:rsidRDefault="00426812" w:rsidP="00426812">
      <w:pPr>
        <w:pStyle w:val="Listaszerbekezds"/>
        <w:spacing w:before="120" w:after="100" w:afterAutospacing="1" w:line="240" w:lineRule="auto"/>
        <w:ind w:left="0"/>
        <w:contextualSpacing w:val="0"/>
        <w:jc w:val="both"/>
        <w:rPr>
          <w:rFonts w:ascii="Times New Roman" w:hAnsi="Times New Roman"/>
          <w:sz w:val="18"/>
          <w:szCs w:val="18"/>
        </w:rPr>
      </w:pPr>
      <w:r>
        <w:rPr>
          <w:rFonts w:ascii="Times New Roman" w:hAnsi="Times New Roman"/>
          <w:b/>
          <w:sz w:val="18"/>
          <w:szCs w:val="18"/>
          <w:u w:val="single"/>
        </w:rPr>
        <w:t>Ö</w:t>
      </w:r>
      <w:r w:rsidRPr="00380BF6">
        <w:rPr>
          <w:rFonts w:ascii="Times New Roman" w:hAnsi="Times New Roman"/>
          <w:b/>
          <w:sz w:val="18"/>
          <w:szCs w:val="18"/>
          <w:u w:val="single"/>
        </w:rPr>
        <w:t>nnek joga van</w:t>
      </w:r>
      <w:r w:rsidRPr="009376F6">
        <w:rPr>
          <w:rFonts w:ascii="Times New Roman" w:hAnsi="Times New Roman"/>
          <w:sz w:val="18"/>
          <w:szCs w:val="18"/>
        </w:rPr>
        <w:t xml:space="preserve"> ahhoz, hogy </w:t>
      </w:r>
    </w:p>
    <w:p w14:paraId="6047DB71" w14:textId="77777777" w:rsidR="00426812" w:rsidRPr="009376F6" w:rsidRDefault="00426812" w:rsidP="00426812">
      <w:pPr>
        <w:jc w:val="both"/>
        <w:rPr>
          <w:sz w:val="18"/>
          <w:szCs w:val="18"/>
        </w:rPr>
      </w:pPr>
      <w:r w:rsidRPr="009376F6">
        <w:rPr>
          <w:i/>
          <w:iCs/>
          <w:sz w:val="18"/>
          <w:szCs w:val="18"/>
        </w:rPr>
        <w:t xml:space="preserve">a) </w:t>
      </w:r>
      <w:r w:rsidRPr="009376F6">
        <w:rPr>
          <w:sz w:val="18"/>
          <w:szCs w:val="18"/>
        </w:rPr>
        <w:t xml:space="preserve">Az adatkezeléssel összefüggő tényekről </w:t>
      </w:r>
      <w:r>
        <w:rPr>
          <w:sz w:val="18"/>
          <w:szCs w:val="18"/>
        </w:rPr>
        <w:t xml:space="preserve">az adatkezelés céljáról </w:t>
      </w:r>
      <w:r w:rsidRPr="009376F6">
        <w:rPr>
          <w:sz w:val="18"/>
          <w:szCs w:val="18"/>
        </w:rPr>
        <w:t xml:space="preserve">az adatkezelés megkezdését megelőzően tájékoztatást kapjon </w:t>
      </w:r>
      <w:r>
        <w:rPr>
          <w:sz w:val="18"/>
          <w:szCs w:val="18"/>
        </w:rPr>
        <w:t>a GDPR 13-14. cikk</w:t>
      </w:r>
      <w:r w:rsidRPr="009376F6">
        <w:rPr>
          <w:sz w:val="18"/>
          <w:szCs w:val="18"/>
        </w:rPr>
        <w:t xml:space="preserve"> </w:t>
      </w:r>
      <w:r>
        <w:rPr>
          <w:sz w:val="18"/>
          <w:szCs w:val="18"/>
        </w:rPr>
        <w:t>rendelkezései</w:t>
      </w:r>
      <w:r w:rsidRPr="009376F6">
        <w:rPr>
          <w:sz w:val="18"/>
          <w:szCs w:val="18"/>
        </w:rPr>
        <w:t xml:space="preserve"> szerint</w:t>
      </w:r>
      <w:r>
        <w:rPr>
          <w:sz w:val="18"/>
          <w:szCs w:val="18"/>
        </w:rPr>
        <w:t>-</w:t>
      </w:r>
      <w:r w:rsidRPr="00A96CA4">
        <w:rPr>
          <w:b/>
          <w:i/>
          <w:sz w:val="18"/>
          <w:szCs w:val="18"/>
        </w:rPr>
        <w:t>tájékoztatáshoz való jog</w:t>
      </w:r>
      <w:r w:rsidRPr="00A96CA4">
        <w:rPr>
          <w:b/>
          <w:sz w:val="18"/>
          <w:szCs w:val="18"/>
        </w:rPr>
        <w:t>,</w:t>
      </w:r>
    </w:p>
    <w:p w14:paraId="3FBA6693" w14:textId="77777777" w:rsidR="00426812" w:rsidRPr="009376F6" w:rsidRDefault="00426812" w:rsidP="00426812">
      <w:pPr>
        <w:jc w:val="both"/>
        <w:rPr>
          <w:sz w:val="18"/>
          <w:szCs w:val="18"/>
        </w:rPr>
      </w:pPr>
      <w:r w:rsidRPr="009376F6">
        <w:rPr>
          <w:i/>
          <w:iCs/>
          <w:sz w:val="18"/>
          <w:szCs w:val="18"/>
        </w:rPr>
        <w:t xml:space="preserve">b) </w:t>
      </w:r>
      <w:r w:rsidRPr="009376F6">
        <w:rPr>
          <w:sz w:val="18"/>
          <w:szCs w:val="18"/>
        </w:rPr>
        <w:t>K</w:t>
      </w:r>
      <w:r>
        <w:rPr>
          <w:sz w:val="18"/>
          <w:szCs w:val="18"/>
        </w:rPr>
        <w:t xml:space="preserve">érelmére személyes adataihoz </w:t>
      </w:r>
      <w:r w:rsidRPr="009376F6">
        <w:rPr>
          <w:sz w:val="18"/>
          <w:szCs w:val="18"/>
        </w:rPr>
        <w:t>és az azok keze</w:t>
      </w:r>
      <w:r>
        <w:rPr>
          <w:sz w:val="18"/>
          <w:szCs w:val="18"/>
        </w:rPr>
        <w:t>lésével összefüggő információkhoz</w:t>
      </w:r>
      <w:r w:rsidRPr="009376F6">
        <w:rPr>
          <w:sz w:val="18"/>
          <w:szCs w:val="18"/>
        </w:rPr>
        <w:t xml:space="preserve"> az adatkezelő </w:t>
      </w:r>
      <w:r>
        <w:rPr>
          <w:sz w:val="18"/>
          <w:szCs w:val="18"/>
        </w:rPr>
        <w:t>köteles hozzáférést biztosítani a GDPR 15. cikk</w:t>
      </w:r>
      <w:r w:rsidRPr="009376F6">
        <w:rPr>
          <w:sz w:val="18"/>
          <w:szCs w:val="18"/>
        </w:rPr>
        <w:t xml:space="preserve"> alapján - </w:t>
      </w:r>
      <w:r>
        <w:rPr>
          <w:sz w:val="18"/>
          <w:szCs w:val="18"/>
        </w:rPr>
        <w:t xml:space="preserve"> </w:t>
      </w:r>
      <w:r w:rsidRPr="00A96CA4">
        <w:rPr>
          <w:b/>
          <w:i/>
          <w:sz w:val="18"/>
          <w:szCs w:val="18"/>
        </w:rPr>
        <w:t>érintett hozzáféréshez való joga</w:t>
      </w:r>
      <w:r w:rsidRPr="009376F6">
        <w:rPr>
          <w:sz w:val="18"/>
          <w:szCs w:val="18"/>
        </w:rPr>
        <w:t>.  Az Nkt. 42. § (2) bekezdése a törvényes képviselő hozzáféréshez való jogát korlátozza akként, hogy a gyermek és a kiskorú tanuló szülőjével minden, a gyermekével összefüggő adat közölhető, kivéve ha az adat közlése súlyosan sértené a gyermek, tanuló testi, értelmi vagy erkölcsi fejlődését.</w:t>
      </w:r>
    </w:p>
    <w:p w14:paraId="6CFDFE26" w14:textId="77777777" w:rsidR="00426812" w:rsidRDefault="00426812" w:rsidP="00426812">
      <w:pPr>
        <w:jc w:val="both"/>
        <w:rPr>
          <w:sz w:val="18"/>
          <w:szCs w:val="18"/>
        </w:rPr>
      </w:pPr>
      <w:r w:rsidRPr="009376F6">
        <w:rPr>
          <w:i/>
          <w:iCs/>
          <w:sz w:val="18"/>
          <w:szCs w:val="18"/>
        </w:rPr>
        <w:t xml:space="preserve">c) </w:t>
      </w:r>
      <w:r w:rsidRPr="009376F6">
        <w:rPr>
          <w:sz w:val="18"/>
          <w:szCs w:val="18"/>
        </w:rPr>
        <w:t>Kérelmére</w:t>
      </w:r>
      <w:r>
        <w:rPr>
          <w:sz w:val="18"/>
          <w:szCs w:val="18"/>
        </w:rPr>
        <w:t>, az érintett jogosult a GDPR 16. cikk</w:t>
      </w:r>
      <w:r w:rsidRPr="009376F6">
        <w:rPr>
          <w:sz w:val="18"/>
          <w:szCs w:val="18"/>
        </w:rPr>
        <w:t xml:space="preserve"> alapján</w:t>
      </w:r>
      <w:r>
        <w:rPr>
          <w:sz w:val="18"/>
          <w:szCs w:val="18"/>
        </w:rPr>
        <w:t xml:space="preserve"> arra,</w:t>
      </w:r>
      <w:r w:rsidRPr="00F60825">
        <w:rPr>
          <w:sz w:val="18"/>
          <w:szCs w:val="18"/>
        </w:rPr>
        <w:t xml:space="preserve"> hogy az adatkezelő indokolatlan késedelem nélkül helyesbítse a rá vonatkozó pontatlan személyes adatokat, s figyelembe véve az adatkezelés célját arra is jogosult továbbá, hogy kérje a hiányos személyes adatok – egyebek mellett kiegészítő nyilatkozat útján történő – kiegészítését</w:t>
      </w:r>
      <w:r>
        <w:rPr>
          <w:sz w:val="18"/>
          <w:szCs w:val="18"/>
        </w:rPr>
        <w:t xml:space="preserve"> </w:t>
      </w:r>
      <w:r w:rsidRPr="009376F6">
        <w:rPr>
          <w:sz w:val="18"/>
          <w:szCs w:val="18"/>
        </w:rPr>
        <w:t xml:space="preserve">- </w:t>
      </w:r>
      <w:r w:rsidRPr="00A96CA4">
        <w:rPr>
          <w:b/>
          <w:i/>
          <w:sz w:val="18"/>
          <w:szCs w:val="18"/>
        </w:rPr>
        <w:t>helyesbítéshez való jog</w:t>
      </w:r>
      <w:r w:rsidRPr="00A96CA4">
        <w:rPr>
          <w:b/>
          <w:sz w:val="18"/>
          <w:szCs w:val="18"/>
        </w:rPr>
        <w:t>,</w:t>
      </w:r>
    </w:p>
    <w:p w14:paraId="670BF575" w14:textId="77777777" w:rsidR="00426812" w:rsidRPr="000424D9" w:rsidRDefault="00426812" w:rsidP="00426812">
      <w:pPr>
        <w:jc w:val="both"/>
        <w:rPr>
          <w:i/>
          <w:sz w:val="18"/>
          <w:szCs w:val="18"/>
        </w:rPr>
      </w:pPr>
      <w:r w:rsidRPr="00075692">
        <w:rPr>
          <w:sz w:val="18"/>
          <w:szCs w:val="18"/>
        </w:rPr>
        <w:t xml:space="preserve">d) Kérelmére, az érintett jogosult a </w:t>
      </w:r>
      <w:r>
        <w:rPr>
          <w:sz w:val="18"/>
          <w:szCs w:val="18"/>
        </w:rPr>
        <w:t>GDPR 17. cikk</w:t>
      </w:r>
      <w:r w:rsidRPr="009376F6">
        <w:rPr>
          <w:sz w:val="18"/>
          <w:szCs w:val="18"/>
        </w:rPr>
        <w:t xml:space="preserve"> alapján</w:t>
      </w:r>
      <w:r w:rsidRPr="00075692">
        <w:rPr>
          <w:sz w:val="18"/>
          <w:szCs w:val="18"/>
        </w:rPr>
        <w:t xml:space="preserve"> arra, hogy az adatkezelő indokolatlan késedelem nélkül törölje a rá vonatkozó személyes adatokat, az adatkezelő pedig köteles arra, hogy az érintettre vonatkozó személyes adatokat indokolatlan késedelem nélkül </w:t>
      </w:r>
      <w:r w:rsidRPr="00075692">
        <w:rPr>
          <w:sz w:val="18"/>
          <w:szCs w:val="18"/>
        </w:rPr>
        <w:lastRenderedPageBreak/>
        <w:t xml:space="preserve">törölje meghatározott feltételek fennállása esetén, melyek során az adatkezelőnek kell gondoskodnia a törölt adatok visszakereshetőségének megakadályozásáról - </w:t>
      </w:r>
      <w:r w:rsidRPr="00A96CA4">
        <w:rPr>
          <w:b/>
          <w:i/>
          <w:sz w:val="18"/>
          <w:szCs w:val="18"/>
        </w:rPr>
        <w:t>törléshez való jog („az elfeledtetéshez való jog”)</w:t>
      </w:r>
      <w:r w:rsidRPr="000424D9">
        <w:rPr>
          <w:i/>
          <w:sz w:val="18"/>
          <w:szCs w:val="18"/>
        </w:rPr>
        <w:t>,</w:t>
      </w:r>
    </w:p>
    <w:p w14:paraId="50D47ADF" w14:textId="77777777" w:rsidR="00426812" w:rsidRDefault="00426812" w:rsidP="00426812">
      <w:pPr>
        <w:jc w:val="both"/>
        <w:rPr>
          <w:sz w:val="18"/>
          <w:szCs w:val="18"/>
        </w:rPr>
      </w:pPr>
      <w:r w:rsidRPr="000424D9">
        <w:rPr>
          <w:sz w:val="18"/>
          <w:szCs w:val="18"/>
        </w:rPr>
        <w:t xml:space="preserve">e) </w:t>
      </w:r>
      <w:r w:rsidRPr="009376F6">
        <w:rPr>
          <w:sz w:val="18"/>
          <w:szCs w:val="18"/>
        </w:rPr>
        <w:t xml:space="preserve">Kérelmére, </w:t>
      </w:r>
      <w:r w:rsidRPr="000424D9">
        <w:rPr>
          <w:sz w:val="18"/>
          <w:szCs w:val="18"/>
        </w:rPr>
        <w:t xml:space="preserve">az érintett jogosult </w:t>
      </w:r>
      <w:r w:rsidRPr="00075692">
        <w:rPr>
          <w:sz w:val="18"/>
          <w:szCs w:val="18"/>
        </w:rPr>
        <w:t xml:space="preserve">a </w:t>
      </w:r>
      <w:r>
        <w:rPr>
          <w:sz w:val="18"/>
          <w:szCs w:val="18"/>
        </w:rPr>
        <w:t>GDPR 18. cikk</w:t>
      </w:r>
      <w:r w:rsidRPr="009376F6">
        <w:rPr>
          <w:sz w:val="18"/>
          <w:szCs w:val="18"/>
        </w:rPr>
        <w:t xml:space="preserve"> alapján</w:t>
      </w:r>
      <w:r w:rsidRPr="000424D9">
        <w:rPr>
          <w:sz w:val="18"/>
          <w:szCs w:val="18"/>
        </w:rPr>
        <w:t xml:space="preserve"> arra, hogy kérésére bizonyos kondíciók keretében az adatkezelő korlátozza az adatkezelést, mely az adatok illetéktelen felhasználásának meggátolását szolgáló jogosultság, s mint ilyen, a különös védettségű adatoknál lehet leginkább releváns -  </w:t>
      </w:r>
      <w:r w:rsidRPr="00A96CA4">
        <w:rPr>
          <w:b/>
          <w:i/>
          <w:sz w:val="18"/>
          <w:szCs w:val="18"/>
        </w:rPr>
        <w:t>adatkezelés korlátozásához való jog</w:t>
      </w:r>
      <w:r>
        <w:rPr>
          <w:sz w:val="18"/>
          <w:szCs w:val="18"/>
        </w:rPr>
        <w:t>,</w:t>
      </w:r>
      <w:r w:rsidRPr="009376F6">
        <w:rPr>
          <w:sz w:val="18"/>
          <w:szCs w:val="18"/>
        </w:rPr>
        <w:t xml:space="preserve"> valamint az </w:t>
      </w:r>
    </w:p>
    <w:p w14:paraId="027A9009" w14:textId="77777777" w:rsidR="00426812" w:rsidRDefault="00426812" w:rsidP="00426812">
      <w:pPr>
        <w:jc w:val="both"/>
        <w:rPr>
          <w:sz w:val="18"/>
          <w:szCs w:val="18"/>
        </w:rPr>
      </w:pPr>
      <w:r>
        <w:rPr>
          <w:i/>
          <w:iCs/>
          <w:sz w:val="18"/>
          <w:szCs w:val="18"/>
        </w:rPr>
        <w:t>f</w:t>
      </w:r>
      <w:r w:rsidRPr="000424D9">
        <w:rPr>
          <w:sz w:val="18"/>
          <w:szCs w:val="18"/>
        </w:rPr>
        <w:t xml:space="preserve">) </w:t>
      </w:r>
      <w:r w:rsidRPr="009376F6">
        <w:rPr>
          <w:sz w:val="18"/>
          <w:szCs w:val="18"/>
        </w:rPr>
        <w:t xml:space="preserve">Kérelmére, </w:t>
      </w:r>
      <w:r w:rsidRPr="000424D9">
        <w:rPr>
          <w:sz w:val="18"/>
          <w:szCs w:val="18"/>
        </w:rPr>
        <w:t xml:space="preserve">az érintett jogosult </w:t>
      </w:r>
      <w:r w:rsidRPr="00075692">
        <w:rPr>
          <w:sz w:val="18"/>
          <w:szCs w:val="18"/>
        </w:rPr>
        <w:t xml:space="preserve">a </w:t>
      </w:r>
      <w:r>
        <w:rPr>
          <w:sz w:val="18"/>
          <w:szCs w:val="18"/>
        </w:rPr>
        <w:t>GDPR 20. cikk</w:t>
      </w:r>
      <w:r w:rsidRPr="009376F6">
        <w:rPr>
          <w:sz w:val="18"/>
          <w:szCs w:val="18"/>
        </w:rPr>
        <w:t xml:space="preserve"> </w:t>
      </w:r>
      <w:r>
        <w:rPr>
          <w:sz w:val="18"/>
          <w:szCs w:val="18"/>
        </w:rPr>
        <w:t xml:space="preserve">alapján </w:t>
      </w:r>
      <w:r w:rsidRPr="000424D9">
        <w:rPr>
          <w:sz w:val="18"/>
          <w:szCs w:val="18"/>
        </w:rPr>
        <w:t>arra, hogy a rá vonatkozó, általa egy adatkezelő rendelkezésére bocsátott személyes adatokat tagolt, széles körben használt, géppel olvasható formátumban megkapja, továbbá jogosult arra is, hogy ezeket az adatokat egy másik adatkezelőnek továbbítsa anélkül, hogy ezt akadályozná az az adatkezelő, amelynek a személyes adatokat a rendelkezésére bocsátotta, s ez esetben is kiemelt fontosságú a hordozott adatok teljességének, pontosságának a megőrzése alapelvi szinten</w:t>
      </w:r>
      <w:r>
        <w:rPr>
          <w:sz w:val="18"/>
          <w:szCs w:val="18"/>
        </w:rPr>
        <w:t xml:space="preserve"> </w:t>
      </w:r>
      <w:r w:rsidRPr="000424D9">
        <w:rPr>
          <w:sz w:val="18"/>
          <w:szCs w:val="18"/>
        </w:rPr>
        <w:t xml:space="preserve">- </w:t>
      </w:r>
      <w:r w:rsidRPr="00A96CA4">
        <w:rPr>
          <w:b/>
          <w:i/>
          <w:sz w:val="18"/>
          <w:szCs w:val="18"/>
        </w:rPr>
        <w:t>adathordozhatósághoz való jog</w:t>
      </w:r>
      <w:r>
        <w:rPr>
          <w:sz w:val="18"/>
          <w:szCs w:val="18"/>
        </w:rPr>
        <w:t>,</w:t>
      </w:r>
    </w:p>
    <w:p w14:paraId="32F466A3" w14:textId="77777777" w:rsidR="00426812" w:rsidRDefault="00426812" w:rsidP="00426812">
      <w:pPr>
        <w:jc w:val="both"/>
        <w:rPr>
          <w:sz w:val="18"/>
          <w:szCs w:val="18"/>
        </w:rPr>
      </w:pPr>
      <w:r w:rsidRPr="007D43AE">
        <w:rPr>
          <w:sz w:val="18"/>
          <w:szCs w:val="18"/>
        </w:rPr>
        <w:t>g</w:t>
      </w:r>
      <w:r w:rsidRPr="007D43AE">
        <w:rPr>
          <w:b/>
          <w:i/>
          <w:sz w:val="18"/>
          <w:szCs w:val="18"/>
        </w:rPr>
        <w:t xml:space="preserve">) </w:t>
      </w:r>
      <w:r>
        <w:rPr>
          <w:sz w:val="18"/>
          <w:szCs w:val="18"/>
        </w:rPr>
        <w:t xml:space="preserve">Kérelmére, GDPR 21. cikk </w:t>
      </w:r>
      <w:r w:rsidRPr="007D43AE">
        <w:rPr>
          <w:sz w:val="18"/>
          <w:szCs w:val="18"/>
        </w:rPr>
        <w:t>szerint az érintett jogosult arra, hogy a saját helyzetével kapcsolatos okokból bármikor tiltakozzon személyes adatainak kezelése ellen, mely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w:t>
      </w:r>
      <w:r>
        <w:rPr>
          <w:sz w:val="18"/>
          <w:szCs w:val="18"/>
        </w:rPr>
        <w:t>ez vagy védelméhez kapcsolódnak -</w:t>
      </w:r>
      <w:r w:rsidRPr="00611F84">
        <w:rPr>
          <w:b/>
          <w:i/>
          <w:sz w:val="18"/>
          <w:szCs w:val="18"/>
        </w:rPr>
        <w:t xml:space="preserve"> </w:t>
      </w:r>
      <w:r w:rsidRPr="007D43AE">
        <w:rPr>
          <w:b/>
          <w:i/>
          <w:sz w:val="18"/>
          <w:szCs w:val="18"/>
        </w:rPr>
        <w:t>tiltakozáshoz való jog</w:t>
      </w:r>
      <w:r>
        <w:rPr>
          <w:sz w:val="18"/>
          <w:szCs w:val="18"/>
        </w:rPr>
        <w:t>.</w:t>
      </w:r>
    </w:p>
    <w:p w14:paraId="65124BFD" w14:textId="77777777" w:rsidR="00426812" w:rsidRDefault="00426812" w:rsidP="00426812">
      <w:pPr>
        <w:jc w:val="both"/>
        <w:rPr>
          <w:sz w:val="18"/>
          <w:szCs w:val="18"/>
        </w:rPr>
      </w:pPr>
    </w:p>
    <w:p w14:paraId="09FA126A" w14:textId="77777777" w:rsidR="00426812" w:rsidRPr="009376F6" w:rsidRDefault="00426812" w:rsidP="00426812">
      <w:pPr>
        <w:jc w:val="both"/>
        <w:rPr>
          <w:sz w:val="18"/>
          <w:szCs w:val="18"/>
        </w:rPr>
      </w:pPr>
      <w:r w:rsidRPr="002504C2">
        <w:rPr>
          <w:sz w:val="18"/>
          <w:szCs w:val="18"/>
        </w:rPr>
        <w:t xml:space="preserve">Ha </w:t>
      </w:r>
      <w:r>
        <w:rPr>
          <w:sz w:val="18"/>
          <w:szCs w:val="18"/>
        </w:rPr>
        <w:t>Ön (Érintett)</w:t>
      </w:r>
      <w:r w:rsidRPr="002504C2">
        <w:rPr>
          <w:sz w:val="18"/>
          <w:szCs w:val="18"/>
        </w:rPr>
        <w:t xml:space="preserve"> úgy ítéli meg, hogy a </w:t>
      </w:r>
      <w:r>
        <w:rPr>
          <w:sz w:val="18"/>
          <w:szCs w:val="18"/>
        </w:rPr>
        <w:t>Tankerületi Központ</w:t>
      </w:r>
      <w:r w:rsidRPr="002504C2">
        <w:rPr>
          <w:sz w:val="18"/>
          <w:szCs w:val="18"/>
        </w:rPr>
        <w:t xml:space="preserve"> a személyes adatainak kezelése során megsértette a hatályos adatvédelmi követelményeket, akkor - </w:t>
      </w:r>
      <w:r w:rsidRPr="00380BF6">
        <w:rPr>
          <w:b/>
          <w:sz w:val="18"/>
          <w:szCs w:val="18"/>
        </w:rPr>
        <w:t>panaszt nyújthat be</w:t>
      </w:r>
      <w:r w:rsidRPr="002504C2">
        <w:rPr>
          <w:sz w:val="18"/>
          <w:szCs w:val="18"/>
        </w:rPr>
        <w:t xml:space="preserve"> a</w:t>
      </w:r>
      <w:r>
        <w:rPr>
          <w:sz w:val="18"/>
          <w:szCs w:val="18"/>
        </w:rPr>
        <w:t xml:space="preserve"> Felügyeleti</w:t>
      </w:r>
      <w:r w:rsidRPr="002504C2">
        <w:rPr>
          <w:sz w:val="18"/>
          <w:szCs w:val="18"/>
        </w:rPr>
        <w:t xml:space="preserve"> Hatósághoz</w:t>
      </w:r>
      <w:r>
        <w:rPr>
          <w:sz w:val="18"/>
          <w:szCs w:val="18"/>
        </w:rPr>
        <w:t>.</w:t>
      </w:r>
    </w:p>
    <w:p w14:paraId="59A11664" w14:textId="77777777" w:rsidR="00426812" w:rsidRPr="009376F6" w:rsidRDefault="00426812" w:rsidP="00426812">
      <w:pPr>
        <w:jc w:val="both"/>
        <w:rPr>
          <w:sz w:val="18"/>
          <w:szCs w:val="18"/>
        </w:rPr>
      </w:pPr>
      <w:r w:rsidRPr="009376F6">
        <w:rPr>
          <w:sz w:val="18"/>
          <w:szCs w:val="18"/>
        </w:rPr>
        <w:t>A felügyeleti hatóság adatai:</w:t>
      </w:r>
    </w:p>
    <w:p w14:paraId="13E4E8C7" w14:textId="77777777" w:rsidR="00426812" w:rsidRPr="009376F6" w:rsidRDefault="00426812" w:rsidP="00426812">
      <w:pPr>
        <w:jc w:val="both"/>
        <w:rPr>
          <w:sz w:val="18"/>
          <w:szCs w:val="18"/>
        </w:rPr>
      </w:pPr>
      <w:r w:rsidRPr="009376F6">
        <w:rPr>
          <w:sz w:val="18"/>
          <w:szCs w:val="18"/>
        </w:rPr>
        <w:t xml:space="preserve">Nemzeti Adatvédelmi és Információszabadság Hatóság (NAIH) </w:t>
      </w:r>
    </w:p>
    <w:p w14:paraId="4FC2C3BA" w14:textId="77777777" w:rsidR="00426812" w:rsidRPr="009376F6" w:rsidRDefault="00426812" w:rsidP="00426812">
      <w:pPr>
        <w:jc w:val="both"/>
        <w:rPr>
          <w:sz w:val="18"/>
          <w:szCs w:val="18"/>
        </w:rPr>
      </w:pPr>
      <w:r w:rsidRPr="009376F6">
        <w:rPr>
          <w:sz w:val="18"/>
          <w:szCs w:val="18"/>
        </w:rPr>
        <w:t>Cím: 1055 Budapest, Falk Miksa utca 9-11</w:t>
      </w:r>
    </w:p>
    <w:p w14:paraId="7DDBA191" w14:textId="77777777" w:rsidR="00426812" w:rsidRPr="009376F6" w:rsidRDefault="00426812" w:rsidP="00426812">
      <w:pPr>
        <w:jc w:val="both"/>
        <w:rPr>
          <w:sz w:val="18"/>
          <w:szCs w:val="18"/>
        </w:rPr>
      </w:pPr>
      <w:r w:rsidRPr="009376F6">
        <w:rPr>
          <w:sz w:val="18"/>
          <w:szCs w:val="18"/>
        </w:rPr>
        <w:t xml:space="preserve">Postacím: 1363 Budapest, Pf.: 9 </w:t>
      </w:r>
    </w:p>
    <w:p w14:paraId="6DD22033" w14:textId="77777777" w:rsidR="00426812" w:rsidRPr="009376F6" w:rsidRDefault="00426812" w:rsidP="00426812">
      <w:pPr>
        <w:jc w:val="both"/>
        <w:rPr>
          <w:sz w:val="18"/>
          <w:szCs w:val="18"/>
        </w:rPr>
      </w:pPr>
      <w:r w:rsidRPr="009376F6">
        <w:rPr>
          <w:sz w:val="18"/>
          <w:szCs w:val="18"/>
        </w:rPr>
        <w:t xml:space="preserve">e-mail: ugyfelszolgalat@naih.hu </w:t>
      </w:r>
    </w:p>
    <w:p w14:paraId="312A2D5A" w14:textId="77777777" w:rsidR="00426812" w:rsidRPr="009376F6" w:rsidRDefault="00426812" w:rsidP="00426812">
      <w:pPr>
        <w:jc w:val="both"/>
        <w:rPr>
          <w:sz w:val="18"/>
          <w:szCs w:val="18"/>
        </w:rPr>
      </w:pPr>
      <w:r w:rsidRPr="009376F6">
        <w:rPr>
          <w:sz w:val="18"/>
          <w:szCs w:val="18"/>
        </w:rPr>
        <w:t xml:space="preserve">telefon: +36 (1) 391-1400 </w:t>
      </w:r>
    </w:p>
    <w:p w14:paraId="3A1AB408" w14:textId="77777777" w:rsidR="00426812" w:rsidRPr="009376F6" w:rsidRDefault="00426812" w:rsidP="00426812">
      <w:pPr>
        <w:jc w:val="both"/>
        <w:rPr>
          <w:sz w:val="18"/>
          <w:szCs w:val="18"/>
        </w:rPr>
      </w:pPr>
      <w:r w:rsidRPr="009376F6">
        <w:rPr>
          <w:sz w:val="18"/>
          <w:szCs w:val="18"/>
        </w:rPr>
        <w:t xml:space="preserve">fax.: +36 (1) 391-1410 </w:t>
      </w:r>
    </w:p>
    <w:p w14:paraId="2D7964AF" w14:textId="77777777" w:rsidR="00426812" w:rsidRPr="009376F6" w:rsidRDefault="00426812" w:rsidP="00426812">
      <w:pPr>
        <w:jc w:val="both"/>
        <w:rPr>
          <w:sz w:val="18"/>
          <w:szCs w:val="18"/>
        </w:rPr>
      </w:pPr>
      <w:r w:rsidRPr="009376F6">
        <w:rPr>
          <w:sz w:val="18"/>
          <w:szCs w:val="18"/>
        </w:rPr>
        <w:t>honlap: www.naih.hu</w:t>
      </w:r>
    </w:p>
    <w:p w14:paraId="251855E2" w14:textId="77777777" w:rsidR="00426812" w:rsidRPr="009376F6" w:rsidRDefault="00426812" w:rsidP="00426812">
      <w:pPr>
        <w:pStyle w:val="Listaszerbekezds"/>
        <w:spacing w:before="120" w:after="120" w:line="240" w:lineRule="auto"/>
        <w:ind w:left="0"/>
        <w:contextualSpacing w:val="0"/>
        <w:jc w:val="both"/>
        <w:rPr>
          <w:rFonts w:ascii="Times New Roman" w:hAnsi="Times New Roman"/>
          <w:sz w:val="18"/>
          <w:szCs w:val="18"/>
        </w:rPr>
      </w:pPr>
      <w:r w:rsidRPr="009376F6">
        <w:rPr>
          <w:rFonts w:ascii="Times New Roman" w:hAnsi="Times New Roman"/>
          <w:sz w:val="18"/>
          <w:szCs w:val="18"/>
        </w:rPr>
        <w:t xml:space="preserve">Az Ön által tapasztalt </w:t>
      </w:r>
      <w:r w:rsidRPr="000424D9">
        <w:rPr>
          <w:rFonts w:ascii="Times New Roman" w:hAnsi="Times New Roman"/>
          <w:sz w:val="18"/>
          <w:szCs w:val="18"/>
        </w:rPr>
        <w:t xml:space="preserve">jogellenes adatkezelés esetén </w:t>
      </w:r>
      <w:r w:rsidRPr="00380BF6">
        <w:rPr>
          <w:rFonts w:ascii="Times New Roman" w:hAnsi="Times New Roman"/>
          <w:b/>
          <w:sz w:val="18"/>
          <w:szCs w:val="18"/>
        </w:rPr>
        <w:t>polgári pert kezdeményezhet</w:t>
      </w:r>
      <w:r w:rsidRPr="009376F6">
        <w:rPr>
          <w:rFonts w:ascii="Times New Roman" w:hAnsi="Times New Roman"/>
          <w:sz w:val="18"/>
          <w:szCs w:val="18"/>
        </w:rPr>
        <w:t xml:space="preserve"> az Adat-kezelő – Kecskeméti Tankerületi Központ - ellen. A per elbírálása a törvényszék hatáskörébe tartozik. A per – az érintett választása szerint – a lakóhelye szerinti törvényszék előtt is megindítható.</w:t>
      </w:r>
    </w:p>
    <w:p w14:paraId="31A37D71" w14:textId="77777777" w:rsidR="00426812" w:rsidRDefault="00426812" w:rsidP="00426812">
      <w:pPr>
        <w:pStyle w:val="Listaszerbekezds"/>
        <w:spacing w:line="240" w:lineRule="auto"/>
        <w:ind w:left="0"/>
        <w:contextualSpacing w:val="0"/>
        <w:jc w:val="both"/>
        <w:rPr>
          <w:rFonts w:ascii="Times New Roman" w:hAnsi="Times New Roman"/>
          <w:sz w:val="18"/>
          <w:szCs w:val="18"/>
        </w:rPr>
      </w:pPr>
    </w:p>
    <w:p w14:paraId="681036AF" w14:textId="77777777" w:rsidR="00426812" w:rsidRDefault="00426812" w:rsidP="00426812">
      <w:pPr>
        <w:pStyle w:val="Listaszerbekezds"/>
        <w:spacing w:line="240" w:lineRule="auto"/>
        <w:ind w:left="0"/>
        <w:contextualSpacing w:val="0"/>
        <w:jc w:val="both"/>
        <w:rPr>
          <w:rFonts w:ascii="Times New Roman" w:hAnsi="Times New Roman"/>
          <w:sz w:val="18"/>
          <w:szCs w:val="18"/>
        </w:rPr>
      </w:pPr>
      <w:r w:rsidRPr="009376F6">
        <w:rPr>
          <w:rFonts w:ascii="Times New Roman" w:hAnsi="Times New Roman"/>
          <w:sz w:val="18"/>
          <w:szCs w:val="18"/>
        </w:rPr>
        <w:t xml:space="preserve">Az érintett </w:t>
      </w:r>
      <w:r w:rsidRPr="00380BF6">
        <w:rPr>
          <w:rFonts w:ascii="Times New Roman" w:hAnsi="Times New Roman"/>
          <w:b/>
          <w:sz w:val="18"/>
          <w:szCs w:val="18"/>
          <w:u w:val="single"/>
        </w:rPr>
        <w:t>adatok forrása</w:t>
      </w:r>
      <w:r w:rsidRPr="009376F6">
        <w:rPr>
          <w:rFonts w:ascii="Times New Roman" w:hAnsi="Times New Roman"/>
          <w:sz w:val="18"/>
          <w:szCs w:val="18"/>
        </w:rPr>
        <w:t xml:space="preserve">: </w:t>
      </w:r>
    </w:p>
    <w:p w14:paraId="510EC139" w14:textId="77777777" w:rsidR="00426812" w:rsidRDefault="00426812" w:rsidP="00426812">
      <w:pPr>
        <w:pStyle w:val="Listaszerbekezds"/>
        <w:spacing w:line="240" w:lineRule="auto"/>
        <w:ind w:left="0"/>
        <w:contextualSpacing w:val="0"/>
        <w:jc w:val="both"/>
        <w:rPr>
          <w:rFonts w:ascii="Times New Roman" w:hAnsi="Times New Roman"/>
          <w:sz w:val="18"/>
          <w:szCs w:val="18"/>
        </w:rPr>
      </w:pPr>
      <w:r>
        <w:rPr>
          <w:rFonts w:ascii="Times New Roman" w:hAnsi="Times New Roman"/>
          <w:sz w:val="18"/>
          <w:szCs w:val="18"/>
        </w:rPr>
        <w:t>A</w:t>
      </w:r>
      <w:r w:rsidRPr="009376F6">
        <w:rPr>
          <w:rFonts w:ascii="Times New Roman" w:hAnsi="Times New Roman"/>
          <w:sz w:val="18"/>
          <w:szCs w:val="18"/>
        </w:rPr>
        <w:t>z intézmény által kezelt személyügyi nyilvántartásában</w:t>
      </w:r>
      <w:r>
        <w:rPr>
          <w:rFonts w:ascii="Times New Roman" w:hAnsi="Times New Roman"/>
          <w:sz w:val="18"/>
          <w:szCs w:val="18"/>
        </w:rPr>
        <w:t xml:space="preserve"> az</w:t>
      </w:r>
      <w:r w:rsidRPr="009376F6">
        <w:rPr>
          <w:rFonts w:ascii="Times New Roman" w:hAnsi="Times New Roman"/>
          <w:sz w:val="18"/>
          <w:szCs w:val="18"/>
        </w:rPr>
        <w:t xml:space="preserve"> intézmény </w:t>
      </w:r>
      <w:r>
        <w:rPr>
          <w:rFonts w:ascii="Times New Roman" w:hAnsi="Times New Roman"/>
          <w:sz w:val="18"/>
          <w:szCs w:val="18"/>
        </w:rPr>
        <w:t>olyan személyes adatokat rögzít melyeket az érintettől gyűjt</w:t>
      </w:r>
      <w:r w:rsidRPr="009376F6">
        <w:rPr>
          <w:rFonts w:ascii="Times New Roman" w:hAnsi="Times New Roman"/>
          <w:sz w:val="18"/>
          <w:szCs w:val="18"/>
        </w:rPr>
        <w:t>.</w:t>
      </w:r>
      <w:r>
        <w:rPr>
          <w:rFonts w:ascii="Times New Roman" w:hAnsi="Times New Roman"/>
          <w:sz w:val="18"/>
          <w:szCs w:val="18"/>
        </w:rPr>
        <w:t xml:space="preserve"> </w:t>
      </w:r>
    </w:p>
    <w:p w14:paraId="3E1785E4" w14:textId="77777777" w:rsidR="00426812" w:rsidRDefault="00426812" w:rsidP="00426812">
      <w:pPr>
        <w:pStyle w:val="Listaszerbekezds"/>
        <w:spacing w:line="240" w:lineRule="auto"/>
        <w:ind w:left="0"/>
        <w:contextualSpacing w:val="0"/>
        <w:jc w:val="both"/>
        <w:rPr>
          <w:rFonts w:ascii="Times New Roman" w:hAnsi="Times New Roman"/>
          <w:sz w:val="18"/>
          <w:szCs w:val="18"/>
        </w:rPr>
      </w:pPr>
      <w:r>
        <w:rPr>
          <w:rFonts w:ascii="Times New Roman" w:hAnsi="Times New Roman"/>
          <w:sz w:val="18"/>
          <w:szCs w:val="18"/>
        </w:rPr>
        <w:t>Az intézmény által rögzített adatokon alapuló, az Oktatási Hivatal által kezelt KIR nyilvántartásában szereplő adatok.</w:t>
      </w:r>
    </w:p>
    <w:p w14:paraId="27786208" w14:textId="77777777" w:rsidR="00426812" w:rsidRDefault="00426812" w:rsidP="00426812">
      <w:pPr>
        <w:pStyle w:val="Listaszerbekezds"/>
        <w:spacing w:line="240" w:lineRule="auto"/>
        <w:ind w:left="0"/>
        <w:contextualSpacing w:val="0"/>
        <w:jc w:val="both"/>
        <w:rPr>
          <w:rFonts w:ascii="Times New Roman" w:hAnsi="Times New Roman"/>
          <w:sz w:val="18"/>
          <w:szCs w:val="18"/>
        </w:rPr>
      </w:pPr>
      <w:r w:rsidRPr="009376F6">
        <w:rPr>
          <w:rFonts w:ascii="Times New Roman" w:hAnsi="Times New Roman"/>
          <w:sz w:val="18"/>
          <w:szCs w:val="18"/>
        </w:rPr>
        <w:t xml:space="preserve">Az adathozzáférés </w:t>
      </w:r>
      <w:r w:rsidRPr="009376F6">
        <w:rPr>
          <w:rFonts w:ascii="Times New Roman" w:hAnsi="Times New Roman"/>
          <w:b/>
          <w:sz w:val="18"/>
          <w:szCs w:val="18"/>
        </w:rPr>
        <w:t>nem automatizált</w:t>
      </w:r>
      <w:r w:rsidRPr="009376F6">
        <w:rPr>
          <w:rFonts w:ascii="Times New Roman" w:hAnsi="Times New Roman"/>
          <w:sz w:val="18"/>
          <w:szCs w:val="18"/>
        </w:rPr>
        <w:t xml:space="preserve"> döntéshozatal keretében történik, </w:t>
      </w:r>
      <w:r w:rsidRPr="009376F6">
        <w:rPr>
          <w:rFonts w:ascii="Times New Roman" w:hAnsi="Times New Roman"/>
          <w:b/>
          <w:sz w:val="18"/>
          <w:szCs w:val="18"/>
        </w:rPr>
        <w:t>profil alkotásra</w:t>
      </w:r>
      <w:r w:rsidRPr="009376F6">
        <w:rPr>
          <w:rFonts w:ascii="Times New Roman" w:hAnsi="Times New Roman"/>
          <w:sz w:val="18"/>
          <w:szCs w:val="18"/>
        </w:rPr>
        <w:t xml:space="preserve"> nem kerül sor. </w:t>
      </w:r>
    </w:p>
    <w:p w14:paraId="50559D74" w14:textId="77777777" w:rsidR="00426812" w:rsidRDefault="00426812" w:rsidP="00426812">
      <w:pPr>
        <w:pStyle w:val="Listaszerbekezds"/>
        <w:spacing w:before="120" w:after="120" w:line="240" w:lineRule="auto"/>
        <w:ind w:left="0"/>
        <w:contextualSpacing w:val="0"/>
        <w:jc w:val="both"/>
        <w:rPr>
          <w:rFonts w:ascii="Times New Roman" w:hAnsi="Times New Roman"/>
          <w:b/>
          <w:sz w:val="18"/>
          <w:szCs w:val="18"/>
        </w:rPr>
      </w:pPr>
    </w:p>
    <w:p w14:paraId="7F864F17" w14:textId="77777777" w:rsidR="00426812" w:rsidRPr="009376F6" w:rsidRDefault="00426812" w:rsidP="00426812">
      <w:pPr>
        <w:pStyle w:val="Listaszerbekezds"/>
        <w:spacing w:before="120" w:after="120" w:line="240" w:lineRule="auto"/>
        <w:ind w:left="0"/>
        <w:contextualSpacing w:val="0"/>
        <w:jc w:val="both"/>
        <w:rPr>
          <w:rFonts w:ascii="Times New Roman" w:hAnsi="Times New Roman"/>
          <w:sz w:val="18"/>
          <w:szCs w:val="18"/>
        </w:rPr>
      </w:pPr>
      <w:r w:rsidRPr="009376F6">
        <w:rPr>
          <w:rFonts w:ascii="Times New Roman" w:hAnsi="Times New Roman"/>
          <w:b/>
          <w:sz w:val="18"/>
          <w:szCs w:val="18"/>
        </w:rPr>
        <w:t xml:space="preserve">Az </w:t>
      </w:r>
      <w:r w:rsidRPr="00380BF6">
        <w:rPr>
          <w:rFonts w:ascii="Times New Roman" w:hAnsi="Times New Roman"/>
          <w:b/>
          <w:sz w:val="18"/>
          <w:szCs w:val="18"/>
          <w:u w:val="single"/>
        </w:rPr>
        <w:t>adatkezelés időtartama</w:t>
      </w:r>
      <w:r w:rsidRPr="009376F6">
        <w:rPr>
          <w:rFonts w:ascii="Times New Roman" w:hAnsi="Times New Roman"/>
          <w:sz w:val="18"/>
          <w:szCs w:val="18"/>
        </w:rPr>
        <w:t>: A tanulói jogviszony megszűnésétől számított 10 év.</w:t>
      </w:r>
    </w:p>
    <w:p w14:paraId="5E953165" w14:textId="77777777" w:rsidR="00426812" w:rsidRPr="009376F6" w:rsidRDefault="00426812" w:rsidP="00426812">
      <w:pPr>
        <w:pStyle w:val="Listaszerbekezds"/>
        <w:spacing w:before="120" w:line="240" w:lineRule="auto"/>
        <w:ind w:left="0"/>
        <w:contextualSpacing w:val="0"/>
        <w:jc w:val="both"/>
        <w:rPr>
          <w:rFonts w:ascii="Times New Roman" w:hAnsi="Times New Roman"/>
          <w:sz w:val="18"/>
          <w:szCs w:val="18"/>
        </w:rPr>
      </w:pPr>
      <w:r w:rsidRPr="009376F6">
        <w:rPr>
          <w:rFonts w:ascii="Times New Roman" w:hAnsi="Times New Roman"/>
          <w:sz w:val="18"/>
          <w:szCs w:val="18"/>
        </w:rPr>
        <w:t xml:space="preserve">A Kecskeméti Tankerületi Központ </w:t>
      </w:r>
      <w:r w:rsidRPr="009376F6">
        <w:rPr>
          <w:rFonts w:ascii="Times New Roman" w:hAnsi="Times New Roman"/>
          <w:b/>
          <w:sz w:val="18"/>
          <w:szCs w:val="18"/>
        </w:rPr>
        <w:t>adatvédelmi tisztviselőjének adatai</w:t>
      </w:r>
      <w:r w:rsidRPr="009376F6">
        <w:rPr>
          <w:rFonts w:ascii="Times New Roman" w:hAnsi="Times New Roman"/>
          <w:sz w:val="18"/>
          <w:szCs w:val="18"/>
        </w:rPr>
        <w:t>:</w:t>
      </w:r>
    </w:p>
    <w:p w14:paraId="1C94DC44" w14:textId="77777777" w:rsidR="00426812" w:rsidRPr="009376F6" w:rsidRDefault="00426812" w:rsidP="00426812">
      <w:pPr>
        <w:jc w:val="both"/>
        <w:rPr>
          <w:sz w:val="18"/>
          <w:szCs w:val="18"/>
        </w:rPr>
      </w:pPr>
      <w:r w:rsidRPr="009376F6">
        <w:rPr>
          <w:sz w:val="18"/>
          <w:szCs w:val="18"/>
        </w:rPr>
        <w:t>Szilágyiné dr. Nagy Dóra</w:t>
      </w:r>
    </w:p>
    <w:p w14:paraId="15D2D7C0" w14:textId="77777777" w:rsidR="00426812" w:rsidRPr="009376F6" w:rsidRDefault="00426812" w:rsidP="00426812">
      <w:pPr>
        <w:jc w:val="both"/>
        <w:rPr>
          <w:sz w:val="18"/>
          <w:szCs w:val="18"/>
        </w:rPr>
      </w:pPr>
      <w:r w:rsidRPr="009376F6">
        <w:rPr>
          <w:sz w:val="18"/>
          <w:szCs w:val="18"/>
        </w:rPr>
        <w:t>Telefon: 06/76/795-511</w:t>
      </w:r>
    </w:p>
    <w:p w14:paraId="00F4E0FB" w14:textId="6B069321" w:rsidR="00426812" w:rsidRPr="00426812" w:rsidRDefault="00426812" w:rsidP="00426812">
      <w:pPr>
        <w:jc w:val="both"/>
        <w:rPr>
          <w:sz w:val="18"/>
          <w:szCs w:val="18"/>
        </w:rPr>
      </w:pPr>
      <w:r w:rsidRPr="009376F6">
        <w:rPr>
          <w:sz w:val="18"/>
          <w:szCs w:val="18"/>
        </w:rPr>
        <w:t xml:space="preserve">e-mail: </w:t>
      </w:r>
      <w:hyperlink r:id="rId12" w:history="1">
        <w:r w:rsidRPr="009376F6">
          <w:rPr>
            <w:rStyle w:val="Hiperhivatkozs"/>
            <w:sz w:val="18"/>
            <w:szCs w:val="18"/>
          </w:rPr>
          <w:t>dora.nagy.szilagyine@kk.gov.hu</w:t>
        </w:r>
      </w:hyperlink>
    </w:p>
    <w:p w14:paraId="4D67BE85" w14:textId="77777777" w:rsidR="00426812" w:rsidRDefault="00426812" w:rsidP="00426812">
      <w:pPr>
        <w:jc w:val="both"/>
        <w:rPr>
          <w:sz w:val="18"/>
          <w:szCs w:val="18"/>
          <w:u w:val="single"/>
        </w:rPr>
      </w:pPr>
    </w:p>
    <w:p w14:paraId="75A497CD" w14:textId="72EB6124" w:rsidR="00426812" w:rsidRPr="009376F6" w:rsidRDefault="00426812" w:rsidP="00426812">
      <w:pPr>
        <w:jc w:val="both"/>
        <w:rPr>
          <w:sz w:val="18"/>
          <w:szCs w:val="18"/>
        </w:rPr>
      </w:pPr>
      <w:r w:rsidRPr="009376F6">
        <w:rPr>
          <w:sz w:val="18"/>
          <w:szCs w:val="18"/>
          <w:u w:val="single"/>
        </w:rPr>
        <w:t>Megismerési nyilatkozat</w:t>
      </w:r>
      <w:r w:rsidRPr="009376F6">
        <w:rPr>
          <w:sz w:val="18"/>
          <w:szCs w:val="18"/>
        </w:rPr>
        <w:t>:</w:t>
      </w:r>
    </w:p>
    <w:p w14:paraId="7E00745A" w14:textId="4AFA940B" w:rsidR="00426812" w:rsidRDefault="00426812" w:rsidP="00426812">
      <w:pPr>
        <w:jc w:val="both"/>
        <w:rPr>
          <w:sz w:val="18"/>
          <w:szCs w:val="18"/>
        </w:rPr>
      </w:pPr>
      <w:r w:rsidRPr="009376F6">
        <w:rPr>
          <w:sz w:val="18"/>
          <w:szCs w:val="18"/>
        </w:rPr>
        <w:t xml:space="preserve">A személyes adataim </w:t>
      </w:r>
      <w:r>
        <w:rPr>
          <w:sz w:val="18"/>
          <w:szCs w:val="18"/>
        </w:rPr>
        <w:t>intézmény</w:t>
      </w:r>
      <w:r w:rsidRPr="009376F6">
        <w:rPr>
          <w:sz w:val="18"/>
          <w:szCs w:val="18"/>
        </w:rPr>
        <w:t xml:space="preserve"> általi kezelésére vonatkozó tájékoztatást megismertem, a tájékoztatást megfelelőnek tartom és megértettem. A tájékoztatásban foglaltak ismeretében önkéntesen, egyértelmű és félreérthetetlen beleegyezésemet adom a rám vonatkozó személyes adatok kezeléséhez.</w:t>
      </w:r>
    </w:p>
    <w:p w14:paraId="0A0E4E7B" w14:textId="77777777" w:rsidR="00426812" w:rsidRPr="009376F6" w:rsidRDefault="00426812" w:rsidP="00426812">
      <w:pPr>
        <w:jc w:val="both"/>
        <w:rPr>
          <w:sz w:val="18"/>
          <w:szCs w:val="18"/>
        </w:rPr>
      </w:pPr>
    </w:p>
    <w:p w14:paraId="727CA5EA" w14:textId="77777777" w:rsidR="00426812" w:rsidRPr="009376F6" w:rsidRDefault="00426812" w:rsidP="00426812">
      <w:pPr>
        <w:jc w:val="both"/>
        <w:rPr>
          <w:sz w:val="18"/>
          <w:szCs w:val="18"/>
        </w:rPr>
      </w:pPr>
      <w:r w:rsidRPr="009376F6">
        <w:rPr>
          <w:sz w:val="18"/>
          <w:szCs w:val="18"/>
        </w:rPr>
        <w:t>……………………, 2021. ……….(hó)  ….(nap)</w:t>
      </w:r>
    </w:p>
    <w:p w14:paraId="228625F4" w14:textId="7647499A"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a 14 évét be nem töltött tanuló törvényes képviselőjének</w:t>
      </w:r>
    </w:p>
    <w:p w14:paraId="0F6AC155"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olvasható neve: ………………………………………………</w:t>
      </w:r>
    </w:p>
    <w:p w14:paraId="0D879C7E" w14:textId="77777777" w:rsidR="00426812" w:rsidRPr="009376F6" w:rsidRDefault="00426812" w:rsidP="00426812">
      <w:pPr>
        <w:ind w:left="3540" w:firstLine="708"/>
        <w:rPr>
          <w:sz w:val="18"/>
          <w:szCs w:val="18"/>
        </w:rPr>
      </w:pPr>
      <w:r w:rsidRPr="009376F6">
        <w:rPr>
          <w:sz w:val="18"/>
          <w:szCs w:val="18"/>
        </w:rPr>
        <w:t>aláírása:</w:t>
      </w:r>
      <w:r w:rsidRPr="009376F6">
        <w:rPr>
          <w:sz w:val="18"/>
          <w:szCs w:val="18"/>
        </w:rPr>
        <w:tab/>
        <w:t>………………………………………………………</w:t>
      </w:r>
    </w:p>
    <w:p w14:paraId="268B539C" w14:textId="77777777" w:rsidR="00426812" w:rsidRPr="009376F6" w:rsidRDefault="00426812" w:rsidP="00426812">
      <w:pPr>
        <w:rPr>
          <w:sz w:val="18"/>
          <w:szCs w:val="18"/>
        </w:rPr>
      </w:pPr>
    </w:p>
    <w:p w14:paraId="607A5F56" w14:textId="27DF9973"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 xml:space="preserve">érintett 14 évét betöltött tanuló </w:t>
      </w:r>
      <w:r w:rsidRPr="009376F6">
        <w:rPr>
          <w:b/>
          <w:sz w:val="18"/>
          <w:szCs w:val="18"/>
        </w:rPr>
        <w:t>és</w:t>
      </w:r>
      <w:r w:rsidRPr="009376F6">
        <w:rPr>
          <w:sz w:val="18"/>
          <w:szCs w:val="18"/>
        </w:rPr>
        <w:t xml:space="preserve"> törvényes képviselőjének</w:t>
      </w:r>
    </w:p>
    <w:p w14:paraId="51A84387"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olvasható neve: ………………………………………………</w:t>
      </w:r>
    </w:p>
    <w:p w14:paraId="3F33715A" w14:textId="77777777" w:rsidR="00426812" w:rsidRPr="009376F6" w:rsidRDefault="00426812" w:rsidP="00426812">
      <w:pPr>
        <w:ind w:left="3540" w:firstLine="708"/>
        <w:rPr>
          <w:sz w:val="18"/>
          <w:szCs w:val="18"/>
        </w:rPr>
      </w:pPr>
      <w:r>
        <w:rPr>
          <w:sz w:val="18"/>
          <w:szCs w:val="18"/>
        </w:rPr>
        <w:t>aláírása:</w:t>
      </w:r>
      <w:r>
        <w:rPr>
          <w:sz w:val="18"/>
          <w:szCs w:val="18"/>
        </w:rPr>
        <w:tab/>
        <w:t>……………………………………………………</w:t>
      </w:r>
    </w:p>
    <w:p w14:paraId="33906555" w14:textId="77777777" w:rsidR="00426812" w:rsidRPr="009376F6" w:rsidRDefault="00426812" w:rsidP="00426812">
      <w:pPr>
        <w:ind w:firstLine="204"/>
        <w:jc w:val="both"/>
        <w:rPr>
          <w:sz w:val="18"/>
          <w:szCs w:val="18"/>
        </w:rPr>
      </w:pPr>
    </w:p>
    <w:p w14:paraId="458C4D56" w14:textId="77777777" w:rsidR="00426812" w:rsidRPr="009376F6" w:rsidRDefault="00426812">
      <w:pPr>
        <w:numPr>
          <w:ilvl w:val="0"/>
          <w:numId w:val="15"/>
        </w:numPr>
        <w:suppressAutoHyphens/>
        <w:overflowPunct w:val="0"/>
        <w:spacing w:after="200"/>
        <w:ind w:left="0"/>
        <w:contextualSpacing/>
        <w:jc w:val="both"/>
        <w:textAlignment w:val="baseline"/>
        <w:rPr>
          <w:rFonts w:eastAsia="Times New Roman"/>
          <w:b/>
          <w:color w:val="222222"/>
          <w:kern w:val="3"/>
          <w:sz w:val="18"/>
          <w:szCs w:val="18"/>
        </w:rPr>
      </w:pPr>
      <w:r w:rsidRPr="009376F6">
        <w:rPr>
          <w:rFonts w:eastAsia="Times New Roman"/>
          <w:b/>
          <w:color w:val="222222"/>
          <w:kern w:val="3"/>
          <w:sz w:val="18"/>
          <w:szCs w:val="18"/>
        </w:rPr>
        <w:t xml:space="preserve">Minden az A) fejezetben fel nem sorolt további esetben a köznevelési intézmény általi személyes adatok kezelésének jogalapja a GDPR 6. cikk (1) bekezdés a) pontja lehet, azaz az érintett – illetve kiskorú tanuló esetében </w:t>
      </w:r>
      <w:r>
        <w:rPr>
          <w:rFonts w:eastAsia="Times New Roman"/>
          <w:b/>
          <w:color w:val="222222"/>
          <w:kern w:val="3"/>
          <w:sz w:val="18"/>
          <w:szCs w:val="18"/>
        </w:rPr>
        <w:t xml:space="preserve">a </w:t>
      </w:r>
      <w:r w:rsidRPr="009376F6">
        <w:rPr>
          <w:rFonts w:eastAsia="Times New Roman"/>
          <w:b/>
          <w:color w:val="222222"/>
          <w:kern w:val="3"/>
          <w:sz w:val="18"/>
          <w:szCs w:val="18"/>
        </w:rPr>
        <w:t>felügyeleti jog gyakorlására jogosult szülőjének, törvényes képviselőjének – hozzájárulása.</w:t>
      </w:r>
    </w:p>
    <w:p w14:paraId="327FC5D1" w14:textId="77777777" w:rsidR="00426812" w:rsidRPr="009376F6" w:rsidRDefault="00426812" w:rsidP="00426812">
      <w:pPr>
        <w:ind w:firstLine="204"/>
        <w:jc w:val="both"/>
        <w:rPr>
          <w:sz w:val="18"/>
          <w:szCs w:val="18"/>
        </w:rPr>
      </w:pPr>
    </w:p>
    <w:p w14:paraId="6AD4BA24" w14:textId="77777777" w:rsidR="00426812" w:rsidRPr="009376F6" w:rsidRDefault="00426812" w:rsidP="00426812">
      <w:pPr>
        <w:jc w:val="both"/>
        <w:rPr>
          <w:sz w:val="18"/>
          <w:szCs w:val="18"/>
        </w:rPr>
      </w:pPr>
      <w:r w:rsidRPr="009376F6">
        <w:rPr>
          <w:sz w:val="18"/>
          <w:szCs w:val="18"/>
        </w:rPr>
        <w:t>Az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w:t>
      </w:r>
      <w:r>
        <w:rPr>
          <w:sz w:val="18"/>
          <w:szCs w:val="18"/>
        </w:rPr>
        <w:t>.</w:t>
      </w:r>
      <w:r w:rsidRPr="009376F6">
        <w:rPr>
          <w:sz w:val="18"/>
          <w:szCs w:val="18"/>
        </w:rPr>
        <w:t xml:space="preserve"> Ezek a személyes adatok tipikusan és általában a tanuló neve, képmása hangfelvétele, intézménye és osztálya, szülő vagy törvényes képviselőjének neve, telefonos és elektronikus elérhetősége.</w:t>
      </w:r>
    </w:p>
    <w:p w14:paraId="7DF5E166" w14:textId="77777777" w:rsidR="00426812" w:rsidRPr="009376F6" w:rsidRDefault="00426812" w:rsidP="00426812">
      <w:pPr>
        <w:jc w:val="both"/>
        <w:rPr>
          <w:sz w:val="18"/>
          <w:szCs w:val="18"/>
        </w:rPr>
      </w:pPr>
    </w:p>
    <w:p w14:paraId="5CD4FCAA" w14:textId="77777777" w:rsidR="00426812" w:rsidRPr="009376F6" w:rsidRDefault="00426812" w:rsidP="00426812">
      <w:pPr>
        <w:jc w:val="both"/>
        <w:rPr>
          <w:sz w:val="18"/>
          <w:szCs w:val="18"/>
        </w:rPr>
      </w:pPr>
      <w:r w:rsidRPr="009376F6">
        <w:rPr>
          <w:sz w:val="18"/>
          <w:szCs w:val="18"/>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w:t>
      </w:r>
      <w:r>
        <w:rPr>
          <w:sz w:val="18"/>
          <w:szCs w:val="18"/>
        </w:rPr>
        <w:t xml:space="preserve"> igazolás), étkezési szokások, </w:t>
      </w:r>
      <w:r w:rsidRPr="009376F6">
        <w:rPr>
          <w:sz w:val="18"/>
          <w:szCs w:val="18"/>
        </w:rPr>
        <w:t>faji, vagy etnikai származásra vonatkozó adat kezelésére is.</w:t>
      </w:r>
    </w:p>
    <w:p w14:paraId="71EDF446" w14:textId="77777777" w:rsidR="00426812" w:rsidRPr="009376F6" w:rsidRDefault="00426812" w:rsidP="00426812">
      <w:pPr>
        <w:rPr>
          <w:sz w:val="18"/>
          <w:szCs w:val="18"/>
        </w:rPr>
      </w:pPr>
    </w:p>
    <w:p w14:paraId="50C11E8F" w14:textId="77777777" w:rsidR="00426812" w:rsidRPr="009376F6" w:rsidRDefault="00426812" w:rsidP="00426812">
      <w:pPr>
        <w:jc w:val="both"/>
        <w:rPr>
          <w:color w:val="222222"/>
          <w:kern w:val="3"/>
          <w:sz w:val="18"/>
          <w:szCs w:val="18"/>
        </w:rPr>
      </w:pPr>
      <w:r w:rsidRPr="009376F6">
        <w:rPr>
          <w:color w:val="222222"/>
          <w:kern w:val="3"/>
          <w:sz w:val="18"/>
          <w:szCs w:val="18"/>
        </w:rPr>
        <w:t xml:space="preserve">Tekintettel arra, hogy a pályázat megvalósításával a köznevelési intézmény nem a jogszabályban meghatározott közfeladat ellátásának kötelezettségét teljesíti, a tanulók személyes és különleges </w:t>
      </w:r>
      <w:r w:rsidRPr="009376F6">
        <w:rPr>
          <w:color w:val="222222"/>
          <w:kern w:val="3"/>
          <w:sz w:val="18"/>
          <w:szCs w:val="18"/>
          <w:u w:val="single"/>
        </w:rPr>
        <w:t>adatai kezelésének jogalapja kizárólag</w:t>
      </w:r>
      <w:r w:rsidRPr="009376F6">
        <w:rPr>
          <w:color w:val="222222"/>
          <w:kern w:val="3"/>
          <w:sz w:val="18"/>
          <w:szCs w:val="18"/>
        </w:rPr>
        <w:t xml:space="preserve"> a GDPR 6. cikk (1) bekezdés a) pontja, azaz </w:t>
      </w:r>
      <w:r w:rsidRPr="009376F6">
        <w:rPr>
          <w:color w:val="222222"/>
          <w:kern w:val="3"/>
          <w:sz w:val="18"/>
          <w:szCs w:val="18"/>
          <w:u w:val="single"/>
        </w:rPr>
        <w:t xml:space="preserve">az érintett – illetve törvényes képviselőjének – hozzájárulása </w:t>
      </w:r>
      <w:r w:rsidRPr="009376F6">
        <w:rPr>
          <w:color w:val="222222"/>
          <w:kern w:val="3"/>
          <w:sz w:val="18"/>
          <w:szCs w:val="18"/>
        </w:rPr>
        <w:t xml:space="preserve">lehet. </w:t>
      </w:r>
      <w:r w:rsidRPr="009376F6">
        <w:rPr>
          <w:b/>
          <w:color w:val="222222"/>
          <w:kern w:val="3"/>
          <w:sz w:val="18"/>
          <w:szCs w:val="18"/>
        </w:rPr>
        <w:t>14 év alatti gyermek esetében a szülői felügyeleti joggal bíró szülő, a törvényes képviselő, 14-18 év közötti gyermek esetében a szülői felügyeleti joggal bíró szülő, törvényes képviselő és a gyermek együttesen és egybehangzóan jogosult a hozzájáruló nyilatkozat megtételére.</w:t>
      </w:r>
      <w:r w:rsidRPr="009376F6">
        <w:rPr>
          <w:color w:val="222222"/>
          <w:kern w:val="3"/>
          <w:sz w:val="18"/>
          <w:szCs w:val="18"/>
        </w:rPr>
        <w:t xml:space="preserve"> Különélő, elvált szülők esetében a szülői felügyeleti jogot gyakorló szülő jogosult nyilatkozatot tenni, e vonatkozásban az intézmény a szülő(k) erre vonatkozó nyilatkozatát tekinti irányadónak, vita esetén annak elbírálása a hatáskörrel rendelkező hatóság (gyámhatóság, bíróság) feladata.</w:t>
      </w:r>
    </w:p>
    <w:p w14:paraId="1BBE3AFA" w14:textId="77777777" w:rsidR="00426812" w:rsidRPr="009376F6" w:rsidRDefault="00426812" w:rsidP="00426812">
      <w:pPr>
        <w:rPr>
          <w:color w:val="222222"/>
          <w:kern w:val="3"/>
          <w:sz w:val="18"/>
          <w:szCs w:val="18"/>
        </w:rPr>
      </w:pPr>
    </w:p>
    <w:p w14:paraId="6BE9594A" w14:textId="77777777" w:rsidR="00426812" w:rsidRPr="009376F6" w:rsidRDefault="00426812" w:rsidP="00426812">
      <w:pPr>
        <w:rPr>
          <w:sz w:val="18"/>
          <w:szCs w:val="18"/>
        </w:rPr>
      </w:pPr>
      <w:r w:rsidRPr="009376F6">
        <w:rPr>
          <w:b/>
          <w:sz w:val="18"/>
          <w:szCs w:val="18"/>
        </w:rPr>
        <w:t>1) Az adatkezelés célja</w:t>
      </w:r>
      <w:r w:rsidRPr="009376F6">
        <w:rPr>
          <w:sz w:val="18"/>
          <w:szCs w:val="18"/>
        </w:rPr>
        <w:t>: a nemzeti köznevelésben meghatározott köznevelési cél megvalósítása.</w:t>
      </w:r>
    </w:p>
    <w:p w14:paraId="72136F3B" w14:textId="77777777" w:rsidR="00426812" w:rsidRPr="009376F6" w:rsidRDefault="00426812" w:rsidP="00426812">
      <w:pPr>
        <w:rPr>
          <w:b/>
          <w:sz w:val="18"/>
          <w:szCs w:val="18"/>
        </w:rPr>
      </w:pPr>
    </w:p>
    <w:p w14:paraId="6E9F144E" w14:textId="77777777" w:rsidR="00426812" w:rsidRPr="009376F6" w:rsidRDefault="00426812" w:rsidP="00426812">
      <w:pPr>
        <w:rPr>
          <w:sz w:val="18"/>
          <w:szCs w:val="18"/>
        </w:rPr>
      </w:pPr>
      <w:r w:rsidRPr="009376F6">
        <w:rPr>
          <w:b/>
          <w:sz w:val="18"/>
          <w:szCs w:val="18"/>
        </w:rPr>
        <w:t>2) Az adatkezelés jogalapja</w:t>
      </w:r>
      <w:r w:rsidRPr="009376F6">
        <w:rPr>
          <w:sz w:val="18"/>
          <w:szCs w:val="18"/>
        </w:rPr>
        <w:t xml:space="preserve">: a GDPR 6. cikk (1) bekezdés a) </w:t>
      </w:r>
      <w:r>
        <w:rPr>
          <w:sz w:val="18"/>
          <w:szCs w:val="18"/>
        </w:rPr>
        <w:t xml:space="preserve">és c) pontjai </w:t>
      </w:r>
      <w:r w:rsidRPr="009376F6">
        <w:rPr>
          <w:sz w:val="18"/>
          <w:szCs w:val="18"/>
        </w:rPr>
        <w:t xml:space="preserve">azaz az </w:t>
      </w:r>
      <w:r w:rsidRPr="009376F6">
        <w:rPr>
          <w:sz w:val="18"/>
          <w:szCs w:val="18"/>
          <w:u w:val="single"/>
        </w:rPr>
        <w:t>érintett – illetve törvényes képviselője - önkéntes hozzájárulása</w:t>
      </w:r>
      <w:r w:rsidRPr="009376F6">
        <w:rPr>
          <w:sz w:val="18"/>
          <w:szCs w:val="18"/>
        </w:rPr>
        <w:t>.</w:t>
      </w:r>
    </w:p>
    <w:p w14:paraId="67DAE780" w14:textId="77777777" w:rsidR="00426812" w:rsidRPr="009376F6" w:rsidRDefault="00426812" w:rsidP="00426812">
      <w:pPr>
        <w:rPr>
          <w:b/>
          <w:sz w:val="18"/>
          <w:szCs w:val="18"/>
        </w:rPr>
      </w:pPr>
    </w:p>
    <w:p w14:paraId="53EFFA62" w14:textId="77777777" w:rsidR="00426812" w:rsidRPr="009376F6" w:rsidRDefault="00426812" w:rsidP="00426812">
      <w:pPr>
        <w:rPr>
          <w:sz w:val="18"/>
          <w:szCs w:val="18"/>
        </w:rPr>
      </w:pPr>
      <w:r w:rsidRPr="009376F6">
        <w:rPr>
          <w:b/>
          <w:sz w:val="18"/>
          <w:szCs w:val="18"/>
        </w:rPr>
        <w:t>3) Az érintettek lehetséges köre</w:t>
      </w:r>
      <w:r w:rsidRPr="009376F6">
        <w:rPr>
          <w:sz w:val="18"/>
          <w:szCs w:val="18"/>
        </w:rPr>
        <w:t>: az intézménnyel tanuló jogviszonyban álló tanulók.</w:t>
      </w:r>
    </w:p>
    <w:p w14:paraId="3865561F" w14:textId="77777777" w:rsidR="00426812" w:rsidRPr="009376F6" w:rsidRDefault="00426812" w:rsidP="00426812">
      <w:pPr>
        <w:rPr>
          <w:sz w:val="18"/>
          <w:szCs w:val="18"/>
        </w:rPr>
      </w:pPr>
    </w:p>
    <w:p w14:paraId="22A5B8E8" w14:textId="77777777" w:rsidR="00426812" w:rsidRPr="009376F6" w:rsidRDefault="00426812" w:rsidP="00426812">
      <w:pPr>
        <w:rPr>
          <w:sz w:val="18"/>
          <w:szCs w:val="18"/>
        </w:rPr>
      </w:pPr>
      <w:r w:rsidRPr="009376F6">
        <w:rPr>
          <w:b/>
          <w:sz w:val="18"/>
          <w:szCs w:val="18"/>
        </w:rPr>
        <w:t>4)</w:t>
      </w:r>
      <w:r w:rsidRPr="009376F6">
        <w:rPr>
          <w:sz w:val="18"/>
          <w:szCs w:val="18"/>
        </w:rPr>
        <w:t xml:space="preserve"> Az adatkezeléssel érintett </w:t>
      </w:r>
      <w:r w:rsidRPr="009376F6">
        <w:rPr>
          <w:b/>
          <w:sz w:val="18"/>
          <w:szCs w:val="18"/>
        </w:rPr>
        <w:t>megvalósítási folyamat</w:t>
      </w:r>
      <w:r w:rsidRPr="009376F6">
        <w:rPr>
          <w:sz w:val="18"/>
          <w:szCs w:val="18"/>
        </w:rPr>
        <w:t>:</w:t>
      </w:r>
    </w:p>
    <w:p w14:paraId="4AB3675C" w14:textId="77777777" w:rsidR="00426812" w:rsidRPr="009376F6" w:rsidRDefault="00426812" w:rsidP="00426812">
      <w:pPr>
        <w:rPr>
          <w:sz w:val="18"/>
          <w:szCs w:val="18"/>
        </w:rPr>
      </w:pPr>
    </w:p>
    <w:p w14:paraId="5F910E69" w14:textId="77777777" w:rsidR="00426812" w:rsidRPr="009376F6" w:rsidRDefault="00426812" w:rsidP="00426812">
      <w:pPr>
        <w:rPr>
          <w:sz w:val="18"/>
          <w:szCs w:val="18"/>
        </w:rPr>
      </w:pPr>
      <w:r w:rsidRPr="009376F6">
        <w:rPr>
          <w:sz w:val="18"/>
          <w:szCs w:val="18"/>
        </w:rPr>
        <w:t>A Kecskeméti Tankerületi Központ fenntartásában működő köznevelési intézmény az Nkt.-ban és vonatkozó végrehajtási rendeletekben meghatározott feladatait látja el:</w:t>
      </w:r>
    </w:p>
    <w:p w14:paraId="5AE2B1C0" w14:textId="77777777" w:rsidR="00426812" w:rsidRPr="009376F6" w:rsidRDefault="00426812" w:rsidP="00426812">
      <w:pPr>
        <w:rPr>
          <w:sz w:val="18"/>
          <w:szCs w:val="18"/>
        </w:rPr>
      </w:pPr>
    </w:p>
    <w:p w14:paraId="45CA0A43" w14:textId="77777777" w:rsidR="00426812" w:rsidRPr="009376F6" w:rsidRDefault="00426812" w:rsidP="00426812">
      <w:pPr>
        <w:rPr>
          <w:sz w:val="18"/>
          <w:szCs w:val="18"/>
        </w:rPr>
      </w:pPr>
      <w:r w:rsidRPr="009376F6">
        <w:rPr>
          <w:b/>
          <w:sz w:val="18"/>
          <w:szCs w:val="18"/>
        </w:rPr>
        <w:t>5) Az adatkezeléssel érintett</w:t>
      </w:r>
      <w:r w:rsidRPr="009376F6">
        <w:rPr>
          <w:sz w:val="18"/>
          <w:szCs w:val="18"/>
        </w:rPr>
        <w:t xml:space="preserve"> </w:t>
      </w:r>
      <w:r w:rsidRPr="009376F6">
        <w:rPr>
          <w:b/>
          <w:sz w:val="18"/>
          <w:szCs w:val="18"/>
        </w:rPr>
        <w:t>adatok köre, célja</w:t>
      </w:r>
      <w:r w:rsidRPr="009376F6">
        <w:rPr>
          <w:sz w:val="18"/>
          <w:szCs w:val="18"/>
        </w:rPr>
        <w:t xml:space="preserve">: </w:t>
      </w:r>
    </w:p>
    <w:p w14:paraId="72F87B50" w14:textId="77777777" w:rsidR="00426812" w:rsidRPr="009376F6" w:rsidRDefault="00426812" w:rsidP="00426812">
      <w:pPr>
        <w:rPr>
          <w:sz w:val="18"/>
          <w:szCs w:val="18"/>
        </w:rPr>
      </w:pPr>
    </w:p>
    <w:tbl>
      <w:tblPr>
        <w:tblStyle w:val="Rcsostblzat"/>
        <w:tblW w:w="0" w:type="auto"/>
        <w:tblLook w:val="04A0" w:firstRow="1" w:lastRow="0" w:firstColumn="1" w:lastColumn="0" w:noHBand="0" w:noVBand="1"/>
      </w:tblPr>
      <w:tblGrid>
        <w:gridCol w:w="4606"/>
        <w:gridCol w:w="4606"/>
      </w:tblGrid>
      <w:tr w:rsidR="00426812" w:rsidRPr="009376F6" w14:paraId="1F8F3CF8" w14:textId="77777777" w:rsidTr="00741DFB">
        <w:tc>
          <w:tcPr>
            <w:tcW w:w="4606" w:type="dxa"/>
          </w:tcPr>
          <w:p w14:paraId="419F9723" w14:textId="77777777" w:rsidR="00426812" w:rsidRPr="009376F6" w:rsidRDefault="00426812" w:rsidP="00741DFB">
            <w:pPr>
              <w:rPr>
                <w:sz w:val="18"/>
                <w:szCs w:val="18"/>
              </w:rPr>
            </w:pPr>
            <w:r w:rsidRPr="009376F6">
              <w:rPr>
                <w:sz w:val="18"/>
                <w:szCs w:val="18"/>
              </w:rPr>
              <w:t>Kezelt adat</w:t>
            </w:r>
          </w:p>
        </w:tc>
        <w:tc>
          <w:tcPr>
            <w:tcW w:w="4606" w:type="dxa"/>
          </w:tcPr>
          <w:p w14:paraId="2275E2EC" w14:textId="77777777" w:rsidR="00426812" w:rsidRPr="009376F6" w:rsidRDefault="00426812" w:rsidP="00741DFB">
            <w:pPr>
              <w:rPr>
                <w:sz w:val="18"/>
                <w:szCs w:val="18"/>
              </w:rPr>
            </w:pPr>
            <w:r w:rsidRPr="009376F6">
              <w:rPr>
                <w:sz w:val="18"/>
                <w:szCs w:val="18"/>
              </w:rPr>
              <w:t>Adatkezelés célja</w:t>
            </w:r>
          </w:p>
        </w:tc>
      </w:tr>
      <w:tr w:rsidR="00426812" w:rsidRPr="009376F6" w14:paraId="00E383B7" w14:textId="77777777" w:rsidTr="00741DFB">
        <w:tc>
          <w:tcPr>
            <w:tcW w:w="4606" w:type="dxa"/>
          </w:tcPr>
          <w:p w14:paraId="5522C9A3" w14:textId="77777777" w:rsidR="00426812" w:rsidRPr="009376F6" w:rsidRDefault="00426812" w:rsidP="00741DFB">
            <w:pPr>
              <w:rPr>
                <w:sz w:val="18"/>
                <w:szCs w:val="18"/>
              </w:rPr>
            </w:pPr>
            <w:r w:rsidRPr="009376F6">
              <w:rPr>
                <w:sz w:val="18"/>
                <w:szCs w:val="18"/>
              </w:rPr>
              <w:t xml:space="preserve">Név, osztály, köznevelési intézmény </w:t>
            </w:r>
          </w:p>
        </w:tc>
        <w:tc>
          <w:tcPr>
            <w:tcW w:w="4606" w:type="dxa"/>
          </w:tcPr>
          <w:p w14:paraId="329E605C" w14:textId="77777777" w:rsidR="00426812" w:rsidRPr="009376F6" w:rsidRDefault="00426812" w:rsidP="00741DFB">
            <w:pPr>
              <w:rPr>
                <w:sz w:val="18"/>
                <w:szCs w:val="18"/>
              </w:rPr>
            </w:pPr>
            <w:r w:rsidRPr="009376F6">
              <w:rPr>
                <w:sz w:val="18"/>
                <w:szCs w:val="18"/>
              </w:rPr>
              <w:t>a tanuló azonosítása</w:t>
            </w:r>
          </w:p>
        </w:tc>
      </w:tr>
      <w:tr w:rsidR="00426812" w:rsidRPr="009376F6" w14:paraId="012E10A2" w14:textId="77777777" w:rsidTr="00741DFB">
        <w:tc>
          <w:tcPr>
            <w:tcW w:w="4606" w:type="dxa"/>
          </w:tcPr>
          <w:p w14:paraId="3340B23D" w14:textId="77777777" w:rsidR="00426812" w:rsidRPr="009376F6" w:rsidRDefault="00426812" w:rsidP="00741DFB">
            <w:pPr>
              <w:rPr>
                <w:sz w:val="18"/>
                <w:szCs w:val="18"/>
              </w:rPr>
            </w:pPr>
            <w:r w:rsidRPr="009376F6">
              <w:rPr>
                <w:sz w:val="18"/>
                <w:szCs w:val="18"/>
              </w:rPr>
              <w:t>EU-kártya, TAJ -kártya</w:t>
            </w:r>
          </w:p>
        </w:tc>
        <w:tc>
          <w:tcPr>
            <w:tcW w:w="4606" w:type="dxa"/>
          </w:tcPr>
          <w:p w14:paraId="54028ED3" w14:textId="77777777" w:rsidR="00426812" w:rsidRPr="009376F6" w:rsidRDefault="00426812" w:rsidP="00741DFB">
            <w:pPr>
              <w:rPr>
                <w:sz w:val="18"/>
                <w:szCs w:val="18"/>
              </w:rPr>
            </w:pPr>
            <w:r w:rsidRPr="009376F6">
              <w:rPr>
                <w:sz w:val="18"/>
                <w:szCs w:val="18"/>
              </w:rPr>
              <w:t>a tanuló egészségügyi ellátásának biztosítása a pályázati programok megvalósítása során</w:t>
            </w:r>
          </w:p>
        </w:tc>
      </w:tr>
      <w:tr w:rsidR="00426812" w:rsidRPr="009376F6" w14:paraId="181BB85D" w14:textId="77777777" w:rsidTr="00741DFB">
        <w:tc>
          <w:tcPr>
            <w:tcW w:w="4606" w:type="dxa"/>
          </w:tcPr>
          <w:p w14:paraId="5F40B5B8" w14:textId="77777777" w:rsidR="00426812" w:rsidRPr="009376F6" w:rsidRDefault="00426812" w:rsidP="00741DFB">
            <w:pPr>
              <w:rPr>
                <w:sz w:val="18"/>
                <w:szCs w:val="18"/>
              </w:rPr>
            </w:pPr>
            <w:r w:rsidRPr="009376F6">
              <w:rPr>
                <w:sz w:val="18"/>
                <w:szCs w:val="18"/>
              </w:rPr>
              <w:t>Szülő vagy törvényes képviselőjének neve, telefonos és elektronikus elérhetősége</w:t>
            </w:r>
          </w:p>
        </w:tc>
        <w:tc>
          <w:tcPr>
            <w:tcW w:w="4606" w:type="dxa"/>
          </w:tcPr>
          <w:p w14:paraId="50884DC1" w14:textId="77777777" w:rsidR="00426812" w:rsidRPr="009376F6" w:rsidRDefault="00426812" w:rsidP="00741DFB">
            <w:pPr>
              <w:rPr>
                <w:sz w:val="18"/>
                <w:szCs w:val="18"/>
              </w:rPr>
            </w:pPr>
            <w:r w:rsidRPr="009376F6">
              <w:rPr>
                <w:sz w:val="18"/>
                <w:szCs w:val="18"/>
              </w:rPr>
              <w:t xml:space="preserve">Szülő, törvényes képviselő azonosítása, kapcsolattartás a tanuló érdekében </w:t>
            </w:r>
          </w:p>
        </w:tc>
      </w:tr>
      <w:tr w:rsidR="00426812" w:rsidRPr="009376F6" w14:paraId="2CC70499" w14:textId="77777777" w:rsidTr="00741DFB">
        <w:tc>
          <w:tcPr>
            <w:tcW w:w="4606" w:type="dxa"/>
          </w:tcPr>
          <w:p w14:paraId="7A7C73B1" w14:textId="77777777" w:rsidR="00426812" w:rsidRPr="009376F6" w:rsidRDefault="00426812" w:rsidP="00741DFB">
            <w:pPr>
              <w:rPr>
                <w:sz w:val="18"/>
                <w:szCs w:val="18"/>
              </w:rPr>
            </w:pPr>
            <w:r w:rsidRPr="009376F6">
              <w:rPr>
                <w:sz w:val="18"/>
                <w:szCs w:val="18"/>
              </w:rPr>
              <w:t>fotódokumentáció, hang-, vagy filmfelvétel, érintetti írásbeli nyilatkozatok, beszámolók</w:t>
            </w:r>
          </w:p>
        </w:tc>
        <w:tc>
          <w:tcPr>
            <w:tcW w:w="4606" w:type="dxa"/>
          </w:tcPr>
          <w:p w14:paraId="136F3814" w14:textId="77777777" w:rsidR="00426812" w:rsidRPr="009376F6" w:rsidRDefault="00426812" w:rsidP="00741DFB">
            <w:pPr>
              <w:rPr>
                <w:sz w:val="18"/>
                <w:szCs w:val="18"/>
              </w:rPr>
            </w:pPr>
            <w:r w:rsidRPr="009376F6">
              <w:rPr>
                <w:sz w:val="18"/>
                <w:szCs w:val="18"/>
              </w:rPr>
              <w:t>a támogatási szerződésben vállalt pályázati dokumentációs és pénzügyi elszámolási feladatok teljesítése</w:t>
            </w:r>
          </w:p>
        </w:tc>
      </w:tr>
      <w:tr w:rsidR="00426812" w:rsidRPr="009376F6" w14:paraId="6A9D30AF" w14:textId="77777777" w:rsidTr="00741DFB">
        <w:tc>
          <w:tcPr>
            <w:tcW w:w="4606" w:type="dxa"/>
          </w:tcPr>
          <w:p w14:paraId="6A08374C" w14:textId="77777777" w:rsidR="00426812" w:rsidRPr="009376F6" w:rsidRDefault="00426812" w:rsidP="00741DFB">
            <w:pPr>
              <w:rPr>
                <w:sz w:val="18"/>
                <w:szCs w:val="18"/>
              </w:rPr>
            </w:pPr>
            <w:r w:rsidRPr="009376F6">
              <w:rPr>
                <w:sz w:val="18"/>
                <w:szCs w:val="18"/>
              </w:rPr>
              <w:t>idegen nyelvismeret</w:t>
            </w:r>
          </w:p>
        </w:tc>
        <w:tc>
          <w:tcPr>
            <w:tcW w:w="4606" w:type="dxa"/>
          </w:tcPr>
          <w:p w14:paraId="583E5705" w14:textId="77777777" w:rsidR="00426812" w:rsidRPr="009376F6" w:rsidRDefault="00426812" w:rsidP="00741DFB">
            <w:pPr>
              <w:rPr>
                <w:sz w:val="18"/>
                <w:szCs w:val="18"/>
              </w:rPr>
            </w:pPr>
            <w:r w:rsidRPr="009376F6">
              <w:rPr>
                <w:sz w:val="18"/>
                <w:szCs w:val="18"/>
              </w:rPr>
              <w:t>az érintett tanuló programban való részvételi alkalmasságának megítéléséhez lehet szükséges</w:t>
            </w:r>
          </w:p>
        </w:tc>
      </w:tr>
      <w:tr w:rsidR="00426812" w:rsidRPr="009376F6" w14:paraId="0FF1E478" w14:textId="77777777" w:rsidTr="00741DFB">
        <w:tc>
          <w:tcPr>
            <w:tcW w:w="4606" w:type="dxa"/>
          </w:tcPr>
          <w:p w14:paraId="2B61898F" w14:textId="77777777" w:rsidR="00426812" w:rsidRPr="009376F6" w:rsidRDefault="00426812" w:rsidP="00741DFB">
            <w:pPr>
              <w:rPr>
                <w:sz w:val="18"/>
                <w:szCs w:val="18"/>
              </w:rPr>
            </w:pPr>
            <w:r w:rsidRPr="009376F6">
              <w:rPr>
                <w:b/>
                <w:sz w:val="18"/>
                <w:szCs w:val="18"/>
              </w:rPr>
              <w:t>különleges adatok</w:t>
            </w:r>
            <w:r w:rsidRPr="009376F6">
              <w:rPr>
                <w:sz w:val="18"/>
                <w:szCs w:val="18"/>
              </w:rPr>
              <w:t>:</w:t>
            </w:r>
          </w:p>
          <w:p w14:paraId="57E70093" w14:textId="77777777" w:rsidR="00426812" w:rsidRPr="009376F6" w:rsidRDefault="00426812" w:rsidP="00741DFB">
            <w:pPr>
              <w:rPr>
                <w:sz w:val="18"/>
                <w:szCs w:val="18"/>
              </w:rPr>
            </w:pPr>
            <w:r w:rsidRPr="009376F6">
              <w:rPr>
                <w:sz w:val="18"/>
                <w:szCs w:val="18"/>
              </w:rPr>
              <w:t>étel allergia, rendszeres gyógyszerszükséglet, gyógyszer allergia, táborozás esetén orvosi igazolás</w:t>
            </w:r>
          </w:p>
          <w:p w14:paraId="540DE822" w14:textId="77777777" w:rsidR="00426812" w:rsidRPr="009376F6" w:rsidRDefault="00426812" w:rsidP="00741DFB">
            <w:pPr>
              <w:rPr>
                <w:sz w:val="18"/>
                <w:szCs w:val="18"/>
              </w:rPr>
            </w:pPr>
          </w:p>
        </w:tc>
        <w:tc>
          <w:tcPr>
            <w:tcW w:w="4606" w:type="dxa"/>
          </w:tcPr>
          <w:p w14:paraId="348F4D4C" w14:textId="77777777" w:rsidR="00426812" w:rsidRPr="009376F6" w:rsidRDefault="00426812" w:rsidP="00741DFB">
            <w:pPr>
              <w:rPr>
                <w:sz w:val="18"/>
                <w:szCs w:val="18"/>
              </w:rPr>
            </w:pPr>
          </w:p>
          <w:p w14:paraId="78953A7E" w14:textId="77777777" w:rsidR="00426812" w:rsidRPr="009376F6" w:rsidRDefault="00426812" w:rsidP="00741DFB">
            <w:pPr>
              <w:rPr>
                <w:sz w:val="18"/>
                <w:szCs w:val="18"/>
              </w:rPr>
            </w:pPr>
            <w:r w:rsidRPr="009376F6">
              <w:rPr>
                <w:sz w:val="18"/>
                <w:szCs w:val="18"/>
              </w:rPr>
              <w:t>a tanuló életéhez, testi épségéhez, egészségéhez fűződő jogának biztosítása</w:t>
            </w:r>
          </w:p>
        </w:tc>
      </w:tr>
      <w:tr w:rsidR="00426812" w:rsidRPr="009376F6" w14:paraId="12C251D2" w14:textId="77777777" w:rsidTr="00741DFB">
        <w:tc>
          <w:tcPr>
            <w:tcW w:w="4606" w:type="dxa"/>
          </w:tcPr>
          <w:p w14:paraId="4DD68A43" w14:textId="77777777" w:rsidR="00426812" w:rsidRPr="009376F6" w:rsidRDefault="00426812" w:rsidP="00741DFB">
            <w:pPr>
              <w:rPr>
                <w:b/>
                <w:sz w:val="18"/>
                <w:szCs w:val="18"/>
              </w:rPr>
            </w:pPr>
            <w:r w:rsidRPr="009376F6">
              <w:rPr>
                <w:b/>
                <w:sz w:val="18"/>
                <w:szCs w:val="18"/>
              </w:rPr>
              <w:t>különleges adatok:</w:t>
            </w:r>
          </w:p>
          <w:p w14:paraId="3A830ECC" w14:textId="77777777" w:rsidR="00426812" w:rsidRPr="009376F6" w:rsidRDefault="00426812" w:rsidP="00741DFB">
            <w:pPr>
              <w:rPr>
                <w:sz w:val="18"/>
                <w:szCs w:val="18"/>
              </w:rPr>
            </w:pPr>
            <w:r w:rsidRPr="009376F6">
              <w:rPr>
                <w:sz w:val="18"/>
                <w:szCs w:val="18"/>
              </w:rPr>
              <w:t>faji, vagy etnikai származásra,</w:t>
            </w:r>
          </w:p>
          <w:p w14:paraId="50DB7582" w14:textId="77777777" w:rsidR="00426812" w:rsidRPr="009376F6" w:rsidRDefault="00426812" w:rsidP="00741DFB">
            <w:pPr>
              <w:rPr>
                <w:sz w:val="18"/>
                <w:szCs w:val="18"/>
              </w:rPr>
            </w:pPr>
            <w:r w:rsidRPr="009376F6">
              <w:rPr>
                <w:sz w:val="18"/>
                <w:szCs w:val="18"/>
              </w:rPr>
              <w:t>vallási vagy világnézeti meggyőződésre</w:t>
            </w:r>
          </w:p>
        </w:tc>
        <w:tc>
          <w:tcPr>
            <w:tcW w:w="4606" w:type="dxa"/>
          </w:tcPr>
          <w:p w14:paraId="0E37EE6C" w14:textId="77777777" w:rsidR="00426812" w:rsidRPr="009376F6" w:rsidRDefault="00426812" w:rsidP="00741DFB">
            <w:pPr>
              <w:rPr>
                <w:sz w:val="18"/>
                <w:szCs w:val="18"/>
              </w:rPr>
            </w:pPr>
            <w:r w:rsidRPr="009376F6">
              <w:rPr>
                <w:sz w:val="18"/>
                <w:szCs w:val="18"/>
              </w:rPr>
              <w:t>az adat megadása önkéntes, a pedagógiai szakszolgálati intézmény az integrált nyomon követési rendszer működtetése céljából kérheti</w:t>
            </w:r>
          </w:p>
        </w:tc>
      </w:tr>
      <w:tr w:rsidR="00426812" w:rsidRPr="009376F6" w14:paraId="42A28F56" w14:textId="77777777" w:rsidTr="00741DFB">
        <w:tc>
          <w:tcPr>
            <w:tcW w:w="4606" w:type="dxa"/>
          </w:tcPr>
          <w:p w14:paraId="43C99BB0" w14:textId="77777777" w:rsidR="00426812" w:rsidRPr="00E46258" w:rsidRDefault="00426812" w:rsidP="00741DFB">
            <w:pPr>
              <w:rPr>
                <w:b/>
                <w:sz w:val="18"/>
                <w:szCs w:val="18"/>
              </w:rPr>
            </w:pPr>
            <w:r w:rsidRPr="00E46258">
              <w:rPr>
                <w:b/>
                <w:sz w:val="18"/>
                <w:szCs w:val="18"/>
              </w:rPr>
              <w:lastRenderedPageBreak/>
              <w:t>különleges adatok:</w:t>
            </w:r>
          </w:p>
          <w:p w14:paraId="286683D5" w14:textId="77777777" w:rsidR="00426812" w:rsidRPr="00E46258" w:rsidRDefault="00426812" w:rsidP="00741DFB">
            <w:pPr>
              <w:rPr>
                <w:sz w:val="18"/>
                <w:szCs w:val="18"/>
              </w:rPr>
            </w:pPr>
            <w:r w:rsidRPr="00E46258">
              <w:rPr>
                <w:sz w:val="18"/>
                <w:szCs w:val="18"/>
              </w:rPr>
              <w:t>SNI, BTM</w:t>
            </w:r>
          </w:p>
        </w:tc>
        <w:tc>
          <w:tcPr>
            <w:tcW w:w="4606" w:type="dxa"/>
          </w:tcPr>
          <w:p w14:paraId="7FDC547F" w14:textId="77777777" w:rsidR="00426812" w:rsidRPr="00E46258" w:rsidRDefault="00426812" w:rsidP="00741DFB">
            <w:pPr>
              <w:rPr>
                <w:sz w:val="18"/>
                <w:szCs w:val="18"/>
              </w:rPr>
            </w:pPr>
            <w:r w:rsidRPr="00E46258">
              <w:rPr>
                <w:sz w:val="18"/>
                <w:szCs w:val="18"/>
              </w:rPr>
              <w:t xml:space="preserve">az érintett tanuló státusának megfelelő fejlesztési, nevelési módszerek maghatározása </w:t>
            </w:r>
          </w:p>
        </w:tc>
      </w:tr>
      <w:tr w:rsidR="00426812" w:rsidRPr="009376F6" w14:paraId="5853996E" w14:textId="77777777" w:rsidTr="00741DFB">
        <w:tc>
          <w:tcPr>
            <w:tcW w:w="4606" w:type="dxa"/>
          </w:tcPr>
          <w:p w14:paraId="7161B22D" w14:textId="77777777" w:rsidR="00426812" w:rsidRPr="00E46258" w:rsidRDefault="00426812" w:rsidP="00741DFB">
            <w:pPr>
              <w:rPr>
                <w:b/>
                <w:sz w:val="18"/>
                <w:szCs w:val="18"/>
              </w:rPr>
            </w:pPr>
            <w:r w:rsidRPr="00E46258">
              <w:rPr>
                <w:b/>
                <w:sz w:val="18"/>
                <w:szCs w:val="18"/>
              </w:rPr>
              <w:t>különleges adatok:</w:t>
            </w:r>
          </w:p>
          <w:p w14:paraId="4BFD63AE" w14:textId="77777777" w:rsidR="00426812" w:rsidRPr="00E46258" w:rsidRDefault="00426812" w:rsidP="00741DFB">
            <w:pPr>
              <w:rPr>
                <w:sz w:val="18"/>
                <w:szCs w:val="18"/>
              </w:rPr>
            </w:pPr>
            <w:r w:rsidRPr="00E46258">
              <w:rPr>
                <w:sz w:val="18"/>
                <w:szCs w:val="18"/>
              </w:rPr>
              <w:t>tanuló és gyermekbalesetek nyilvántartása</w:t>
            </w:r>
          </w:p>
        </w:tc>
        <w:tc>
          <w:tcPr>
            <w:tcW w:w="4606" w:type="dxa"/>
          </w:tcPr>
          <w:p w14:paraId="52E5E373" w14:textId="77777777" w:rsidR="00426812" w:rsidRPr="00E46258" w:rsidRDefault="00426812" w:rsidP="00741DFB">
            <w:pPr>
              <w:rPr>
                <w:sz w:val="18"/>
                <w:szCs w:val="18"/>
              </w:rPr>
            </w:pPr>
            <w:r w:rsidRPr="00E46258">
              <w:rPr>
                <w:sz w:val="18"/>
                <w:szCs w:val="18"/>
              </w:rPr>
              <w:t>a tanuló életéhez, testi épségéhez, egészségéhez fűződő jogának biztosítása, jogszabályban meghatározott kötelezettség teljesítése</w:t>
            </w:r>
          </w:p>
        </w:tc>
      </w:tr>
    </w:tbl>
    <w:p w14:paraId="1A31E4F5" w14:textId="77777777" w:rsidR="00426812" w:rsidRPr="009376F6" w:rsidRDefault="00426812" w:rsidP="00426812">
      <w:pPr>
        <w:rPr>
          <w:sz w:val="18"/>
          <w:szCs w:val="18"/>
        </w:rPr>
      </w:pPr>
    </w:p>
    <w:p w14:paraId="0729563C" w14:textId="77777777" w:rsidR="00426812" w:rsidRPr="009376F6" w:rsidRDefault="00426812" w:rsidP="00426812">
      <w:pPr>
        <w:rPr>
          <w:b/>
          <w:sz w:val="18"/>
          <w:szCs w:val="18"/>
        </w:rPr>
      </w:pPr>
      <w:r w:rsidRPr="009376F6">
        <w:rPr>
          <w:b/>
          <w:sz w:val="18"/>
          <w:szCs w:val="18"/>
        </w:rPr>
        <w:t>6)</w:t>
      </w:r>
      <w:r w:rsidRPr="009376F6">
        <w:rPr>
          <w:sz w:val="18"/>
          <w:szCs w:val="18"/>
        </w:rPr>
        <w:t xml:space="preserve"> Az adathozzáférés </w:t>
      </w:r>
      <w:r w:rsidRPr="009376F6">
        <w:rPr>
          <w:b/>
          <w:sz w:val="18"/>
          <w:szCs w:val="18"/>
        </w:rPr>
        <w:t>nem automatizált</w:t>
      </w:r>
      <w:r w:rsidRPr="009376F6">
        <w:rPr>
          <w:sz w:val="18"/>
          <w:szCs w:val="18"/>
        </w:rPr>
        <w:t xml:space="preserve"> döntéshozatal keretében történik, </w:t>
      </w:r>
      <w:r w:rsidRPr="009376F6">
        <w:rPr>
          <w:b/>
          <w:sz w:val="18"/>
          <w:szCs w:val="18"/>
        </w:rPr>
        <w:t xml:space="preserve">profilalkotásra az adatok alapján nem kerül sor. </w:t>
      </w:r>
    </w:p>
    <w:p w14:paraId="57DDFD5C" w14:textId="77777777" w:rsidR="00426812" w:rsidRPr="009376F6" w:rsidRDefault="00426812" w:rsidP="00426812">
      <w:pPr>
        <w:rPr>
          <w:b/>
          <w:sz w:val="18"/>
          <w:szCs w:val="18"/>
        </w:rPr>
      </w:pPr>
    </w:p>
    <w:p w14:paraId="7A4D89C9" w14:textId="77777777" w:rsidR="00426812" w:rsidRPr="009376F6" w:rsidRDefault="00426812" w:rsidP="00426812">
      <w:pPr>
        <w:rPr>
          <w:sz w:val="18"/>
          <w:szCs w:val="18"/>
        </w:rPr>
      </w:pPr>
      <w:r w:rsidRPr="009376F6">
        <w:rPr>
          <w:b/>
          <w:sz w:val="18"/>
          <w:szCs w:val="18"/>
        </w:rPr>
        <w:t>7) Az adatkezelés időtartama</w:t>
      </w:r>
      <w:r w:rsidRPr="009376F6">
        <w:rPr>
          <w:sz w:val="18"/>
          <w:szCs w:val="18"/>
        </w:rPr>
        <w:t>: A tanulói jogviszony bármely okból történő megszűnésétől számított 10 év, vagy az adatkezelés céljának megvalósulásáig tart.</w:t>
      </w:r>
    </w:p>
    <w:p w14:paraId="0BABDC48" w14:textId="77777777" w:rsidR="00426812" w:rsidRPr="009376F6" w:rsidRDefault="00426812" w:rsidP="00426812">
      <w:pPr>
        <w:rPr>
          <w:b/>
          <w:sz w:val="18"/>
          <w:szCs w:val="18"/>
        </w:rPr>
      </w:pPr>
    </w:p>
    <w:p w14:paraId="5B2E7E29" w14:textId="77777777" w:rsidR="00426812" w:rsidRPr="009376F6" w:rsidRDefault="00426812" w:rsidP="00426812">
      <w:pPr>
        <w:rPr>
          <w:sz w:val="18"/>
          <w:szCs w:val="18"/>
        </w:rPr>
      </w:pPr>
      <w:r w:rsidRPr="009376F6">
        <w:rPr>
          <w:b/>
          <w:sz w:val="18"/>
          <w:szCs w:val="18"/>
        </w:rPr>
        <w:t>8) Adattovábbítás történhet</w:t>
      </w:r>
      <w:r w:rsidRPr="009376F6">
        <w:rPr>
          <w:sz w:val="18"/>
          <w:szCs w:val="18"/>
        </w:rPr>
        <w:t>, melyről ez úton értesítem:</w:t>
      </w:r>
    </w:p>
    <w:p w14:paraId="21AADA17" w14:textId="77777777" w:rsidR="00426812" w:rsidRPr="009376F6" w:rsidRDefault="00426812">
      <w:pPr>
        <w:pStyle w:val="Listaszerbekezds"/>
        <w:numPr>
          <w:ilvl w:val="0"/>
          <w:numId w:val="32"/>
        </w:numPr>
        <w:spacing w:line="240" w:lineRule="auto"/>
        <w:jc w:val="both"/>
        <w:rPr>
          <w:rFonts w:ascii="Times New Roman" w:hAnsi="Times New Roman"/>
          <w:sz w:val="18"/>
          <w:szCs w:val="18"/>
        </w:rPr>
      </w:pPr>
      <w:r w:rsidRPr="009376F6">
        <w:rPr>
          <w:rFonts w:ascii="Times New Roman" w:hAnsi="Times New Roman"/>
          <w:sz w:val="18"/>
          <w:szCs w:val="18"/>
        </w:rPr>
        <w:t>amennyiben pályázati forrásból finanszírozott programról van szó, az Elektronikus Pályázó Tájékoztató és Kommunikációs Rendszerben (a továbbiakban: EPTK) történő rögzítéssel a pályázati Irányító hatóság, a Magyar Államkincstár, az Állami Számvevőszék felé a pályázat elszámolása céljából, erről a tanuló, illetve szülője külön értesítést kapnak,</w:t>
      </w:r>
    </w:p>
    <w:p w14:paraId="327D6D1D" w14:textId="77777777" w:rsidR="00426812" w:rsidRPr="009376F6" w:rsidRDefault="00426812">
      <w:pPr>
        <w:pStyle w:val="Listaszerbekezds"/>
        <w:numPr>
          <w:ilvl w:val="0"/>
          <w:numId w:val="32"/>
        </w:numPr>
        <w:spacing w:line="240" w:lineRule="auto"/>
        <w:jc w:val="both"/>
        <w:rPr>
          <w:rFonts w:ascii="Times New Roman" w:hAnsi="Times New Roman"/>
          <w:sz w:val="18"/>
          <w:szCs w:val="18"/>
        </w:rPr>
      </w:pPr>
      <w:r w:rsidRPr="009376F6">
        <w:rPr>
          <w:rFonts w:ascii="Times New Roman" w:hAnsi="Times New Roman"/>
          <w:sz w:val="18"/>
          <w:szCs w:val="18"/>
        </w:rPr>
        <w:t>a tanulói írásos beszámolók, versenyeredmények, fotók, film és hangfelvételek közzétételre kerülnek az intézmény honlapján.</w:t>
      </w:r>
    </w:p>
    <w:p w14:paraId="10CFB353" w14:textId="77777777" w:rsidR="00426812" w:rsidRPr="009376F6" w:rsidRDefault="00426812" w:rsidP="00426812">
      <w:pPr>
        <w:rPr>
          <w:sz w:val="18"/>
          <w:szCs w:val="18"/>
        </w:rPr>
      </w:pPr>
    </w:p>
    <w:p w14:paraId="0B1F3D10" w14:textId="77777777" w:rsidR="00426812" w:rsidRPr="009376F6" w:rsidRDefault="00426812" w:rsidP="00426812">
      <w:pPr>
        <w:rPr>
          <w:sz w:val="18"/>
          <w:szCs w:val="18"/>
        </w:rPr>
      </w:pPr>
      <w:r w:rsidRPr="009376F6">
        <w:rPr>
          <w:b/>
          <w:sz w:val="18"/>
          <w:szCs w:val="18"/>
        </w:rPr>
        <w:t>9)</w:t>
      </w:r>
      <w:r w:rsidRPr="009376F6">
        <w:rPr>
          <w:sz w:val="18"/>
          <w:szCs w:val="18"/>
        </w:rPr>
        <w:t xml:space="preserve"> A Kecskeméti Tankerületi Központ </w:t>
      </w:r>
      <w:r w:rsidRPr="009376F6">
        <w:rPr>
          <w:b/>
          <w:sz w:val="18"/>
          <w:szCs w:val="18"/>
        </w:rPr>
        <w:t>adatvédelmi tisztviselőjének adatai</w:t>
      </w:r>
      <w:r w:rsidRPr="009376F6">
        <w:rPr>
          <w:sz w:val="18"/>
          <w:szCs w:val="18"/>
        </w:rPr>
        <w:t>:</w:t>
      </w:r>
    </w:p>
    <w:p w14:paraId="48765459" w14:textId="77777777" w:rsidR="00426812" w:rsidRPr="009376F6" w:rsidRDefault="00426812" w:rsidP="00426812">
      <w:pPr>
        <w:jc w:val="both"/>
        <w:rPr>
          <w:sz w:val="18"/>
          <w:szCs w:val="18"/>
        </w:rPr>
      </w:pPr>
      <w:r w:rsidRPr="009376F6">
        <w:rPr>
          <w:sz w:val="18"/>
          <w:szCs w:val="18"/>
        </w:rPr>
        <w:t>Szilágyiné dr. Nagy Dóra</w:t>
      </w:r>
    </w:p>
    <w:p w14:paraId="7E8EA362" w14:textId="77777777" w:rsidR="00426812" w:rsidRPr="009376F6" w:rsidRDefault="00426812" w:rsidP="00426812">
      <w:pPr>
        <w:jc w:val="both"/>
        <w:rPr>
          <w:sz w:val="18"/>
          <w:szCs w:val="18"/>
        </w:rPr>
      </w:pPr>
      <w:r w:rsidRPr="009376F6">
        <w:rPr>
          <w:sz w:val="18"/>
          <w:szCs w:val="18"/>
        </w:rPr>
        <w:t>Telefon: 06/76/795-511</w:t>
      </w:r>
    </w:p>
    <w:p w14:paraId="411EEAA0" w14:textId="77777777" w:rsidR="00426812" w:rsidRPr="009376F6" w:rsidRDefault="00426812" w:rsidP="00426812">
      <w:pPr>
        <w:jc w:val="both"/>
        <w:rPr>
          <w:sz w:val="18"/>
          <w:szCs w:val="18"/>
        </w:rPr>
      </w:pPr>
      <w:r w:rsidRPr="009376F6">
        <w:rPr>
          <w:sz w:val="18"/>
          <w:szCs w:val="18"/>
        </w:rPr>
        <w:t xml:space="preserve">e-mail: </w:t>
      </w:r>
      <w:hyperlink r:id="rId13" w:history="1">
        <w:r w:rsidRPr="009376F6">
          <w:rPr>
            <w:rStyle w:val="Hiperhivatkozs"/>
            <w:sz w:val="18"/>
            <w:szCs w:val="18"/>
          </w:rPr>
          <w:t>dora.nagy.szilagyine@kk.gov.hu</w:t>
        </w:r>
      </w:hyperlink>
    </w:p>
    <w:p w14:paraId="5A1BD810" w14:textId="77777777" w:rsidR="00426812" w:rsidRPr="009376F6" w:rsidRDefault="00426812" w:rsidP="00426812">
      <w:pPr>
        <w:rPr>
          <w:sz w:val="18"/>
          <w:szCs w:val="18"/>
        </w:rPr>
      </w:pPr>
    </w:p>
    <w:p w14:paraId="793CB2C7" w14:textId="77777777" w:rsidR="00426812" w:rsidRPr="009376F6" w:rsidRDefault="00426812" w:rsidP="00426812">
      <w:pPr>
        <w:pStyle w:val="Listaszerbekezds"/>
        <w:spacing w:line="240" w:lineRule="auto"/>
        <w:ind w:left="0"/>
        <w:contextualSpacing w:val="0"/>
        <w:jc w:val="both"/>
        <w:rPr>
          <w:rFonts w:ascii="Times New Roman" w:hAnsi="Times New Roman"/>
          <w:sz w:val="18"/>
          <w:szCs w:val="18"/>
        </w:rPr>
      </w:pPr>
      <w:r w:rsidRPr="009376F6">
        <w:rPr>
          <w:rFonts w:ascii="Times New Roman" w:hAnsi="Times New Roman"/>
          <w:b/>
          <w:sz w:val="18"/>
          <w:szCs w:val="18"/>
        </w:rPr>
        <w:t>10) Önnek, mint érintettnek, joga van</w:t>
      </w:r>
      <w:r w:rsidRPr="009376F6">
        <w:rPr>
          <w:rFonts w:ascii="Times New Roman" w:hAnsi="Times New Roman"/>
          <w:sz w:val="18"/>
          <w:szCs w:val="18"/>
        </w:rPr>
        <w:t xml:space="preserve"> ahhoz, hogy </w:t>
      </w:r>
    </w:p>
    <w:p w14:paraId="28A37BBF" w14:textId="77777777" w:rsidR="00426812" w:rsidRPr="009376F6" w:rsidRDefault="00426812" w:rsidP="00426812">
      <w:pPr>
        <w:jc w:val="both"/>
        <w:rPr>
          <w:sz w:val="18"/>
          <w:szCs w:val="18"/>
        </w:rPr>
      </w:pPr>
      <w:r w:rsidRPr="009376F6">
        <w:rPr>
          <w:i/>
          <w:iCs/>
          <w:sz w:val="18"/>
          <w:szCs w:val="18"/>
        </w:rPr>
        <w:t xml:space="preserve">a) </w:t>
      </w:r>
      <w:r w:rsidRPr="009376F6">
        <w:rPr>
          <w:sz w:val="18"/>
          <w:szCs w:val="18"/>
        </w:rPr>
        <w:t xml:space="preserve">Az adatkezeléssel összefüggő tényekről </w:t>
      </w:r>
      <w:r>
        <w:rPr>
          <w:sz w:val="18"/>
          <w:szCs w:val="18"/>
        </w:rPr>
        <w:t xml:space="preserve">az adatkezelés céljáról </w:t>
      </w:r>
      <w:r w:rsidRPr="009376F6">
        <w:rPr>
          <w:sz w:val="18"/>
          <w:szCs w:val="18"/>
        </w:rPr>
        <w:t xml:space="preserve">az adatkezelés megkezdését megelőzően tájékoztatást kapjon </w:t>
      </w:r>
      <w:r>
        <w:rPr>
          <w:sz w:val="18"/>
          <w:szCs w:val="18"/>
        </w:rPr>
        <w:t>a GDPR 13-14. cikk</w:t>
      </w:r>
      <w:r w:rsidRPr="009376F6">
        <w:rPr>
          <w:sz w:val="18"/>
          <w:szCs w:val="18"/>
        </w:rPr>
        <w:t xml:space="preserve"> </w:t>
      </w:r>
      <w:r>
        <w:rPr>
          <w:sz w:val="18"/>
          <w:szCs w:val="18"/>
        </w:rPr>
        <w:t>rendelkezései</w:t>
      </w:r>
      <w:r w:rsidRPr="009376F6">
        <w:rPr>
          <w:sz w:val="18"/>
          <w:szCs w:val="18"/>
        </w:rPr>
        <w:t xml:space="preserve"> szerint</w:t>
      </w:r>
      <w:r>
        <w:rPr>
          <w:sz w:val="18"/>
          <w:szCs w:val="18"/>
        </w:rPr>
        <w:t>-</w:t>
      </w:r>
      <w:r w:rsidRPr="00A96CA4">
        <w:rPr>
          <w:b/>
          <w:i/>
          <w:sz w:val="18"/>
          <w:szCs w:val="18"/>
        </w:rPr>
        <w:t>tájékoztatáshoz való jog</w:t>
      </w:r>
      <w:r w:rsidRPr="00A96CA4">
        <w:rPr>
          <w:b/>
          <w:sz w:val="18"/>
          <w:szCs w:val="18"/>
        </w:rPr>
        <w:t>,</w:t>
      </w:r>
    </w:p>
    <w:p w14:paraId="22CF272E" w14:textId="77777777" w:rsidR="00426812" w:rsidRPr="009376F6" w:rsidRDefault="00426812" w:rsidP="00426812">
      <w:pPr>
        <w:jc w:val="both"/>
        <w:rPr>
          <w:sz w:val="18"/>
          <w:szCs w:val="18"/>
        </w:rPr>
      </w:pPr>
      <w:r w:rsidRPr="009376F6">
        <w:rPr>
          <w:i/>
          <w:iCs/>
          <w:sz w:val="18"/>
          <w:szCs w:val="18"/>
        </w:rPr>
        <w:t xml:space="preserve">b) </w:t>
      </w:r>
      <w:r w:rsidRPr="009376F6">
        <w:rPr>
          <w:sz w:val="18"/>
          <w:szCs w:val="18"/>
        </w:rPr>
        <w:t>K</w:t>
      </w:r>
      <w:r>
        <w:rPr>
          <w:sz w:val="18"/>
          <w:szCs w:val="18"/>
        </w:rPr>
        <w:t xml:space="preserve">érelmére személyes adataihoz </w:t>
      </w:r>
      <w:r w:rsidRPr="009376F6">
        <w:rPr>
          <w:sz w:val="18"/>
          <w:szCs w:val="18"/>
        </w:rPr>
        <w:t>és az azok keze</w:t>
      </w:r>
      <w:r>
        <w:rPr>
          <w:sz w:val="18"/>
          <w:szCs w:val="18"/>
        </w:rPr>
        <w:t>lésével összefüggő információkhoz</w:t>
      </w:r>
      <w:r w:rsidRPr="009376F6">
        <w:rPr>
          <w:sz w:val="18"/>
          <w:szCs w:val="18"/>
        </w:rPr>
        <w:t xml:space="preserve"> az adatkezelő </w:t>
      </w:r>
      <w:r>
        <w:rPr>
          <w:sz w:val="18"/>
          <w:szCs w:val="18"/>
        </w:rPr>
        <w:t>köteles hozzáférést biztosítani a GDPR 15. cikk</w:t>
      </w:r>
      <w:r w:rsidRPr="009376F6">
        <w:rPr>
          <w:sz w:val="18"/>
          <w:szCs w:val="18"/>
        </w:rPr>
        <w:t xml:space="preserve"> alapján - </w:t>
      </w:r>
      <w:r>
        <w:rPr>
          <w:sz w:val="18"/>
          <w:szCs w:val="18"/>
        </w:rPr>
        <w:t xml:space="preserve"> </w:t>
      </w:r>
      <w:r w:rsidRPr="00A96CA4">
        <w:rPr>
          <w:b/>
          <w:i/>
          <w:sz w:val="18"/>
          <w:szCs w:val="18"/>
        </w:rPr>
        <w:t>érintett hozzáféréshez való joga</w:t>
      </w:r>
      <w:r w:rsidRPr="009376F6">
        <w:rPr>
          <w:sz w:val="18"/>
          <w:szCs w:val="18"/>
        </w:rPr>
        <w:t>.  Az Nkt. 42. § (2) bekezdése a törvényes képviselő hozzáféréshez való jogát korlátozza akként, hogy a gyermek és a kiskorú tanuló szülőjével minden, a gyermekével összefüggő adat közölhető, kivéve ha az adat közlése súlyosan sértené a gyermek, tanuló testi, értelmi vagy erkölcsi fejlődését.</w:t>
      </w:r>
    </w:p>
    <w:p w14:paraId="001ECC8F" w14:textId="77777777" w:rsidR="00426812" w:rsidRDefault="00426812" w:rsidP="00426812">
      <w:pPr>
        <w:jc w:val="both"/>
        <w:rPr>
          <w:sz w:val="18"/>
          <w:szCs w:val="18"/>
        </w:rPr>
      </w:pPr>
      <w:r w:rsidRPr="009376F6">
        <w:rPr>
          <w:i/>
          <w:iCs/>
          <w:sz w:val="18"/>
          <w:szCs w:val="18"/>
        </w:rPr>
        <w:t xml:space="preserve">c) </w:t>
      </w:r>
      <w:r w:rsidRPr="009376F6">
        <w:rPr>
          <w:sz w:val="18"/>
          <w:szCs w:val="18"/>
        </w:rPr>
        <w:t>Kérelmére</w:t>
      </w:r>
      <w:r>
        <w:rPr>
          <w:sz w:val="18"/>
          <w:szCs w:val="18"/>
        </w:rPr>
        <w:t>, az érintett jogosult a GDPR 16. cikk</w:t>
      </w:r>
      <w:r w:rsidRPr="009376F6">
        <w:rPr>
          <w:sz w:val="18"/>
          <w:szCs w:val="18"/>
        </w:rPr>
        <w:t xml:space="preserve"> alapján</w:t>
      </w:r>
      <w:r>
        <w:rPr>
          <w:sz w:val="18"/>
          <w:szCs w:val="18"/>
        </w:rPr>
        <w:t xml:space="preserve"> arra,</w:t>
      </w:r>
      <w:r w:rsidRPr="00F60825">
        <w:rPr>
          <w:sz w:val="18"/>
          <w:szCs w:val="18"/>
        </w:rPr>
        <w:t xml:space="preserve"> hogy az adatkezelő indokolatlan késedelem nélkül helyesbítse a rá vonatkozó pontatlan személyes adatokat, s figyelembe véve az adatkezelés célját arra is jogosult továbbá, hogy kérje a hiányos személyes adatok – egyebek mellett kiegészítő nyilatkozat útján történő – kiegészítését</w:t>
      </w:r>
      <w:r>
        <w:rPr>
          <w:sz w:val="18"/>
          <w:szCs w:val="18"/>
        </w:rPr>
        <w:t xml:space="preserve"> </w:t>
      </w:r>
      <w:r w:rsidRPr="009376F6">
        <w:rPr>
          <w:sz w:val="18"/>
          <w:szCs w:val="18"/>
        </w:rPr>
        <w:t xml:space="preserve">- </w:t>
      </w:r>
      <w:r w:rsidRPr="00A96CA4">
        <w:rPr>
          <w:b/>
          <w:i/>
          <w:sz w:val="18"/>
          <w:szCs w:val="18"/>
        </w:rPr>
        <w:t>helyesbítéshez való jog</w:t>
      </w:r>
      <w:r w:rsidRPr="00A96CA4">
        <w:rPr>
          <w:b/>
          <w:sz w:val="18"/>
          <w:szCs w:val="18"/>
        </w:rPr>
        <w:t>,</w:t>
      </w:r>
    </w:p>
    <w:p w14:paraId="389A29F2" w14:textId="77777777" w:rsidR="00426812" w:rsidRPr="000424D9" w:rsidRDefault="00426812" w:rsidP="00426812">
      <w:pPr>
        <w:jc w:val="both"/>
        <w:rPr>
          <w:i/>
          <w:sz w:val="18"/>
          <w:szCs w:val="18"/>
        </w:rPr>
      </w:pPr>
      <w:r w:rsidRPr="00075692">
        <w:rPr>
          <w:sz w:val="18"/>
          <w:szCs w:val="18"/>
        </w:rPr>
        <w:t xml:space="preserve">d) Kérelmére, az érintett jogosult a </w:t>
      </w:r>
      <w:r>
        <w:rPr>
          <w:sz w:val="18"/>
          <w:szCs w:val="18"/>
        </w:rPr>
        <w:t>GDPR 17. cikk</w:t>
      </w:r>
      <w:r w:rsidRPr="009376F6">
        <w:rPr>
          <w:sz w:val="18"/>
          <w:szCs w:val="18"/>
        </w:rPr>
        <w:t xml:space="preserve"> alapján</w:t>
      </w:r>
      <w:r w:rsidRPr="00075692">
        <w:rPr>
          <w:sz w:val="18"/>
          <w:szCs w:val="18"/>
        </w:rPr>
        <w:t xml:space="preserve"> arra, hogy az adatkezelő indokolatlan késedelem nélkül törölje a rá vonatkozó személyes adatokat, az adatkezelő pedig köteles arra, hogy az érintettre vonatkozó személyes adatokat indokolatlan késedelem nélkül törölje meghatározott feltételek fennállása esetén, melyek során az adatkezelőnek kell gondoskodnia a törölt adatok visszakereshetőségének megakadályozásáról - </w:t>
      </w:r>
      <w:r w:rsidRPr="00A96CA4">
        <w:rPr>
          <w:b/>
          <w:i/>
          <w:sz w:val="18"/>
          <w:szCs w:val="18"/>
        </w:rPr>
        <w:t>törléshez való jog („az elfeledtetéshez való jog”)</w:t>
      </w:r>
      <w:r w:rsidRPr="000424D9">
        <w:rPr>
          <w:i/>
          <w:sz w:val="18"/>
          <w:szCs w:val="18"/>
        </w:rPr>
        <w:t>,</w:t>
      </w:r>
    </w:p>
    <w:p w14:paraId="0D47F1E6" w14:textId="77777777" w:rsidR="00426812" w:rsidRDefault="00426812" w:rsidP="00426812">
      <w:pPr>
        <w:jc w:val="both"/>
        <w:rPr>
          <w:sz w:val="18"/>
          <w:szCs w:val="18"/>
        </w:rPr>
      </w:pPr>
      <w:r w:rsidRPr="000424D9">
        <w:rPr>
          <w:sz w:val="18"/>
          <w:szCs w:val="18"/>
        </w:rPr>
        <w:t xml:space="preserve">e) </w:t>
      </w:r>
      <w:r w:rsidRPr="009376F6">
        <w:rPr>
          <w:sz w:val="18"/>
          <w:szCs w:val="18"/>
        </w:rPr>
        <w:t xml:space="preserve">Kérelmére, </w:t>
      </w:r>
      <w:r w:rsidRPr="000424D9">
        <w:rPr>
          <w:sz w:val="18"/>
          <w:szCs w:val="18"/>
        </w:rPr>
        <w:t xml:space="preserve">az érintett jogosult </w:t>
      </w:r>
      <w:r w:rsidRPr="00075692">
        <w:rPr>
          <w:sz w:val="18"/>
          <w:szCs w:val="18"/>
        </w:rPr>
        <w:t xml:space="preserve">a </w:t>
      </w:r>
      <w:r>
        <w:rPr>
          <w:sz w:val="18"/>
          <w:szCs w:val="18"/>
        </w:rPr>
        <w:t>GDPR 18. cikk</w:t>
      </w:r>
      <w:r w:rsidRPr="009376F6">
        <w:rPr>
          <w:sz w:val="18"/>
          <w:szCs w:val="18"/>
        </w:rPr>
        <w:t xml:space="preserve"> alapján</w:t>
      </w:r>
      <w:r w:rsidRPr="000424D9">
        <w:rPr>
          <w:sz w:val="18"/>
          <w:szCs w:val="18"/>
        </w:rPr>
        <w:t xml:space="preserve"> arra, hogy kérésére bizonyos kondíciók keretében az adatkezelő korlátozza az adatkezelést, mely az adatok illetéktelen felhasználásának meggátolását szolgáló jogosultság, s mint ilyen, a különös védettségű adatoknál lehet leginkább releváns -  </w:t>
      </w:r>
      <w:r w:rsidRPr="00A96CA4">
        <w:rPr>
          <w:b/>
          <w:i/>
          <w:sz w:val="18"/>
          <w:szCs w:val="18"/>
        </w:rPr>
        <w:t>adatkezelés korlátozásához való jog</w:t>
      </w:r>
      <w:r>
        <w:rPr>
          <w:sz w:val="18"/>
          <w:szCs w:val="18"/>
        </w:rPr>
        <w:t>,</w:t>
      </w:r>
      <w:r w:rsidRPr="009376F6">
        <w:rPr>
          <w:sz w:val="18"/>
          <w:szCs w:val="18"/>
        </w:rPr>
        <w:t xml:space="preserve"> valamint az </w:t>
      </w:r>
    </w:p>
    <w:p w14:paraId="1C17C346" w14:textId="77777777" w:rsidR="00426812" w:rsidRDefault="00426812" w:rsidP="00426812">
      <w:pPr>
        <w:jc w:val="both"/>
        <w:rPr>
          <w:sz w:val="18"/>
          <w:szCs w:val="18"/>
        </w:rPr>
      </w:pPr>
      <w:r>
        <w:rPr>
          <w:i/>
          <w:iCs/>
          <w:sz w:val="18"/>
          <w:szCs w:val="18"/>
        </w:rPr>
        <w:t>f</w:t>
      </w:r>
      <w:r w:rsidRPr="000424D9">
        <w:rPr>
          <w:sz w:val="18"/>
          <w:szCs w:val="18"/>
        </w:rPr>
        <w:t xml:space="preserve">) </w:t>
      </w:r>
      <w:r w:rsidRPr="009376F6">
        <w:rPr>
          <w:sz w:val="18"/>
          <w:szCs w:val="18"/>
        </w:rPr>
        <w:t xml:space="preserve">Kérelmére, </w:t>
      </w:r>
      <w:r w:rsidRPr="000424D9">
        <w:rPr>
          <w:sz w:val="18"/>
          <w:szCs w:val="18"/>
        </w:rPr>
        <w:t xml:space="preserve">az érintett jogosult </w:t>
      </w:r>
      <w:r w:rsidRPr="00075692">
        <w:rPr>
          <w:sz w:val="18"/>
          <w:szCs w:val="18"/>
        </w:rPr>
        <w:t xml:space="preserve">a </w:t>
      </w:r>
      <w:r>
        <w:rPr>
          <w:sz w:val="18"/>
          <w:szCs w:val="18"/>
        </w:rPr>
        <w:t>GDPR 20. cikk</w:t>
      </w:r>
      <w:r w:rsidRPr="009376F6">
        <w:rPr>
          <w:sz w:val="18"/>
          <w:szCs w:val="18"/>
        </w:rPr>
        <w:t xml:space="preserve"> </w:t>
      </w:r>
      <w:r>
        <w:rPr>
          <w:sz w:val="18"/>
          <w:szCs w:val="18"/>
        </w:rPr>
        <w:t xml:space="preserve">alapján </w:t>
      </w:r>
      <w:r w:rsidRPr="000424D9">
        <w:rPr>
          <w:sz w:val="18"/>
          <w:szCs w:val="18"/>
        </w:rPr>
        <w:t>arra, hogy a rá vonatkozó, általa egy adatkezelő rendelkezésére bocsátott személyes adatokat tagolt, széles körben használt, géppel olvasható formátumban megkapja, továbbá jogosult arra is, hogy ezeket az adatokat egy másik adatkezelőnek továbbítsa anélkül, hogy ezt akadályozná az az adatkezelő, amelynek a személyes adatokat a rendelkezésére bocsátotta, s ez esetben is kiemelt fontosságú a hordozott adatok teljességének, pontosságának a megőrzése alapelvi szinten</w:t>
      </w:r>
      <w:r>
        <w:rPr>
          <w:sz w:val="18"/>
          <w:szCs w:val="18"/>
        </w:rPr>
        <w:t xml:space="preserve"> </w:t>
      </w:r>
      <w:r w:rsidRPr="000424D9">
        <w:rPr>
          <w:sz w:val="18"/>
          <w:szCs w:val="18"/>
        </w:rPr>
        <w:t xml:space="preserve">- </w:t>
      </w:r>
      <w:r w:rsidRPr="00A96CA4">
        <w:rPr>
          <w:b/>
          <w:i/>
          <w:sz w:val="18"/>
          <w:szCs w:val="18"/>
        </w:rPr>
        <w:t>adathordozhatósághoz való jog</w:t>
      </w:r>
      <w:r>
        <w:rPr>
          <w:sz w:val="18"/>
          <w:szCs w:val="18"/>
        </w:rPr>
        <w:t>,</w:t>
      </w:r>
    </w:p>
    <w:p w14:paraId="56AB092E" w14:textId="77777777" w:rsidR="00426812" w:rsidRPr="001B774E" w:rsidRDefault="00426812" w:rsidP="00426812">
      <w:pPr>
        <w:jc w:val="both"/>
        <w:rPr>
          <w:b/>
          <w:i/>
          <w:sz w:val="18"/>
          <w:szCs w:val="18"/>
        </w:rPr>
      </w:pPr>
      <w:r w:rsidRPr="007D43AE">
        <w:rPr>
          <w:sz w:val="18"/>
          <w:szCs w:val="18"/>
        </w:rPr>
        <w:t>g</w:t>
      </w:r>
      <w:r w:rsidRPr="007D43AE">
        <w:rPr>
          <w:b/>
          <w:i/>
          <w:sz w:val="18"/>
          <w:szCs w:val="18"/>
        </w:rPr>
        <w:t xml:space="preserve">) </w:t>
      </w:r>
      <w:r w:rsidRPr="001B774E">
        <w:rPr>
          <w:sz w:val="18"/>
          <w:szCs w:val="18"/>
        </w:rPr>
        <w:t>Kérelmére,</w:t>
      </w:r>
      <w:r>
        <w:rPr>
          <w:b/>
          <w:i/>
          <w:sz w:val="18"/>
          <w:szCs w:val="18"/>
        </w:rPr>
        <w:t xml:space="preserve"> </w:t>
      </w:r>
      <w:r>
        <w:rPr>
          <w:sz w:val="18"/>
          <w:szCs w:val="18"/>
        </w:rPr>
        <w:t xml:space="preserve">a GDPR 21. cikk </w:t>
      </w:r>
      <w:r w:rsidRPr="007D43AE">
        <w:rPr>
          <w:sz w:val="18"/>
          <w:szCs w:val="18"/>
        </w:rPr>
        <w:t>szerint az érintett jogosult arra, hogy a saját helyzetével kapcsolatos okokból bármikor tiltakozzon személyes adatainak kezelése ellen, mely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w:t>
      </w:r>
      <w:r>
        <w:rPr>
          <w:sz w:val="18"/>
          <w:szCs w:val="18"/>
        </w:rPr>
        <w:t xml:space="preserve">ez vagy védelméhez kapcsolódnak – </w:t>
      </w:r>
      <w:r w:rsidRPr="001B774E">
        <w:rPr>
          <w:b/>
          <w:i/>
          <w:sz w:val="18"/>
          <w:szCs w:val="18"/>
        </w:rPr>
        <w:t>tiltakozáshoz való jog.</w:t>
      </w:r>
    </w:p>
    <w:p w14:paraId="7A8BFEC0" w14:textId="77777777" w:rsidR="00426812" w:rsidRPr="0071640F" w:rsidRDefault="00426812" w:rsidP="00426812">
      <w:pPr>
        <w:pStyle w:val="Listaszerbekezds"/>
        <w:spacing w:line="240" w:lineRule="auto"/>
        <w:ind w:left="0" w:firstLine="24"/>
        <w:contextualSpacing w:val="0"/>
        <w:jc w:val="both"/>
        <w:rPr>
          <w:rFonts w:ascii="Times New Roman" w:hAnsi="Times New Roman"/>
          <w:sz w:val="18"/>
          <w:szCs w:val="18"/>
        </w:rPr>
      </w:pPr>
      <w:r w:rsidRPr="0071640F">
        <w:rPr>
          <w:i/>
          <w:sz w:val="18"/>
          <w:szCs w:val="18"/>
        </w:rPr>
        <w:t>h)</w:t>
      </w:r>
      <w:r>
        <w:rPr>
          <w:rFonts w:ascii="Times New Roman" w:hAnsi="Times New Roman"/>
          <w:sz w:val="18"/>
          <w:szCs w:val="18"/>
        </w:rPr>
        <w:t>Kérelmére az</w:t>
      </w:r>
      <w:r w:rsidRPr="0071640F">
        <w:rPr>
          <w:rFonts w:ascii="Times New Roman" w:hAnsi="Times New Roman"/>
          <w:sz w:val="18"/>
          <w:szCs w:val="18"/>
        </w:rPr>
        <w:t xml:space="preserve"> érintett jogosult arra</w:t>
      </w:r>
      <w:r>
        <w:rPr>
          <w:rFonts w:ascii="Times New Roman" w:hAnsi="Times New Roman"/>
          <w:sz w:val="18"/>
          <w:szCs w:val="18"/>
        </w:rPr>
        <w:t xml:space="preserve">, hogy a GDPR 7. cikk (3) értelmében </w:t>
      </w:r>
      <w:r w:rsidRPr="0071640F">
        <w:rPr>
          <w:rFonts w:ascii="Times New Roman" w:hAnsi="Times New Roman"/>
          <w:sz w:val="18"/>
          <w:szCs w:val="18"/>
        </w:rPr>
        <w:t>hozzájárulását bármikor visszavonja. A hozzájárulás visszavonása nem érinti a hozzájáruláson alapuló, a visszavonás előtti adatkezelés jogszerűségét. </w:t>
      </w:r>
    </w:p>
    <w:p w14:paraId="67B9122B" w14:textId="77777777" w:rsidR="00426812" w:rsidRPr="009376F6" w:rsidRDefault="00426812" w:rsidP="00426812">
      <w:pPr>
        <w:ind w:firstLine="24"/>
        <w:jc w:val="both"/>
        <w:rPr>
          <w:sz w:val="18"/>
          <w:szCs w:val="18"/>
        </w:rPr>
      </w:pPr>
      <w:r>
        <w:rPr>
          <w:sz w:val="18"/>
          <w:szCs w:val="18"/>
        </w:rPr>
        <w:t xml:space="preserve">i) </w:t>
      </w:r>
      <w:r w:rsidRPr="002504C2">
        <w:rPr>
          <w:sz w:val="18"/>
          <w:szCs w:val="18"/>
        </w:rPr>
        <w:t xml:space="preserve">Ha </w:t>
      </w:r>
      <w:r>
        <w:rPr>
          <w:sz w:val="18"/>
          <w:szCs w:val="18"/>
        </w:rPr>
        <w:t>Ön (Érintett)</w:t>
      </w:r>
      <w:r w:rsidRPr="002504C2">
        <w:rPr>
          <w:sz w:val="18"/>
          <w:szCs w:val="18"/>
        </w:rPr>
        <w:t xml:space="preserve"> úgy ítéli meg, hogy a </w:t>
      </w:r>
      <w:r>
        <w:rPr>
          <w:sz w:val="18"/>
          <w:szCs w:val="18"/>
        </w:rPr>
        <w:t>Tankerületi Központ</w:t>
      </w:r>
      <w:r w:rsidRPr="002504C2">
        <w:rPr>
          <w:sz w:val="18"/>
          <w:szCs w:val="18"/>
        </w:rPr>
        <w:t xml:space="preserve"> a személyes adatainak kezelése során megsértette a hatályos adatvédelmi követelményeket, akkor - panaszt nyújthat be a</w:t>
      </w:r>
      <w:r>
        <w:rPr>
          <w:sz w:val="18"/>
          <w:szCs w:val="18"/>
        </w:rPr>
        <w:t xml:space="preserve"> Felügyeleti</w:t>
      </w:r>
      <w:r w:rsidRPr="002504C2">
        <w:rPr>
          <w:sz w:val="18"/>
          <w:szCs w:val="18"/>
        </w:rPr>
        <w:t xml:space="preserve"> Hatósághoz</w:t>
      </w:r>
      <w:r>
        <w:rPr>
          <w:sz w:val="18"/>
          <w:szCs w:val="18"/>
        </w:rPr>
        <w:t>.</w:t>
      </w:r>
    </w:p>
    <w:p w14:paraId="41FAF6BA" w14:textId="77777777" w:rsidR="00426812" w:rsidRPr="009376F6" w:rsidRDefault="00426812" w:rsidP="00426812">
      <w:pPr>
        <w:ind w:firstLine="11"/>
        <w:jc w:val="both"/>
        <w:rPr>
          <w:sz w:val="18"/>
          <w:szCs w:val="18"/>
        </w:rPr>
      </w:pPr>
      <w:r w:rsidRPr="009376F6">
        <w:rPr>
          <w:sz w:val="18"/>
          <w:szCs w:val="18"/>
        </w:rPr>
        <w:t>A felügyeleti hatóság adatai:</w:t>
      </w:r>
    </w:p>
    <w:p w14:paraId="53D8281E" w14:textId="77777777" w:rsidR="00426812" w:rsidRPr="009376F6" w:rsidRDefault="00426812" w:rsidP="00426812">
      <w:pPr>
        <w:jc w:val="both"/>
        <w:rPr>
          <w:sz w:val="18"/>
          <w:szCs w:val="18"/>
        </w:rPr>
      </w:pPr>
      <w:r w:rsidRPr="009376F6">
        <w:rPr>
          <w:sz w:val="18"/>
          <w:szCs w:val="18"/>
        </w:rPr>
        <w:t xml:space="preserve">Nemzeti Adatvédelmi és Információszabadság Hatóság (NAIH) </w:t>
      </w:r>
    </w:p>
    <w:p w14:paraId="2687EBFB" w14:textId="77777777" w:rsidR="00426812" w:rsidRPr="009376F6" w:rsidRDefault="00426812" w:rsidP="00426812">
      <w:pPr>
        <w:jc w:val="both"/>
        <w:rPr>
          <w:sz w:val="18"/>
          <w:szCs w:val="18"/>
        </w:rPr>
      </w:pPr>
      <w:r w:rsidRPr="009376F6">
        <w:rPr>
          <w:sz w:val="18"/>
          <w:szCs w:val="18"/>
        </w:rPr>
        <w:lastRenderedPageBreak/>
        <w:t>Cím: 1055 Budapest, Falk Miksa utca 9-11</w:t>
      </w:r>
    </w:p>
    <w:p w14:paraId="4774B0EF" w14:textId="77777777" w:rsidR="00426812" w:rsidRPr="009376F6" w:rsidRDefault="00426812" w:rsidP="00426812">
      <w:pPr>
        <w:jc w:val="both"/>
        <w:rPr>
          <w:sz w:val="18"/>
          <w:szCs w:val="18"/>
        </w:rPr>
      </w:pPr>
      <w:r w:rsidRPr="009376F6">
        <w:rPr>
          <w:sz w:val="18"/>
          <w:szCs w:val="18"/>
        </w:rPr>
        <w:t xml:space="preserve">Postacím: 1363 Budapest, Pf.: 9 </w:t>
      </w:r>
    </w:p>
    <w:p w14:paraId="62B495DE" w14:textId="77777777" w:rsidR="00426812" w:rsidRPr="009376F6" w:rsidRDefault="00426812" w:rsidP="00426812">
      <w:pPr>
        <w:jc w:val="both"/>
        <w:rPr>
          <w:sz w:val="18"/>
          <w:szCs w:val="18"/>
        </w:rPr>
      </w:pPr>
      <w:r w:rsidRPr="009376F6">
        <w:rPr>
          <w:sz w:val="18"/>
          <w:szCs w:val="18"/>
        </w:rPr>
        <w:t xml:space="preserve">e-mail: ugyfelszolgalat@naih.hu </w:t>
      </w:r>
    </w:p>
    <w:p w14:paraId="44E645B5" w14:textId="77777777" w:rsidR="00426812" w:rsidRPr="009376F6" w:rsidRDefault="00426812" w:rsidP="00426812">
      <w:pPr>
        <w:jc w:val="both"/>
        <w:rPr>
          <w:sz w:val="18"/>
          <w:szCs w:val="18"/>
        </w:rPr>
      </w:pPr>
      <w:r w:rsidRPr="009376F6">
        <w:rPr>
          <w:sz w:val="18"/>
          <w:szCs w:val="18"/>
        </w:rPr>
        <w:t xml:space="preserve">telefon: +36 (1) 391-1400 </w:t>
      </w:r>
    </w:p>
    <w:p w14:paraId="510D0559" w14:textId="77777777" w:rsidR="00426812" w:rsidRPr="009376F6" w:rsidRDefault="00426812" w:rsidP="00426812">
      <w:pPr>
        <w:jc w:val="both"/>
        <w:rPr>
          <w:sz w:val="18"/>
          <w:szCs w:val="18"/>
        </w:rPr>
      </w:pPr>
      <w:r w:rsidRPr="009376F6">
        <w:rPr>
          <w:sz w:val="18"/>
          <w:szCs w:val="18"/>
        </w:rPr>
        <w:t xml:space="preserve">fax.: +36 (1) 391-1410 </w:t>
      </w:r>
    </w:p>
    <w:p w14:paraId="7B9303F1" w14:textId="77777777" w:rsidR="00426812" w:rsidRPr="009376F6" w:rsidRDefault="00426812" w:rsidP="00426812">
      <w:pPr>
        <w:jc w:val="both"/>
        <w:rPr>
          <w:sz w:val="18"/>
          <w:szCs w:val="18"/>
        </w:rPr>
      </w:pPr>
      <w:r w:rsidRPr="009376F6">
        <w:rPr>
          <w:sz w:val="18"/>
          <w:szCs w:val="18"/>
        </w:rPr>
        <w:t>honlap: www.naih.hu</w:t>
      </w:r>
    </w:p>
    <w:p w14:paraId="520B21DF" w14:textId="77777777" w:rsidR="00426812" w:rsidRPr="009376F6" w:rsidRDefault="00426812" w:rsidP="00426812">
      <w:pPr>
        <w:pStyle w:val="Listaszerbekezds"/>
        <w:spacing w:before="120" w:after="120" w:line="240" w:lineRule="auto"/>
        <w:ind w:left="0"/>
        <w:contextualSpacing w:val="0"/>
        <w:jc w:val="both"/>
        <w:rPr>
          <w:rFonts w:ascii="Times New Roman" w:hAnsi="Times New Roman"/>
          <w:sz w:val="18"/>
          <w:szCs w:val="18"/>
        </w:rPr>
      </w:pPr>
      <w:r w:rsidRPr="009376F6">
        <w:rPr>
          <w:rFonts w:ascii="Times New Roman" w:hAnsi="Times New Roman"/>
          <w:sz w:val="18"/>
          <w:szCs w:val="18"/>
        </w:rPr>
        <w:t xml:space="preserve">Az Ön által tapasztalt </w:t>
      </w:r>
      <w:r w:rsidRPr="000424D9">
        <w:rPr>
          <w:rFonts w:ascii="Times New Roman" w:hAnsi="Times New Roman"/>
          <w:sz w:val="18"/>
          <w:szCs w:val="18"/>
        </w:rPr>
        <w:t>jogellenes adatkezelés esetén polgári pert kezdeményezhet</w:t>
      </w:r>
      <w:r w:rsidRPr="009376F6">
        <w:rPr>
          <w:rFonts w:ascii="Times New Roman" w:hAnsi="Times New Roman"/>
          <w:sz w:val="18"/>
          <w:szCs w:val="18"/>
        </w:rPr>
        <w:t xml:space="preserve"> az Adat-kezelő – Kecskeméti Tankerületi Központ - ellen. A per elbírálása a törvényszék hatáskörébe tartozik. A per – az érintett választása szerint – a lakóhelye szerinti törvényszék előtt is megindítható.</w:t>
      </w:r>
    </w:p>
    <w:p w14:paraId="101F4274" w14:textId="77777777" w:rsidR="00426812" w:rsidRPr="009376F6" w:rsidRDefault="00426812" w:rsidP="00426812">
      <w:pPr>
        <w:rPr>
          <w:sz w:val="18"/>
          <w:szCs w:val="18"/>
        </w:rPr>
      </w:pPr>
    </w:p>
    <w:p w14:paraId="1A4518D6" w14:textId="77777777" w:rsidR="00426812" w:rsidRPr="009376F6" w:rsidRDefault="00426812" w:rsidP="00426812">
      <w:pPr>
        <w:rPr>
          <w:sz w:val="18"/>
          <w:szCs w:val="18"/>
        </w:rPr>
      </w:pPr>
    </w:p>
    <w:p w14:paraId="67D68229" w14:textId="77777777" w:rsidR="00426812" w:rsidRPr="009376F6" w:rsidRDefault="00426812" w:rsidP="00426812">
      <w:pPr>
        <w:jc w:val="center"/>
        <w:rPr>
          <w:sz w:val="18"/>
          <w:szCs w:val="18"/>
        </w:rPr>
      </w:pPr>
      <w:r w:rsidRPr="009376F6">
        <w:rPr>
          <w:sz w:val="18"/>
          <w:szCs w:val="18"/>
          <w:u w:val="single"/>
        </w:rPr>
        <w:t>Megismerési és hozzájárulási nyilatkozat</w:t>
      </w:r>
      <w:r w:rsidRPr="009376F6">
        <w:rPr>
          <w:sz w:val="18"/>
          <w:szCs w:val="18"/>
        </w:rPr>
        <w:t>:</w:t>
      </w:r>
    </w:p>
    <w:p w14:paraId="2B4C567B" w14:textId="77777777" w:rsidR="00426812" w:rsidRPr="009376F6" w:rsidRDefault="00426812" w:rsidP="00426812">
      <w:pPr>
        <w:rPr>
          <w:sz w:val="18"/>
          <w:szCs w:val="18"/>
        </w:rPr>
      </w:pPr>
    </w:p>
    <w:p w14:paraId="2A9E82A1" w14:textId="77777777" w:rsidR="00426812" w:rsidRPr="009376F6" w:rsidRDefault="00426812" w:rsidP="00426812">
      <w:pPr>
        <w:jc w:val="both"/>
        <w:rPr>
          <w:sz w:val="18"/>
          <w:szCs w:val="18"/>
        </w:rPr>
      </w:pPr>
      <w:r w:rsidRPr="009376F6">
        <w:rPr>
          <w:sz w:val="18"/>
          <w:szCs w:val="18"/>
        </w:rPr>
        <w:t xml:space="preserve">A gyermekem és saját személyes adataim Adatkezelő általi kezelésére vonatkozó tájékoztatást megismertem, a tájékoztatást megfelelőnek tartom és megértettem. </w:t>
      </w:r>
      <w:r w:rsidRPr="009376F6">
        <w:rPr>
          <w:bCs/>
          <w:sz w:val="18"/>
          <w:szCs w:val="18"/>
        </w:rPr>
        <w:t>A tájékoztatásban foglaltak ismeretében önkéntesen, egyértelmű és félreérthetetlen beleegyezésemet adom a személyes, illetve különleges - adatok kezeléséhez a következő adatokra vonatkozóan:</w:t>
      </w:r>
    </w:p>
    <w:p w14:paraId="1E061B14" w14:textId="77777777" w:rsidR="00426812" w:rsidRPr="009376F6" w:rsidRDefault="00426812" w:rsidP="00426812">
      <w:pPr>
        <w:rPr>
          <w:sz w:val="18"/>
          <w:szCs w:val="18"/>
        </w:rPr>
      </w:pPr>
    </w:p>
    <w:p w14:paraId="6B4997C5" w14:textId="77777777" w:rsidR="00426812" w:rsidRPr="009376F6" w:rsidRDefault="00426812" w:rsidP="00426812">
      <w:pPr>
        <w:ind w:firstLine="1"/>
        <w:rPr>
          <w:b/>
          <w:sz w:val="18"/>
          <w:szCs w:val="18"/>
        </w:rPr>
      </w:pPr>
      <w:r w:rsidRPr="009376F6">
        <w:rPr>
          <w:b/>
          <w:sz w:val="18"/>
          <w:szCs w:val="18"/>
        </w:rPr>
        <w:t>B/1. Különleges adatok</w:t>
      </w:r>
    </w:p>
    <w:p w14:paraId="015041AD" w14:textId="77777777" w:rsidR="00426812" w:rsidRPr="009376F6" w:rsidRDefault="00426812" w:rsidP="00426812">
      <w:pPr>
        <w:ind w:firstLine="1"/>
        <w:rPr>
          <w:b/>
          <w:sz w:val="18"/>
          <w:szCs w:val="18"/>
        </w:rPr>
      </w:pPr>
    </w:p>
    <w:p w14:paraId="7EF44CE8" w14:textId="77777777" w:rsidR="00426812" w:rsidRPr="009376F6" w:rsidRDefault="00426812" w:rsidP="00426812">
      <w:pPr>
        <w:ind w:firstLine="1"/>
        <w:rPr>
          <w:sz w:val="18"/>
          <w:szCs w:val="18"/>
        </w:rPr>
      </w:pPr>
      <w:r w:rsidRPr="009376F6">
        <w:rPr>
          <w:sz w:val="18"/>
          <w:szCs w:val="18"/>
        </w:rPr>
        <w:t>A gyermek életéhez, testi épségéhez, egészségéhez fűződő jogának biztosítása érdekében a következő különleges adatokat közlöm, és fenti tájékoztatásban foglaltak ismeretében önkéntesen, egyértelmű és félreérthetetlen beleegyezésemet adom azoknak az intézmény és fenntartója általi kezeléséhez és a szükséges mértékben és időtartamra a szolgáltató részére történő átadásához:</w:t>
      </w:r>
    </w:p>
    <w:p w14:paraId="7D374FEC" w14:textId="77777777" w:rsidR="00426812" w:rsidRPr="009376F6" w:rsidRDefault="00426812" w:rsidP="00426812">
      <w:pPr>
        <w:ind w:firstLine="1"/>
        <w:rPr>
          <w:sz w:val="18"/>
          <w:szCs w:val="18"/>
        </w:rPr>
      </w:pPr>
    </w:p>
    <w:p w14:paraId="4E020ED7" w14:textId="77777777" w:rsidR="00426812" w:rsidRPr="00B96C37" w:rsidRDefault="00426812">
      <w:pPr>
        <w:pStyle w:val="Listaszerbekezds"/>
        <w:numPr>
          <w:ilvl w:val="0"/>
          <w:numId w:val="31"/>
        </w:numPr>
        <w:ind w:left="0"/>
        <w:rPr>
          <w:rFonts w:ascii="Times New Roman" w:hAnsi="Times New Roman"/>
          <w:sz w:val="18"/>
          <w:szCs w:val="18"/>
        </w:rPr>
      </w:pPr>
      <w:r w:rsidRPr="00B96C37">
        <w:rPr>
          <w:rFonts w:ascii="Times New Roman" w:hAnsi="Times New Roman"/>
          <w:sz w:val="18"/>
          <w:szCs w:val="18"/>
        </w:rPr>
        <w:t>étel allergia</w:t>
      </w:r>
    </w:p>
    <w:p w14:paraId="40001C8E" w14:textId="77777777" w:rsidR="00426812" w:rsidRPr="00B96C37" w:rsidRDefault="00426812" w:rsidP="00426812">
      <w:pPr>
        <w:pStyle w:val="Listaszerbekezds"/>
        <w:ind w:left="0"/>
        <w:rPr>
          <w:rFonts w:ascii="Times New Roman" w:hAnsi="Times New Roman"/>
          <w:sz w:val="18"/>
          <w:szCs w:val="18"/>
        </w:rPr>
      </w:pPr>
      <w:r w:rsidRPr="00B96C37">
        <w:rPr>
          <w:rFonts w:ascii="Times New Roman" w:hAnsi="Times New Roman"/>
          <w:sz w:val="18"/>
          <w:szCs w:val="18"/>
        </w:rPr>
        <w:t>……………………………………………………………………………………………………………………………………………………………………………………………………………………………………………………………………………………</w:t>
      </w:r>
    </w:p>
    <w:p w14:paraId="5F54543E" w14:textId="77777777" w:rsidR="00426812" w:rsidRPr="009376F6" w:rsidRDefault="00426812">
      <w:pPr>
        <w:pStyle w:val="Listaszerbekezds"/>
        <w:numPr>
          <w:ilvl w:val="0"/>
          <w:numId w:val="31"/>
        </w:numPr>
        <w:ind w:left="0"/>
        <w:rPr>
          <w:rFonts w:ascii="Times New Roman" w:hAnsi="Times New Roman"/>
          <w:sz w:val="18"/>
          <w:szCs w:val="18"/>
        </w:rPr>
      </w:pPr>
      <w:r w:rsidRPr="009376F6">
        <w:rPr>
          <w:rFonts w:ascii="Times New Roman" w:hAnsi="Times New Roman"/>
          <w:sz w:val="18"/>
          <w:szCs w:val="18"/>
        </w:rPr>
        <w:t>étkezéssel kapcsolatos igény:</w:t>
      </w:r>
    </w:p>
    <w:p w14:paraId="4130B480" w14:textId="77777777" w:rsidR="00426812" w:rsidRPr="009376F6" w:rsidRDefault="00426812" w:rsidP="00426812">
      <w:pPr>
        <w:rPr>
          <w:sz w:val="18"/>
          <w:szCs w:val="18"/>
        </w:rPr>
      </w:pPr>
      <w:r w:rsidRPr="009376F6">
        <w:rPr>
          <w:sz w:val="18"/>
          <w:szCs w:val="18"/>
        </w:rPr>
        <w:t>□……………………………………………………………………………………………………………………….</w:t>
      </w:r>
    </w:p>
    <w:p w14:paraId="04897483" w14:textId="77777777" w:rsidR="00426812" w:rsidRPr="009376F6" w:rsidRDefault="00426812" w:rsidP="00426812">
      <w:pPr>
        <w:rPr>
          <w:sz w:val="18"/>
          <w:szCs w:val="18"/>
        </w:rPr>
      </w:pPr>
      <w:r w:rsidRPr="009376F6">
        <w:rPr>
          <w:sz w:val="18"/>
          <w:szCs w:val="18"/>
        </w:rPr>
        <w:t>………………………………………………………………………………………………………………………….</w:t>
      </w:r>
    </w:p>
    <w:p w14:paraId="2847692F" w14:textId="77777777" w:rsidR="00426812" w:rsidRDefault="00426812" w:rsidP="00426812">
      <w:pPr>
        <w:rPr>
          <w:sz w:val="18"/>
          <w:szCs w:val="18"/>
        </w:rPr>
      </w:pPr>
    </w:p>
    <w:p w14:paraId="569AEE43" w14:textId="77777777" w:rsidR="00426812" w:rsidRPr="00866E55" w:rsidRDefault="00426812" w:rsidP="00426812">
      <w:pPr>
        <w:rPr>
          <w:sz w:val="18"/>
          <w:szCs w:val="18"/>
        </w:rPr>
      </w:pPr>
      <w:r w:rsidRPr="00866E55">
        <w:rPr>
          <w:sz w:val="18"/>
          <w:szCs w:val="18"/>
        </w:rPr>
        <w:t>korábbi gyermekbalesetek:</w:t>
      </w:r>
    </w:p>
    <w:p w14:paraId="10B37767" w14:textId="77777777" w:rsidR="00426812" w:rsidRPr="009376F6" w:rsidRDefault="00426812" w:rsidP="00426812">
      <w:pPr>
        <w:rPr>
          <w:sz w:val="18"/>
          <w:szCs w:val="18"/>
        </w:rPr>
      </w:pPr>
      <w:r w:rsidRPr="009376F6">
        <w:rPr>
          <w:sz w:val="18"/>
          <w:szCs w:val="18"/>
        </w:rPr>
        <w:t>□……………………………………………………………………………………………………………………….</w:t>
      </w:r>
    </w:p>
    <w:p w14:paraId="4FF875F2" w14:textId="77777777" w:rsidR="00426812" w:rsidRPr="009376F6" w:rsidRDefault="00426812" w:rsidP="00426812">
      <w:pPr>
        <w:rPr>
          <w:sz w:val="18"/>
          <w:szCs w:val="18"/>
        </w:rPr>
      </w:pPr>
      <w:r w:rsidRPr="009376F6">
        <w:rPr>
          <w:sz w:val="18"/>
          <w:szCs w:val="18"/>
        </w:rPr>
        <w:t>………………………………………………………………………………………………………………………….</w:t>
      </w:r>
    </w:p>
    <w:p w14:paraId="09D1A25A" w14:textId="77777777" w:rsidR="00426812" w:rsidRPr="009376F6" w:rsidRDefault="00426812" w:rsidP="00426812">
      <w:pPr>
        <w:rPr>
          <w:sz w:val="18"/>
          <w:szCs w:val="18"/>
        </w:rPr>
      </w:pPr>
      <w:r w:rsidRPr="009376F6">
        <w:rPr>
          <w:sz w:val="18"/>
          <w:szCs w:val="18"/>
        </w:rPr>
        <w:t>□ nem kívánok ilyen adatot megadni.</w:t>
      </w:r>
    </w:p>
    <w:p w14:paraId="4A4E1D94" w14:textId="77777777" w:rsidR="00426812" w:rsidRPr="009376F6" w:rsidRDefault="00426812" w:rsidP="00426812">
      <w:pPr>
        <w:rPr>
          <w:sz w:val="18"/>
          <w:szCs w:val="18"/>
        </w:rPr>
      </w:pPr>
    </w:p>
    <w:p w14:paraId="31D18A29" w14:textId="77777777" w:rsidR="00426812" w:rsidRPr="009376F6" w:rsidRDefault="00426812" w:rsidP="00426812">
      <w:pPr>
        <w:rPr>
          <w:sz w:val="18"/>
          <w:szCs w:val="18"/>
        </w:rPr>
      </w:pPr>
    </w:p>
    <w:p w14:paraId="4EAE271A" w14:textId="77777777" w:rsidR="00426812" w:rsidRPr="009376F6" w:rsidRDefault="00426812">
      <w:pPr>
        <w:pStyle w:val="Listaszerbekezds"/>
        <w:numPr>
          <w:ilvl w:val="0"/>
          <w:numId w:val="31"/>
        </w:numPr>
        <w:ind w:left="0"/>
        <w:rPr>
          <w:rFonts w:ascii="Times New Roman" w:hAnsi="Times New Roman"/>
          <w:sz w:val="18"/>
          <w:szCs w:val="18"/>
        </w:rPr>
      </w:pPr>
      <w:r w:rsidRPr="009376F6">
        <w:rPr>
          <w:rFonts w:ascii="Times New Roman" w:hAnsi="Times New Roman"/>
          <w:sz w:val="18"/>
          <w:szCs w:val="18"/>
        </w:rPr>
        <w:t>rendszeres gyógyszerszükséglet, gyógyszer allergia:</w:t>
      </w:r>
    </w:p>
    <w:p w14:paraId="0A1EF2FB" w14:textId="77777777" w:rsidR="00426812" w:rsidRPr="009376F6" w:rsidRDefault="00426812" w:rsidP="00426812">
      <w:pPr>
        <w:rPr>
          <w:sz w:val="18"/>
          <w:szCs w:val="18"/>
        </w:rPr>
      </w:pPr>
      <w:r w:rsidRPr="009376F6">
        <w:rPr>
          <w:sz w:val="18"/>
          <w:szCs w:val="18"/>
        </w:rPr>
        <w:t>□……………………………………………………………………………………………………………………….</w:t>
      </w:r>
    </w:p>
    <w:p w14:paraId="605C3530" w14:textId="77777777" w:rsidR="00426812" w:rsidRPr="009376F6" w:rsidRDefault="00426812" w:rsidP="00426812">
      <w:pPr>
        <w:rPr>
          <w:sz w:val="18"/>
          <w:szCs w:val="18"/>
        </w:rPr>
      </w:pPr>
      <w:r w:rsidRPr="009376F6">
        <w:rPr>
          <w:sz w:val="18"/>
          <w:szCs w:val="18"/>
        </w:rPr>
        <w:t>………………………………………………………………………………………………………………………….</w:t>
      </w:r>
    </w:p>
    <w:p w14:paraId="4C716082" w14:textId="77777777" w:rsidR="00426812" w:rsidRDefault="00426812" w:rsidP="00426812">
      <w:pPr>
        <w:rPr>
          <w:sz w:val="18"/>
          <w:szCs w:val="18"/>
        </w:rPr>
      </w:pPr>
    </w:p>
    <w:p w14:paraId="34902E8C" w14:textId="77777777" w:rsidR="00426812" w:rsidRPr="009376F6" w:rsidRDefault="00426812" w:rsidP="00426812">
      <w:pPr>
        <w:rPr>
          <w:sz w:val="18"/>
          <w:szCs w:val="18"/>
        </w:rPr>
      </w:pPr>
    </w:p>
    <w:p w14:paraId="1A568A1A" w14:textId="77777777" w:rsidR="00426812" w:rsidRPr="009376F6" w:rsidRDefault="00426812" w:rsidP="00426812">
      <w:pPr>
        <w:rPr>
          <w:sz w:val="18"/>
          <w:szCs w:val="18"/>
        </w:rPr>
      </w:pPr>
      <w:r w:rsidRPr="009376F6">
        <w:rPr>
          <w:sz w:val="18"/>
          <w:szCs w:val="18"/>
        </w:rPr>
        <w:t xml:space="preserve">A gyermek és a családi környezet világnézetéhez, etikai értékrendjéhez közeli köznevelési feltételek biztosítása érdekében  </w:t>
      </w:r>
    </w:p>
    <w:p w14:paraId="04FCC7BD" w14:textId="77777777" w:rsidR="00426812" w:rsidRPr="009376F6" w:rsidRDefault="00426812" w:rsidP="00426812">
      <w:pPr>
        <w:rPr>
          <w:sz w:val="18"/>
          <w:szCs w:val="18"/>
        </w:rPr>
      </w:pPr>
    </w:p>
    <w:p w14:paraId="70874B4A" w14:textId="77777777" w:rsidR="00426812" w:rsidRPr="009376F6" w:rsidRDefault="00426812">
      <w:pPr>
        <w:widowControl w:val="0"/>
        <w:numPr>
          <w:ilvl w:val="0"/>
          <w:numId w:val="31"/>
        </w:numPr>
        <w:autoSpaceDE w:val="0"/>
        <w:autoSpaceDN w:val="0"/>
        <w:adjustRightInd w:val="0"/>
        <w:spacing w:line="240" w:lineRule="auto"/>
        <w:ind w:left="0"/>
        <w:rPr>
          <w:sz w:val="18"/>
          <w:szCs w:val="18"/>
        </w:rPr>
      </w:pPr>
      <w:r w:rsidRPr="009376F6">
        <w:rPr>
          <w:sz w:val="18"/>
          <w:szCs w:val="18"/>
        </w:rPr>
        <w:t>vallási vagy világnézeti meggyőződésre vonatkozó adat</w:t>
      </w:r>
    </w:p>
    <w:p w14:paraId="1160477A" w14:textId="77777777" w:rsidR="00426812" w:rsidRPr="009376F6" w:rsidRDefault="00426812" w:rsidP="00426812">
      <w:pPr>
        <w:rPr>
          <w:sz w:val="18"/>
          <w:szCs w:val="18"/>
        </w:rPr>
      </w:pPr>
      <w:r w:rsidRPr="009376F6">
        <w:rPr>
          <w:sz w:val="18"/>
          <w:szCs w:val="18"/>
        </w:rPr>
        <w:t>□……………………………………………………………………………………………………………………….</w:t>
      </w:r>
    </w:p>
    <w:p w14:paraId="35A2D4E2" w14:textId="77777777" w:rsidR="00426812" w:rsidRPr="009376F6" w:rsidRDefault="00426812" w:rsidP="00426812">
      <w:pPr>
        <w:rPr>
          <w:sz w:val="18"/>
          <w:szCs w:val="18"/>
        </w:rPr>
      </w:pPr>
      <w:r w:rsidRPr="009376F6">
        <w:rPr>
          <w:sz w:val="18"/>
          <w:szCs w:val="18"/>
        </w:rPr>
        <w:t>………………………………………………………………………………………………………………………….</w:t>
      </w:r>
    </w:p>
    <w:p w14:paraId="42CDB978" w14:textId="77777777" w:rsidR="00426812" w:rsidRPr="009376F6" w:rsidRDefault="00426812" w:rsidP="00426812">
      <w:pPr>
        <w:rPr>
          <w:sz w:val="18"/>
          <w:szCs w:val="18"/>
        </w:rPr>
      </w:pPr>
      <w:r w:rsidRPr="009376F6">
        <w:rPr>
          <w:sz w:val="18"/>
          <w:szCs w:val="18"/>
        </w:rPr>
        <w:t>□ nem kívánok ilyen adatot megadni.</w:t>
      </w:r>
    </w:p>
    <w:p w14:paraId="6951027D" w14:textId="77777777" w:rsidR="00426812" w:rsidRPr="009376F6" w:rsidRDefault="00426812" w:rsidP="00426812">
      <w:pPr>
        <w:rPr>
          <w:sz w:val="18"/>
          <w:szCs w:val="18"/>
        </w:rPr>
      </w:pPr>
    </w:p>
    <w:p w14:paraId="63D963B4" w14:textId="77777777" w:rsidR="00426812" w:rsidRPr="009376F6" w:rsidRDefault="00426812" w:rsidP="00426812">
      <w:pPr>
        <w:rPr>
          <w:sz w:val="18"/>
          <w:szCs w:val="18"/>
        </w:rPr>
      </w:pPr>
    </w:p>
    <w:p w14:paraId="25D2D89E" w14:textId="77777777" w:rsidR="00426812" w:rsidRPr="009376F6" w:rsidRDefault="00426812">
      <w:pPr>
        <w:widowControl w:val="0"/>
        <w:numPr>
          <w:ilvl w:val="0"/>
          <w:numId w:val="31"/>
        </w:numPr>
        <w:autoSpaceDE w:val="0"/>
        <w:autoSpaceDN w:val="0"/>
        <w:adjustRightInd w:val="0"/>
        <w:spacing w:line="240" w:lineRule="auto"/>
        <w:ind w:left="0"/>
        <w:rPr>
          <w:sz w:val="18"/>
          <w:szCs w:val="18"/>
        </w:rPr>
      </w:pPr>
      <w:r w:rsidRPr="009376F6">
        <w:rPr>
          <w:sz w:val="18"/>
          <w:szCs w:val="18"/>
        </w:rPr>
        <w:t>etnikai származásra utaló adat</w:t>
      </w:r>
    </w:p>
    <w:p w14:paraId="24CCF247" w14:textId="77777777" w:rsidR="00426812" w:rsidRPr="009376F6" w:rsidRDefault="00426812" w:rsidP="00426812">
      <w:pPr>
        <w:rPr>
          <w:sz w:val="18"/>
          <w:szCs w:val="18"/>
        </w:rPr>
      </w:pPr>
      <w:r w:rsidRPr="009376F6">
        <w:rPr>
          <w:sz w:val="18"/>
          <w:szCs w:val="18"/>
        </w:rPr>
        <w:t>□……………………………………………………………………………………………………………………….</w:t>
      </w:r>
    </w:p>
    <w:p w14:paraId="65774F34" w14:textId="77777777" w:rsidR="00426812" w:rsidRPr="009376F6" w:rsidRDefault="00426812" w:rsidP="00426812">
      <w:pPr>
        <w:rPr>
          <w:sz w:val="18"/>
          <w:szCs w:val="18"/>
        </w:rPr>
      </w:pPr>
      <w:r w:rsidRPr="009376F6">
        <w:rPr>
          <w:sz w:val="18"/>
          <w:szCs w:val="18"/>
        </w:rPr>
        <w:t>………………………………………………………………………………………………………………………….</w:t>
      </w:r>
    </w:p>
    <w:p w14:paraId="2D266DAF" w14:textId="77777777" w:rsidR="00426812" w:rsidRPr="009376F6" w:rsidRDefault="00426812" w:rsidP="00426812">
      <w:pPr>
        <w:rPr>
          <w:sz w:val="18"/>
          <w:szCs w:val="18"/>
        </w:rPr>
      </w:pPr>
      <w:r w:rsidRPr="009376F6">
        <w:rPr>
          <w:sz w:val="18"/>
          <w:szCs w:val="18"/>
        </w:rPr>
        <w:t>□ nem kívánok ilyen adatot megadni.</w:t>
      </w:r>
    </w:p>
    <w:p w14:paraId="364AACB7" w14:textId="77777777" w:rsidR="00426812" w:rsidRPr="009376F6" w:rsidRDefault="00426812" w:rsidP="00426812">
      <w:pPr>
        <w:rPr>
          <w:sz w:val="18"/>
          <w:szCs w:val="18"/>
        </w:rPr>
      </w:pPr>
    </w:p>
    <w:p w14:paraId="69D0AFA9" w14:textId="77777777" w:rsidR="00426812" w:rsidRPr="009376F6" w:rsidRDefault="00426812" w:rsidP="00426812">
      <w:pPr>
        <w:ind w:firstLine="1"/>
        <w:rPr>
          <w:sz w:val="18"/>
          <w:szCs w:val="18"/>
        </w:rPr>
      </w:pPr>
    </w:p>
    <w:p w14:paraId="05EFD5AB" w14:textId="77777777" w:rsidR="00426812" w:rsidRPr="009376F6" w:rsidRDefault="00426812" w:rsidP="00426812">
      <w:pPr>
        <w:ind w:firstLine="1"/>
        <w:rPr>
          <w:b/>
          <w:sz w:val="18"/>
          <w:szCs w:val="18"/>
        </w:rPr>
      </w:pPr>
      <w:r w:rsidRPr="009376F6">
        <w:rPr>
          <w:b/>
          <w:sz w:val="18"/>
          <w:szCs w:val="18"/>
        </w:rPr>
        <w:t xml:space="preserve">B/2./ </w:t>
      </w:r>
      <w:r>
        <w:rPr>
          <w:b/>
          <w:sz w:val="18"/>
          <w:szCs w:val="18"/>
        </w:rPr>
        <w:t>S</w:t>
      </w:r>
      <w:r w:rsidRPr="009376F6">
        <w:rPr>
          <w:b/>
          <w:sz w:val="18"/>
          <w:szCs w:val="18"/>
        </w:rPr>
        <w:t>zemélyes adatkezelések:</w:t>
      </w:r>
    </w:p>
    <w:p w14:paraId="5CE4AA7B" w14:textId="77777777" w:rsidR="00426812" w:rsidRPr="009376F6" w:rsidRDefault="00426812" w:rsidP="00426812">
      <w:pPr>
        <w:ind w:firstLine="1"/>
        <w:rPr>
          <w:sz w:val="18"/>
          <w:szCs w:val="18"/>
        </w:rPr>
      </w:pPr>
    </w:p>
    <w:p w14:paraId="4B6D14B6" w14:textId="77777777" w:rsidR="00426812" w:rsidRPr="009376F6" w:rsidRDefault="00426812" w:rsidP="00426812">
      <w:pPr>
        <w:ind w:firstLine="1"/>
        <w:rPr>
          <w:b/>
          <w:sz w:val="18"/>
          <w:szCs w:val="18"/>
        </w:rPr>
      </w:pPr>
      <w:r w:rsidRPr="009376F6">
        <w:rPr>
          <w:b/>
          <w:sz w:val="18"/>
          <w:szCs w:val="18"/>
        </w:rPr>
        <w:t>1. Csoport- és osztályfotó készítésével kapcsolatos adatkezelés</w:t>
      </w:r>
    </w:p>
    <w:p w14:paraId="32C076C4" w14:textId="77777777" w:rsidR="00426812" w:rsidRPr="009376F6" w:rsidRDefault="00426812" w:rsidP="00426812">
      <w:pPr>
        <w:ind w:firstLine="1"/>
        <w:rPr>
          <w:sz w:val="18"/>
          <w:szCs w:val="18"/>
        </w:rPr>
      </w:pPr>
      <w:r w:rsidRPr="009376F6">
        <w:rPr>
          <w:sz w:val="18"/>
          <w:szCs w:val="18"/>
        </w:rPr>
        <w:t>1.1 Az intézmény a diákok személyes adatait (képmását) csoport- és osztályfotók készítése céljából kezeli.</w:t>
      </w:r>
    </w:p>
    <w:p w14:paraId="1C98FF38" w14:textId="77777777" w:rsidR="00426812" w:rsidRPr="009376F6" w:rsidRDefault="00426812" w:rsidP="00426812">
      <w:pPr>
        <w:ind w:firstLine="1"/>
        <w:rPr>
          <w:sz w:val="18"/>
          <w:szCs w:val="18"/>
        </w:rPr>
      </w:pPr>
      <w:r w:rsidRPr="009376F6">
        <w:rPr>
          <w:sz w:val="18"/>
          <w:szCs w:val="18"/>
        </w:rPr>
        <w:t>1.2 Az adatkezelés jogalapja a hozzájárulás, a k</w:t>
      </w:r>
      <w:r>
        <w:rPr>
          <w:sz w:val="18"/>
          <w:szCs w:val="18"/>
        </w:rPr>
        <w:t>ezelt adat az érintett képmása.</w:t>
      </w:r>
    </w:p>
    <w:p w14:paraId="3483BBCB" w14:textId="77777777" w:rsidR="00426812" w:rsidRPr="009376F6" w:rsidRDefault="00426812" w:rsidP="00426812">
      <w:pPr>
        <w:ind w:firstLine="1"/>
        <w:rPr>
          <w:sz w:val="18"/>
          <w:szCs w:val="18"/>
        </w:rPr>
      </w:pPr>
      <w:r w:rsidRPr="009376F6">
        <w:rPr>
          <w:sz w:val="18"/>
          <w:szCs w:val="18"/>
        </w:rPr>
        <w:t>1.3 Az intézmény a diákjai csoport- és osztályfotók készítése kapcsán kezelt személyes adatait az intézményi honlapon vagy egyéb intézményi kiadványban nyilvánosságra hozza.</w:t>
      </w:r>
    </w:p>
    <w:p w14:paraId="3CC83A48" w14:textId="77777777" w:rsidR="00426812" w:rsidRPr="009376F6" w:rsidRDefault="00426812" w:rsidP="00426812">
      <w:pPr>
        <w:ind w:firstLine="1"/>
        <w:rPr>
          <w:sz w:val="18"/>
          <w:szCs w:val="18"/>
        </w:rPr>
      </w:pPr>
      <w:r w:rsidRPr="009376F6">
        <w:rPr>
          <w:sz w:val="18"/>
          <w:szCs w:val="18"/>
        </w:rPr>
        <w:t>1.4 Az adatkezelés időtartama: a tanulói jogviszony megszűnését követő egy év, illetve archívumban, intézményi kereteken belül korlátlan ideig.</w:t>
      </w:r>
    </w:p>
    <w:p w14:paraId="6870A655"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44AA0456" w14:textId="77777777" w:rsidR="00426812" w:rsidRPr="009376F6" w:rsidRDefault="00426812" w:rsidP="00426812">
      <w:pPr>
        <w:ind w:firstLine="1"/>
        <w:rPr>
          <w:sz w:val="18"/>
          <w:szCs w:val="18"/>
        </w:rPr>
      </w:pPr>
    </w:p>
    <w:p w14:paraId="497541F1" w14:textId="77777777" w:rsidR="00426812" w:rsidRPr="00B96C37" w:rsidRDefault="00426812" w:rsidP="00426812">
      <w:pPr>
        <w:ind w:firstLine="1"/>
        <w:rPr>
          <w:sz w:val="18"/>
          <w:szCs w:val="18"/>
        </w:rPr>
      </w:pPr>
      <w:r w:rsidRPr="009376F6">
        <w:rPr>
          <w:b/>
          <w:sz w:val="18"/>
          <w:szCs w:val="18"/>
        </w:rPr>
        <w:t xml:space="preserve">2. </w:t>
      </w:r>
      <w:r w:rsidRPr="00B96C37">
        <w:rPr>
          <w:b/>
          <w:sz w:val="18"/>
          <w:szCs w:val="18"/>
        </w:rPr>
        <w:t>Tanulmányi, művészeti és sport-egészségvédelmi versenyekre jelentkezők nyilvántartásba vételével kapcsolatos adatkezelés</w:t>
      </w:r>
    </w:p>
    <w:p w14:paraId="326F8734" w14:textId="77777777" w:rsidR="00426812" w:rsidRPr="009376F6" w:rsidRDefault="00426812" w:rsidP="00426812">
      <w:pPr>
        <w:ind w:firstLine="1"/>
        <w:rPr>
          <w:sz w:val="18"/>
          <w:szCs w:val="18"/>
        </w:rPr>
      </w:pPr>
      <w:r w:rsidRPr="009376F6">
        <w:rPr>
          <w:sz w:val="18"/>
          <w:szCs w:val="18"/>
        </w:rPr>
        <w:t>2.1 Az intézmény diákjai jelentkezési adatait a jelentkezők nyilvántartásba vétele és részvétel biztosítása céljából kezeli.</w:t>
      </w:r>
    </w:p>
    <w:p w14:paraId="7BA2A8C2" w14:textId="77777777" w:rsidR="00426812" w:rsidRPr="009376F6" w:rsidRDefault="00426812" w:rsidP="00426812">
      <w:pPr>
        <w:ind w:firstLine="1"/>
        <w:rPr>
          <w:sz w:val="18"/>
          <w:szCs w:val="18"/>
        </w:rPr>
      </w:pPr>
      <w:r w:rsidRPr="009376F6">
        <w:rPr>
          <w:sz w:val="18"/>
          <w:szCs w:val="18"/>
        </w:rPr>
        <w:t>2.2 Az adatkezelés jogalapja a hozzájárulás.</w:t>
      </w:r>
    </w:p>
    <w:p w14:paraId="2A3116A2" w14:textId="77777777" w:rsidR="00426812" w:rsidRPr="009376F6" w:rsidRDefault="00426812" w:rsidP="00426812">
      <w:pPr>
        <w:ind w:firstLine="1"/>
        <w:rPr>
          <w:sz w:val="18"/>
          <w:szCs w:val="18"/>
        </w:rPr>
      </w:pPr>
      <w:r w:rsidRPr="009376F6">
        <w:rPr>
          <w:sz w:val="18"/>
          <w:szCs w:val="18"/>
        </w:rPr>
        <w:t>2.3 Az intézmény a személyes adatait a tanulmányi és sportversenyek lebonyolításában részt vevő intézmények részére átadja.</w:t>
      </w:r>
    </w:p>
    <w:p w14:paraId="383E1DF1" w14:textId="77777777" w:rsidR="00426812" w:rsidRPr="009376F6" w:rsidRDefault="00426812" w:rsidP="00426812">
      <w:pPr>
        <w:ind w:firstLine="1"/>
        <w:rPr>
          <w:sz w:val="18"/>
          <w:szCs w:val="18"/>
        </w:rPr>
      </w:pPr>
      <w:r w:rsidRPr="009376F6">
        <w:rPr>
          <w:sz w:val="18"/>
          <w:szCs w:val="18"/>
        </w:rPr>
        <w:t>2.4 Az adatkezelés időtartama: a tanulói jogviszony megszűnését követő egy év.</w:t>
      </w:r>
    </w:p>
    <w:p w14:paraId="420F7F44"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67922FF0" w14:textId="77777777" w:rsidR="00426812" w:rsidRPr="009376F6" w:rsidRDefault="00426812" w:rsidP="00426812">
      <w:pPr>
        <w:ind w:firstLine="1"/>
        <w:rPr>
          <w:sz w:val="18"/>
          <w:szCs w:val="18"/>
        </w:rPr>
      </w:pPr>
    </w:p>
    <w:p w14:paraId="6E45FB07" w14:textId="77777777" w:rsidR="00426812" w:rsidRDefault="00426812" w:rsidP="00426812">
      <w:pPr>
        <w:ind w:firstLine="1"/>
        <w:jc w:val="both"/>
        <w:rPr>
          <w:b/>
          <w:sz w:val="18"/>
          <w:szCs w:val="18"/>
        </w:rPr>
      </w:pPr>
    </w:p>
    <w:p w14:paraId="0DBC2A84" w14:textId="77777777" w:rsidR="00426812" w:rsidRPr="00B96C37" w:rsidRDefault="00426812" w:rsidP="00426812">
      <w:pPr>
        <w:ind w:firstLine="1"/>
        <w:jc w:val="both"/>
        <w:rPr>
          <w:b/>
          <w:sz w:val="18"/>
          <w:szCs w:val="18"/>
        </w:rPr>
      </w:pPr>
      <w:r w:rsidRPr="009376F6">
        <w:rPr>
          <w:b/>
          <w:sz w:val="18"/>
          <w:szCs w:val="18"/>
        </w:rPr>
        <w:t xml:space="preserve">3. </w:t>
      </w:r>
      <w:r w:rsidRPr="007A1095">
        <w:rPr>
          <w:b/>
          <w:i/>
          <w:sz w:val="18"/>
          <w:szCs w:val="18"/>
        </w:rPr>
        <w:t>Gyöngy</w:t>
      </w:r>
      <w:r>
        <w:rPr>
          <w:b/>
          <w:i/>
          <w:sz w:val="18"/>
          <w:szCs w:val="18"/>
        </w:rPr>
        <w:t>h</w:t>
      </w:r>
      <w:r w:rsidRPr="007A1095">
        <w:rPr>
          <w:b/>
          <w:i/>
          <w:sz w:val="18"/>
          <w:szCs w:val="18"/>
        </w:rPr>
        <w:t>alász</w:t>
      </w:r>
      <w:r>
        <w:rPr>
          <w:b/>
          <w:i/>
          <w:sz w:val="18"/>
          <w:szCs w:val="18"/>
        </w:rPr>
        <w:t xml:space="preserve">, Komplex </w:t>
      </w:r>
      <w:r w:rsidRPr="007A1095">
        <w:rPr>
          <w:b/>
          <w:i/>
          <w:sz w:val="18"/>
          <w:szCs w:val="18"/>
        </w:rPr>
        <w:t>Tanulmányi</w:t>
      </w:r>
      <w:r w:rsidRPr="009376F6">
        <w:rPr>
          <w:b/>
          <w:sz w:val="18"/>
          <w:szCs w:val="18"/>
        </w:rPr>
        <w:t xml:space="preserve"> </w:t>
      </w:r>
      <w:r>
        <w:rPr>
          <w:b/>
          <w:sz w:val="18"/>
          <w:szCs w:val="18"/>
        </w:rPr>
        <w:t xml:space="preserve">verseny, egyéb </w:t>
      </w:r>
      <w:r w:rsidRPr="00B96C37">
        <w:rPr>
          <w:b/>
          <w:sz w:val="18"/>
          <w:szCs w:val="18"/>
        </w:rPr>
        <w:t xml:space="preserve">versenyek (intézményi/megyei/regionális/országos), </w:t>
      </w:r>
      <w:r w:rsidRPr="00B96C37">
        <w:rPr>
          <w:b/>
          <w:i/>
          <w:sz w:val="18"/>
          <w:szCs w:val="18"/>
        </w:rPr>
        <w:t>házi- és FODISZ</w:t>
      </w:r>
      <w:r w:rsidRPr="00B96C37">
        <w:rPr>
          <w:b/>
          <w:sz w:val="18"/>
          <w:szCs w:val="18"/>
        </w:rPr>
        <w:t xml:space="preserve"> által szervezett sportversenyek, események (intézményi/megyei/regionális/országos) fordulónkénti és végeredményének nyilvánosságra hozatalával kapcsolatos adatkezelés</w:t>
      </w:r>
    </w:p>
    <w:p w14:paraId="06B7BDE2" w14:textId="77777777" w:rsidR="00426812" w:rsidRPr="00B96C37" w:rsidRDefault="00426812" w:rsidP="00426812">
      <w:pPr>
        <w:ind w:firstLine="1"/>
        <w:jc w:val="both"/>
        <w:rPr>
          <w:sz w:val="18"/>
          <w:szCs w:val="18"/>
        </w:rPr>
      </w:pPr>
      <w:r w:rsidRPr="00B96C37">
        <w:rPr>
          <w:sz w:val="18"/>
          <w:szCs w:val="18"/>
        </w:rPr>
        <w:t>3.1 Az intézmény diákjai személyes adatait a fordulónkénti és végeredmények nyilvánosságra hozatala érdekében eredményhirdetés céljából és abból a köznevelési célból, hogy követendő példaként szolgáljon más tanulók számára, kezeli.</w:t>
      </w:r>
    </w:p>
    <w:p w14:paraId="51FC35DB" w14:textId="77777777" w:rsidR="00426812" w:rsidRPr="00B96C37" w:rsidRDefault="00426812" w:rsidP="00426812">
      <w:pPr>
        <w:ind w:firstLine="1"/>
        <w:jc w:val="both"/>
        <w:rPr>
          <w:sz w:val="18"/>
          <w:szCs w:val="18"/>
        </w:rPr>
      </w:pPr>
      <w:r w:rsidRPr="00B96C37">
        <w:rPr>
          <w:sz w:val="18"/>
          <w:szCs w:val="18"/>
        </w:rPr>
        <w:t>3.2 Az adatkezelés jogalapja a hozzájárulás.</w:t>
      </w:r>
    </w:p>
    <w:p w14:paraId="53AAF996" w14:textId="77777777" w:rsidR="00426812" w:rsidRPr="00B96C37" w:rsidRDefault="00426812" w:rsidP="00426812">
      <w:pPr>
        <w:ind w:firstLine="1"/>
        <w:jc w:val="both"/>
        <w:rPr>
          <w:sz w:val="18"/>
          <w:szCs w:val="18"/>
        </w:rPr>
      </w:pPr>
      <w:r w:rsidRPr="00B96C37">
        <w:rPr>
          <w:sz w:val="18"/>
          <w:szCs w:val="18"/>
        </w:rPr>
        <w:t>3.3 Az intézmény a tanulmányi és sportversenyek fordulónkénti és végeredményének nyilvánosságra hozatalával kapcsolatos személyes adatait az intézményi honlapon vagy egyéb intézményi kiadványban vagy az intézmény által vagy intézmény részvételével szervezett eseményen nyilvánosságra hozza.</w:t>
      </w:r>
    </w:p>
    <w:p w14:paraId="6135BFF7" w14:textId="77777777" w:rsidR="00426812" w:rsidRPr="00B96C37" w:rsidRDefault="00426812" w:rsidP="00426812">
      <w:pPr>
        <w:ind w:firstLine="1"/>
        <w:jc w:val="both"/>
        <w:rPr>
          <w:sz w:val="18"/>
          <w:szCs w:val="18"/>
        </w:rPr>
      </w:pPr>
      <w:r w:rsidRPr="00B96C37">
        <w:rPr>
          <w:sz w:val="18"/>
          <w:szCs w:val="18"/>
        </w:rPr>
        <w:t>3.4 Az adatkezelés időtartama: a tanulói jogviszony megszűnését követő egy év</w:t>
      </w:r>
    </w:p>
    <w:p w14:paraId="661243B7" w14:textId="77777777" w:rsidR="00426812" w:rsidRPr="00B96C37" w:rsidRDefault="00426812" w:rsidP="00426812">
      <w:pPr>
        <w:ind w:firstLine="1"/>
        <w:jc w:val="center"/>
        <w:rPr>
          <w:sz w:val="18"/>
          <w:szCs w:val="18"/>
        </w:rPr>
      </w:pPr>
      <w:r w:rsidRPr="00B96C37">
        <w:rPr>
          <w:sz w:val="18"/>
          <w:szCs w:val="18"/>
        </w:rPr>
        <w:t xml:space="preserve">□ hozzájárulok </w:t>
      </w:r>
      <w:r w:rsidRPr="00B96C37">
        <w:rPr>
          <w:sz w:val="18"/>
          <w:szCs w:val="18"/>
        </w:rPr>
        <w:tab/>
        <w:t>□ nem járulok hozzá</w:t>
      </w:r>
    </w:p>
    <w:p w14:paraId="65BCAD47" w14:textId="77777777" w:rsidR="00426812" w:rsidRPr="00B96C37" w:rsidRDefault="00426812" w:rsidP="00426812">
      <w:pPr>
        <w:ind w:firstLine="1"/>
        <w:rPr>
          <w:sz w:val="18"/>
          <w:szCs w:val="18"/>
        </w:rPr>
      </w:pPr>
    </w:p>
    <w:p w14:paraId="125068EB" w14:textId="77777777" w:rsidR="00426812" w:rsidRPr="00B96C37" w:rsidRDefault="00426812" w:rsidP="00426812">
      <w:pPr>
        <w:ind w:firstLine="1"/>
        <w:rPr>
          <w:b/>
          <w:sz w:val="18"/>
          <w:szCs w:val="18"/>
        </w:rPr>
      </w:pPr>
      <w:r w:rsidRPr="00B96C37">
        <w:rPr>
          <w:b/>
          <w:sz w:val="18"/>
          <w:szCs w:val="18"/>
        </w:rPr>
        <w:t>4. Tanulmányi, művészeti, sport, egészségvédelmi versenyekre különdíjasai és díjazottjai személyes adatainak kezelése</w:t>
      </w:r>
    </w:p>
    <w:p w14:paraId="31D5B6F8" w14:textId="77777777" w:rsidR="00426812" w:rsidRPr="00B96C37" w:rsidRDefault="00426812" w:rsidP="00426812">
      <w:pPr>
        <w:ind w:firstLine="1"/>
        <w:rPr>
          <w:sz w:val="18"/>
          <w:szCs w:val="18"/>
        </w:rPr>
      </w:pPr>
      <w:r w:rsidRPr="00B96C37">
        <w:rPr>
          <w:sz w:val="18"/>
          <w:szCs w:val="18"/>
        </w:rPr>
        <w:t>4.1 Az intézmény diákjai személyes adatait a különdíjasok és díjazottak kihirdetése céljából kezeli.</w:t>
      </w:r>
    </w:p>
    <w:p w14:paraId="6ED91963" w14:textId="77777777" w:rsidR="00426812" w:rsidRPr="009376F6" w:rsidRDefault="00426812" w:rsidP="00426812">
      <w:pPr>
        <w:ind w:firstLine="1"/>
        <w:rPr>
          <w:sz w:val="18"/>
          <w:szCs w:val="18"/>
        </w:rPr>
      </w:pPr>
      <w:r w:rsidRPr="009376F6">
        <w:rPr>
          <w:sz w:val="18"/>
          <w:szCs w:val="18"/>
        </w:rPr>
        <w:t>4.2 Az adatkezelés jogalapja a hozzájárulás.</w:t>
      </w:r>
    </w:p>
    <w:p w14:paraId="19AFEE3E" w14:textId="77777777" w:rsidR="00426812" w:rsidRPr="009376F6" w:rsidRDefault="00426812" w:rsidP="00426812">
      <w:pPr>
        <w:ind w:firstLine="1"/>
        <w:rPr>
          <w:sz w:val="18"/>
          <w:szCs w:val="18"/>
        </w:rPr>
      </w:pPr>
      <w:r w:rsidRPr="009376F6">
        <w:rPr>
          <w:sz w:val="18"/>
          <w:szCs w:val="18"/>
        </w:rPr>
        <w:t>4.3 Az intézmény a tanulmányi és sportversenyek különdíjasai és díjazottjai személyes adatait az intézményi honlapon vagy egyéb intézményi kiadványban vagy intézmény által vagy intézmény részvételével szervezett eseményen nyilvánosságra hozza.</w:t>
      </w:r>
    </w:p>
    <w:p w14:paraId="0D537CFE" w14:textId="77777777" w:rsidR="00426812" w:rsidRPr="009376F6" w:rsidRDefault="00426812" w:rsidP="00426812">
      <w:pPr>
        <w:ind w:firstLine="1"/>
        <w:rPr>
          <w:sz w:val="18"/>
          <w:szCs w:val="18"/>
        </w:rPr>
      </w:pPr>
      <w:r w:rsidRPr="009376F6">
        <w:rPr>
          <w:sz w:val="18"/>
          <w:szCs w:val="18"/>
        </w:rPr>
        <w:t>4.4 Az adatkezelés időtartama: a tanulói jogviszony megszűnését követő egy év.</w:t>
      </w:r>
    </w:p>
    <w:p w14:paraId="56EEE627"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260043C1" w14:textId="77777777" w:rsidR="00426812" w:rsidRPr="009376F6" w:rsidRDefault="00426812" w:rsidP="00426812">
      <w:pPr>
        <w:ind w:firstLine="1"/>
        <w:rPr>
          <w:sz w:val="18"/>
          <w:szCs w:val="18"/>
        </w:rPr>
      </w:pPr>
    </w:p>
    <w:p w14:paraId="733417EE" w14:textId="77777777" w:rsidR="00426812" w:rsidRPr="009376F6" w:rsidRDefault="00426812" w:rsidP="00426812">
      <w:pPr>
        <w:ind w:firstLine="1"/>
        <w:rPr>
          <w:b/>
          <w:sz w:val="18"/>
          <w:szCs w:val="18"/>
        </w:rPr>
      </w:pPr>
      <w:r w:rsidRPr="009376F6">
        <w:rPr>
          <w:b/>
          <w:sz w:val="18"/>
          <w:szCs w:val="18"/>
        </w:rPr>
        <w:t>5. Tabló és tablókép készítésével kapcsolatos adatkezelés</w:t>
      </w:r>
    </w:p>
    <w:p w14:paraId="3086F6FB" w14:textId="77777777" w:rsidR="00426812" w:rsidRPr="009376F6" w:rsidRDefault="00426812" w:rsidP="00426812">
      <w:pPr>
        <w:ind w:firstLine="1"/>
        <w:rPr>
          <w:sz w:val="18"/>
          <w:szCs w:val="18"/>
        </w:rPr>
      </w:pPr>
      <w:r w:rsidRPr="009376F6">
        <w:rPr>
          <w:sz w:val="18"/>
          <w:szCs w:val="18"/>
        </w:rPr>
        <w:t>5.1 Az intézmény a diákok személyes adatait (képmását) tabló és tablókép készítése céljából kezeli.</w:t>
      </w:r>
    </w:p>
    <w:p w14:paraId="44BDB5DA" w14:textId="77777777" w:rsidR="00426812" w:rsidRPr="009376F6" w:rsidRDefault="00426812" w:rsidP="00426812">
      <w:pPr>
        <w:ind w:firstLine="1"/>
        <w:rPr>
          <w:sz w:val="18"/>
          <w:szCs w:val="18"/>
        </w:rPr>
      </w:pPr>
      <w:r w:rsidRPr="009376F6">
        <w:rPr>
          <w:sz w:val="18"/>
          <w:szCs w:val="18"/>
        </w:rPr>
        <w:t>5.2 Az adatkezelés jogalapja a hozzájárulás.</w:t>
      </w:r>
    </w:p>
    <w:p w14:paraId="3CF64EA7" w14:textId="77777777" w:rsidR="00426812" w:rsidRPr="009376F6" w:rsidRDefault="00426812" w:rsidP="00426812">
      <w:pPr>
        <w:ind w:firstLine="1"/>
        <w:rPr>
          <w:sz w:val="18"/>
          <w:szCs w:val="18"/>
        </w:rPr>
      </w:pPr>
      <w:r w:rsidRPr="009376F6">
        <w:rPr>
          <w:sz w:val="18"/>
          <w:szCs w:val="18"/>
        </w:rPr>
        <w:t>5.3 Az intézmény a diákjai tabló és tablókép készítése kapcsán kezelt személyes adatait a kiállított tablón nyilvánosságra hozza.</w:t>
      </w:r>
    </w:p>
    <w:p w14:paraId="50342A11" w14:textId="77777777" w:rsidR="00426812" w:rsidRPr="009376F6" w:rsidRDefault="00426812" w:rsidP="00426812">
      <w:pPr>
        <w:ind w:firstLine="1"/>
        <w:rPr>
          <w:sz w:val="18"/>
          <w:szCs w:val="18"/>
        </w:rPr>
      </w:pPr>
      <w:r w:rsidRPr="009376F6">
        <w:rPr>
          <w:sz w:val="18"/>
          <w:szCs w:val="18"/>
        </w:rPr>
        <w:t>5.4 Az adatkezelés időtartama: a tabló az intézményben korlátlan ideig marad.</w:t>
      </w:r>
    </w:p>
    <w:p w14:paraId="7C3EC05D"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0E66A919" w14:textId="77777777" w:rsidR="00426812" w:rsidRPr="009376F6" w:rsidRDefault="00426812" w:rsidP="00426812">
      <w:pPr>
        <w:ind w:firstLine="1"/>
        <w:rPr>
          <w:sz w:val="18"/>
          <w:szCs w:val="18"/>
        </w:rPr>
      </w:pPr>
    </w:p>
    <w:p w14:paraId="1371DA8F" w14:textId="77777777" w:rsidR="00426812" w:rsidRPr="00B96C37" w:rsidRDefault="00426812" w:rsidP="00426812">
      <w:pPr>
        <w:ind w:firstLine="1"/>
        <w:rPr>
          <w:b/>
          <w:sz w:val="18"/>
          <w:szCs w:val="18"/>
        </w:rPr>
      </w:pPr>
      <w:r w:rsidRPr="009376F6">
        <w:rPr>
          <w:b/>
          <w:sz w:val="18"/>
          <w:szCs w:val="18"/>
        </w:rPr>
        <w:t>6. Iskolai</w:t>
      </w:r>
      <w:r>
        <w:rPr>
          <w:b/>
          <w:sz w:val="18"/>
          <w:szCs w:val="18"/>
        </w:rPr>
        <w:t xml:space="preserve"> rendezvényeken: </w:t>
      </w:r>
      <w:r w:rsidRPr="009376F6">
        <w:rPr>
          <w:b/>
          <w:sz w:val="18"/>
          <w:szCs w:val="18"/>
        </w:rPr>
        <w:t xml:space="preserve"> </w:t>
      </w:r>
      <w:r>
        <w:rPr>
          <w:b/>
          <w:i/>
          <w:sz w:val="18"/>
          <w:szCs w:val="18"/>
        </w:rPr>
        <w:t>t</w:t>
      </w:r>
      <w:r w:rsidRPr="00130398">
        <w:rPr>
          <w:b/>
          <w:i/>
          <w:sz w:val="18"/>
          <w:szCs w:val="18"/>
        </w:rPr>
        <w:t xml:space="preserve">anévnyitó, 56-os forradalom, </w:t>
      </w:r>
      <w:r>
        <w:rPr>
          <w:b/>
          <w:i/>
          <w:sz w:val="18"/>
          <w:szCs w:val="18"/>
        </w:rPr>
        <w:t>m</w:t>
      </w:r>
      <w:r w:rsidRPr="00130398">
        <w:rPr>
          <w:b/>
          <w:i/>
          <w:sz w:val="18"/>
          <w:szCs w:val="18"/>
        </w:rPr>
        <w:t>ikulás</w:t>
      </w:r>
      <w:r w:rsidRPr="00B96C37">
        <w:rPr>
          <w:b/>
          <w:i/>
          <w:sz w:val="18"/>
          <w:szCs w:val="18"/>
        </w:rPr>
        <w:t xml:space="preserve">, advent, karácsonyi ünnepég, farsang, iskolai szavalóverseny, március 15-i ünnepség, anyák napja, témahét, Móra nap, Ifjúsági Fórum ,Gyermeknap, Nemzeti Összetartozás Napja, ballagás, tanévzáró ünnepség, Boldogság-óra, Ökoiskola programjai, nyílt nap, pályaorientációs nap, Lázár Ervin program, táborok, valamint az iskola hagyományai ápolása érdekében meghonosított egyéb emléknapokon, eseményeken </w:t>
      </w:r>
      <w:r w:rsidRPr="00B96C37">
        <w:rPr>
          <w:b/>
          <w:sz w:val="18"/>
          <w:szCs w:val="18"/>
        </w:rPr>
        <w:t>-  készült fényképek és videofelvételek készítésével kapcsolatos adatkezelés</w:t>
      </w:r>
    </w:p>
    <w:p w14:paraId="11DA5573" w14:textId="77777777" w:rsidR="00426812" w:rsidRPr="009376F6" w:rsidRDefault="00426812" w:rsidP="00426812">
      <w:pPr>
        <w:ind w:firstLine="1"/>
        <w:rPr>
          <w:sz w:val="18"/>
          <w:szCs w:val="18"/>
        </w:rPr>
      </w:pPr>
      <w:r w:rsidRPr="009376F6">
        <w:rPr>
          <w:sz w:val="18"/>
          <w:szCs w:val="18"/>
        </w:rPr>
        <w:t>6.1 Az intézmény a diákok személyes adatait (képmását, hangfelvételét) iskolai rendezvények dokumentálása céljából kezeli.</w:t>
      </w:r>
    </w:p>
    <w:p w14:paraId="000CEAC8" w14:textId="77777777" w:rsidR="00426812" w:rsidRPr="009376F6" w:rsidRDefault="00426812" w:rsidP="00426812">
      <w:pPr>
        <w:ind w:firstLine="1"/>
        <w:rPr>
          <w:sz w:val="18"/>
          <w:szCs w:val="18"/>
        </w:rPr>
      </w:pPr>
      <w:r w:rsidRPr="009376F6">
        <w:rPr>
          <w:sz w:val="18"/>
          <w:szCs w:val="18"/>
        </w:rPr>
        <w:t>6.2 Az adatkezelés jogalapja a hozzájárulás.</w:t>
      </w:r>
    </w:p>
    <w:p w14:paraId="0A97B182" w14:textId="77777777" w:rsidR="00426812" w:rsidRPr="009376F6" w:rsidRDefault="00426812" w:rsidP="00426812">
      <w:pPr>
        <w:ind w:firstLine="1"/>
        <w:rPr>
          <w:sz w:val="18"/>
          <w:szCs w:val="18"/>
        </w:rPr>
      </w:pPr>
      <w:r w:rsidRPr="009376F6">
        <w:rPr>
          <w:sz w:val="18"/>
          <w:szCs w:val="18"/>
        </w:rPr>
        <w:lastRenderedPageBreak/>
        <w:t>6.3 Az intézmény diákjainak iskolai rendezvényeken készült fényképei és videofelvételei készítésével kapcsolatos személyes adatait az intézményi honlapon nyilvánosságra hozza.</w:t>
      </w:r>
    </w:p>
    <w:p w14:paraId="78817A34" w14:textId="77777777" w:rsidR="00426812" w:rsidRPr="009376F6" w:rsidRDefault="00426812" w:rsidP="00426812">
      <w:pPr>
        <w:ind w:firstLine="1"/>
        <w:rPr>
          <w:sz w:val="18"/>
          <w:szCs w:val="18"/>
        </w:rPr>
      </w:pPr>
      <w:r w:rsidRPr="009376F6">
        <w:rPr>
          <w:sz w:val="18"/>
          <w:szCs w:val="18"/>
        </w:rPr>
        <w:t>6.4 Az adatkezelés időtartama: a tanulói jogviszony megszűnését követő egy év, illetve archívumban, intézményi kereteken belül korlátlan ideig.</w:t>
      </w:r>
    </w:p>
    <w:p w14:paraId="1A3A0A4F"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3FAA2BE0" w14:textId="77777777" w:rsidR="00426812" w:rsidRPr="009376F6" w:rsidRDefault="00426812" w:rsidP="00426812">
      <w:pPr>
        <w:ind w:firstLine="1"/>
        <w:rPr>
          <w:sz w:val="18"/>
          <w:szCs w:val="18"/>
        </w:rPr>
      </w:pPr>
    </w:p>
    <w:p w14:paraId="7E620C89" w14:textId="77777777" w:rsidR="00426812" w:rsidRPr="009376F6" w:rsidRDefault="00426812" w:rsidP="00426812">
      <w:pPr>
        <w:ind w:firstLine="1"/>
        <w:rPr>
          <w:b/>
          <w:sz w:val="18"/>
          <w:szCs w:val="18"/>
        </w:rPr>
      </w:pPr>
      <w:r w:rsidRPr="009376F6">
        <w:rPr>
          <w:b/>
          <w:sz w:val="18"/>
          <w:szCs w:val="18"/>
        </w:rPr>
        <w:t>7. Osztálykirándulásokon készült fényképek és videofelvételek készítésével kapcsolatos adatkezelés</w:t>
      </w:r>
    </w:p>
    <w:p w14:paraId="1287CDA5" w14:textId="77777777" w:rsidR="00426812" w:rsidRPr="009376F6" w:rsidRDefault="00426812" w:rsidP="00426812">
      <w:pPr>
        <w:ind w:firstLine="1"/>
        <w:rPr>
          <w:sz w:val="18"/>
          <w:szCs w:val="18"/>
        </w:rPr>
      </w:pPr>
      <w:r w:rsidRPr="009376F6">
        <w:rPr>
          <w:sz w:val="18"/>
          <w:szCs w:val="18"/>
        </w:rPr>
        <w:t>7.1 Az intézmény a diákok személyes adatait (képmását, hangfelvételét) osztálykirándulások dokumentálása céljából kezeli.</w:t>
      </w:r>
    </w:p>
    <w:p w14:paraId="7EE8FFBD" w14:textId="77777777" w:rsidR="00426812" w:rsidRPr="009376F6" w:rsidRDefault="00426812" w:rsidP="00426812">
      <w:pPr>
        <w:ind w:firstLine="1"/>
        <w:rPr>
          <w:sz w:val="18"/>
          <w:szCs w:val="18"/>
        </w:rPr>
      </w:pPr>
      <w:r w:rsidRPr="009376F6">
        <w:rPr>
          <w:sz w:val="18"/>
          <w:szCs w:val="18"/>
        </w:rPr>
        <w:t>7.2 Az adatkezelés jogalapja a hozzájárulás.</w:t>
      </w:r>
    </w:p>
    <w:p w14:paraId="4BA7FCD5" w14:textId="77777777" w:rsidR="00426812" w:rsidRPr="009376F6" w:rsidRDefault="00426812" w:rsidP="00426812">
      <w:pPr>
        <w:ind w:firstLine="1"/>
        <w:rPr>
          <w:sz w:val="18"/>
          <w:szCs w:val="18"/>
        </w:rPr>
      </w:pPr>
      <w:r w:rsidRPr="009376F6">
        <w:rPr>
          <w:sz w:val="18"/>
          <w:szCs w:val="18"/>
        </w:rPr>
        <w:t>7.3 Az intézmény a diákjai osztálykirándulások dokumentálása kapcsán kezelt személyes adatait az intézményi honlapon nyilvánosságra hozza.</w:t>
      </w:r>
    </w:p>
    <w:p w14:paraId="069B44EF" w14:textId="77777777" w:rsidR="00426812" w:rsidRPr="009376F6" w:rsidRDefault="00426812" w:rsidP="00426812">
      <w:pPr>
        <w:ind w:firstLine="1"/>
        <w:rPr>
          <w:sz w:val="18"/>
          <w:szCs w:val="18"/>
        </w:rPr>
      </w:pPr>
      <w:r w:rsidRPr="009376F6">
        <w:rPr>
          <w:sz w:val="18"/>
          <w:szCs w:val="18"/>
        </w:rPr>
        <w:t>7.4 Az adatkezelés időtartama: a tanulói jogviszony megszűnését követő egy év, illetve archívumban, intézményi kereteken belül korlátlan ideig.</w:t>
      </w:r>
    </w:p>
    <w:p w14:paraId="0DB0383A"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3C69D3C6" w14:textId="77777777" w:rsidR="00426812" w:rsidRPr="009376F6" w:rsidRDefault="00426812" w:rsidP="00426812">
      <w:pPr>
        <w:ind w:firstLine="1"/>
        <w:rPr>
          <w:sz w:val="18"/>
          <w:szCs w:val="18"/>
        </w:rPr>
      </w:pPr>
    </w:p>
    <w:p w14:paraId="42EE3071" w14:textId="77777777" w:rsidR="00426812" w:rsidRPr="007A1095" w:rsidRDefault="00426812" w:rsidP="00426812">
      <w:pPr>
        <w:ind w:firstLine="1"/>
        <w:rPr>
          <w:b/>
          <w:strike/>
          <w:sz w:val="18"/>
          <w:szCs w:val="18"/>
        </w:rPr>
      </w:pPr>
      <w:r w:rsidRPr="007A1095">
        <w:rPr>
          <w:b/>
          <w:strike/>
          <w:sz w:val="18"/>
          <w:szCs w:val="18"/>
        </w:rPr>
        <w:t>8. ERASMUS+ programba jelentkezők nyilvántartásba vételével kapcsolatos adatkezelés</w:t>
      </w:r>
    </w:p>
    <w:p w14:paraId="46C52CE7" w14:textId="77777777" w:rsidR="00426812" w:rsidRPr="007A1095" w:rsidRDefault="00426812" w:rsidP="00426812">
      <w:pPr>
        <w:ind w:firstLine="1"/>
        <w:jc w:val="both"/>
        <w:rPr>
          <w:strike/>
          <w:sz w:val="18"/>
          <w:szCs w:val="18"/>
        </w:rPr>
      </w:pPr>
      <w:r w:rsidRPr="007A1095">
        <w:rPr>
          <w:strike/>
          <w:sz w:val="18"/>
          <w:szCs w:val="18"/>
        </w:rPr>
        <w:t>8.1 Az intézmény ERASMUS+ programba vagy egyéb pályázatos programba jelentkező diákjai személyes adatait a jelentkezők nyilvántartásba vétele és a programban történő részvétel biztosítása céljából.</w:t>
      </w:r>
    </w:p>
    <w:p w14:paraId="15586932" w14:textId="77777777" w:rsidR="00426812" w:rsidRPr="007A1095" w:rsidRDefault="00426812" w:rsidP="00426812">
      <w:pPr>
        <w:ind w:firstLine="1"/>
        <w:jc w:val="both"/>
        <w:rPr>
          <w:strike/>
          <w:sz w:val="18"/>
          <w:szCs w:val="18"/>
        </w:rPr>
      </w:pPr>
      <w:r w:rsidRPr="007A1095">
        <w:rPr>
          <w:strike/>
          <w:sz w:val="18"/>
          <w:szCs w:val="18"/>
        </w:rPr>
        <w:t>8.2 Az adatkezelés jogalapja a hozzájárulás.</w:t>
      </w:r>
    </w:p>
    <w:p w14:paraId="7BC85D61" w14:textId="77777777" w:rsidR="00426812" w:rsidRPr="007A1095" w:rsidRDefault="00426812" w:rsidP="00426812">
      <w:pPr>
        <w:ind w:firstLine="1"/>
        <w:jc w:val="both"/>
        <w:rPr>
          <w:strike/>
          <w:sz w:val="18"/>
          <w:szCs w:val="18"/>
        </w:rPr>
      </w:pPr>
      <w:r w:rsidRPr="007A1095">
        <w:rPr>
          <w:strike/>
          <w:sz w:val="18"/>
          <w:szCs w:val="18"/>
        </w:rPr>
        <w:t>8.3 Az intézmény a személyes adatait a Tempus Közalapítvány, valamint a partnerintézmények részére átadja.</w:t>
      </w:r>
    </w:p>
    <w:p w14:paraId="50B3579C" w14:textId="77777777" w:rsidR="00426812" w:rsidRPr="007A1095" w:rsidRDefault="00426812" w:rsidP="00426812">
      <w:pPr>
        <w:ind w:firstLine="1"/>
        <w:jc w:val="both"/>
        <w:rPr>
          <w:strike/>
          <w:sz w:val="18"/>
          <w:szCs w:val="18"/>
        </w:rPr>
      </w:pPr>
      <w:r w:rsidRPr="007A1095">
        <w:rPr>
          <w:strike/>
          <w:sz w:val="18"/>
          <w:szCs w:val="18"/>
        </w:rPr>
        <w:t>8.4 Az adatkezelés időtartama: a pályázati előírások szerinti, ill. archívumban, intézményi kereteken belül korlátlan ideig.</w:t>
      </w:r>
    </w:p>
    <w:p w14:paraId="0B34E1CD" w14:textId="77777777" w:rsidR="00426812" w:rsidRPr="007A1095" w:rsidRDefault="00426812" w:rsidP="00426812">
      <w:pPr>
        <w:ind w:firstLine="1"/>
        <w:jc w:val="center"/>
        <w:rPr>
          <w:strike/>
          <w:sz w:val="18"/>
          <w:szCs w:val="18"/>
        </w:rPr>
      </w:pPr>
      <w:r w:rsidRPr="007A1095">
        <w:rPr>
          <w:strike/>
          <w:sz w:val="18"/>
          <w:szCs w:val="18"/>
        </w:rPr>
        <w:t xml:space="preserve">□ hozzájárulok </w:t>
      </w:r>
      <w:r w:rsidRPr="007A1095">
        <w:rPr>
          <w:strike/>
          <w:sz w:val="18"/>
          <w:szCs w:val="18"/>
        </w:rPr>
        <w:tab/>
        <w:t>□ nem járulok hozzá</w:t>
      </w:r>
    </w:p>
    <w:p w14:paraId="06C73F0E" w14:textId="77777777" w:rsidR="00426812" w:rsidRPr="007A1095" w:rsidRDefault="00426812" w:rsidP="00426812">
      <w:pPr>
        <w:ind w:firstLine="1"/>
        <w:rPr>
          <w:strike/>
          <w:sz w:val="18"/>
          <w:szCs w:val="18"/>
        </w:rPr>
      </w:pPr>
    </w:p>
    <w:p w14:paraId="24CABDCD" w14:textId="77777777" w:rsidR="00426812" w:rsidRPr="007A1095" w:rsidRDefault="00426812" w:rsidP="00426812">
      <w:pPr>
        <w:ind w:firstLine="1"/>
        <w:rPr>
          <w:b/>
          <w:strike/>
          <w:sz w:val="18"/>
          <w:szCs w:val="18"/>
        </w:rPr>
      </w:pPr>
      <w:r w:rsidRPr="007A1095">
        <w:rPr>
          <w:b/>
          <w:strike/>
          <w:sz w:val="18"/>
          <w:szCs w:val="18"/>
        </w:rPr>
        <w:t>9. Diákcsere-programra jelentkezők nyilvántartásba vételével kapcsolatos adatkezelés</w:t>
      </w:r>
    </w:p>
    <w:p w14:paraId="10E0206A" w14:textId="77777777" w:rsidR="00426812" w:rsidRPr="007A1095" w:rsidRDefault="00426812" w:rsidP="00426812">
      <w:pPr>
        <w:ind w:firstLine="1"/>
        <w:jc w:val="both"/>
        <w:rPr>
          <w:strike/>
          <w:sz w:val="18"/>
          <w:szCs w:val="18"/>
        </w:rPr>
      </w:pPr>
      <w:r w:rsidRPr="007A1095">
        <w:rPr>
          <w:strike/>
          <w:sz w:val="18"/>
          <w:szCs w:val="18"/>
        </w:rPr>
        <w:t>9.1 Az intézmény diákcsere-programra jelentkező diákjai személyes adatait a jelentkezők nyilvántartásba vétele és részvétel biztosítása céljából.</w:t>
      </w:r>
    </w:p>
    <w:p w14:paraId="01484C2B" w14:textId="77777777" w:rsidR="00426812" w:rsidRPr="007A1095" w:rsidRDefault="00426812" w:rsidP="00426812">
      <w:pPr>
        <w:ind w:firstLine="1"/>
        <w:jc w:val="both"/>
        <w:rPr>
          <w:strike/>
          <w:sz w:val="18"/>
          <w:szCs w:val="18"/>
        </w:rPr>
      </w:pPr>
      <w:r w:rsidRPr="007A1095">
        <w:rPr>
          <w:strike/>
          <w:sz w:val="18"/>
          <w:szCs w:val="18"/>
        </w:rPr>
        <w:t>9.2 Az adatkezelés jogalapja a hozzájárulás.</w:t>
      </w:r>
    </w:p>
    <w:p w14:paraId="4D9EAFF0" w14:textId="77777777" w:rsidR="00426812" w:rsidRPr="007A1095" w:rsidRDefault="00426812" w:rsidP="00426812">
      <w:pPr>
        <w:ind w:firstLine="1"/>
        <w:jc w:val="both"/>
        <w:rPr>
          <w:strike/>
          <w:sz w:val="18"/>
          <w:szCs w:val="18"/>
        </w:rPr>
      </w:pPr>
      <w:r w:rsidRPr="007A1095">
        <w:rPr>
          <w:strike/>
          <w:sz w:val="18"/>
          <w:szCs w:val="18"/>
        </w:rPr>
        <w:t>9.3 Az intézmény diákcsere-programra jelentkező diákjai személyes adatait a diákcsere-programban részt vevő partnerek részére átadja.</w:t>
      </w:r>
    </w:p>
    <w:p w14:paraId="5BD06B5F" w14:textId="77777777" w:rsidR="00426812" w:rsidRPr="007A1095" w:rsidRDefault="00426812" w:rsidP="00426812">
      <w:pPr>
        <w:ind w:firstLine="1"/>
        <w:jc w:val="both"/>
        <w:rPr>
          <w:strike/>
          <w:sz w:val="18"/>
          <w:szCs w:val="18"/>
        </w:rPr>
      </w:pPr>
      <w:r w:rsidRPr="007A1095">
        <w:rPr>
          <w:strike/>
          <w:sz w:val="18"/>
          <w:szCs w:val="18"/>
        </w:rPr>
        <w:t>9.4 Az adatkezelés időtartama: a tanulói jogviszony megszűnését követő egy é</w:t>
      </w:r>
      <w:r>
        <w:rPr>
          <w:strike/>
          <w:sz w:val="18"/>
          <w:szCs w:val="18"/>
        </w:rPr>
        <w:t xml:space="preserve">                  </w:t>
      </w:r>
      <w:r w:rsidRPr="007A1095">
        <w:rPr>
          <w:strike/>
          <w:sz w:val="18"/>
          <w:szCs w:val="18"/>
        </w:rPr>
        <w:t>v, illetve archívumban, intézményi kereteken belül korlátlan ideig.</w:t>
      </w:r>
    </w:p>
    <w:p w14:paraId="65B3F101" w14:textId="77777777" w:rsidR="00426812" w:rsidRPr="007A1095" w:rsidRDefault="00426812" w:rsidP="00426812">
      <w:pPr>
        <w:ind w:firstLine="1"/>
        <w:jc w:val="center"/>
        <w:rPr>
          <w:strike/>
          <w:sz w:val="18"/>
          <w:szCs w:val="18"/>
        </w:rPr>
      </w:pPr>
      <w:r w:rsidRPr="007A1095">
        <w:rPr>
          <w:strike/>
          <w:sz w:val="18"/>
          <w:szCs w:val="18"/>
        </w:rPr>
        <w:t xml:space="preserve">□ hozzájárulok </w:t>
      </w:r>
      <w:r w:rsidRPr="007A1095">
        <w:rPr>
          <w:strike/>
          <w:sz w:val="18"/>
          <w:szCs w:val="18"/>
        </w:rPr>
        <w:tab/>
        <w:t>□ nem járulok hozzá</w:t>
      </w:r>
    </w:p>
    <w:p w14:paraId="433196DE" w14:textId="77777777" w:rsidR="00426812" w:rsidRPr="009376F6" w:rsidRDefault="00426812" w:rsidP="00426812">
      <w:pPr>
        <w:ind w:firstLine="1"/>
        <w:rPr>
          <w:sz w:val="18"/>
          <w:szCs w:val="18"/>
        </w:rPr>
      </w:pPr>
    </w:p>
    <w:p w14:paraId="6075A4E1" w14:textId="77777777" w:rsidR="00426812" w:rsidRPr="009376F6" w:rsidRDefault="00426812" w:rsidP="00426812">
      <w:pPr>
        <w:ind w:firstLine="1"/>
        <w:rPr>
          <w:b/>
          <w:sz w:val="18"/>
          <w:szCs w:val="18"/>
        </w:rPr>
      </w:pPr>
      <w:r w:rsidRPr="009376F6">
        <w:rPr>
          <w:b/>
          <w:sz w:val="18"/>
          <w:szCs w:val="18"/>
        </w:rPr>
        <w:t xml:space="preserve">10. </w:t>
      </w:r>
      <w:r w:rsidRPr="00B96C37">
        <w:rPr>
          <w:b/>
          <w:sz w:val="18"/>
          <w:szCs w:val="18"/>
        </w:rPr>
        <w:t>Iskola honlapján, közösségi-és online médiában, iskolaújságban</w:t>
      </w:r>
      <w:r>
        <w:rPr>
          <w:b/>
          <w:sz w:val="18"/>
          <w:szCs w:val="18"/>
        </w:rPr>
        <w:t>,</w:t>
      </w:r>
      <w:r w:rsidRPr="009376F6">
        <w:rPr>
          <w:b/>
          <w:sz w:val="18"/>
          <w:szCs w:val="18"/>
        </w:rPr>
        <w:t xml:space="preserve"> szereplő személyes adatok</w:t>
      </w:r>
    </w:p>
    <w:p w14:paraId="1C432A9A" w14:textId="77777777" w:rsidR="00426812" w:rsidRPr="009376F6" w:rsidRDefault="00426812" w:rsidP="00426812">
      <w:pPr>
        <w:ind w:firstLine="1"/>
        <w:rPr>
          <w:sz w:val="18"/>
          <w:szCs w:val="18"/>
        </w:rPr>
      </w:pPr>
      <w:r w:rsidRPr="009376F6">
        <w:rPr>
          <w:sz w:val="18"/>
          <w:szCs w:val="18"/>
        </w:rPr>
        <w:t>10.1 Az intézmény a diákok személyes adatait az iskolaújságban történő közzététel céljából kezeli.</w:t>
      </w:r>
    </w:p>
    <w:p w14:paraId="57C607C6" w14:textId="77777777" w:rsidR="00426812" w:rsidRPr="009376F6" w:rsidRDefault="00426812" w:rsidP="00426812">
      <w:pPr>
        <w:ind w:firstLine="1"/>
        <w:rPr>
          <w:sz w:val="18"/>
          <w:szCs w:val="18"/>
        </w:rPr>
      </w:pPr>
      <w:r w:rsidRPr="009376F6">
        <w:rPr>
          <w:sz w:val="18"/>
          <w:szCs w:val="18"/>
        </w:rPr>
        <w:t>10.2 Az adatkezelés jogalapja a hozzájárulás.</w:t>
      </w:r>
    </w:p>
    <w:p w14:paraId="632508C0" w14:textId="77777777" w:rsidR="00426812" w:rsidRPr="009376F6" w:rsidRDefault="00426812" w:rsidP="00426812">
      <w:pPr>
        <w:ind w:firstLine="1"/>
        <w:rPr>
          <w:sz w:val="18"/>
          <w:szCs w:val="18"/>
        </w:rPr>
      </w:pPr>
      <w:r w:rsidRPr="009376F6">
        <w:rPr>
          <w:sz w:val="18"/>
          <w:szCs w:val="18"/>
        </w:rPr>
        <w:t>10.3 Az intézmény a diákjai iskolaújságban szereplő személyes adatait az iskolaújság olvasói, valamint az intézményi honlap és internetes közösségi oldal látogatói részére hozzáférhetővé teszi.</w:t>
      </w:r>
    </w:p>
    <w:p w14:paraId="1ECD9514" w14:textId="77777777" w:rsidR="00426812" w:rsidRPr="009376F6" w:rsidRDefault="00426812" w:rsidP="00426812">
      <w:pPr>
        <w:ind w:firstLine="1"/>
        <w:rPr>
          <w:sz w:val="18"/>
          <w:szCs w:val="18"/>
        </w:rPr>
      </w:pPr>
      <w:r w:rsidRPr="009376F6">
        <w:rPr>
          <w:sz w:val="18"/>
          <w:szCs w:val="18"/>
        </w:rPr>
        <w:t>10.4 Az adatkezelés időtartama: a tanulói jogviszony megszűnését követő egy év</w:t>
      </w:r>
    </w:p>
    <w:p w14:paraId="4FDCE63F"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6879F1C0" w14:textId="77777777" w:rsidR="00426812" w:rsidRPr="009376F6" w:rsidRDefault="00426812" w:rsidP="00426812">
      <w:pPr>
        <w:ind w:firstLine="1"/>
        <w:rPr>
          <w:sz w:val="18"/>
          <w:szCs w:val="18"/>
        </w:rPr>
      </w:pPr>
    </w:p>
    <w:p w14:paraId="293C3E0D" w14:textId="77777777" w:rsidR="00426812" w:rsidRPr="009376F6" w:rsidRDefault="00426812" w:rsidP="00426812">
      <w:pPr>
        <w:ind w:firstLine="1"/>
        <w:rPr>
          <w:b/>
          <w:sz w:val="18"/>
          <w:szCs w:val="18"/>
        </w:rPr>
      </w:pPr>
      <w:r w:rsidRPr="009376F6">
        <w:rPr>
          <w:b/>
          <w:sz w:val="18"/>
          <w:szCs w:val="18"/>
        </w:rPr>
        <w:t>11. Iskolai étkeztetés biztosításával kapcsolatos személyes adatok és különleges adatok</w:t>
      </w:r>
    </w:p>
    <w:p w14:paraId="07253066" w14:textId="77777777" w:rsidR="00426812" w:rsidRPr="009376F6" w:rsidRDefault="00426812" w:rsidP="00426812">
      <w:pPr>
        <w:ind w:firstLine="1"/>
        <w:rPr>
          <w:sz w:val="18"/>
          <w:szCs w:val="18"/>
        </w:rPr>
      </w:pPr>
      <w:r w:rsidRPr="009376F6">
        <w:rPr>
          <w:sz w:val="18"/>
          <w:szCs w:val="18"/>
        </w:rPr>
        <w:t>11.1 Az intézmény a diákok személyes adatait a diákok étkezésének megrendelése, valamint kedvezményes étkezésre való jogosultság esetén, a kedvezményes étkezés biztosítása feltételei fennállásának ellenőrzése céljából kezeli, a diákok különleges adatait pedig az étkezés megrendelése során az ételérzékenység jelzése és speciális étkezési igényeknek megfelelő étkezés biztosítása céljából kezeli.</w:t>
      </w:r>
    </w:p>
    <w:p w14:paraId="38BE6AF5" w14:textId="77777777" w:rsidR="00426812" w:rsidRPr="009376F6" w:rsidRDefault="00426812" w:rsidP="00426812">
      <w:pPr>
        <w:ind w:firstLine="1"/>
        <w:rPr>
          <w:sz w:val="18"/>
          <w:szCs w:val="18"/>
        </w:rPr>
      </w:pPr>
      <w:r w:rsidRPr="009376F6">
        <w:rPr>
          <w:sz w:val="18"/>
          <w:szCs w:val="18"/>
        </w:rPr>
        <w:t>11.2 Az adatkezelés jogalapja a hozzájárulás.</w:t>
      </w:r>
    </w:p>
    <w:p w14:paraId="7C1A11CA" w14:textId="77777777" w:rsidR="00426812" w:rsidRPr="009376F6" w:rsidRDefault="00426812" w:rsidP="00426812">
      <w:pPr>
        <w:ind w:firstLine="1"/>
        <w:rPr>
          <w:sz w:val="18"/>
          <w:szCs w:val="18"/>
        </w:rPr>
      </w:pPr>
      <w:r w:rsidRPr="009376F6">
        <w:rPr>
          <w:sz w:val="18"/>
          <w:szCs w:val="18"/>
        </w:rPr>
        <w:t>11.3 Az intézmény a fenti személyes és különleges adatokat az étkezést biztosító vállalkozás részére továbbítja.</w:t>
      </w:r>
    </w:p>
    <w:p w14:paraId="0F297BF4" w14:textId="77777777" w:rsidR="00426812" w:rsidRPr="009376F6" w:rsidRDefault="00426812" w:rsidP="00426812">
      <w:pPr>
        <w:ind w:firstLine="1"/>
        <w:rPr>
          <w:sz w:val="18"/>
          <w:szCs w:val="18"/>
        </w:rPr>
      </w:pPr>
      <w:r w:rsidRPr="009376F6">
        <w:rPr>
          <w:sz w:val="18"/>
          <w:szCs w:val="18"/>
        </w:rPr>
        <w:t>11.4 Az adatkezelés időtartama: a tanulói jogviszony megszűnését követő öt év</w:t>
      </w:r>
    </w:p>
    <w:p w14:paraId="45850600"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hozzá5</w:t>
      </w:r>
    </w:p>
    <w:p w14:paraId="1B43F6FC" w14:textId="77777777" w:rsidR="00426812" w:rsidRPr="009376F6" w:rsidRDefault="00426812" w:rsidP="00426812">
      <w:pPr>
        <w:ind w:firstLine="1"/>
        <w:rPr>
          <w:sz w:val="18"/>
          <w:szCs w:val="18"/>
        </w:rPr>
      </w:pPr>
    </w:p>
    <w:p w14:paraId="1966D1E1" w14:textId="77777777" w:rsidR="00426812" w:rsidRPr="009376F6" w:rsidRDefault="00426812" w:rsidP="00426812">
      <w:pPr>
        <w:ind w:firstLine="1"/>
        <w:rPr>
          <w:b/>
          <w:sz w:val="18"/>
          <w:szCs w:val="18"/>
        </w:rPr>
      </w:pPr>
      <w:r w:rsidRPr="009376F6">
        <w:rPr>
          <w:b/>
          <w:sz w:val="18"/>
          <w:szCs w:val="18"/>
        </w:rPr>
        <w:t>12.Mindennapos testnevelés alóli felmentéssel kapcsolatos személyes adatok</w:t>
      </w:r>
    </w:p>
    <w:p w14:paraId="188E5E49" w14:textId="77777777" w:rsidR="00426812" w:rsidRPr="009376F6" w:rsidRDefault="00426812" w:rsidP="00426812">
      <w:pPr>
        <w:ind w:firstLine="1"/>
        <w:rPr>
          <w:sz w:val="18"/>
          <w:szCs w:val="18"/>
        </w:rPr>
      </w:pPr>
      <w:r w:rsidRPr="009376F6">
        <w:rPr>
          <w:sz w:val="18"/>
          <w:szCs w:val="18"/>
        </w:rPr>
        <w:t>12.1 Az intézmény a diákok személyes adatait a mindennapos testnevelés alóli felmentés biztosítása céljából kezeli.</w:t>
      </w:r>
    </w:p>
    <w:p w14:paraId="28C3DD2E" w14:textId="77777777" w:rsidR="00426812" w:rsidRPr="009376F6" w:rsidRDefault="00426812" w:rsidP="00426812">
      <w:pPr>
        <w:ind w:firstLine="1"/>
        <w:rPr>
          <w:sz w:val="18"/>
          <w:szCs w:val="18"/>
        </w:rPr>
      </w:pPr>
      <w:r w:rsidRPr="009376F6">
        <w:rPr>
          <w:sz w:val="18"/>
          <w:szCs w:val="18"/>
        </w:rPr>
        <w:t>12.2 Az adatkezelés jogalapja a hozzájárulás.</w:t>
      </w:r>
    </w:p>
    <w:p w14:paraId="7D08EC33" w14:textId="77777777" w:rsidR="00426812" w:rsidRPr="009376F6" w:rsidRDefault="00426812" w:rsidP="00426812">
      <w:pPr>
        <w:ind w:firstLine="1"/>
        <w:rPr>
          <w:sz w:val="18"/>
          <w:szCs w:val="18"/>
        </w:rPr>
      </w:pPr>
      <w:r w:rsidRPr="009376F6">
        <w:rPr>
          <w:sz w:val="18"/>
          <w:szCs w:val="18"/>
        </w:rPr>
        <w:lastRenderedPageBreak/>
        <w:t>12.3 Az intézmény a felmentéssel kapcsolatos személyes adatokat harmadik személy részére nem adja át.</w:t>
      </w:r>
    </w:p>
    <w:p w14:paraId="5A5A4D19" w14:textId="77777777" w:rsidR="00426812" w:rsidRPr="009376F6" w:rsidRDefault="00426812" w:rsidP="00426812">
      <w:pPr>
        <w:ind w:firstLine="1"/>
        <w:rPr>
          <w:sz w:val="18"/>
          <w:szCs w:val="18"/>
        </w:rPr>
      </w:pPr>
      <w:r w:rsidRPr="009376F6">
        <w:rPr>
          <w:sz w:val="18"/>
          <w:szCs w:val="18"/>
        </w:rPr>
        <w:t>12.4 Az adatkezelés időtartama: a tanulói jogviszony megszűnését követő egy év</w:t>
      </w:r>
    </w:p>
    <w:p w14:paraId="554C9990"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hozzá5</w:t>
      </w:r>
    </w:p>
    <w:p w14:paraId="76AC0F36" w14:textId="77777777" w:rsidR="00426812" w:rsidRPr="009376F6" w:rsidRDefault="00426812" w:rsidP="00426812">
      <w:pPr>
        <w:ind w:firstLine="1"/>
        <w:rPr>
          <w:sz w:val="18"/>
          <w:szCs w:val="18"/>
        </w:rPr>
      </w:pPr>
    </w:p>
    <w:p w14:paraId="41D08C05" w14:textId="77777777" w:rsidR="00426812" w:rsidRPr="009376F6" w:rsidRDefault="00426812" w:rsidP="00426812">
      <w:pPr>
        <w:ind w:firstLine="1"/>
        <w:rPr>
          <w:b/>
          <w:sz w:val="18"/>
          <w:szCs w:val="18"/>
        </w:rPr>
      </w:pPr>
      <w:r w:rsidRPr="009376F6">
        <w:rPr>
          <w:b/>
          <w:sz w:val="18"/>
          <w:szCs w:val="18"/>
        </w:rPr>
        <w:t>13. Délután</w:t>
      </w:r>
      <w:r>
        <w:rPr>
          <w:b/>
          <w:sz w:val="18"/>
          <w:szCs w:val="18"/>
        </w:rPr>
        <w:t>i</w:t>
      </w:r>
      <w:r w:rsidRPr="009376F6">
        <w:rPr>
          <w:b/>
          <w:sz w:val="18"/>
          <w:szCs w:val="18"/>
        </w:rPr>
        <w:t xml:space="preserve"> foglalkozásokra való jelentkezéssel kapcsolatos személyes adatok</w:t>
      </w:r>
    </w:p>
    <w:p w14:paraId="789869F7" w14:textId="77777777" w:rsidR="00426812" w:rsidRPr="009376F6" w:rsidRDefault="00426812" w:rsidP="00426812">
      <w:pPr>
        <w:ind w:firstLine="1"/>
        <w:rPr>
          <w:sz w:val="18"/>
          <w:szCs w:val="18"/>
        </w:rPr>
      </w:pPr>
      <w:r w:rsidRPr="009376F6">
        <w:rPr>
          <w:sz w:val="18"/>
          <w:szCs w:val="18"/>
        </w:rPr>
        <w:t>13.1 Az intézmény a diákok személyes adatait a délutáni foglalkozásokra való jelentkezések kezelése és a részvétel biztosítása céljából kezeli.</w:t>
      </w:r>
    </w:p>
    <w:p w14:paraId="0A2613E2" w14:textId="77777777" w:rsidR="00426812" w:rsidRPr="009376F6" w:rsidRDefault="00426812" w:rsidP="00426812">
      <w:pPr>
        <w:ind w:firstLine="1"/>
        <w:rPr>
          <w:sz w:val="18"/>
          <w:szCs w:val="18"/>
        </w:rPr>
      </w:pPr>
      <w:r w:rsidRPr="009376F6">
        <w:rPr>
          <w:sz w:val="18"/>
          <w:szCs w:val="18"/>
        </w:rPr>
        <w:t>13.2 Az adatkezelés jogalapja a hozzájárulás.</w:t>
      </w:r>
    </w:p>
    <w:p w14:paraId="71D56EFC" w14:textId="77777777" w:rsidR="00426812" w:rsidRPr="009376F6" w:rsidRDefault="00426812" w:rsidP="00426812">
      <w:pPr>
        <w:ind w:firstLine="1"/>
        <w:rPr>
          <w:sz w:val="18"/>
          <w:szCs w:val="18"/>
        </w:rPr>
      </w:pPr>
      <w:r w:rsidRPr="009376F6">
        <w:rPr>
          <w:sz w:val="18"/>
          <w:szCs w:val="18"/>
        </w:rPr>
        <w:t>13.3 Az intézmény a diákjai jelentkezéssel kapcsolatos személyes adatait harmadik személy részére nem adja át.</w:t>
      </w:r>
    </w:p>
    <w:p w14:paraId="240FA7FE" w14:textId="77777777" w:rsidR="00426812" w:rsidRPr="009376F6" w:rsidRDefault="00426812" w:rsidP="00426812">
      <w:pPr>
        <w:ind w:firstLine="1"/>
        <w:rPr>
          <w:sz w:val="18"/>
          <w:szCs w:val="18"/>
        </w:rPr>
      </w:pPr>
      <w:r w:rsidRPr="009376F6">
        <w:rPr>
          <w:sz w:val="18"/>
          <w:szCs w:val="18"/>
        </w:rPr>
        <w:t>13.4 Az adatkezelés időtartama: a tanulói jogviszony megszűnését követő egy év</w:t>
      </w:r>
    </w:p>
    <w:p w14:paraId="07AC8B3A"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0165DC48" w14:textId="77777777" w:rsidR="00426812" w:rsidRPr="009376F6" w:rsidRDefault="00426812" w:rsidP="00426812">
      <w:pPr>
        <w:ind w:firstLine="1"/>
        <w:rPr>
          <w:sz w:val="18"/>
          <w:szCs w:val="18"/>
        </w:rPr>
      </w:pPr>
    </w:p>
    <w:p w14:paraId="3BC07014" w14:textId="77777777" w:rsidR="00426812" w:rsidRPr="009376F6" w:rsidRDefault="00426812" w:rsidP="00426812">
      <w:pPr>
        <w:ind w:firstLine="1"/>
        <w:rPr>
          <w:b/>
          <w:sz w:val="18"/>
          <w:szCs w:val="18"/>
        </w:rPr>
      </w:pPr>
      <w:r w:rsidRPr="009376F6">
        <w:rPr>
          <w:b/>
          <w:sz w:val="18"/>
          <w:szCs w:val="18"/>
        </w:rPr>
        <w:t>14. Délután</w:t>
      </w:r>
      <w:r>
        <w:rPr>
          <w:b/>
          <w:sz w:val="18"/>
          <w:szCs w:val="18"/>
        </w:rPr>
        <w:t>i</w:t>
      </w:r>
      <w:r w:rsidRPr="009376F6">
        <w:rPr>
          <w:b/>
          <w:sz w:val="18"/>
          <w:szCs w:val="18"/>
        </w:rPr>
        <w:t xml:space="preserve"> foglalkozásokkal kapcsolatos személyes adatok</w:t>
      </w:r>
    </w:p>
    <w:p w14:paraId="60987267" w14:textId="77777777" w:rsidR="00426812" w:rsidRPr="009376F6" w:rsidRDefault="00426812" w:rsidP="00426812">
      <w:pPr>
        <w:ind w:firstLine="1"/>
        <w:rPr>
          <w:sz w:val="18"/>
          <w:szCs w:val="18"/>
        </w:rPr>
      </w:pPr>
      <w:r w:rsidRPr="009376F6">
        <w:rPr>
          <w:sz w:val="18"/>
          <w:szCs w:val="18"/>
        </w:rPr>
        <w:t>14.1 Az intézmény a diákok személyes adatait abból a célból kezeli, hogy a diák délutáni foglalkozásait nyilvántartsa, a diák délutáni foglalkozásokra eljutását biztosítsa, a diák délutáni foglalkozás utáni elengedésével kapcsolatos feltételeket rögzítse és a diák biztonságos elengedését biztosítsa.</w:t>
      </w:r>
    </w:p>
    <w:p w14:paraId="5369B521" w14:textId="77777777" w:rsidR="00426812" w:rsidRPr="009376F6" w:rsidRDefault="00426812" w:rsidP="00426812">
      <w:pPr>
        <w:ind w:firstLine="1"/>
        <w:rPr>
          <w:sz w:val="18"/>
          <w:szCs w:val="18"/>
        </w:rPr>
      </w:pPr>
      <w:r w:rsidRPr="009376F6">
        <w:rPr>
          <w:sz w:val="18"/>
          <w:szCs w:val="18"/>
        </w:rPr>
        <w:t>14.2 Az adatkezelés jogalapja a hozzájárulás.</w:t>
      </w:r>
    </w:p>
    <w:p w14:paraId="1956996B" w14:textId="77777777" w:rsidR="00426812" w:rsidRPr="009376F6" w:rsidRDefault="00426812" w:rsidP="00426812">
      <w:pPr>
        <w:ind w:firstLine="1"/>
        <w:rPr>
          <w:sz w:val="18"/>
          <w:szCs w:val="18"/>
        </w:rPr>
      </w:pPr>
      <w:r w:rsidRPr="009376F6">
        <w:rPr>
          <w:sz w:val="18"/>
          <w:szCs w:val="18"/>
        </w:rPr>
        <w:t>14.3 Az intézmény a diákjai személyes adatait a délutáni foglalkozások szervezői/megtartói részére átadja.</w:t>
      </w:r>
    </w:p>
    <w:p w14:paraId="2A485CF6" w14:textId="77777777" w:rsidR="00426812" w:rsidRPr="009376F6" w:rsidRDefault="00426812" w:rsidP="00426812">
      <w:pPr>
        <w:ind w:firstLine="1"/>
        <w:rPr>
          <w:sz w:val="18"/>
          <w:szCs w:val="18"/>
        </w:rPr>
      </w:pPr>
      <w:r w:rsidRPr="009376F6">
        <w:rPr>
          <w:sz w:val="18"/>
          <w:szCs w:val="18"/>
        </w:rPr>
        <w:t>14.4 Az adatkezelés időtartama: a tanulói jogviszony megszűnését követő egy év</w:t>
      </w:r>
    </w:p>
    <w:p w14:paraId="352320F6"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1FB43DCF" w14:textId="77777777" w:rsidR="00426812" w:rsidRPr="009376F6" w:rsidRDefault="00426812" w:rsidP="00426812">
      <w:pPr>
        <w:ind w:firstLine="1"/>
        <w:rPr>
          <w:sz w:val="18"/>
          <w:szCs w:val="18"/>
        </w:rPr>
      </w:pPr>
    </w:p>
    <w:p w14:paraId="60B3E9C4" w14:textId="77777777" w:rsidR="00426812" w:rsidRPr="009376F6" w:rsidRDefault="00426812" w:rsidP="00426812">
      <w:pPr>
        <w:ind w:firstLine="1"/>
        <w:rPr>
          <w:b/>
          <w:sz w:val="18"/>
          <w:szCs w:val="18"/>
        </w:rPr>
      </w:pPr>
      <w:r w:rsidRPr="009376F6">
        <w:rPr>
          <w:b/>
          <w:sz w:val="18"/>
          <w:szCs w:val="18"/>
        </w:rPr>
        <w:t>15. Egész napos iskola alóli felmentés iránti igényben szereplő személyes adatok</w:t>
      </w:r>
    </w:p>
    <w:p w14:paraId="711BED8D" w14:textId="77777777" w:rsidR="00426812" w:rsidRPr="009376F6" w:rsidRDefault="00426812" w:rsidP="00426812">
      <w:pPr>
        <w:ind w:firstLine="1"/>
        <w:rPr>
          <w:sz w:val="18"/>
          <w:szCs w:val="18"/>
        </w:rPr>
      </w:pPr>
      <w:r w:rsidRPr="009376F6">
        <w:rPr>
          <w:sz w:val="18"/>
          <w:szCs w:val="18"/>
        </w:rPr>
        <w:t>15.1 Az intézmény a diákok személyes adatait az egész napos iskola alóli felmentés iránti igény elbírálása és a felmentés biztosítása céljából kezeli.</w:t>
      </w:r>
    </w:p>
    <w:p w14:paraId="577522E5" w14:textId="77777777" w:rsidR="00426812" w:rsidRPr="009376F6" w:rsidRDefault="00426812" w:rsidP="00426812">
      <w:pPr>
        <w:ind w:firstLine="1"/>
        <w:rPr>
          <w:sz w:val="18"/>
          <w:szCs w:val="18"/>
        </w:rPr>
      </w:pPr>
      <w:r w:rsidRPr="009376F6">
        <w:rPr>
          <w:sz w:val="18"/>
          <w:szCs w:val="18"/>
        </w:rPr>
        <w:t>15.2 Az adatkezelés jogalapja a hozzájárulás.</w:t>
      </w:r>
    </w:p>
    <w:p w14:paraId="43C8A1F4" w14:textId="77777777" w:rsidR="00426812" w:rsidRPr="009376F6" w:rsidRDefault="00426812" w:rsidP="00426812">
      <w:pPr>
        <w:ind w:firstLine="1"/>
        <w:rPr>
          <w:sz w:val="18"/>
          <w:szCs w:val="18"/>
        </w:rPr>
      </w:pPr>
      <w:r w:rsidRPr="009376F6">
        <w:rPr>
          <w:sz w:val="18"/>
          <w:szCs w:val="18"/>
        </w:rPr>
        <w:t>15.3 Az intézmény a felmentéssel kapcsolatos személyes adatait harmadik személy részére nem adja át.</w:t>
      </w:r>
    </w:p>
    <w:p w14:paraId="02F9E3AA" w14:textId="77777777" w:rsidR="00426812" w:rsidRPr="009376F6" w:rsidRDefault="00426812" w:rsidP="00426812">
      <w:pPr>
        <w:ind w:firstLine="1"/>
        <w:rPr>
          <w:sz w:val="18"/>
          <w:szCs w:val="18"/>
        </w:rPr>
      </w:pPr>
      <w:r w:rsidRPr="009376F6">
        <w:rPr>
          <w:sz w:val="18"/>
          <w:szCs w:val="18"/>
        </w:rPr>
        <w:t>15.4 Az adatkezelés időtartama: a tanulói jogviszony megszűnését követő egy év</w:t>
      </w:r>
    </w:p>
    <w:p w14:paraId="479F91F3"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4FAF0307" w14:textId="77777777" w:rsidR="00426812" w:rsidRPr="009376F6" w:rsidRDefault="00426812" w:rsidP="00426812">
      <w:pPr>
        <w:ind w:firstLine="1"/>
        <w:rPr>
          <w:sz w:val="18"/>
          <w:szCs w:val="18"/>
        </w:rPr>
      </w:pPr>
    </w:p>
    <w:p w14:paraId="0813F5AB" w14:textId="77777777" w:rsidR="00426812" w:rsidRPr="009376F6" w:rsidRDefault="00426812" w:rsidP="00426812">
      <w:pPr>
        <w:ind w:firstLine="1"/>
        <w:rPr>
          <w:b/>
          <w:sz w:val="18"/>
          <w:szCs w:val="18"/>
        </w:rPr>
      </w:pPr>
      <w:r w:rsidRPr="009376F6">
        <w:rPr>
          <w:b/>
          <w:sz w:val="18"/>
          <w:szCs w:val="18"/>
        </w:rPr>
        <w:t>16.Hazajutásról való nyilatkozatban szereplő személyes adatok</w:t>
      </w:r>
    </w:p>
    <w:p w14:paraId="00C45799" w14:textId="77777777" w:rsidR="00426812" w:rsidRPr="009376F6" w:rsidRDefault="00426812" w:rsidP="00426812">
      <w:pPr>
        <w:ind w:firstLine="1"/>
        <w:rPr>
          <w:sz w:val="18"/>
          <w:szCs w:val="18"/>
        </w:rPr>
      </w:pPr>
      <w:r w:rsidRPr="009376F6">
        <w:rPr>
          <w:sz w:val="18"/>
          <w:szCs w:val="18"/>
        </w:rPr>
        <w:t>16.1 Az intézmény a diákok személyes adatait a diákok elengedésével kapcsolatos feltételek rögzítése és a diákok biztonságos elengedése feltételeinek biztosítsa céljából kezeli.</w:t>
      </w:r>
    </w:p>
    <w:p w14:paraId="07613E16" w14:textId="77777777" w:rsidR="00426812" w:rsidRPr="009376F6" w:rsidRDefault="00426812" w:rsidP="00426812">
      <w:pPr>
        <w:ind w:firstLine="1"/>
        <w:rPr>
          <w:sz w:val="18"/>
          <w:szCs w:val="18"/>
        </w:rPr>
      </w:pPr>
      <w:r w:rsidRPr="009376F6">
        <w:rPr>
          <w:sz w:val="18"/>
          <w:szCs w:val="18"/>
        </w:rPr>
        <w:t>16.2 Az adatkezelés jogalapja a hozzájárulás.</w:t>
      </w:r>
    </w:p>
    <w:p w14:paraId="389779A2" w14:textId="77777777" w:rsidR="00426812" w:rsidRPr="009376F6" w:rsidRDefault="00426812" w:rsidP="00426812">
      <w:pPr>
        <w:ind w:firstLine="1"/>
        <w:rPr>
          <w:sz w:val="18"/>
          <w:szCs w:val="18"/>
        </w:rPr>
      </w:pPr>
      <w:r w:rsidRPr="009376F6">
        <w:rPr>
          <w:sz w:val="18"/>
          <w:szCs w:val="18"/>
        </w:rPr>
        <w:t>16.3 Az intézmény a nyilatkozattal kapcsolatos személyes adatait harmadik személy részére nem adja át.</w:t>
      </w:r>
    </w:p>
    <w:p w14:paraId="2621FE34" w14:textId="77777777" w:rsidR="00426812" w:rsidRPr="009376F6" w:rsidRDefault="00426812" w:rsidP="00426812">
      <w:pPr>
        <w:ind w:firstLine="1"/>
        <w:rPr>
          <w:sz w:val="18"/>
          <w:szCs w:val="18"/>
        </w:rPr>
      </w:pPr>
      <w:r w:rsidRPr="009376F6">
        <w:rPr>
          <w:sz w:val="18"/>
          <w:szCs w:val="18"/>
        </w:rPr>
        <w:t>16.4 Az adatkezelés időtartama: a tanulói jogviszony megszűnését követő egy év</w:t>
      </w:r>
    </w:p>
    <w:p w14:paraId="3753E733" w14:textId="61E5680C" w:rsidR="00426812" w:rsidRPr="00426812"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28D972CF" w14:textId="77777777" w:rsidR="00426812" w:rsidRDefault="00426812" w:rsidP="00426812">
      <w:pPr>
        <w:ind w:firstLine="1"/>
        <w:rPr>
          <w:b/>
          <w:sz w:val="18"/>
          <w:szCs w:val="18"/>
        </w:rPr>
      </w:pPr>
    </w:p>
    <w:p w14:paraId="39163C87" w14:textId="77777777" w:rsidR="00426812" w:rsidRPr="009376F6" w:rsidRDefault="00426812" w:rsidP="00426812">
      <w:pPr>
        <w:ind w:firstLine="1"/>
        <w:rPr>
          <w:b/>
          <w:sz w:val="18"/>
          <w:szCs w:val="18"/>
        </w:rPr>
      </w:pPr>
      <w:r w:rsidRPr="009376F6">
        <w:rPr>
          <w:b/>
          <w:sz w:val="18"/>
          <w:szCs w:val="18"/>
        </w:rPr>
        <w:t>17. Tanulmányi kirándulással, erdei iskolával, iskolai utazásokkal kapcsolatos személyes adatok</w:t>
      </w:r>
    </w:p>
    <w:p w14:paraId="251CCBE7" w14:textId="77777777" w:rsidR="00426812" w:rsidRPr="009376F6" w:rsidRDefault="00426812" w:rsidP="00426812">
      <w:pPr>
        <w:ind w:firstLine="1"/>
        <w:jc w:val="both"/>
        <w:rPr>
          <w:sz w:val="18"/>
          <w:szCs w:val="18"/>
        </w:rPr>
      </w:pPr>
      <w:r w:rsidRPr="009376F6">
        <w:rPr>
          <w:sz w:val="18"/>
          <w:szCs w:val="18"/>
        </w:rPr>
        <w:t>17.1 Az intézmény a diákok személyes adatait a szállás biztosítása, az utazás megszervezése és lebonyolítása, valamint az étkezés biztosítása céljából kezeli, továbbá a diákok különleges adatait az étkezés megrendelése során az ételérzékenység jelzése és speciális étkezési igényeknek megfelelő étkezés biztosítása céljából kezeli.</w:t>
      </w:r>
    </w:p>
    <w:p w14:paraId="5CC733FC" w14:textId="77777777" w:rsidR="00426812" w:rsidRPr="009376F6" w:rsidRDefault="00426812" w:rsidP="00426812">
      <w:pPr>
        <w:ind w:firstLine="1"/>
        <w:jc w:val="both"/>
        <w:rPr>
          <w:sz w:val="18"/>
          <w:szCs w:val="18"/>
        </w:rPr>
      </w:pPr>
      <w:r w:rsidRPr="009376F6">
        <w:rPr>
          <w:sz w:val="18"/>
          <w:szCs w:val="18"/>
        </w:rPr>
        <w:t>17.2 Az adatkezelés jogalapja a hozzájárulás.</w:t>
      </w:r>
    </w:p>
    <w:p w14:paraId="612226EF" w14:textId="77777777" w:rsidR="00426812" w:rsidRPr="009376F6" w:rsidRDefault="00426812" w:rsidP="00426812">
      <w:pPr>
        <w:ind w:firstLine="1"/>
        <w:jc w:val="both"/>
        <w:rPr>
          <w:sz w:val="18"/>
          <w:szCs w:val="18"/>
        </w:rPr>
      </w:pPr>
      <w:r w:rsidRPr="009376F6">
        <w:rPr>
          <w:sz w:val="18"/>
          <w:szCs w:val="18"/>
        </w:rPr>
        <w:t>17.3 Az intézmény a fenti különleges adatokat az étkezést és utazási szolgáltatást biztosító vállalkozás részére továbbítja.</w:t>
      </w:r>
    </w:p>
    <w:p w14:paraId="763C773D" w14:textId="77777777" w:rsidR="00426812" w:rsidRPr="009376F6" w:rsidRDefault="00426812" w:rsidP="00426812">
      <w:pPr>
        <w:ind w:firstLine="1"/>
        <w:jc w:val="both"/>
        <w:rPr>
          <w:sz w:val="18"/>
          <w:szCs w:val="18"/>
        </w:rPr>
      </w:pPr>
      <w:r w:rsidRPr="009376F6">
        <w:rPr>
          <w:sz w:val="18"/>
          <w:szCs w:val="18"/>
        </w:rPr>
        <w:t>17.4 Az adatkezelés időtartama: a tanulói jogviszony megszűnését követő egy év, illetve a törvény szerinti számviteli bizonylatok megőrzésének időtartama.</w:t>
      </w:r>
    </w:p>
    <w:p w14:paraId="08B745E4"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7A00F080" w14:textId="77777777" w:rsidR="00426812" w:rsidRPr="009376F6" w:rsidRDefault="00426812" w:rsidP="00426812">
      <w:pPr>
        <w:ind w:firstLine="1"/>
        <w:rPr>
          <w:sz w:val="18"/>
          <w:szCs w:val="18"/>
        </w:rPr>
      </w:pPr>
    </w:p>
    <w:p w14:paraId="111752F1" w14:textId="77777777" w:rsidR="00426812" w:rsidRPr="009376F6" w:rsidRDefault="00426812" w:rsidP="00426812">
      <w:pPr>
        <w:ind w:firstLine="1"/>
        <w:rPr>
          <w:b/>
          <w:sz w:val="18"/>
          <w:szCs w:val="18"/>
        </w:rPr>
      </w:pPr>
      <w:r w:rsidRPr="009376F6">
        <w:rPr>
          <w:b/>
          <w:sz w:val="18"/>
          <w:szCs w:val="18"/>
        </w:rPr>
        <w:t>18.Hitoktatásra való jelentkezéssel kapcsolatos személyes adatok</w:t>
      </w:r>
    </w:p>
    <w:p w14:paraId="46D5A584" w14:textId="77777777" w:rsidR="00426812" w:rsidRPr="009376F6" w:rsidRDefault="00426812" w:rsidP="00426812">
      <w:pPr>
        <w:ind w:firstLine="1"/>
        <w:rPr>
          <w:sz w:val="18"/>
          <w:szCs w:val="18"/>
        </w:rPr>
      </w:pPr>
      <w:r w:rsidRPr="009376F6">
        <w:rPr>
          <w:sz w:val="18"/>
          <w:szCs w:val="18"/>
        </w:rPr>
        <w:t>18.1 Az intézmény a diákok személyes adatait az intézmény által biztosított hitoktatásra való jelentkezés céljából kezeli.</w:t>
      </w:r>
    </w:p>
    <w:p w14:paraId="0D3B9B1D" w14:textId="77777777" w:rsidR="00426812" w:rsidRPr="009376F6" w:rsidRDefault="00426812" w:rsidP="00426812">
      <w:pPr>
        <w:ind w:firstLine="1"/>
        <w:rPr>
          <w:sz w:val="18"/>
          <w:szCs w:val="18"/>
        </w:rPr>
      </w:pPr>
      <w:r w:rsidRPr="009376F6">
        <w:rPr>
          <w:sz w:val="18"/>
          <w:szCs w:val="18"/>
        </w:rPr>
        <w:t>18.2 Az adatkezelés jogalapja a hozzájárulás.</w:t>
      </w:r>
    </w:p>
    <w:p w14:paraId="42BA5910" w14:textId="77777777" w:rsidR="00426812" w:rsidRPr="009376F6" w:rsidRDefault="00426812" w:rsidP="00426812">
      <w:pPr>
        <w:ind w:firstLine="1"/>
        <w:rPr>
          <w:sz w:val="18"/>
          <w:szCs w:val="18"/>
        </w:rPr>
      </w:pPr>
      <w:r w:rsidRPr="009376F6">
        <w:rPr>
          <w:sz w:val="18"/>
          <w:szCs w:val="18"/>
        </w:rPr>
        <w:t>18.3 Az intézmény személyes adatokat harmadik személy részére nem adja át.</w:t>
      </w:r>
    </w:p>
    <w:p w14:paraId="01F79721" w14:textId="77777777" w:rsidR="00426812" w:rsidRPr="009376F6" w:rsidRDefault="00426812" w:rsidP="00426812">
      <w:pPr>
        <w:ind w:firstLine="1"/>
        <w:rPr>
          <w:sz w:val="18"/>
          <w:szCs w:val="18"/>
        </w:rPr>
      </w:pPr>
      <w:r w:rsidRPr="009376F6">
        <w:rPr>
          <w:sz w:val="18"/>
          <w:szCs w:val="18"/>
        </w:rPr>
        <w:t>18.4 Az adatkezelés időtartama: a tanulói jogviszony megszűnését követő egy év.</w:t>
      </w:r>
    </w:p>
    <w:p w14:paraId="126D7813"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0CA43565" w14:textId="77777777" w:rsidR="00426812" w:rsidRPr="009376F6" w:rsidRDefault="00426812" w:rsidP="00426812">
      <w:pPr>
        <w:ind w:firstLine="1"/>
        <w:rPr>
          <w:sz w:val="18"/>
          <w:szCs w:val="18"/>
        </w:rPr>
      </w:pPr>
    </w:p>
    <w:p w14:paraId="12A1088F" w14:textId="77777777" w:rsidR="00426812" w:rsidRPr="009376F6" w:rsidRDefault="00426812" w:rsidP="00426812">
      <w:pPr>
        <w:ind w:firstLine="1"/>
        <w:rPr>
          <w:b/>
          <w:sz w:val="18"/>
          <w:szCs w:val="18"/>
        </w:rPr>
      </w:pPr>
      <w:r w:rsidRPr="009376F6">
        <w:rPr>
          <w:b/>
          <w:sz w:val="18"/>
          <w:szCs w:val="18"/>
        </w:rPr>
        <w:lastRenderedPageBreak/>
        <w:t>19. Orvosi vizsgálatokkal kapcsolatos nyilatkozatokban szereplő személyes adatok</w:t>
      </w:r>
    </w:p>
    <w:p w14:paraId="46D21783" w14:textId="77777777" w:rsidR="00426812" w:rsidRPr="009376F6" w:rsidRDefault="00426812" w:rsidP="00426812">
      <w:pPr>
        <w:ind w:firstLine="1"/>
        <w:rPr>
          <w:sz w:val="18"/>
          <w:szCs w:val="18"/>
        </w:rPr>
      </w:pPr>
      <w:r w:rsidRPr="009376F6">
        <w:rPr>
          <w:sz w:val="18"/>
          <w:szCs w:val="18"/>
        </w:rPr>
        <w:t>19.1 Az intézmény a diákok és a szülők személyes adatait a diákok iskolaorvosi vizsgálatával kapcsolatos nyilatkozatok őrzése, az orvosi vizsgálatok lebonyolítása, a diák vizsgálatra történő eljutása céljából kezeli.</w:t>
      </w:r>
    </w:p>
    <w:p w14:paraId="04DCD3F6" w14:textId="77777777" w:rsidR="00426812" w:rsidRPr="009376F6" w:rsidRDefault="00426812" w:rsidP="00426812">
      <w:pPr>
        <w:ind w:firstLine="1"/>
        <w:rPr>
          <w:sz w:val="18"/>
          <w:szCs w:val="18"/>
        </w:rPr>
      </w:pPr>
      <w:r w:rsidRPr="009376F6">
        <w:rPr>
          <w:sz w:val="18"/>
          <w:szCs w:val="18"/>
        </w:rPr>
        <w:t>19.2 Az adatkezelés jogalapja a hozzájárulás.</w:t>
      </w:r>
    </w:p>
    <w:p w14:paraId="26BC2FE7" w14:textId="77777777" w:rsidR="00426812" w:rsidRPr="009376F6" w:rsidRDefault="00426812" w:rsidP="00426812">
      <w:pPr>
        <w:ind w:firstLine="1"/>
        <w:rPr>
          <w:sz w:val="18"/>
          <w:szCs w:val="18"/>
        </w:rPr>
      </w:pPr>
      <w:r w:rsidRPr="009376F6">
        <w:rPr>
          <w:sz w:val="18"/>
          <w:szCs w:val="18"/>
        </w:rPr>
        <w:t>19.3 Az intézmény a diákjai személyes adatait harmadik személy részére nem adja át, kivéve az iskolaorvosi, iskolai fogorvosi és iskolai védőnői szolgáltatásban vagy ellátásban részt vevő személy részére.</w:t>
      </w:r>
    </w:p>
    <w:p w14:paraId="1C8678DA" w14:textId="77777777" w:rsidR="00426812" w:rsidRPr="009376F6" w:rsidRDefault="00426812" w:rsidP="00426812">
      <w:pPr>
        <w:ind w:firstLine="1"/>
        <w:rPr>
          <w:sz w:val="18"/>
          <w:szCs w:val="18"/>
        </w:rPr>
      </w:pPr>
      <w:r w:rsidRPr="009376F6">
        <w:rPr>
          <w:sz w:val="18"/>
          <w:szCs w:val="18"/>
        </w:rPr>
        <w:t>19.4 Az adatkezelés időtartama: a tanulói jogviszony megszűnését követő egy év.</w:t>
      </w:r>
    </w:p>
    <w:p w14:paraId="6DD7050E"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6CE9DD53" w14:textId="77777777" w:rsidR="00426812" w:rsidRPr="009376F6" w:rsidRDefault="00426812" w:rsidP="00426812">
      <w:pPr>
        <w:ind w:firstLine="1"/>
        <w:rPr>
          <w:sz w:val="18"/>
          <w:szCs w:val="18"/>
        </w:rPr>
      </w:pPr>
    </w:p>
    <w:p w14:paraId="62DCA113" w14:textId="77777777" w:rsidR="00426812" w:rsidRPr="009376F6" w:rsidRDefault="00426812" w:rsidP="00426812">
      <w:pPr>
        <w:ind w:firstLine="1"/>
        <w:rPr>
          <w:b/>
          <w:sz w:val="18"/>
          <w:szCs w:val="18"/>
        </w:rPr>
      </w:pPr>
      <w:r w:rsidRPr="009376F6">
        <w:rPr>
          <w:b/>
          <w:sz w:val="18"/>
          <w:szCs w:val="18"/>
        </w:rPr>
        <w:t>20.Osztály levelezőlistán és elérhetőségi listán szereplő személyes adatok</w:t>
      </w:r>
    </w:p>
    <w:p w14:paraId="451C53B5" w14:textId="77777777" w:rsidR="00426812" w:rsidRPr="009376F6" w:rsidRDefault="00426812" w:rsidP="00426812">
      <w:pPr>
        <w:ind w:firstLine="1"/>
        <w:rPr>
          <w:sz w:val="18"/>
          <w:szCs w:val="18"/>
        </w:rPr>
      </w:pPr>
      <w:r w:rsidRPr="009376F6">
        <w:rPr>
          <w:sz w:val="18"/>
          <w:szCs w:val="18"/>
        </w:rPr>
        <w:t>20.1 Az intézmény a diákok szüleinek személyes adatait a szülők értesítése, kör emailek küldése és kapcsolatfelvétel, valamint kapcsolattartás céljából kezeli.</w:t>
      </w:r>
    </w:p>
    <w:p w14:paraId="6AC41F9E" w14:textId="77777777" w:rsidR="00426812" w:rsidRPr="009376F6" w:rsidRDefault="00426812" w:rsidP="00426812">
      <w:pPr>
        <w:ind w:firstLine="1"/>
        <w:rPr>
          <w:sz w:val="18"/>
          <w:szCs w:val="18"/>
        </w:rPr>
      </w:pPr>
      <w:r w:rsidRPr="009376F6">
        <w:rPr>
          <w:sz w:val="18"/>
          <w:szCs w:val="18"/>
        </w:rPr>
        <w:t>20.2 Az adatkezelés jogalapja a hozzájárulás.</w:t>
      </w:r>
    </w:p>
    <w:p w14:paraId="00FDDA93" w14:textId="77777777" w:rsidR="00426812" w:rsidRPr="009376F6" w:rsidRDefault="00426812" w:rsidP="00426812">
      <w:pPr>
        <w:ind w:firstLine="1"/>
        <w:rPr>
          <w:sz w:val="18"/>
          <w:szCs w:val="18"/>
        </w:rPr>
      </w:pPr>
      <w:r w:rsidRPr="009376F6">
        <w:rPr>
          <w:sz w:val="18"/>
          <w:szCs w:val="18"/>
        </w:rPr>
        <w:t>20.3 Az intézmény a személyes adatokat harmadik személy részére nem adja át.</w:t>
      </w:r>
    </w:p>
    <w:p w14:paraId="25B6FBB7" w14:textId="77777777" w:rsidR="00426812" w:rsidRPr="009376F6" w:rsidRDefault="00426812" w:rsidP="00426812">
      <w:pPr>
        <w:ind w:firstLine="1"/>
        <w:rPr>
          <w:sz w:val="18"/>
          <w:szCs w:val="18"/>
        </w:rPr>
      </w:pPr>
      <w:r w:rsidRPr="009376F6">
        <w:rPr>
          <w:sz w:val="18"/>
          <w:szCs w:val="18"/>
        </w:rPr>
        <w:t>20.4 Az adatkezelés időtartama: a tanulói jogviszony megszűnését követő egy év, illetve archívumban, intézményi kereteken belül korlátlan ideig.</w:t>
      </w:r>
    </w:p>
    <w:p w14:paraId="77E36BCD"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6AAB9862" w14:textId="77777777" w:rsidR="00426812" w:rsidRPr="009376F6" w:rsidRDefault="00426812" w:rsidP="00426812">
      <w:pPr>
        <w:ind w:firstLine="1"/>
        <w:rPr>
          <w:sz w:val="18"/>
          <w:szCs w:val="18"/>
        </w:rPr>
      </w:pPr>
    </w:p>
    <w:p w14:paraId="5401E867" w14:textId="77777777" w:rsidR="00426812" w:rsidRPr="009376F6" w:rsidRDefault="00426812" w:rsidP="00426812">
      <w:pPr>
        <w:ind w:firstLine="1"/>
        <w:rPr>
          <w:b/>
          <w:sz w:val="18"/>
          <w:szCs w:val="18"/>
        </w:rPr>
      </w:pPr>
      <w:r w:rsidRPr="009376F6">
        <w:rPr>
          <w:b/>
          <w:sz w:val="18"/>
          <w:szCs w:val="18"/>
        </w:rPr>
        <w:t>21. Szülői munkaközösségben tevékenykedő szülő személyes adatai</w:t>
      </w:r>
    </w:p>
    <w:p w14:paraId="683D9A79" w14:textId="77777777" w:rsidR="00426812" w:rsidRPr="009376F6" w:rsidRDefault="00426812" w:rsidP="00426812">
      <w:pPr>
        <w:ind w:firstLine="1"/>
        <w:rPr>
          <w:sz w:val="18"/>
          <w:szCs w:val="18"/>
        </w:rPr>
      </w:pPr>
      <w:r w:rsidRPr="009376F6">
        <w:rPr>
          <w:sz w:val="18"/>
          <w:szCs w:val="18"/>
        </w:rPr>
        <w:t>21.1 Az intézmény a szülői munkaközösségben tevékenykedő szülők személyes adatait a szülőkkel való kapcsolatfelvétel és kapcsolattartás céljából kezeli.</w:t>
      </w:r>
    </w:p>
    <w:p w14:paraId="1E5BF2BE" w14:textId="77777777" w:rsidR="00426812" w:rsidRPr="009376F6" w:rsidRDefault="00426812" w:rsidP="00426812">
      <w:pPr>
        <w:ind w:firstLine="1"/>
        <w:rPr>
          <w:sz w:val="18"/>
          <w:szCs w:val="18"/>
        </w:rPr>
      </w:pPr>
      <w:r w:rsidRPr="009376F6">
        <w:rPr>
          <w:sz w:val="18"/>
          <w:szCs w:val="18"/>
        </w:rPr>
        <w:t>21.2 Az adatkezelés jogalapja a hozzájárulás.</w:t>
      </w:r>
    </w:p>
    <w:p w14:paraId="487C343F" w14:textId="77777777" w:rsidR="00426812" w:rsidRPr="009376F6" w:rsidRDefault="00426812" w:rsidP="00426812">
      <w:pPr>
        <w:ind w:firstLine="1"/>
        <w:rPr>
          <w:sz w:val="18"/>
          <w:szCs w:val="18"/>
        </w:rPr>
      </w:pPr>
      <w:r w:rsidRPr="009376F6">
        <w:rPr>
          <w:sz w:val="18"/>
          <w:szCs w:val="18"/>
        </w:rPr>
        <w:t>21.3 Az intézmény a személyes adatokat harmadik személy részére nem adja át.</w:t>
      </w:r>
    </w:p>
    <w:p w14:paraId="5FED2AD4" w14:textId="77777777" w:rsidR="00426812" w:rsidRPr="009376F6" w:rsidRDefault="00426812" w:rsidP="00426812">
      <w:pPr>
        <w:ind w:firstLine="1"/>
        <w:rPr>
          <w:sz w:val="18"/>
          <w:szCs w:val="18"/>
        </w:rPr>
      </w:pPr>
      <w:r w:rsidRPr="009376F6">
        <w:rPr>
          <w:sz w:val="18"/>
          <w:szCs w:val="18"/>
        </w:rPr>
        <w:t>21.4 Az adatkezelés időtartama: a tanulói jogviszony megszűnését követő egy év</w:t>
      </w:r>
    </w:p>
    <w:p w14:paraId="2890EDF8" w14:textId="77777777" w:rsidR="00426812" w:rsidRPr="009376F6" w:rsidRDefault="00426812" w:rsidP="00426812">
      <w:pPr>
        <w:ind w:firstLine="1"/>
        <w:jc w:val="center"/>
        <w:rPr>
          <w:sz w:val="18"/>
          <w:szCs w:val="18"/>
        </w:rPr>
      </w:pPr>
      <w:r w:rsidRPr="009376F6">
        <w:rPr>
          <w:sz w:val="18"/>
          <w:szCs w:val="18"/>
        </w:rPr>
        <w:t xml:space="preserve">□ hozzájárulok </w:t>
      </w:r>
      <w:r w:rsidRPr="009376F6">
        <w:rPr>
          <w:sz w:val="18"/>
          <w:szCs w:val="18"/>
        </w:rPr>
        <w:tab/>
        <w:t>□ nem járulok hozzá</w:t>
      </w:r>
    </w:p>
    <w:p w14:paraId="5B060C99" w14:textId="77777777" w:rsidR="00426812" w:rsidRPr="009376F6" w:rsidRDefault="00426812" w:rsidP="00426812">
      <w:pPr>
        <w:ind w:firstLine="1"/>
        <w:rPr>
          <w:sz w:val="18"/>
          <w:szCs w:val="18"/>
        </w:rPr>
      </w:pPr>
    </w:p>
    <w:p w14:paraId="121E2AB1" w14:textId="77777777" w:rsidR="00426812" w:rsidRPr="009376F6" w:rsidRDefault="00426812" w:rsidP="00426812">
      <w:pPr>
        <w:ind w:firstLine="1"/>
        <w:rPr>
          <w:sz w:val="18"/>
          <w:szCs w:val="18"/>
        </w:rPr>
      </w:pPr>
    </w:p>
    <w:p w14:paraId="2A588B5D" w14:textId="77777777" w:rsidR="00426812" w:rsidRPr="009376F6" w:rsidRDefault="00426812" w:rsidP="00426812">
      <w:pPr>
        <w:ind w:firstLine="1"/>
        <w:rPr>
          <w:sz w:val="18"/>
          <w:szCs w:val="18"/>
        </w:rPr>
      </w:pPr>
    </w:p>
    <w:p w14:paraId="21E73811" w14:textId="77777777" w:rsidR="00426812" w:rsidRPr="009376F6" w:rsidRDefault="00426812" w:rsidP="00426812">
      <w:pPr>
        <w:rPr>
          <w:sz w:val="18"/>
          <w:szCs w:val="18"/>
        </w:rPr>
      </w:pPr>
      <w:r w:rsidRPr="009376F6">
        <w:rPr>
          <w:sz w:val="18"/>
          <w:szCs w:val="18"/>
        </w:rPr>
        <w:t>Kelt, ………………., 202</w:t>
      </w:r>
      <w:r>
        <w:rPr>
          <w:sz w:val="18"/>
          <w:szCs w:val="18"/>
        </w:rPr>
        <w:t>2</w:t>
      </w:r>
      <w:r w:rsidRPr="009376F6">
        <w:rPr>
          <w:sz w:val="18"/>
          <w:szCs w:val="18"/>
        </w:rPr>
        <w:t>. ……..….</w:t>
      </w:r>
      <w:r w:rsidRPr="009376F6">
        <w:rPr>
          <w:sz w:val="18"/>
          <w:szCs w:val="18"/>
        </w:rPr>
        <w:tab/>
      </w:r>
    </w:p>
    <w:p w14:paraId="3E5EB061"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a 14 évét be nem töltött tanuló törvényes képviselőjének</w:t>
      </w:r>
    </w:p>
    <w:p w14:paraId="51A148A9" w14:textId="77777777" w:rsidR="00426812" w:rsidRPr="009376F6" w:rsidRDefault="00426812" w:rsidP="00426812">
      <w:pPr>
        <w:rPr>
          <w:sz w:val="18"/>
          <w:szCs w:val="18"/>
        </w:rPr>
      </w:pPr>
    </w:p>
    <w:p w14:paraId="336D69EA"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olvasható neve: ………………………………………………</w:t>
      </w:r>
    </w:p>
    <w:p w14:paraId="07850CC7" w14:textId="77777777" w:rsidR="00426812" w:rsidRPr="009376F6" w:rsidRDefault="00426812" w:rsidP="00426812">
      <w:pPr>
        <w:ind w:firstLine="708"/>
        <w:rPr>
          <w:sz w:val="18"/>
          <w:szCs w:val="18"/>
        </w:rPr>
      </w:pPr>
      <w:r w:rsidRPr="009376F6">
        <w:rPr>
          <w:sz w:val="18"/>
          <w:szCs w:val="18"/>
        </w:rPr>
        <w:t>aláírása:</w:t>
      </w:r>
      <w:r w:rsidRPr="009376F6">
        <w:rPr>
          <w:sz w:val="18"/>
          <w:szCs w:val="18"/>
        </w:rPr>
        <w:tab/>
        <w:t>………………………………………………………</w:t>
      </w:r>
    </w:p>
    <w:p w14:paraId="1647EECF" w14:textId="77777777" w:rsidR="00426812" w:rsidRPr="009376F6" w:rsidRDefault="00426812" w:rsidP="00426812">
      <w:pPr>
        <w:rPr>
          <w:sz w:val="18"/>
          <w:szCs w:val="18"/>
        </w:rPr>
      </w:pPr>
    </w:p>
    <w:p w14:paraId="60A13DBC" w14:textId="77777777" w:rsidR="00426812" w:rsidRPr="009376F6" w:rsidRDefault="00426812" w:rsidP="00426812">
      <w:pPr>
        <w:rPr>
          <w:sz w:val="18"/>
          <w:szCs w:val="18"/>
        </w:rPr>
      </w:pPr>
    </w:p>
    <w:p w14:paraId="24CA3A87"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 xml:space="preserve">érintett 14 évét betöltött tanuló </w:t>
      </w:r>
      <w:r w:rsidRPr="009376F6">
        <w:rPr>
          <w:b/>
          <w:sz w:val="18"/>
          <w:szCs w:val="18"/>
        </w:rPr>
        <w:t>és</w:t>
      </w:r>
      <w:r w:rsidRPr="009376F6">
        <w:rPr>
          <w:sz w:val="18"/>
          <w:szCs w:val="18"/>
        </w:rPr>
        <w:t xml:space="preserve"> törvényes képviselőjének</w:t>
      </w:r>
    </w:p>
    <w:p w14:paraId="7D340FBA" w14:textId="77777777" w:rsidR="00426812" w:rsidRPr="009376F6" w:rsidRDefault="00426812" w:rsidP="00426812">
      <w:pPr>
        <w:rPr>
          <w:sz w:val="18"/>
          <w:szCs w:val="18"/>
        </w:rPr>
      </w:pPr>
    </w:p>
    <w:p w14:paraId="514C45BC" w14:textId="77777777" w:rsidR="00426812" w:rsidRPr="009376F6" w:rsidRDefault="00426812" w:rsidP="00426812">
      <w:pPr>
        <w:rPr>
          <w:sz w:val="18"/>
          <w:szCs w:val="18"/>
        </w:rPr>
      </w:pP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r>
      <w:r w:rsidRPr="009376F6">
        <w:rPr>
          <w:sz w:val="18"/>
          <w:szCs w:val="18"/>
        </w:rPr>
        <w:tab/>
        <w:t>olvasható neve: ………………………………………………</w:t>
      </w:r>
    </w:p>
    <w:p w14:paraId="761C1E2D" w14:textId="77777777" w:rsidR="00426812" w:rsidRPr="009376F6" w:rsidRDefault="00426812" w:rsidP="00426812">
      <w:pPr>
        <w:ind w:firstLine="708"/>
        <w:rPr>
          <w:sz w:val="18"/>
          <w:szCs w:val="18"/>
        </w:rPr>
      </w:pPr>
      <w:r w:rsidRPr="009376F6">
        <w:rPr>
          <w:sz w:val="18"/>
          <w:szCs w:val="18"/>
        </w:rPr>
        <w:t>aláírása:</w:t>
      </w:r>
      <w:r w:rsidRPr="009376F6">
        <w:rPr>
          <w:sz w:val="18"/>
          <w:szCs w:val="18"/>
        </w:rPr>
        <w:tab/>
        <w:t>………………………………………………………</w:t>
      </w:r>
    </w:p>
    <w:p w14:paraId="2FBE9F3B" w14:textId="77777777" w:rsidR="00426812" w:rsidRDefault="00426812" w:rsidP="00426812">
      <w:pPr>
        <w:ind w:firstLine="1"/>
        <w:jc w:val="center"/>
        <w:rPr>
          <w:sz w:val="18"/>
          <w:szCs w:val="18"/>
          <w:u w:val="single"/>
        </w:rPr>
      </w:pPr>
    </w:p>
    <w:p w14:paraId="3EEF7014" w14:textId="77777777" w:rsidR="00426812" w:rsidRDefault="00426812" w:rsidP="00426812">
      <w:pPr>
        <w:ind w:firstLine="1"/>
        <w:jc w:val="center"/>
        <w:rPr>
          <w:sz w:val="18"/>
          <w:szCs w:val="18"/>
          <w:u w:val="single"/>
        </w:rPr>
      </w:pPr>
    </w:p>
    <w:p w14:paraId="02AB7A59" w14:textId="77777777" w:rsidR="00426812" w:rsidRDefault="00426812" w:rsidP="00426812">
      <w:pPr>
        <w:ind w:firstLine="1"/>
        <w:jc w:val="center"/>
        <w:rPr>
          <w:sz w:val="18"/>
          <w:szCs w:val="18"/>
          <w:u w:val="single"/>
        </w:rPr>
      </w:pPr>
    </w:p>
    <w:p w14:paraId="07815BF6" w14:textId="77777777" w:rsidR="00426812" w:rsidRDefault="00426812" w:rsidP="00426812">
      <w:pPr>
        <w:ind w:firstLine="1"/>
        <w:jc w:val="center"/>
        <w:rPr>
          <w:sz w:val="18"/>
          <w:szCs w:val="18"/>
          <w:u w:val="single"/>
        </w:rPr>
      </w:pPr>
    </w:p>
    <w:p w14:paraId="08B1A59E" w14:textId="77777777" w:rsidR="00426812" w:rsidRDefault="00426812" w:rsidP="00426812">
      <w:pPr>
        <w:ind w:firstLine="1"/>
        <w:jc w:val="center"/>
        <w:rPr>
          <w:sz w:val="18"/>
          <w:szCs w:val="18"/>
          <w:u w:val="single"/>
        </w:rPr>
      </w:pPr>
    </w:p>
    <w:p w14:paraId="222B602E" w14:textId="77777777" w:rsidR="00426812" w:rsidRDefault="00426812" w:rsidP="00426812">
      <w:pPr>
        <w:rPr>
          <w:sz w:val="18"/>
          <w:szCs w:val="18"/>
          <w:u w:val="single"/>
        </w:rPr>
      </w:pPr>
    </w:p>
    <w:p w14:paraId="75157B5C" w14:textId="77777777" w:rsidR="00426812" w:rsidRPr="009376F6" w:rsidRDefault="00426812" w:rsidP="00426812">
      <w:pPr>
        <w:ind w:firstLine="1"/>
        <w:jc w:val="center"/>
        <w:rPr>
          <w:sz w:val="18"/>
          <w:szCs w:val="18"/>
          <w:u w:val="single"/>
        </w:rPr>
      </w:pPr>
      <w:r w:rsidRPr="009376F6">
        <w:rPr>
          <w:sz w:val="18"/>
          <w:szCs w:val="18"/>
          <w:u w:val="single"/>
        </w:rPr>
        <w:t>Nyilatkozat a gyermek törvényes képviseletéről</w:t>
      </w:r>
    </w:p>
    <w:p w14:paraId="542A69A3" w14:textId="77777777" w:rsidR="00426812" w:rsidRPr="009376F6" w:rsidRDefault="00426812" w:rsidP="00426812">
      <w:pPr>
        <w:ind w:firstLine="1"/>
        <w:jc w:val="center"/>
        <w:rPr>
          <w:sz w:val="18"/>
          <w:szCs w:val="18"/>
        </w:rPr>
      </w:pPr>
    </w:p>
    <w:p w14:paraId="7A237DBC" w14:textId="77777777" w:rsidR="00426812" w:rsidRPr="009376F6" w:rsidRDefault="00426812" w:rsidP="00426812">
      <w:pPr>
        <w:ind w:firstLine="1"/>
        <w:jc w:val="center"/>
        <w:rPr>
          <w:sz w:val="18"/>
          <w:szCs w:val="18"/>
        </w:rPr>
      </w:pPr>
    </w:p>
    <w:p w14:paraId="3E9B883D" w14:textId="77777777" w:rsidR="00426812" w:rsidRPr="009376F6" w:rsidRDefault="00426812" w:rsidP="00426812">
      <w:pPr>
        <w:ind w:firstLine="1"/>
        <w:rPr>
          <w:sz w:val="18"/>
          <w:szCs w:val="18"/>
        </w:rPr>
      </w:pPr>
      <w:r w:rsidRPr="009376F6">
        <w:rPr>
          <w:sz w:val="18"/>
          <w:szCs w:val="18"/>
        </w:rPr>
        <w:t>Alulírott(ak)  ………………………… jogi felelősségem(ünk) tudatában kijelentem(jük), hogy ...………………………. (tanuló neve) tanuló (OM azonosítója: …………………; születési helye, ideje: ……………………………, …………………; anyja neve: ………………………………) törvényes képviseletét az alábbiak szerint látom(juk) el.</w:t>
      </w:r>
    </w:p>
    <w:p w14:paraId="6FC65836" w14:textId="77777777" w:rsidR="00426812" w:rsidRPr="009376F6" w:rsidRDefault="00426812" w:rsidP="00426812">
      <w:pPr>
        <w:ind w:firstLine="1"/>
        <w:rPr>
          <w:sz w:val="18"/>
          <w:szCs w:val="18"/>
        </w:rPr>
      </w:pPr>
    </w:p>
    <w:p w14:paraId="2732F778" w14:textId="77777777" w:rsidR="00426812" w:rsidRPr="009376F6" w:rsidRDefault="00426812" w:rsidP="00426812">
      <w:pPr>
        <w:ind w:firstLine="1"/>
        <w:rPr>
          <w:sz w:val="18"/>
          <w:szCs w:val="18"/>
        </w:rPr>
      </w:pPr>
      <w:r w:rsidRPr="009376F6">
        <w:rPr>
          <w:sz w:val="18"/>
          <w:szCs w:val="18"/>
        </w:rPr>
        <w:t>Szülő felügyelet</w:t>
      </w:r>
    </w:p>
    <w:p w14:paraId="694C8724" w14:textId="77777777" w:rsidR="00426812" w:rsidRPr="009376F6" w:rsidRDefault="00426812" w:rsidP="00426812">
      <w:pPr>
        <w:ind w:firstLine="1"/>
        <w:rPr>
          <w:sz w:val="18"/>
          <w:szCs w:val="18"/>
        </w:rPr>
      </w:pPr>
      <w:r w:rsidRPr="009376F6">
        <w:rPr>
          <w:sz w:val="18"/>
          <w:szCs w:val="18"/>
        </w:rPr>
        <w:t xml:space="preserve">A szülők </w:t>
      </w:r>
      <w:r w:rsidRPr="009376F6">
        <w:rPr>
          <w:b/>
          <w:sz w:val="18"/>
          <w:szCs w:val="18"/>
        </w:rPr>
        <w:t>együttesen</w:t>
      </w:r>
      <w:r w:rsidRPr="009376F6">
        <w:rPr>
          <w:sz w:val="18"/>
          <w:szCs w:val="18"/>
        </w:rPr>
        <w:t xml:space="preserve"> gyakorolják a szülői felügyeleti jogot</w:t>
      </w:r>
    </w:p>
    <w:p w14:paraId="37E95409" w14:textId="77777777" w:rsidR="00426812" w:rsidRPr="009376F6" w:rsidRDefault="00426812" w:rsidP="00426812">
      <w:pPr>
        <w:ind w:firstLine="1"/>
        <w:rPr>
          <w:sz w:val="18"/>
          <w:szCs w:val="18"/>
        </w:rPr>
      </w:pPr>
      <w:r w:rsidRPr="009376F6">
        <w:rPr>
          <w:sz w:val="18"/>
          <w:szCs w:val="18"/>
        </w:rPr>
        <w:lastRenderedPageBreak/>
        <w:t xml:space="preserve">Szülő neve (1): ………………………………………………………… (születési név: ………………………………………, anyja neve: ………………………………………, lakcím: ………………………………………) </w:t>
      </w:r>
    </w:p>
    <w:p w14:paraId="0D499C96" w14:textId="77777777" w:rsidR="00426812" w:rsidRPr="009376F6" w:rsidRDefault="00426812" w:rsidP="00426812">
      <w:pPr>
        <w:ind w:firstLine="1"/>
        <w:rPr>
          <w:sz w:val="18"/>
          <w:szCs w:val="18"/>
        </w:rPr>
      </w:pPr>
      <w:r w:rsidRPr="009376F6">
        <w:rPr>
          <w:sz w:val="18"/>
          <w:szCs w:val="18"/>
        </w:rPr>
        <w:t xml:space="preserve">és </w:t>
      </w:r>
    </w:p>
    <w:p w14:paraId="5C08ECA0" w14:textId="77777777" w:rsidR="00426812" w:rsidRPr="009376F6" w:rsidRDefault="00426812" w:rsidP="00426812">
      <w:pPr>
        <w:ind w:firstLine="1"/>
        <w:rPr>
          <w:sz w:val="18"/>
          <w:szCs w:val="18"/>
        </w:rPr>
      </w:pPr>
      <w:r w:rsidRPr="009376F6">
        <w:rPr>
          <w:sz w:val="18"/>
          <w:szCs w:val="18"/>
        </w:rPr>
        <w:t xml:space="preserve">Szülő neve (2): ………………………………………………………… (születési név: ………………………………………, anyja neve: ………………………………………, lakcím: ………………………………………) </w:t>
      </w:r>
    </w:p>
    <w:p w14:paraId="5D6A9090" w14:textId="77777777" w:rsidR="00426812" w:rsidRPr="009376F6" w:rsidRDefault="00426812" w:rsidP="00426812">
      <w:pPr>
        <w:ind w:firstLine="1"/>
        <w:rPr>
          <w:sz w:val="18"/>
          <w:szCs w:val="18"/>
        </w:rPr>
      </w:pPr>
      <w:r w:rsidRPr="009376F6">
        <w:rPr>
          <w:sz w:val="18"/>
          <w:szCs w:val="18"/>
        </w:rPr>
        <w:t>kijelentjük, hogy a szülői felügyeleti jogot együttesen gyakoroljuk.</w:t>
      </w:r>
    </w:p>
    <w:p w14:paraId="5C38C75E" w14:textId="77777777" w:rsidR="00426812" w:rsidRPr="009376F6" w:rsidRDefault="00426812" w:rsidP="00426812">
      <w:pPr>
        <w:ind w:firstLine="1"/>
        <w:rPr>
          <w:sz w:val="18"/>
          <w:szCs w:val="18"/>
        </w:rPr>
      </w:pPr>
      <w:r w:rsidRPr="009376F6">
        <w:rPr>
          <w:sz w:val="18"/>
          <w:szCs w:val="18"/>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26812" w:rsidRPr="009376F6" w14:paraId="5050C504" w14:textId="77777777" w:rsidTr="00741DFB">
        <w:trPr>
          <w:trHeight w:val="503"/>
        </w:trPr>
        <w:tc>
          <w:tcPr>
            <w:tcW w:w="4535" w:type="dxa"/>
            <w:hideMark/>
          </w:tcPr>
          <w:p w14:paraId="09453FF0" w14:textId="77777777" w:rsidR="00426812" w:rsidRPr="009376F6" w:rsidRDefault="00426812" w:rsidP="00741DFB">
            <w:pPr>
              <w:ind w:firstLine="1"/>
              <w:rPr>
                <w:sz w:val="18"/>
                <w:szCs w:val="18"/>
                <w:lang w:val="hu-HU"/>
              </w:rPr>
            </w:pPr>
            <w:r w:rsidRPr="009376F6">
              <w:rPr>
                <w:sz w:val="18"/>
                <w:szCs w:val="18"/>
                <w:lang w:val="hu-HU"/>
              </w:rPr>
              <w:t>…………………………………………….</w:t>
            </w:r>
          </w:p>
          <w:p w14:paraId="40B2850C" w14:textId="77777777" w:rsidR="00426812" w:rsidRPr="009376F6" w:rsidRDefault="00426812" w:rsidP="00741DFB">
            <w:pPr>
              <w:ind w:firstLine="1"/>
              <w:rPr>
                <w:sz w:val="18"/>
                <w:szCs w:val="18"/>
                <w:lang w:val="hu-HU"/>
              </w:rPr>
            </w:pPr>
            <w:r w:rsidRPr="009376F6">
              <w:rPr>
                <w:sz w:val="18"/>
                <w:szCs w:val="18"/>
                <w:lang w:val="hu-HU"/>
              </w:rPr>
              <w:t>Szülő (1)</w:t>
            </w:r>
          </w:p>
          <w:p w14:paraId="1BA6F34E" w14:textId="77777777" w:rsidR="00426812" w:rsidRPr="009376F6" w:rsidRDefault="00426812" w:rsidP="00741DFB">
            <w:pPr>
              <w:ind w:firstLine="1"/>
              <w:rPr>
                <w:sz w:val="18"/>
                <w:szCs w:val="18"/>
                <w:lang w:val="hu-HU"/>
              </w:rPr>
            </w:pPr>
            <w:r w:rsidRPr="009376F6">
              <w:rPr>
                <w:sz w:val="18"/>
                <w:szCs w:val="18"/>
                <w:lang w:val="hu-HU"/>
              </w:rPr>
              <w:t>aláírás</w:t>
            </w:r>
          </w:p>
        </w:tc>
        <w:tc>
          <w:tcPr>
            <w:tcW w:w="4535" w:type="dxa"/>
            <w:hideMark/>
          </w:tcPr>
          <w:p w14:paraId="6ED0B7EC" w14:textId="77777777" w:rsidR="00426812" w:rsidRPr="009376F6" w:rsidRDefault="00426812" w:rsidP="00741DFB">
            <w:pPr>
              <w:ind w:firstLine="1"/>
              <w:rPr>
                <w:sz w:val="18"/>
                <w:szCs w:val="18"/>
                <w:lang w:val="hu-HU"/>
              </w:rPr>
            </w:pPr>
            <w:r w:rsidRPr="009376F6">
              <w:rPr>
                <w:sz w:val="18"/>
                <w:szCs w:val="18"/>
                <w:lang w:val="hu-HU"/>
              </w:rPr>
              <w:t>…………………………………………….</w:t>
            </w:r>
          </w:p>
          <w:p w14:paraId="582CC89A" w14:textId="77777777" w:rsidR="00426812" w:rsidRPr="009376F6" w:rsidRDefault="00426812" w:rsidP="00741DFB">
            <w:pPr>
              <w:ind w:firstLine="1"/>
              <w:rPr>
                <w:sz w:val="18"/>
                <w:szCs w:val="18"/>
                <w:lang w:val="hu-HU"/>
              </w:rPr>
            </w:pPr>
            <w:r w:rsidRPr="009376F6">
              <w:rPr>
                <w:sz w:val="18"/>
                <w:szCs w:val="18"/>
                <w:lang w:val="hu-HU"/>
              </w:rPr>
              <w:t>Szülő (2)</w:t>
            </w:r>
          </w:p>
          <w:p w14:paraId="49189D21" w14:textId="77777777" w:rsidR="00426812" w:rsidRPr="009376F6" w:rsidRDefault="00426812" w:rsidP="00741DFB">
            <w:pPr>
              <w:ind w:firstLine="1"/>
              <w:rPr>
                <w:sz w:val="18"/>
                <w:szCs w:val="18"/>
                <w:lang w:val="hu-HU"/>
              </w:rPr>
            </w:pPr>
            <w:r w:rsidRPr="009376F6">
              <w:rPr>
                <w:sz w:val="18"/>
                <w:szCs w:val="18"/>
                <w:lang w:val="hu-HU"/>
              </w:rPr>
              <w:t>aláírás</w:t>
            </w:r>
          </w:p>
        </w:tc>
      </w:tr>
    </w:tbl>
    <w:p w14:paraId="45A315FA" w14:textId="77777777" w:rsidR="00426812" w:rsidRPr="009376F6" w:rsidRDefault="00426812" w:rsidP="00426812">
      <w:pPr>
        <w:ind w:firstLine="1"/>
        <w:rPr>
          <w:sz w:val="18"/>
          <w:szCs w:val="18"/>
        </w:rPr>
      </w:pPr>
    </w:p>
    <w:p w14:paraId="1C8EE466" w14:textId="77777777" w:rsidR="00426812" w:rsidRPr="009376F6" w:rsidRDefault="00426812" w:rsidP="00426812">
      <w:pPr>
        <w:ind w:firstLine="1"/>
        <w:rPr>
          <w:sz w:val="18"/>
          <w:szCs w:val="18"/>
        </w:rPr>
      </w:pPr>
      <w:r w:rsidRPr="009376F6">
        <w:rPr>
          <w:sz w:val="18"/>
          <w:szCs w:val="18"/>
        </w:rPr>
        <w:t xml:space="preserve">Az egyik szülő </w:t>
      </w:r>
      <w:r w:rsidRPr="009376F6">
        <w:rPr>
          <w:b/>
          <w:sz w:val="18"/>
          <w:szCs w:val="18"/>
        </w:rPr>
        <w:t>egyedül</w:t>
      </w:r>
      <w:r w:rsidRPr="009376F6">
        <w:rPr>
          <w:sz w:val="18"/>
          <w:szCs w:val="18"/>
        </w:rPr>
        <w:t xml:space="preserve"> gyakorolja a szülői felügyeleti jogot</w:t>
      </w:r>
    </w:p>
    <w:p w14:paraId="30DCE8F5" w14:textId="77777777" w:rsidR="00426812" w:rsidRPr="009376F6" w:rsidRDefault="00426812" w:rsidP="00426812">
      <w:pPr>
        <w:ind w:firstLine="1"/>
        <w:rPr>
          <w:sz w:val="18"/>
          <w:szCs w:val="18"/>
        </w:rPr>
      </w:pPr>
      <w:r w:rsidRPr="009376F6">
        <w:rPr>
          <w:sz w:val="18"/>
          <w:szCs w:val="18"/>
        </w:rPr>
        <w:t xml:space="preserve">Szülő neve: ………………………………………………………… (születési név: ………………………………………, anyja neve: ………………………………………, lakcím: ………………………………………) </w:t>
      </w:r>
    </w:p>
    <w:p w14:paraId="25E1D8EB" w14:textId="77777777" w:rsidR="00426812" w:rsidRPr="009376F6" w:rsidRDefault="00426812" w:rsidP="00426812">
      <w:pPr>
        <w:ind w:firstLine="1"/>
        <w:rPr>
          <w:sz w:val="18"/>
          <w:szCs w:val="18"/>
        </w:rPr>
      </w:pPr>
      <w:r w:rsidRPr="009376F6">
        <w:rPr>
          <w:sz w:val="18"/>
          <w:szCs w:val="18"/>
        </w:rPr>
        <w:t>kijelentem, hogy ………………………….</w:t>
      </w:r>
      <w:r w:rsidRPr="009376F6">
        <w:rPr>
          <w:sz w:val="18"/>
          <w:szCs w:val="18"/>
        </w:rPr>
        <w:footnoteReference w:id="17"/>
      </w:r>
      <w:r w:rsidRPr="009376F6">
        <w:rPr>
          <w:sz w:val="18"/>
          <w:szCs w:val="18"/>
        </w:rPr>
        <w:t xml:space="preserve"> alapján a szülői felügyeleti jogot</w:t>
      </w:r>
      <w:r w:rsidRPr="009376F6">
        <w:rPr>
          <w:sz w:val="18"/>
          <w:szCs w:val="18"/>
        </w:rPr>
        <w:footnoteReference w:id="18"/>
      </w:r>
      <w:r w:rsidRPr="009376F6">
        <w:rPr>
          <w:sz w:val="18"/>
          <w:szCs w:val="18"/>
        </w:rPr>
        <w:t xml:space="preserve"> </w:t>
      </w:r>
    </w:p>
    <w:p w14:paraId="644B8802" w14:textId="77777777" w:rsidR="00426812" w:rsidRPr="009376F6" w:rsidRDefault="00426812" w:rsidP="00426812">
      <w:pPr>
        <w:ind w:firstLine="1"/>
        <w:rPr>
          <w:sz w:val="18"/>
          <w:szCs w:val="18"/>
        </w:rPr>
      </w:pPr>
      <w:r w:rsidRPr="009376F6">
        <w:rPr>
          <w:sz w:val="18"/>
          <w:szCs w:val="18"/>
        </w:rPr>
        <w:t>egyedül gyakorlom</w:t>
      </w:r>
    </w:p>
    <w:p w14:paraId="40ADB05C" w14:textId="77777777" w:rsidR="00426812" w:rsidRPr="009376F6" w:rsidRDefault="00426812" w:rsidP="00426812">
      <w:pPr>
        <w:ind w:firstLine="1"/>
        <w:rPr>
          <w:sz w:val="18"/>
          <w:szCs w:val="18"/>
        </w:rPr>
      </w:pPr>
      <w:r w:rsidRPr="009376F6">
        <w:rPr>
          <w:sz w:val="18"/>
          <w:szCs w:val="18"/>
        </w:rPr>
        <w:t>a szülői felügyeleti jogot – a szülői felügyeleti jogok megosztása révén – a gyermekem tanulmányaival összefüggő kérdések tekintetében én gyakorlom.</w:t>
      </w:r>
    </w:p>
    <w:p w14:paraId="62538805" w14:textId="77777777" w:rsidR="00426812" w:rsidRPr="009376F6" w:rsidRDefault="00426812" w:rsidP="00426812">
      <w:pPr>
        <w:ind w:firstLine="1"/>
        <w:rPr>
          <w:sz w:val="18"/>
          <w:szCs w:val="18"/>
        </w:rPr>
      </w:pPr>
      <w:r w:rsidRPr="009376F6">
        <w:rPr>
          <w:sz w:val="18"/>
          <w:szCs w:val="18"/>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26812" w:rsidRPr="009376F6" w14:paraId="737F4A10" w14:textId="77777777" w:rsidTr="00741DFB">
        <w:trPr>
          <w:trHeight w:val="503"/>
        </w:trPr>
        <w:tc>
          <w:tcPr>
            <w:tcW w:w="4535" w:type="dxa"/>
          </w:tcPr>
          <w:p w14:paraId="39961669" w14:textId="77777777" w:rsidR="00426812" w:rsidRPr="009376F6" w:rsidRDefault="00426812" w:rsidP="00741DFB">
            <w:pPr>
              <w:ind w:firstLine="1"/>
              <w:rPr>
                <w:sz w:val="18"/>
                <w:szCs w:val="18"/>
                <w:lang w:val="hu-HU"/>
              </w:rPr>
            </w:pPr>
          </w:p>
        </w:tc>
        <w:tc>
          <w:tcPr>
            <w:tcW w:w="4535" w:type="dxa"/>
            <w:hideMark/>
          </w:tcPr>
          <w:p w14:paraId="4DE697E1" w14:textId="77777777" w:rsidR="00426812" w:rsidRPr="009376F6" w:rsidRDefault="00426812" w:rsidP="00741DFB">
            <w:pPr>
              <w:ind w:firstLine="1"/>
              <w:rPr>
                <w:sz w:val="18"/>
                <w:szCs w:val="18"/>
                <w:lang w:val="hu-HU"/>
              </w:rPr>
            </w:pPr>
            <w:r w:rsidRPr="009376F6">
              <w:rPr>
                <w:sz w:val="18"/>
                <w:szCs w:val="18"/>
                <w:lang w:val="hu-HU"/>
              </w:rPr>
              <w:t>…………………………………………….</w:t>
            </w:r>
          </w:p>
          <w:p w14:paraId="225D757F" w14:textId="77777777" w:rsidR="00426812" w:rsidRPr="009376F6" w:rsidRDefault="00426812" w:rsidP="00741DFB">
            <w:pPr>
              <w:ind w:firstLine="1"/>
              <w:rPr>
                <w:sz w:val="18"/>
                <w:szCs w:val="18"/>
                <w:lang w:val="hu-HU"/>
              </w:rPr>
            </w:pPr>
            <w:r w:rsidRPr="009376F6">
              <w:rPr>
                <w:sz w:val="18"/>
                <w:szCs w:val="18"/>
                <w:lang w:val="hu-HU"/>
              </w:rPr>
              <w:t>Szülő</w:t>
            </w:r>
          </w:p>
          <w:p w14:paraId="76714C0B" w14:textId="77777777" w:rsidR="00426812" w:rsidRPr="009376F6" w:rsidRDefault="00426812" w:rsidP="00741DFB">
            <w:pPr>
              <w:ind w:firstLine="1"/>
              <w:rPr>
                <w:sz w:val="18"/>
                <w:szCs w:val="18"/>
                <w:lang w:val="hu-HU"/>
              </w:rPr>
            </w:pPr>
            <w:r w:rsidRPr="009376F6">
              <w:rPr>
                <w:sz w:val="18"/>
                <w:szCs w:val="18"/>
                <w:lang w:val="hu-HU"/>
              </w:rPr>
              <w:t>aláírás</w:t>
            </w:r>
          </w:p>
        </w:tc>
      </w:tr>
    </w:tbl>
    <w:p w14:paraId="7549429E" w14:textId="77777777" w:rsidR="00426812" w:rsidRPr="009376F6" w:rsidRDefault="00426812" w:rsidP="00426812">
      <w:pPr>
        <w:ind w:firstLine="1"/>
        <w:rPr>
          <w:sz w:val="18"/>
          <w:szCs w:val="18"/>
        </w:rPr>
      </w:pPr>
    </w:p>
    <w:p w14:paraId="168D9C84" w14:textId="77777777" w:rsidR="00426812" w:rsidRPr="009376F6" w:rsidRDefault="00426812" w:rsidP="00426812">
      <w:pPr>
        <w:ind w:firstLine="1"/>
        <w:rPr>
          <w:b/>
          <w:sz w:val="18"/>
          <w:szCs w:val="18"/>
        </w:rPr>
      </w:pPr>
      <w:r w:rsidRPr="009376F6">
        <w:rPr>
          <w:b/>
          <w:sz w:val="18"/>
          <w:szCs w:val="18"/>
        </w:rPr>
        <w:t>Gyámság</w:t>
      </w:r>
    </w:p>
    <w:p w14:paraId="51BA23D5" w14:textId="77777777" w:rsidR="00426812" w:rsidRPr="009376F6" w:rsidRDefault="00426812" w:rsidP="00426812">
      <w:pPr>
        <w:ind w:firstLine="1"/>
        <w:rPr>
          <w:sz w:val="18"/>
          <w:szCs w:val="18"/>
        </w:rPr>
      </w:pPr>
      <w:r w:rsidRPr="009376F6">
        <w:rPr>
          <w:sz w:val="18"/>
          <w:szCs w:val="18"/>
        </w:rPr>
        <w:t>Gyám(ok) a törvényes képviselő(k)</w:t>
      </w:r>
    </w:p>
    <w:p w14:paraId="6CFD7ED7" w14:textId="77777777" w:rsidR="00426812" w:rsidRPr="009376F6" w:rsidRDefault="00426812" w:rsidP="00426812">
      <w:pPr>
        <w:ind w:firstLine="1"/>
        <w:rPr>
          <w:sz w:val="18"/>
          <w:szCs w:val="18"/>
        </w:rPr>
      </w:pPr>
      <w:r w:rsidRPr="009376F6">
        <w:rPr>
          <w:sz w:val="18"/>
          <w:szCs w:val="18"/>
        </w:rPr>
        <w:t>Gyám neve (1): ………………………………………………………… (születési név: ………………………………………, anyja neve: ………………………………………, lakcím: ………………………………………)</w:t>
      </w:r>
    </w:p>
    <w:p w14:paraId="53F7DD7D" w14:textId="77777777" w:rsidR="00426812" w:rsidRPr="009376F6" w:rsidRDefault="00426812" w:rsidP="00426812">
      <w:pPr>
        <w:ind w:firstLine="1"/>
        <w:rPr>
          <w:sz w:val="18"/>
          <w:szCs w:val="18"/>
        </w:rPr>
      </w:pPr>
      <w:r w:rsidRPr="009376F6">
        <w:rPr>
          <w:sz w:val="18"/>
          <w:szCs w:val="18"/>
        </w:rPr>
        <w:t xml:space="preserve">és </w:t>
      </w:r>
    </w:p>
    <w:p w14:paraId="66F8E717" w14:textId="77777777" w:rsidR="00426812" w:rsidRPr="009376F6" w:rsidRDefault="00426812" w:rsidP="00426812">
      <w:pPr>
        <w:ind w:firstLine="1"/>
        <w:rPr>
          <w:sz w:val="18"/>
          <w:szCs w:val="18"/>
        </w:rPr>
      </w:pPr>
      <w:r w:rsidRPr="009376F6">
        <w:rPr>
          <w:sz w:val="18"/>
          <w:szCs w:val="18"/>
        </w:rPr>
        <w:t>Gyám neve (2): ………………………………………………………… (születési név: ………………………………………, anyja neve: ………………………………………, lakcím: ………………………………………)</w:t>
      </w:r>
    </w:p>
    <w:p w14:paraId="75C63FA9" w14:textId="77777777" w:rsidR="00426812" w:rsidRPr="009376F6" w:rsidRDefault="00426812" w:rsidP="00426812">
      <w:pPr>
        <w:ind w:firstLine="1"/>
        <w:rPr>
          <w:sz w:val="18"/>
          <w:szCs w:val="18"/>
        </w:rPr>
      </w:pPr>
      <w:r w:rsidRPr="009376F6">
        <w:rPr>
          <w:sz w:val="18"/>
          <w:szCs w:val="18"/>
        </w:rPr>
        <w:t>a ………………………………………(Gyámhivatal elnevezése) ………… számú döntése alapján a tanuló törvényes képviseletét többes gyámrendelés alapján együttesen látjuk el.</w:t>
      </w:r>
    </w:p>
    <w:p w14:paraId="51851C39" w14:textId="77777777" w:rsidR="00426812" w:rsidRPr="009376F6" w:rsidRDefault="00426812" w:rsidP="00426812">
      <w:pPr>
        <w:ind w:firstLine="1"/>
        <w:rPr>
          <w:sz w:val="18"/>
          <w:szCs w:val="18"/>
        </w:rPr>
      </w:pPr>
      <w:r w:rsidRPr="009376F6">
        <w:rPr>
          <w:sz w:val="18"/>
          <w:szCs w:val="18"/>
        </w:rPr>
        <w:t>Kelt: …………………..,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26812" w:rsidRPr="009376F6" w14:paraId="45FF88EB" w14:textId="77777777" w:rsidTr="00741DFB">
        <w:trPr>
          <w:trHeight w:val="503"/>
        </w:trPr>
        <w:tc>
          <w:tcPr>
            <w:tcW w:w="4535" w:type="dxa"/>
            <w:hideMark/>
          </w:tcPr>
          <w:p w14:paraId="7A988AD9" w14:textId="77777777" w:rsidR="00426812" w:rsidRPr="009376F6" w:rsidRDefault="00426812" w:rsidP="00741DFB">
            <w:pPr>
              <w:ind w:firstLine="1"/>
              <w:rPr>
                <w:sz w:val="18"/>
                <w:szCs w:val="18"/>
                <w:lang w:val="hu-HU"/>
              </w:rPr>
            </w:pPr>
            <w:r w:rsidRPr="009376F6">
              <w:rPr>
                <w:sz w:val="18"/>
                <w:szCs w:val="18"/>
                <w:lang w:val="hu-HU"/>
              </w:rPr>
              <w:t>…………………………………………….</w:t>
            </w:r>
          </w:p>
          <w:p w14:paraId="4913A65C" w14:textId="77777777" w:rsidR="00426812" w:rsidRPr="009376F6" w:rsidRDefault="00426812" w:rsidP="00741DFB">
            <w:pPr>
              <w:ind w:firstLine="1"/>
              <w:rPr>
                <w:sz w:val="18"/>
                <w:szCs w:val="18"/>
                <w:lang w:val="hu-HU"/>
              </w:rPr>
            </w:pPr>
            <w:r w:rsidRPr="009376F6">
              <w:rPr>
                <w:sz w:val="18"/>
                <w:szCs w:val="18"/>
                <w:lang w:val="hu-HU"/>
              </w:rPr>
              <w:t>Gyám (1)</w:t>
            </w:r>
          </w:p>
          <w:p w14:paraId="11E1F742" w14:textId="77777777" w:rsidR="00426812" w:rsidRPr="009376F6" w:rsidRDefault="00426812" w:rsidP="00741DFB">
            <w:pPr>
              <w:ind w:firstLine="1"/>
              <w:rPr>
                <w:sz w:val="18"/>
                <w:szCs w:val="18"/>
                <w:lang w:val="hu-HU"/>
              </w:rPr>
            </w:pPr>
            <w:r w:rsidRPr="009376F6">
              <w:rPr>
                <w:sz w:val="18"/>
                <w:szCs w:val="18"/>
                <w:lang w:val="hu-HU"/>
              </w:rPr>
              <w:t>aláírás</w:t>
            </w:r>
          </w:p>
        </w:tc>
        <w:tc>
          <w:tcPr>
            <w:tcW w:w="4535" w:type="dxa"/>
            <w:hideMark/>
          </w:tcPr>
          <w:p w14:paraId="24D75EAB" w14:textId="77777777" w:rsidR="00426812" w:rsidRPr="009376F6" w:rsidRDefault="00426812" w:rsidP="00741DFB">
            <w:pPr>
              <w:ind w:firstLine="1"/>
              <w:rPr>
                <w:sz w:val="18"/>
                <w:szCs w:val="18"/>
                <w:lang w:val="hu-HU"/>
              </w:rPr>
            </w:pPr>
            <w:r w:rsidRPr="009376F6">
              <w:rPr>
                <w:sz w:val="18"/>
                <w:szCs w:val="18"/>
                <w:lang w:val="hu-HU"/>
              </w:rPr>
              <w:t>…………………………………………….</w:t>
            </w:r>
          </w:p>
          <w:p w14:paraId="755788BB" w14:textId="77777777" w:rsidR="00426812" w:rsidRPr="009376F6" w:rsidRDefault="00426812" w:rsidP="00741DFB">
            <w:pPr>
              <w:ind w:firstLine="1"/>
              <w:rPr>
                <w:sz w:val="18"/>
                <w:szCs w:val="18"/>
                <w:lang w:val="hu-HU"/>
              </w:rPr>
            </w:pPr>
            <w:r w:rsidRPr="009376F6">
              <w:rPr>
                <w:sz w:val="18"/>
                <w:szCs w:val="18"/>
                <w:lang w:val="hu-HU"/>
              </w:rPr>
              <w:t>Gyám (2)</w:t>
            </w:r>
          </w:p>
          <w:p w14:paraId="3A255A21" w14:textId="77777777" w:rsidR="00426812" w:rsidRPr="009376F6" w:rsidRDefault="00426812" w:rsidP="00741DFB">
            <w:pPr>
              <w:ind w:firstLine="1"/>
              <w:rPr>
                <w:sz w:val="18"/>
                <w:szCs w:val="18"/>
                <w:lang w:val="hu-HU"/>
              </w:rPr>
            </w:pPr>
            <w:r w:rsidRPr="009376F6">
              <w:rPr>
                <w:sz w:val="18"/>
                <w:szCs w:val="18"/>
                <w:lang w:val="hu-HU"/>
              </w:rPr>
              <w:t>aláírás</w:t>
            </w:r>
          </w:p>
        </w:tc>
      </w:tr>
    </w:tbl>
    <w:p w14:paraId="77346C8B" w14:textId="77777777" w:rsidR="00426812" w:rsidRPr="009376F6" w:rsidRDefault="00426812" w:rsidP="00426812">
      <w:pPr>
        <w:ind w:firstLine="1"/>
        <w:rPr>
          <w:sz w:val="18"/>
          <w:szCs w:val="18"/>
        </w:rPr>
      </w:pPr>
    </w:p>
    <w:p w14:paraId="31351425" w14:textId="77777777" w:rsidR="00426812" w:rsidRPr="009376F6" w:rsidRDefault="00426812" w:rsidP="00426812">
      <w:pPr>
        <w:rPr>
          <w:sz w:val="18"/>
          <w:szCs w:val="18"/>
        </w:rPr>
      </w:pPr>
    </w:p>
    <w:p w14:paraId="5C52AED3" w14:textId="77777777" w:rsidR="00426812" w:rsidRPr="009376F6" w:rsidRDefault="00426812" w:rsidP="00426812">
      <w:pPr>
        <w:ind w:firstLine="204"/>
        <w:jc w:val="both"/>
        <w:rPr>
          <w:sz w:val="18"/>
          <w:szCs w:val="18"/>
        </w:rPr>
      </w:pPr>
    </w:p>
    <w:p w14:paraId="1A0AB1F6" w14:textId="77777777" w:rsidR="00F902E6" w:rsidRPr="009376F6" w:rsidRDefault="00F902E6" w:rsidP="00F902E6">
      <w:pPr>
        <w:ind w:firstLine="1"/>
        <w:rPr>
          <w:sz w:val="18"/>
          <w:szCs w:val="18"/>
        </w:rPr>
      </w:pPr>
    </w:p>
    <w:p w14:paraId="2759DE12" w14:textId="77777777" w:rsidR="00F902E6" w:rsidRPr="00875FE9" w:rsidRDefault="00F902E6" w:rsidP="00F902E6">
      <w:pPr>
        <w:rPr>
          <w:rFonts w:ascii="Times New Roman" w:hAnsi="Times New Roman"/>
          <w:sz w:val="24"/>
          <w:szCs w:val="24"/>
        </w:rPr>
      </w:pPr>
    </w:p>
    <w:p w14:paraId="3DA918C1" w14:textId="77777777" w:rsidR="00F902E6" w:rsidRDefault="00F902E6" w:rsidP="00F902E6">
      <w:pPr>
        <w:jc w:val="both"/>
      </w:pPr>
    </w:p>
    <w:p w14:paraId="1B277124" w14:textId="77777777" w:rsidR="00F902E6" w:rsidRPr="00623F78" w:rsidRDefault="00F902E6" w:rsidP="00F902E6">
      <w:pPr>
        <w:pStyle w:val="Listaszerbekezds"/>
        <w:ind w:left="360"/>
        <w:rPr>
          <w:rFonts w:ascii="Times New Roman" w:hAnsi="Times New Roman"/>
          <w:b/>
          <w:sz w:val="28"/>
          <w:szCs w:val="28"/>
        </w:rPr>
      </w:pPr>
      <w:r w:rsidRPr="00623F78">
        <w:rPr>
          <w:rFonts w:ascii="Times New Roman" w:hAnsi="Times New Roman"/>
          <w:b/>
          <w:sz w:val="28"/>
          <w:szCs w:val="28"/>
        </w:rPr>
        <w:t>A szabályzat elfogadása, jóváhagyása</w:t>
      </w:r>
    </w:p>
    <w:p w14:paraId="532C416D" w14:textId="77777777" w:rsidR="00F902E6" w:rsidRPr="00875FE9" w:rsidRDefault="00F902E6" w:rsidP="00F902E6">
      <w:pPr>
        <w:pStyle w:val="Listaszerbekezds"/>
        <w:jc w:val="both"/>
        <w:rPr>
          <w:rFonts w:ascii="Times New Roman" w:hAnsi="Times New Roman"/>
          <w:sz w:val="24"/>
          <w:szCs w:val="24"/>
        </w:rPr>
      </w:pPr>
    </w:p>
    <w:p w14:paraId="63D6DA26" w14:textId="77777777" w:rsidR="00F902E6" w:rsidRPr="00875FE9" w:rsidRDefault="00F902E6" w:rsidP="00F902E6">
      <w:pPr>
        <w:pStyle w:val="Listaszerbekezds"/>
        <w:jc w:val="both"/>
        <w:rPr>
          <w:rFonts w:ascii="Times New Roman" w:hAnsi="Times New Roman"/>
          <w:sz w:val="24"/>
          <w:szCs w:val="24"/>
        </w:rPr>
      </w:pPr>
      <w:r w:rsidRPr="00875FE9">
        <w:rPr>
          <w:rFonts w:ascii="Times New Roman" w:hAnsi="Times New Roman"/>
          <w:sz w:val="24"/>
          <w:szCs w:val="24"/>
        </w:rPr>
        <w:t xml:space="preserve">Jelen szabályzat az intézmény Szervezeti és Működési Szabályzatának a mellékletét képezi. Jelen szabályzatot az intézmény alkalmazottai, a gyermekek, tanulók, szüleik megtekinthetik az iskola honlapján. </w:t>
      </w:r>
    </w:p>
    <w:p w14:paraId="01F81BDE" w14:textId="7C09E512" w:rsidR="00EC156E" w:rsidRPr="00AA1967" w:rsidRDefault="00F902E6" w:rsidP="00AA1967">
      <w:pPr>
        <w:pStyle w:val="Listaszerbekezds"/>
        <w:jc w:val="both"/>
        <w:rPr>
          <w:rFonts w:ascii="Times New Roman" w:hAnsi="Times New Roman"/>
          <w:sz w:val="24"/>
          <w:szCs w:val="24"/>
        </w:rPr>
      </w:pPr>
      <w:r w:rsidRPr="00875FE9">
        <w:rPr>
          <w:rFonts w:ascii="Times New Roman" w:hAnsi="Times New Roman"/>
          <w:sz w:val="24"/>
          <w:szCs w:val="24"/>
        </w:rPr>
        <w:t>Az Adatkezelési szabályza</w:t>
      </w:r>
      <w:r w:rsidR="00257FC5">
        <w:rPr>
          <w:rFonts w:ascii="Times New Roman" w:hAnsi="Times New Roman"/>
          <w:sz w:val="24"/>
          <w:szCs w:val="24"/>
        </w:rPr>
        <w:t>t betartása az igazgatója</w:t>
      </w:r>
      <w:r w:rsidRPr="00875FE9">
        <w:rPr>
          <w:rFonts w:ascii="Times New Roman" w:hAnsi="Times New Roman"/>
          <w:sz w:val="24"/>
          <w:szCs w:val="24"/>
        </w:rPr>
        <w:t xml:space="preserve">, valamennyi pedagógusaira munkavállalóira nézve kötelező érvényű. </w:t>
      </w:r>
    </w:p>
    <w:p w14:paraId="3633AC0D" w14:textId="24E5051D" w:rsidR="00AA1967" w:rsidRDefault="008B2CEE">
      <w:pPr>
        <w:pStyle w:val="Cmsor2"/>
        <w:numPr>
          <w:ilvl w:val="0"/>
          <w:numId w:val="138"/>
        </w:numPr>
      </w:pPr>
      <w:r w:rsidRPr="00C0530A">
        <w:lastRenderedPageBreak/>
        <w:t xml:space="preserve"> </w:t>
      </w:r>
      <w:bookmarkStart w:id="322" w:name="_Toc175307694"/>
      <w:r w:rsidRPr="00C0530A">
        <w:t>sz</w:t>
      </w:r>
      <w:r w:rsidR="000F2721">
        <w:t>ámú</w:t>
      </w:r>
      <w:r w:rsidRPr="00C0530A">
        <w:t xml:space="preserve"> melléklet</w:t>
      </w:r>
      <w:bookmarkEnd w:id="322"/>
    </w:p>
    <w:p w14:paraId="53C620EB" w14:textId="77777777" w:rsidR="00AA1967" w:rsidRPr="00AA1967" w:rsidRDefault="00AA1967" w:rsidP="00AA1967">
      <w:pPr>
        <w:rPr>
          <w:lang w:eastAsia="hu-HU"/>
        </w:rPr>
      </w:pPr>
    </w:p>
    <w:p w14:paraId="2651D25E" w14:textId="179B26FE" w:rsidR="008B2CEE" w:rsidRPr="00C0530A" w:rsidRDefault="008B2CEE" w:rsidP="005648EF">
      <w:pPr>
        <w:widowControl w:val="0"/>
        <w:autoSpaceDE w:val="0"/>
        <w:autoSpaceDN w:val="0"/>
        <w:adjustRightInd w:val="0"/>
        <w:spacing w:line="240" w:lineRule="auto"/>
        <w:jc w:val="center"/>
        <w:rPr>
          <w:rFonts w:ascii="Times New Roman" w:hAnsi="Times New Roman"/>
          <w:b/>
          <w:sz w:val="28"/>
          <w:szCs w:val="28"/>
        </w:rPr>
      </w:pPr>
      <w:r w:rsidRPr="00C0530A">
        <w:rPr>
          <w:rFonts w:ascii="Times New Roman" w:hAnsi="Times New Roman"/>
          <w:b/>
          <w:sz w:val="28"/>
          <w:szCs w:val="28"/>
        </w:rPr>
        <w:t>Ügyviteli és iratkezelési szabályzat</w:t>
      </w:r>
    </w:p>
    <w:p w14:paraId="2C0014E7"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1A2EA79B"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I. Az ügyvitel rendje</w:t>
      </w:r>
    </w:p>
    <w:p w14:paraId="0AE095F1"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4E4ED9B"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1. Az ügykör és az ügyvitel fogalma</w:t>
      </w:r>
    </w:p>
    <w:p w14:paraId="3D7C2FD8"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04457D2"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ügykör az intézmény hatáskörébe tartozó személyek vagy szervezetek érdekét érintő helyzetek, tényállások csoportja. Az ügykörbe tartozó ügyek megoldásáról az intézmény illetékes alkalmazottainak kell gondoskodni.</w:t>
      </w:r>
    </w:p>
    <w:p w14:paraId="38E9F1C6"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intézmény főbb ügykörei:</w:t>
      </w:r>
    </w:p>
    <w:p w14:paraId="01ED14A5"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vezetési és igazgatási ügykör</w:t>
      </w:r>
    </w:p>
    <w:p w14:paraId="7F3DBE00"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nevelési és oktatási ügykör</w:t>
      </w:r>
    </w:p>
    <w:p w14:paraId="7EAF11D1"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gazdasági ügykör</w:t>
      </w:r>
    </w:p>
    <w:p w14:paraId="1D4B6D99"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közalkalmazotti személyi ügykör</w:t>
      </w:r>
    </w:p>
    <w:p w14:paraId="71B844FF"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tanulói ügykör</w:t>
      </w:r>
    </w:p>
    <w:p w14:paraId="453BD03D" w14:textId="77777777" w:rsidR="008B2CEE" w:rsidRPr="00C0530A" w:rsidRDefault="008B2CEE" w:rsidP="00397850">
      <w:pPr>
        <w:widowControl w:val="0"/>
        <w:numPr>
          <w:ilvl w:val="0"/>
          <w:numId w:val="151"/>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egészség- és gyermekvédelmi ügykör</w:t>
      </w:r>
    </w:p>
    <w:p w14:paraId="22B099B1"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C04D37F"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ügyvitel (ügyintézés) az intézmény ügykörébe tartozó hivatalos ügyek intézésében kifejtett tevékenység. Az intézmény működésével kapcsolatos ügyvitelt a hatályos jogszabályok és jelen szabályzat rendelkezéseinek megfelelően kell ellátni.</w:t>
      </w:r>
    </w:p>
    <w:p w14:paraId="103291D2"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7F10E14E"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2. Az ügyvitellel kapcsolatos feladatok</w:t>
      </w:r>
    </w:p>
    <w:p w14:paraId="45A05A22"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33AE9A4D"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2.1 Az intézmény vezetőjének feladatai</w:t>
      </w:r>
    </w:p>
    <w:p w14:paraId="4C624E8B"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726C0AC7"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Elkészíti és kiadja az iskola ügyviteli és iratkezelési szabályzatát.</w:t>
      </w:r>
    </w:p>
    <w:p w14:paraId="35E65DCB"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Jogosult az iskolába érkező küldemények felbontására.</w:t>
      </w:r>
    </w:p>
    <w:p w14:paraId="61A904FE"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Jogosult kiadmányozni.</w:t>
      </w:r>
    </w:p>
    <w:p w14:paraId="2C3172B8"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Irányítja és ellenőrzi az iskolatitkár munkáját.</w:t>
      </w:r>
    </w:p>
    <w:p w14:paraId="000ACCA6"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Kijelöli az iratok ügyintézőit.</w:t>
      </w:r>
    </w:p>
    <w:p w14:paraId="39599A94" w14:textId="77777777" w:rsidR="008B2CEE" w:rsidRPr="00C0530A" w:rsidRDefault="008B2CEE" w:rsidP="00397850">
      <w:pPr>
        <w:widowControl w:val="0"/>
        <w:numPr>
          <w:ilvl w:val="0"/>
          <w:numId w:val="15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Meghatározza az iratok selejtezésének és levéltárba küldésének évét.</w:t>
      </w:r>
    </w:p>
    <w:p w14:paraId="3D8BE1EE" w14:textId="77777777" w:rsidR="008B2CEE" w:rsidRPr="00C0530A" w:rsidRDefault="008B2CEE" w:rsidP="00AA1967">
      <w:pPr>
        <w:widowControl w:val="0"/>
        <w:autoSpaceDE w:val="0"/>
        <w:autoSpaceDN w:val="0"/>
        <w:adjustRightInd w:val="0"/>
        <w:ind w:left="360"/>
        <w:jc w:val="both"/>
        <w:rPr>
          <w:rFonts w:ascii="Times New Roman" w:hAnsi="Times New Roman"/>
          <w:sz w:val="24"/>
          <w:szCs w:val="24"/>
        </w:rPr>
      </w:pPr>
    </w:p>
    <w:p w14:paraId="3A67377C" w14:textId="06C66849" w:rsidR="008B2CEE" w:rsidRPr="00C0530A" w:rsidRDefault="00257FC5" w:rsidP="00AA1967">
      <w:pPr>
        <w:keepNext/>
        <w:widowControl w:val="0"/>
        <w:autoSpaceDE w:val="0"/>
        <w:autoSpaceDN w:val="0"/>
        <w:adjustRightInd w:val="0"/>
        <w:jc w:val="both"/>
        <w:rPr>
          <w:rFonts w:ascii="Times New Roman" w:hAnsi="Times New Roman"/>
          <w:b/>
          <w:bCs/>
          <w:sz w:val="24"/>
          <w:szCs w:val="24"/>
        </w:rPr>
      </w:pPr>
      <w:r>
        <w:rPr>
          <w:rFonts w:ascii="Times New Roman" w:hAnsi="Times New Roman"/>
          <w:b/>
          <w:bCs/>
          <w:sz w:val="24"/>
          <w:szCs w:val="24"/>
        </w:rPr>
        <w:t>2.2 Az igazgató</w:t>
      </w:r>
      <w:r w:rsidR="008B2CEE" w:rsidRPr="00C0530A">
        <w:rPr>
          <w:rFonts w:ascii="Times New Roman" w:hAnsi="Times New Roman"/>
          <w:b/>
          <w:bCs/>
          <w:sz w:val="24"/>
          <w:szCs w:val="24"/>
        </w:rPr>
        <w:t>-helyettes feladatai</w:t>
      </w:r>
    </w:p>
    <w:p w14:paraId="24C86997"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37877BA8" w14:textId="77777777" w:rsidR="008B2CEE" w:rsidRPr="00C0530A"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Ellenőrzi, hogy az iskolában az iratkezelés a vonatkozó jogszabályok és a belső szabályzat előírásai szerint történjen.</w:t>
      </w:r>
    </w:p>
    <w:p w14:paraId="639F9F8A" w14:textId="77777777" w:rsidR="008B2CEE" w:rsidRPr="00C0530A"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Figyelemmel kíséri az iratkezelésre vonatkozó jogszabályokat, és annak változása esetén kezdeményezi az iratkezelési szabályzat módosítását.</w:t>
      </w:r>
    </w:p>
    <w:p w14:paraId="7DB86438" w14:textId="263F3440" w:rsidR="008B2CEE" w:rsidRPr="00C0530A"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Az </w:t>
      </w:r>
      <w:r w:rsidR="00257FC5">
        <w:rPr>
          <w:rFonts w:ascii="Times New Roman" w:hAnsi="Times New Roman"/>
          <w:sz w:val="24"/>
          <w:szCs w:val="24"/>
        </w:rPr>
        <w:t>igazgató</w:t>
      </w:r>
      <w:r w:rsidRPr="00C0530A">
        <w:rPr>
          <w:rFonts w:ascii="Times New Roman" w:hAnsi="Times New Roman"/>
          <w:sz w:val="24"/>
          <w:szCs w:val="24"/>
        </w:rPr>
        <w:t xml:space="preserve"> távollétében jogosult az iskolába érkező küldemények felbontására.</w:t>
      </w:r>
    </w:p>
    <w:p w14:paraId="25E9B88C" w14:textId="175C9D3D" w:rsidR="008B2CEE" w:rsidRPr="00C0530A"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Az </w:t>
      </w:r>
      <w:r w:rsidR="00257FC5">
        <w:rPr>
          <w:rFonts w:ascii="Times New Roman" w:hAnsi="Times New Roman"/>
          <w:sz w:val="24"/>
          <w:szCs w:val="24"/>
        </w:rPr>
        <w:t>igazgató</w:t>
      </w:r>
      <w:r w:rsidRPr="00C0530A">
        <w:rPr>
          <w:rFonts w:ascii="Times New Roman" w:hAnsi="Times New Roman"/>
          <w:sz w:val="24"/>
          <w:szCs w:val="24"/>
        </w:rPr>
        <w:t xml:space="preserve"> távollétében jogosult a kiadmányozásra.</w:t>
      </w:r>
    </w:p>
    <w:p w14:paraId="1259A49C" w14:textId="78D50CD6" w:rsidR="008B2CEE" w:rsidRPr="00C0530A"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Az </w:t>
      </w:r>
      <w:r w:rsidR="00257FC5">
        <w:rPr>
          <w:rFonts w:ascii="Times New Roman" w:hAnsi="Times New Roman"/>
          <w:sz w:val="24"/>
          <w:szCs w:val="24"/>
        </w:rPr>
        <w:t>igazgató</w:t>
      </w:r>
      <w:r w:rsidRPr="00C0530A">
        <w:rPr>
          <w:rFonts w:ascii="Times New Roman" w:hAnsi="Times New Roman"/>
          <w:sz w:val="24"/>
          <w:szCs w:val="24"/>
        </w:rPr>
        <w:t xml:space="preserve"> távollétében kijelöli az iratok ügyintézőit.</w:t>
      </w:r>
    </w:p>
    <w:p w14:paraId="1C0B75FC" w14:textId="3F4E22D9" w:rsidR="0091539D" w:rsidRPr="00AA1967" w:rsidRDefault="008B2CEE" w:rsidP="00397850">
      <w:pPr>
        <w:widowControl w:val="0"/>
        <w:numPr>
          <w:ilvl w:val="0"/>
          <w:numId w:val="15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Előkészíti és lebonyolítja az irattári anyag selejtezését és levéltári átadását.</w:t>
      </w:r>
    </w:p>
    <w:p w14:paraId="7EBA10D2"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lastRenderedPageBreak/>
        <w:t>2.3 Az iskolatitkár ügyiratkezelő feladatköre</w:t>
      </w:r>
    </w:p>
    <w:p w14:paraId="4324450B"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179A178"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intézményi feladatok ellátásával kapcsolatos hivatalos ügy szervezése és végzése, valamint az ügyeket kísérő iratkezelés az iskolatitkár munkakörébe tartozik. Fontosabb feladatai alábbiak:</w:t>
      </w:r>
    </w:p>
    <w:p w14:paraId="123456B5"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hivatali ügyek nyilvántartása,</w:t>
      </w:r>
    </w:p>
    <w:p w14:paraId="7CEF169F"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ügyiratok és a bélyegzők nyilvántartása,</w:t>
      </w:r>
    </w:p>
    <w:p w14:paraId="7B43CCCA"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küldemények átvétele, felbontása, kezelése,</w:t>
      </w:r>
    </w:p>
    <w:p w14:paraId="73146B79"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hivatalos ügyek csoportosítása, rangsorolása,</w:t>
      </w:r>
    </w:p>
    <w:p w14:paraId="716BF82A"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iratok iktatása, előíratok csatolása, mutatózás,</w:t>
      </w:r>
    </w:p>
    <w:p w14:paraId="561C6329"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határidős ügyek nyilvántartása,</w:t>
      </w:r>
    </w:p>
    <w:p w14:paraId="1A14F822"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kiadmányozás előkészítése, a kiadmányok továbbítása, postai feladása,</w:t>
      </w:r>
    </w:p>
    <w:p w14:paraId="317FFAD5"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ügyiratokról hivatalos másolat és másodlat készítése,</w:t>
      </w:r>
    </w:p>
    <w:p w14:paraId="15C685FD"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elintézett ügyek iratainak irattári elhelyezése,</w:t>
      </w:r>
    </w:p>
    <w:p w14:paraId="7C0EEEC2"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irattár kezelése, rendezése, az irattári jegyzékek készítése,</w:t>
      </w:r>
    </w:p>
    <w:p w14:paraId="63EA7CFD" w14:textId="77777777" w:rsidR="008B2CEE" w:rsidRPr="00C0530A" w:rsidRDefault="008B2CEE" w:rsidP="00397850">
      <w:pPr>
        <w:widowControl w:val="0"/>
        <w:numPr>
          <w:ilvl w:val="0"/>
          <w:numId w:val="15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irattári anyag selejtezése.</w:t>
      </w:r>
    </w:p>
    <w:p w14:paraId="35C9E122"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p>
    <w:p w14:paraId="1CCEAC6C"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2.4 Az iskolatitkár kézbesítői feladatai</w:t>
      </w:r>
    </w:p>
    <w:p w14:paraId="3FB96142"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45D4F964" w14:textId="77777777" w:rsidR="008B2CEE" w:rsidRPr="00C0530A" w:rsidRDefault="008B2CEE" w:rsidP="00397850">
      <w:pPr>
        <w:widowControl w:val="0"/>
        <w:numPr>
          <w:ilvl w:val="0"/>
          <w:numId w:val="15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küldemények átvétele a posta dolgozójától,</w:t>
      </w:r>
    </w:p>
    <w:p w14:paraId="1670580F" w14:textId="77777777" w:rsidR="008B2CEE" w:rsidRPr="00C0530A" w:rsidRDefault="008B2CEE" w:rsidP="00397850">
      <w:pPr>
        <w:widowControl w:val="0"/>
        <w:numPr>
          <w:ilvl w:val="0"/>
          <w:numId w:val="15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küldemények kézbesítése, szükség szerint a KIK Tankerületi irodába továbbítása,</w:t>
      </w:r>
    </w:p>
    <w:p w14:paraId="6EEEEC0C" w14:textId="77777777" w:rsidR="008B2CEE" w:rsidRPr="00C0530A" w:rsidRDefault="008B2CEE" w:rsidP="00397850">
      <w:pPr>
        <w:widowControl w:val="0"/>
        <w:numPr>
          <w:ilvl w:val="0"/>
          <w:numId w:val="155"/>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kézbesítőkönyv aláíratása a címzettel.</w:t>
      </w:r>
    </w:p>
    <w:p w14:paraId="5EE275D4"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30CF2E64"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3. Az ügyek és az ügyiratok nyilvántartása</w:t>
      </w:r>
    </w:p>
    <w:p w14:paraId="17338D25"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2FBA7D9D"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intézmény vezetője által szignált határidős és egyéb iratokat a nyilvántartó könyvbe kell bevezetni, és még a szignálás napján át kell adni az ügyintézőknek.</w:t>
      </w:r>
    </w:p>
    <w:p w14:paraId="2071BA37"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iskolatitkár az ügyintézők részére – elintézés céljából – az ügy iratait az iktatószám, a tárgy és az átvétel időpontjának feltüntetésével, valamint határidő kitűzésével aláírásuk ellenében adja át. Az iratok visszavételét jelezni kell.</w:t>
      </w:r>
    </w:p>
    <w:p w14:paraId="4601A313"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ügyek határidejének betartásáért az iskolatitkár felel, ezért a határidőhöz kötött ügyek határidejéről is nyilvántartást kell vezetni. A határidő-nyilvántartás az iktatókönyvben történik. A határidőt az iktatókönyv „Megjegyzés” vagy „Elintézési határidő” rovatában a naptári nap megjelölésével kell feltüntetni. Ezen túlmenően kell jelezni az ügy teljes elintézésére, valamint a közbenső intézkedésekre kijelölt határidőket. Az iskolatitkár az ügy elintézése érdekében tett sürgetést az ügyiraton névaláírással és keltezéssel köteles feljegyezni.</w:t>
      </w:r>
    </w:p>
    <w:p w14:paraId="47D9FA9A"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ügyintéző az ügyeket haladéktalanul, érkezési sorrendben, illetve határidejük figyelembevételével köteles elintézni.</w:t>
      </w:r>
    </w:p>
    <w:p w14:paraId="106FB29A"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ügyintézés határideje:</w:t>
      </w:r>
    </w:p>
    <w:p w14:paraId="28236A74" w14:textId="77777777" w:rsidR="008B2CEE" w:rsidRPr="00C0530A" w:rsidRDefault="008B2CEE" w:rsidP="00397850">
      <w:pPr>
        <w:widowControl w:val="0"/>
        <w:numPr>
          <w:ilvl w:val="0"/>
          <w:numId w:val="156"/>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tanulókkal kapcsolatos ügyekben legkésőbb az iktatás napjától számított 3 nap,</w:t>
      </w:r>
    </w:p>
    <w:p w14:paraId="71B7B9EE" w14:textId="77777777" w:rsidR="008B2CEE" w:rsidRPr="00C0530A" w:rsidRDefault="008B2CEE" w:rsidP="00397850">
      <w:pPr>
        <w:widowControl w:val="0"/>
        <w:numPr>
          <w:ilvl w:val="0"/>
          <w:numId w:val="156"/>
        </w:numPr>
        <w:autoSpaceDE w:val="0"/>
        <w:autoSpaceDN w:val="0"/>
        <w:adjustRightInd w:val="0"/>
        <w:jc w:val="both"/>
        <w:rPr>
          <w:rFonts w:ascii="Times New Roman" w:hAnsi="Times New Roman"/>
          <w:sz w:val="24"/>
          <w:szCs w:val="24"/>
        </w:rPr>
      </w:pPr>
      <w:r w:rsidRPr="00C0530A">
        <w:rPr>
          <w:rFonts w:ascii="Times New Roman" w:hAnsi="Times New Roman"/>
          <w:sz w:val="24"/>
          <w:szCs w:val="24"/>
        </w:rPr>
        <w:lastRenderedPageBreak/>
        <w:t>az iskola működésével kapcsolatos ügyekben legkésőbb az iktatás napjától számított 15 nap,</w:t>
      </w:r>
    </w:p>
    <w:p w14:paraId="3064DED7" w14:textId="77777777" w:rsidR="008B2CEE" w:rsidRPr="00C0530A" w:rsidRDefault="008B2CEE" w:rsidP="00397850">
      <w:pPr>
        <w:widowControl w:val="0"/>
        <w:numPr>
          <w:ilvl w:val="0"/>
          <w:numId w:val="156"/>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intézménybe érkezett iratok általános elintézési határideje az iktatás napjától számított 30 nap.</w:t>
      </w:r>
    </w:p>
    <w:p w14:paraId="28C5AFDB" w14:textId="4AD34AD8"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Az </w:t>
      </w:r>
      <w:r w:rsidR="00257FC5">
        <w:rPr>
          <w:rFonts w:ascii="Times New Roman" w:hAnsi="Times New Roman"/>
          <w:sz w:val="24"/>
          <w:szCs w:val="24"/>
        </w:rPr>
        <w:t>igazgató</w:t>
      </w:r>
      <w:r w:rsidRPr="00C0530A">
        <w:rPr>
          <w:rFonts w:ascii="Times New Roman" w:hAnsi="Times New Roman"/>
          <w:sz w:val="24"/>
          <w:szCs w:val="24"/>
        </w:rPr>
        <w:t xml:space="preserve"> szükség esetén meghosszabbíthatja a határidőt. Az engedélyt az ügyet kísérő iraton fel kell tüntetni. </w:t>
      </w:r>
    </w:p>
    <w:p w14:paraId="42F81E8E"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43B8F7B1"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4. Az intézményi bélyegzők nyilvántartása</w:t>
      </w:r>
    </w:p>
    <w:p w14:paraId="2A030D6E"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5226FD6A" w14:textId="60A330ED"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Az </w:t>
      </w:r>
      <w:r w:rsidR="00257FC5">
        <w:rPr>
          <w:rFonts w:ascii="Times New Roman" w:hAnsi="Times New Roman"/>
          <w:sz w:val="24"/>
          <w:szCs w:val="24"/>
        </w:rPr>
        <w:t>igazgató</w:t>
      </w:r>
      <w:r w:rsidRPr="00C0530A">
        <w:rPr>
          <w:rFonts w:ascii="Times New Roman" w:hAnsi="Times New Roman"/>
          <w:sz w:val="24"/>
          <w:szCs w:val="24"/>
        </w:rPr>
        <w:t xml:space="preserve"> engedélye alapján készített hivatalos bélyegzőket az iskolatitkárnak kell nyilvántartania. A bélyegzők nyilvántartó lapján fel kell tüntetni:</w:t>
      </w:r>
    </w:p>
    <w:p w14:paraId="3CD4BE26" w14:textId="77777777" w:rsidR="008B2CEE" w:rsidRPr="00C0530A" w:rsidRDefault="008B2CEE" w:rsidP="00397850">
      <w:pPr>
        <w:widowControl w:val="0"/>
        <w:numPr>
          <w:ilvl w:val="0"/>
          <w:numId w:val="157"/>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bélyegző lenyomatát,</w:t>
      </w:r>
    </w:p>
    <w:p w14:paraId="488F8E32" w14:textId="77777777" w:rsidR="008B2CEE" w:rsidRPr="00C0530A" w:rsidRDefault="008B2CEE" w:rsidP="00397850">
      <w:pPr>
        <w:widowControl w:val="0"/>
        <w:numPr>
          <w:ilvl w:val="0"/>
          <w:numId w:val="157"/>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bélyegzőt használó szervezeti egység nevét,</w:t>
      </w:r>
    </w:p>
    <w:p w14:paraId="464EFE90" w14:textId="77777777" w:rsidR="008B2CEE" w:rsidRPr="00C0530A" w:rsidRDefault="008B2CEE" w:rsidP="00397850">
      <w:pPr>
        <w:widowControl w:val="0"/>
        <w:numPr>
          <w:ilvl w:val="0"/>
          <w:numId w:val="157"/>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bélyegző használatára jogosultak nevét és aláírását,</w:t>
      </w:r>
    </w:p>
    <w:p w14:paraId="5F88B174" w14:textId="77777777" w:rsidR="008B2CEE" w:rsidRPr="00C0530A" w:rsidRDefault="008B2CEE" w:rsidP="00397850">
      <w:pPr>
        <w:widowControl w:val="0"/>
        <w:numPr>
          <w:ilvl w:val="0"/>
          <w:numId w:val="157"/>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bélyegző kiadásának dátumát,</w:t>
      </w:r>
    </w:p>
    <w:p w14:paraId="1A0C9280" w14:textId="77777777" w:rsidR="008B2CEE" w:rsidRPr="00C0530A" w:rsidRDefault="008B2CEE" w:rsidP="00397850">
      <w:pPr>
        <w:widowControl w:val="0"/>
        <w:numPr>
          <w:ilvl w:val="0"/>
          <w:numId w:val="157"/>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bélyegző őrzéséért felelős dolgozó nevét.</w:t>
      </w:r>
    </w:p>
    <w:p w14:paraId="6F5CE66E"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5A00F110"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iskolatitkár gondoskodik – a bélyegzőt használók jelzése alapján – a sérült és elavult bélyegzők megsemmisítéséről, valamint az új bélyegzők beszerzéséről és a bélyegzők szétosztásáról.</w:t>
      </w:r>
    </w:p>
    <w:p w14:paraId="712CCA40"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bélyegző használója felelős a bélyegző biztonságos őrzéséért és a hivatali munkával kapcsolatos rendeltetésszerű és jogszerű bélyegzőhasználatért.</w:t>
      </w:r>
    </w:p>
    <w:p w14:paraId="5E57F87A" w14:textId="184C1F30"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 xml:space="preserve">A bélyegző eltűnése esetén a bélyegző felkutatása és az ügyben lefolytatott eljárás, valamint szükség esetén a bélyegző érvénytelenítése érdekében az </w:t>
      </w:r>
      <w:r w:rsidR="00257FC5">
        <w:rPr>
          <w:rFonts w:ascii="Times New Roman" w:hAnsi="Times New Roman"/>
          <w:sz w:val="24"/>
          <w:szCs w:val="24"/>
        </w:rPr>
        <w:t xml:space="preserve">igazgató </w:t>
      </w:r>
      <w:r w:rsidRPr="00C0530A">
        <w:rPr>
          <w:rFonts w:ascii="Times New Roman" w:hAnsi="Times New Roman"/>
          <w:sz w:val="24"/>
          <w:szCs w:val="24"/>
        </w:rPr>
        <w:t>intézkedik.</w:t>
      </w:r>
    </w:p>
    <w:p w14:paraId="6FE44AA4" w14:textId="77777777" w:rsidR="008B2CEE" w:rsidRDefault="008B2CEE" w:rsidP="005648EF">
      <w:pPr>
        <w:widowControl w:val="0"/>
        <w:autoSpaceDE w:val="0"/>
        <w:autoSpaceDN w:val="0"/>
        <w:adjustRightInd w:val="0"/>
        <w:spacing w:line="240" w:lineRule="auto"/>
        <w:jc w:val="both"/>
        <w:rPr>
          <w:rFonts w:ascii="Times New Roman" w:hAnsi="Times New Roman"/>
          <w:sz w:val="24"/>
          <w:szCs w:val="24"/>
        </w:rPr>
      </w:pPr>
    </w:p>
    <w:p w14:paraId="24106C1E" w14:textId="77777777" w:rsidR="00097C21" w:rsidRPr="00C0530A" w:rsidRDefault="00097C21" w:rsidP="005648EF">
      <w:pPr>
        <w:widowControl w:val="0"/>
        <w:autoSpaceDE w:val="0"/>
        <w:autoSpaceDN w:val="0"/>
        <w:adjustRightInd w:val="0"/>
        <w:spacing w:line="240" w:lineRule="auto"/>
        <w:jc w:val="both"/>
        <w:rPr>
          <w:rFonts w:ascii="Times New Roman" w:hAnsi="Times New Roman"/>
          <w:sz w:val="24"/>
          <w:szCs w:val="24"/>
        </w:rPr>
      </w:pPr>
    </w:p>
    <w:p w14:paraId="25107C2A"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5. Felvilágosítás hivatalos ügyekben</w:t>
      </w:r>
    </w:p>
    <w:p w14:paraId="047812C1"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0D743222"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intézményben bármely üggyel kapcsolatban érdemi felvilágosítást csak az ügyben eljáró illetékes ügyintéző vagy vezető adhat.</w:t>
      </w:r>
    </w:p>
    <w:p w14:paraId="3DB408C9"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Tanulónak, valamint szülőjének (vagy a tanuló igazolt képviselőjének) a tanulóra vonatkozó iratokba való betekintést oly mértékben kell biztosítani, amennyire ez mások személyiségi jogainak sérelme nélkül lehetséges – az adatvédelmi törvény rendelkezéseinek megfelelően.</w:t>
      </w:r>
    </w:p>
    <w:p w14:paraId="3EC1D6F8"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Hivatalos szerveknek (fenntartó, különböző hatóságok) a személyiségi jogokat nem sértő adatokat és információkat csak írásos megkeresés alapján lehet rendelkezésre bocsátani.</w:t>
      </w:r>
    </w:p>
    <w:p w14:paraId="2D60BAAB"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személyesen benyújtott iratok átvételét kérelemre igazolni kell. A benyújtott irat és az igazolásul felhasznált másolat egyezőségéről az ügyiratkezelőnek meg kell győződnie.</w:t>
      </w:r>
    </w:p>
    <w:p w14:paraId="799D2521" w14:textId="27E4B4E1" w:rsidR="008B2CEE" w:rsidRDefault="008B2CEE" w:rsidP="00AA1967">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Ha az ügy jellege megengedi, az ügyiratban foglaltak távbeszélőn, illetőleg a jelenlévő érdekelt személyes tájékoztatásával is elintézhetők. Távbeszélőn vagy személyes tájékoztatás keretében történő ügyintézés esetén az iratra rá kell vezetni a tájékoztatás lényegét, az elintézés határidejét és az ügyintéző aláírását.</w:t>
      </w:r>
    </w:p>
    <w:p w14:paraId="48B6CD09" w14:textId="0BFBD0B7" w:rsidR="00AA1967" w:rsidRDefault="00AA1967" w:rsidP="005648EF">
      <w:pPr>
        <w:keepNext/>
        <w:widowControl w:val="0"/>
        <w:autoSpaceDE w:val="0"/>
        <w:autoSpaceDN w:val="0"/>
        <w:adjustRightInd w:val="0"/>
        <w:spacing w:line="240" w:lineRule="auto"/>
        <w:jc w:val="both"/>
        <w:rPr>
          <w:rFonts w:ascii="Times New Roman" w:hAnsi="Times New Roman"/>
          <w:sz w:val="24"/>
          <w:szCs w:val="24"/>
        </w:rPr>
      </w:pPr>
    </w:p>
    <w:p w14:paraId="6C4683BA" w14:textId="77777777" w:rsidR="00AA1967" w:rsidRPr="00C0530A" w:rsidRDefault="00AA1967" w:rsidP="005648EF">
      <w:pPr>
        <w:keepNext/>
        <w:widowControl w:val="0"/>
        <w:autoSpaceDE w:val="0"/>
        <w:autoSpaceDN w:val="0"/>
        <w:adjustRightInd w:val="0"/>
        <w:spacing w:line="240" w:lineRule="auto"/>
        <w:jc w:val="both"/>
        <w:rPr>
          <w:rFonts w:ascii="Times New Roman" w:hAnsi="Times New Roman"/>
          <w:sz w:val="24"/>
          <w:szCs w:val="24"/>
        </w:rPr>
      </w:pPr>
    </w:p>
    <w:p w14:paraId="58066920" w14:textId="77777777" w:rsidR="00AA1967" w:rsidRDefault="00AA1967">
      <w:pPr>
        <w:spacing w:line="240" w:lineRule="auto"/>
        <w:rPr>
          <w:rFonts w:ascii="Times New Roman" w:hAnsi="Times New Roman"/>
          <w:b/>
          <w:bCs/>
          <w:sz w:val="24"/>
          <w:szCs w:val="24"/>
        </w:rPr>
      </w:pPr>
      <w:r>
        <w:rPr>
          <w:rFonts w:ascii="Times New Roman" w:hAnsi="Times New Roman"/>
          <w:b/>
          <w:bCs/>
          <w:sz w:val="24"/>
          <w:szCs w:val="24"/>
        </w:rPr>
        <w:br w:type="page"/>
      </w:r>
    </w:p>
    <w:p w14:paraId="34C8311A" w14:textId="68386EFA"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lastRenderedPageBreak/>
        <w:t>6. Az ügyvitel és az ügyiratkezelés irányítása és felügyelete</w:t>
      </w:r>
    </w:p>
    <w:p w14:paraId="7F108935"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386CC37F" w14:textId="53E494CA"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Az intézmény ügyviteli és iratkezelési feladatait az </w:t>
      </w:r>
      <w:r w:rsidR="00257FC5">
        <w:rPr>
          <w:rFonts w:ascii="Times New Roman" w:hAnsi="Times New Roman"/>
          <w:sz w:val="24"/>
          <w:szCs w:val="24"/>
        </w:rPr>
        <w:t>igazgató</w:t>
      </w:r>
      <w:r w:rsidRPr="00C0530A">
        <w:rPr>
          <w:rFonts w:ascii="Times New Roman" w:hAnsi="Times New Roman"/>
          <w:sz w:val="24"/>
          <w:szCs w:val="24"/>
        </w:rPr>
        <w:t xml:space="preserve"> irányítja, és ellátja annak felügyeletét is. A</w:t>
      </w:r>
      <w:r w:rsidR="00257FC5">
        <w:rPr>
          <w:rFonts w:ascii="Times New Roman" w:hAnsi="Times New Roman"/>
          <w:sz w:val="24"/>
          <w:szCs w:val="24"/>
        </w:rPr>
        <w:t>z ügyvitelt és iratkezelést az igazgató</w:t>
      </w:r>
      <w:r w:rsidRPr="00C0530A">
        <w:rPr>
          <w:rFonts w:ascii="Times New Roman" w:hAnsi="Times New Roman"/>
          <w:sz w:val="24"/>
          <w:szCs w:val="24"/>
        </w:rPr>
        <w:t xml:space="preserve"> évente ellenőrzi. </w:t>
      </w:r>
    </w:p>
    <w:p w14:paraId="696C210E" w14:textId="1E3744E8" w:rsidR="00097C21" w:rsidRPr="00AA1967"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tanuló-nyilvántartással kapcsolatos ügyvitel ellenőrzése a vezető</w:t>
      </w:r>
      <w:r w:rsidR="00EC156E">
        <w:rPr>
          <w:rFonts w:ascii="Times New Roman" w:hAnsi="Times New Roman"/>
          <w:sz w:val="24"/>
          <w:szCs w:val="24"/>
        </w:rPr>
        <w:t>-</w:t>
      </w:r>
      <w:r w:rsidRPr="00C0530A">
        <w:rPr>
          <w:rFonts w:ascii="Times New Roman" w:hAnsi="Times New Roman"/>
          <w:sz w:val="24"/>
          <w:szCs w:val="24"/>
        </w:rPr>
        <w:t>helyettes feladatköre. Az ellenőrzéssel kapcsolatos észrevételeket és utasításokat dokumentálni kell.</w:t>
      </w:r>
    </w:p>
    <w:p w14:paraId="743D099F"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64A71C69"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II. Az ügyiratok kezelésének rendje</w:t>
      </w:r>
    </w:p>
    <w:p w14:paraId="79F9C786"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p>
    <w:p w14:paraId="7E6868A5"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1. Az ügyiratkezeléssel kapcsolatos fogalmak</w:t>
      </w:r>
    </w:p>
    <w:p w14:paraId="068383A5"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7E5E1499"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Irat minden írott szöveg, rajz, vázlatrajz, terv, tervrajz, fénykép, kép, hangfelvétel, film, térkép, kotta, mágneses és más adathordozó (adattároló), valamint a megjelenés formájától függetlenül minden más dokumentáció, amely bármilyen anyagon, bármely elnevezéssel (feljegyzés, előterjesztés, jelentés, átirat, tájékoztató, tervezet stb.) bármely eszköz felhasználásával keletkezett.</w:t>
      </w:r>
    </w:p>
    <w:p w14:paraId="7A49329B"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Irattári anyagnak kell tekinteni az intézmény és jogelődei működése során keletkezett iratokat, valamint az iratokhoz kapcsolódó mellékleteket, amelyekre ügyviteli szempontból még szükség van.</w:t>
      </w:r>
    </w:p>
    <w:p w14:paraId="5E026268" w14:textId="495B48D4" w:rsidR="00097C21"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irattári terv foglalja rendszerbe az intézmény által ellátott ügyköröket, és az elintézendő ügyekhez kapcsolódó iratokat ennek megfelelően tagolja. Az irattári terv az iratok rendszerezésének az alapja.</w:t>
      </w:r>
    </w:p>
    <w:p w14:paraId="1C861E27" w14:textId="77777777" w:rsidR="00097C21" w:rsidRPr="00C0530A" w:rsidRDefault="00097C21" w:rsidP="00AA1967">
      <w:pPr>
        <w:widowControl w:val="0"/>
        <w:autoSpaceDE w:val="0"/>
        <w:autoSpaceDN w:val="0"/>
        <w:adjustRightInd w:val="0"/>
        <w:jc w:val="both"/>
        <w:rPr>
          <w:rFonts w:ascii="Times New Roman" w:hAnsi="Times New Roman"/>
          <w:sz w:val="24"/>
          <w:szCs w:val="24"/>
        </w:rPr>
      </w:pPr>
    </w:p>
    <w:p w14:paraId="603F86FF"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2. Az ügyiratok védelmével kapcsolatos egyes szabályok</w:t>
      </w:r>
    </w:p>
    <w:p w14:paraId="002AD3C2"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060A7B44" w14:textId="1199D709"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Iratot a munkaköri feladat ellátásán kívül az intézményi munkahelyről kivinni, valamint munkahelyen kívül tanulmányozni, feldolgozni, tárolni csak az </w:t>
      </w:r>
      <w:r w:rsidR="00257FC5">
        <w:rPr>
          <w:rFonts w:ascii="Times New Roman" w:hAnsi="Times New Roman"/>
          <w:sz w:val="24"/>
          <w:szCs w:val="24"/>
        </w:rPr>
        <w:t>igazgató</w:t>
      </w:r>
      <w:r w:rsidRPr="00C0530A">
        <w:rPr>
          <w:rFonts w:ascii="Times New Roman" w:hAnsi="Times New Roman"/>
          <w:sz w:val="24"/>
          <w:szCs w:val="24"/>
        </w:rPr>
        <w:t xml:space="preserve"> engedélyével lehet, ügyelve arra, hogy tartalmát illetéktelen személy ne ismerje meg.</w:t>
      </w:r>
    </w:p>
    <w:p w14:paraId="5B27A59D"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közalkalmazott az iskolatitkárnál, ügykezelőnél lévő iratba akkor tekinthet be, ha a munkájával, tevékenységével összefüggő feladatok ellátása ezt szükségessé teszi.</w:t>
      </w:r>
    </w:p>
    <w:p w14:paraId="1B094BF2" w14:textId="77777777" w:rsidR="008B2CEE" w:rsidRPr="00C0530A" w:rsidRDefault="008B2CEE" w:rsidP="00AA1967">
      <w:pPr>
        <w:keepNext/>
        <w:widowControl w:val="0"/>
        <w:autoSpaceDE w:val="0"/>
        <w:autoSpaceDN w:val="0"/>
        <w:adjustRightInd w:val="0"/>
        <w:jc w:val="both"/>
        <w:rPr>
          <w:rFonts w:ascii="Times New Roman" w:hAnsi="Times New Roman"/>
          <w:sz w:val="24"/>
          <w:szCs w:val="24"/>
        </w:rPr>
      </w:pPr>
    </w:p>
    <w:p w14:paraId="4EB33052"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3. Az ügyiratok másolatainak és másodlatainak kiadása</w:t>
      </w:r>
    </w:p>
    <w:p w14:paraId="4B51967A"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14069440"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intézmény ügyeinek iratairól másolatot az iskolatitkár vezetői engedéllyel adhat ki. A másolatot „A másolat hiteles” felirattal, keltezéssel és az engedélyező aláírásával kell ellátni.</w:t>
      </w:r>
    </w:p>
    <w:p w14:paraId="5B720B21"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Másodlatot kell kiadni az intézmény által kiállított egyes okmányokról (bizonyítványok, oklevelek...) azok elveszése, megsemmisülése esetén, a törzslap alapján.</w:t>
      </w:r>
    </w:p>
    <w:p w14:paraId="4121CD73" w14:textId="77777777" w:rsidR="008B2CEE" w:rsidRPr="00C0530A" w:rsidRDefault="008B2CEE" w:rsidP="00AA1967">
      <w:pPr>
        <w:widowControl w:val="0"/>
        <w:autoSpaceDE w:val="0"/>
        <w:autoSpaceDN w:val="0"/>
        <w:adjustRightInd w:val="0"/>
        <w:ind w:left="360" w:firstLine="345"/>
        <w:jc w:val="both"/>
        <w:rPr>
          <w:rFonts w:ascii="Times New Roman" w:hAnsi="Times New Roman"/>
          <w:sz w:val="24"/>
          <w:szCs w:val="24"/>
        </w:rPr>
      </w:pPr>
    </w:p>
    <w:p w14:paraId="48D39429" w14:textId="77777777" w:rsidR="008B2CEE" w:rsidRPr="00C0530A" w:rsidRDefault="008B2CEE" w:rsidP="00AA1967">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4. A küldemények átvétele és felbontása</w:t>
      </w:r>
    </w:p>
    <w:p w14:paraId="77E7CB7F" w14:textId="77777777" w:rsidR="008B2CEE" w:rsidRPr="00C0530A" w:rsidRDefault="008B2CEE" w:rsidP="00AA1967">
      <w:pPr>
        <w:widowControl w:val="0"/>
        <w:autoSpaceDE w:val="0"/>
        <w:autoSpaceDN w:val="0"/>
        <w:adjustRightInd w:val="0"/>
        <w:jc w:val="both"/>
        <w:rPr>
          <w:rFonts w:ascii="Times New Roman" w:hAnsi="Times New Roman"/>
          <w:sz w:val="24"/>
          <w:szCs w:val="24"/>
        </w:rPr>
      </w:pPr>
    </w:p>
    <w:p w14:paraId="1276C8D7"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Az intézmény részére postán vagy kézbesítő útján érkező iratokat, tértivevényeket és más küldeményeket, valamint az ügyfelek által közvetlenül benyújtott beadványokat és kérelmeket az iskolatitkár veszi át. A nyilvántartott küldeményeket (ajánlott, expressz-ajánlott, távirat, csomag...) a </w:t>
      </w:r>
      <w:r w:rsidRPr="00C0530A">
        <w:rPr>
          <w:rFonts w:ascii="Times New Roman" w:hAnsi="Times New Roman"/>
          <w:sz w:val="24"/>
          <w:szCs w:val="24"/>
        </w:rPr>
        <w:lastRenderedPageBreak/>
        <w:t>posta szabályainak megfelelően kézbesítőkönyvvel kell átvenni.</w:t>
      </w:r>
    </w:p>
    <w:p w14:paraId="7203A3C3"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Felbontás nélkül kell a címzetthez továbbítani:</w:t>
      </w:r>
    </w:p>
    <w:p w14:paraId="10AE70DF" w14:textId="77777777" w:rsidR="008B2CEE" w:rsidRPr="00C0530A" w:rsidRDefault="008B2CEE" w:rsidP="00397850">
      <w:pPr>
        <w:widowControl w:val="0"/>
        <w:numPr>
          <w:ilvl w:val="0"/>
          <w:numId w:val="158"/>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tévesen címzett küldeményeket,</w:t>
      </w:r>
    </w:p>
    <w:p w14:paraId="0F2CC666" w14:textId="77777777" w:rsidR="008B2CEE" w:rsidRPr="00C0530A" w:rsidRDefault="008B2CEE" w:rsidP="00397850">
      <w:pPr>
        <w:widowControl w:val="0"/>
        <w:numPr>
          <w:ilvl w:val="0"/>
          <w:numId w:val="158"/>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névre szóló iratokat, amelyekről az iratkezelő megállapítja, hogy tartalmuk magánjellegű, és ezért hivatalos elintézést nem igényelnek,</w:t>
      </w:r>
    </w:p>
    <w:p w14:paraId="43C3F10D" w14:textId="77777777" w:rsidR="008B2CEE" w:rsidRPr="00C0530A" w:rsidRDefault="008B2CEE" w:rsidP="00397850">
      <w:pPr>
        <w:widowControl w:val="0"/>
        <w:numPr>
          <w:ilvl w:val="0"/>
          <w:numId w:val="158"/>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 diákönkormányzat, az </w:t>
      </w:r>
      <w:r w:rsidR="00BD6006">
        <w:rPr>
          <w:rFonts w:ascii="Times New Roman" w:hAnsi="Times New Roman"/>
          <w:sz w:val="24"/>
          <w:szCs w:val="24"/>
        </w:rPr>
        <w:t>!!!</w:t>
      </w:r>
      <w:r w:rsidRPr="00C0530A">
        <w:rPr>
          <w:rFonts w:ascii="Times New Roman" w:hAnsi="Times New Roman"/>
          <w:sz w:val="24"/>
          <w:szCs w:val="24"/>
        </w:rPr>
        <w:t>, a szülői szervezetek, a szakszervezet, a Közalkalmazotti Tanács és más társadalmi szervezetek címére érkezett iratokat,</w:t>
      </w:r>
    </w:p>
    <w:p w14:paraId="4F0349D3" w14:textId="40E5FB52" w:rsidR="008B2CEE" w:rsidRPr="00C0530A" w:rsidRDefault="008B2CEE" w:rsidP="00397850">
      <w:pPr>
        <w:widowControl w:val="0"/>
        <w:numPr>
          <w:ilvl w:val="0"/>
          <w:numId w:val="158"/>
        </w:num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továbbá azokat az iratokat, amelyek felbontásának jogát az</w:t>
      </w:r>
      <w:r w:rsidR="00257FC5">
        <w:rPr>
          <w:rFonts w:ascii="Times New Roman" w:hAnsi="Times New Roman"/>
          <w:sz w:val="24"/>
          <w:szCs w:val="24"/>
        </w:rPr>
        <w:t xml:space="preserve"> igazgató</w:t>
      </w:r>
      <w:r w:rsidRPr="00C0530A">
        <w:rPr>
          <w:rFonts w:ascii="Times New Roman" w:hAnsi="Times New Roman"/>
          <w:sz w:val="24"/>
          <w:szCs w:val="24"/>
        </w:rPr>
        <w:t xml:space="preserve"> fenntartotta magának.</w:t>
      </w:r>
    </w:p>
    <w:p w14:paraId="4C341624"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Fel kell bontani minden küldeményt, amelyről a boríték (csomagolás) alapján megállapítható, hogy nem magánjellegű. Így felbontandók azok a levelek is, amelyeken – az intézmény neve előtt vagy után – névre szóló címzés található, és feltételezhető, hogy a küldemény tartalma hivatalos jellegű.</w:t>
      </w:r>
    </w:p>
    <w:p w14:paraId="054251E7"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névre szóló iratot, amennyiben az hivatalos elintézést igényel, a címzett a felbontást követően juttatja vissza az iratkezelőhöz iktatás céljából.</w:t>
      </w:r>
    </w:p>
    <w:p w14:paraId="5C4CB0D5"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Amennyiben az iskolatitkár azt állapítja meg, hogy a küldemény által jelzett ügyben az intézménynek nincs hatásköre, akkor köteles a küldeményt a hatáskörrel ellátott intézményhez továbbítani. Ha az illetékes ismeretlen, a küldeményt – értesítés mellett – vissza kell küldeni a feladónak.</w:t>
      </w:r>
    </w:p>
    <w:p w14:paraId="0528B1C6"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0538BCF8"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5. A küldemények feldolgozása</w:t>
      </w:r>
    </w:p>
    <w:p w14:paraId="6CB626DF"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22FE1C5E"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küldemény felbontásakor egyeztetni kell a feltüntetett tartalom meglétét, ellenőrizni kell a feltüntetett és a ténylegesen beérkezett mellékletek számát. Jelezni kell továbbá, ha a boríték sérült, illetve a mellékletek között pénz, nemzetközi válasz</w:t>
      </w:r>
      <w:r w:rsidR="005440FD">
        <w:rPr>
          <w:rFonts w:ascii="Times New Roman" w:hAnsi="Times New Roman"/>
          <w:sz w:val="24"/>
          <w:szCs w:val="24"/>
        </w:rPr>
        <w:t>bélyegszelvény, illetékbélyeg</w:t>
      </w:r>
      <w:r w:rsidRPr="00C0530A">
        <w:rPr>
          <w:rFonts w:ascii="Times New Roman" w:hAnsi="Times New Roman"/>
          <w:sz w:val="24"/>
          <w:szCs w:val="24"/>
        </w:rPr>
        <w:t xml:space="preserve"> található. Az esetlegesen felmerülő irathiány okát a küldő szervvel – lehetőleg rövid úton – tisztázni kell, és ennek tényét az iraton rögzíteni kell.</w:t>
      </w:r>
    </w:p>
    <w:p w14:paraId="09931699" w14:textId="64F7ECD4"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Soron kívül kell az </w:t>
      </w:r>
      <w:r w:rsidR="0019069A">
        <w:rPr>
          <w:rFonts w:ascii="Times New Roman" w:hAnsi="Times New Roman"/>
          <w:sz w:val="24"/>
          <w:szCs w:val="24"/>
        </w:rPr>
        <w:t>i</w:t>
      </w:r>
      <w:r w:rsidR="00257FC5">
        <w:rPr>
          <w:rFonts w:ascii="Times New Roman" w:hAnsi="Times New Roman"/>
          <w:sz w:val="24"/>
          <w:szCs w:val="24"/>
        </w:rPr>
        <w:t>gazgatóho</w:t>
      </w:r>
      <w:r w:rsidRPr="00C0530A">
        <w:rPr>
          <w:rFonts w:ascii="Times New Roman" w:hAnsi="Times New Roman"/>
          <w:sz w:val="24"/>
          <w:szCs w:val="24"/>
        </w:rPr>
        <w:t>z továbbítani a fenntartótól érkezett megkereséseket, az intézményhez címzett idézéseket, meghívókat, továbbá a vezető nevére érkező küldeményeket, amelyeket az ügyiratkezelő soron kívül továbbít a címzetthez.</w:t>
      </w:r>
    </w:p>
    <w:p w14:paraId="6AD693E4"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borítékot akkor kell az irathoz csatolni és ezt az iraton feltüntetni, ha a postára adás időpontjához jogkövetkezmény (fellebbezés, bírósági idézés, jelentkezés, pályázat) fűződhet, valamint a feladó neve és pontos címe az iratból nem állapítható meg.</w:t>
      </w:r>
    </w:p>
    <w:p w14:paraId="73FAE104"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7A97408C"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III. Az ügyiratok iktatása</w:t>
      </w:r>
    </w:p>
    <w:p w14:paraId="179442DB"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2DD5991C"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 xml:space="preserve">Az intézménybe érkezett, illetőleg azon belül keletkezett iratokat iktatni kell. </w:t>
      </w:r>
    </w:p>
    <w:p w14:paraId="765FA0EF" w14:textId="77777777" w:rsidR="008B2CEE" w:rsidRPr="00C0530A" w:rsidRDefault="008B2CEE" w:rsidP="00AA1967">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 xml:space="preserve">Az iktatás iktatókönyvbe történő bevezetéssel, naptári évenként eggyel kezdődő sorszámos rendszerben történik az iratok érkezésének sorrendjében. Minden naptári évben új iktatókönyvet kell nyitni, és az év végén – az utolsó iktatás alatt – keltezéssel és névaláírással le kell zárni. </w:t>
      </w:r>
    </w:p>
    <w:p w14:paraId="4DADE1E4"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lastRenderedPageBreak/>
        <w:t>Az irat tárgyát úgy kell megjelölni, hogy az ügy lényegét röviden és szabatosan fejezze ki, valamint ennek alapján a helyes mutatózás elvégezhető legyen.</w:t>
      </w:r>
    </w:p>
    <w:p w14:paraId="22BFC56A"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Az iktatás sorszámozása az első iktatószámtól megszakítás nélkül folyamatosan halad. A dátumot naponta csak az elsőnek iktatott iratnál kell feltüntetni. </w:t>
      </w:r>
    </w:p>
    <w:p w14:paraId="32054854"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iktatókönyvön iktatószámot üresen hagyni nem szabad.</w:t>
      </w:r>
    </w:p>
    <w:p w14:paraId="0FB489AC"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téves bejegyzéseket semmiféle technikai eszközzel nem szabad megszüntetni vagy más módon eltüntetni (radírozás, ragasztás, kifestés). A tévesen bejegyzett adatokat vékony vonallal át kell húzni úgy, hogy az eredeti (téves) bejegyzés olvasható maradjon, és fölé kell írni a helyes szöveget.</w:t>
      </w:r>
    </w:p>
    <w:p w14:paraId="1C124615"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Iktatáskor az irat jobb felső sarkát el kell látni az iktatási bélyegző lenyomatával, és ki kell tölteni annak rovatai.</w:t>
      </w:r>
    </w:p>
    <w:p w14:paraId="041748C2"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iktatási bélyegző tartalmazza:</w:t>
      </w:r>
    </w:p>
    <w:p w14:paraId="0C4EE5A4" w14:textId="77777777" w:rsidR="008B2CEE" w:rsidRPr="00C0530A" w:rsidRDefault="008B2CEE" w:rsidP="00397850">
      <w:pPr>
        <w:widowControl w:val="0"/>
        <w:numPr>
          <w:ilvl w:val="0"/>
          <w:numId w:val="159"/>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érkeztetés (kiadás) keltét: ......... év .................. hónap ...... nap,</w:t>
      </w:r>
    </w:p>
    <w:p w14:paraId="49CC69AB" w14:textId="77777777" w:rsidR="008B2CEE" w:rsidRPr="00C0530A" w:rsidRDefault="008B2CEE" w:rsidP="00397850">
      <w:pPr>
        <w:widowControl w:val="0"/>
        <w:numPr>
          <w:ilvl w:val="0"/>
          <w:numId w:val="159"/>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iktatószámot és a mellékleteinek számát,</w:t>
      </w:r>
    </w:p>
    <w:p w14:paraId="41FE9B97" w14:textId="77777777" w:rsidR="008B2CEE" w:rsidRPr="00C0530A" w:rsidRDefault="008B2CEE" w:rsidP="00397850">
      <w:pPr>
        <w:widowControl w:val="0"/>
        <w:numPr>
          <w:ilvl w:val="0"/>
          <w:numId w:val="159"/>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ügyintéző (címzett, az intézkedésben eljáró személy) nevét,</w:t>
      </w:r>
    </w:p>
    <w:p w14:paraId="5FA3BADB" w14:textId="77777777" w:rsidR="008B2CEE" w:rsidRPr="00C0530A" w:rsidRDefault="008B2CEE" w:rsidP="00397850">
      <w:pPr>
        <w:widowControl w:val="0"/>
        <w:numPr>
          <w:ilvl w:val="0"/>
          <w:numId w:val="159"/>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irattári tárgykör számát.</w:t>
      </w:r>
    </w:p>
    <w:p w14:paraId="27445CF2" w14:textId="77777777" w:rsidR="00DD3EEF" w:rsidRDefault="00DD3EEF" w:rsidP="005648EF">
      <w:pPr>
        <w:keepNext/>
        <w:widowControl w:val="0"/>
        <w:autoSpaceDE w:val="0"/>
        <w:autoSpaceDN w:val="0"/>
        <w:adjustRightInd w:val="0"/>
        <w:spacing w:line="240" w:lineRule="auto"/>
        <w:jc w:val="both"/>
        <w:rPr>
          <w:rFonts w:ascii="Times New Roman" w:hAnsi="Times New Roman"/>
          <w:sz w:val="24"/>
          <w:szCs w:val="24"/>
        </w:rPr>
      </w:pPr>
    </w:p>
    <w:p w14:paraId="04AE6D49"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1. Az iktatás szabályai</w:t>
      </w:r>
    </w:p>
    <w:p w14:paraId="32A333EE"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3A0C03F5"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ügyiratok minden mellékletére rá kell írni az irat iktatószámát. A visszaküldendő mellékleteket célszerű már az iktatáskor borítékba tenni, és az iktatószámot, évszámot, valamint tételszámot azon feltüntetni.</w:t>
      </w:r>
    </w:p>
    <w:p w14:paraId="7A00A751"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irathoz az iktatást követően csatolni kell az irat előzményeit.</w:t>
      </w:r>
    </w:p>
    <w:p w14:paraId="061FBC0D"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Egy iktatószámhoz legfeljebb három altétel rendelhető. Az összecsatolt, azonos ügyre vonatkozó egyedi iratokat az ügy intézése után is együtt kell tartani.</w:t>
      </w:r>
    </w:p>
    <w:p w14:paraId="0A7DE850"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Ha új iktatószám alatt korábbi iratra vonatkozó adatok érkeznek, akkor az új iratra zöld színű tollal rá kell írni a csatolt korábbi iratok számát. A korábbi iratokra ugyanígy rá kell vezetni a csatolás tényét.</w:t>
      </w:r>
    </w:p>
    <w:p w14:paraId="1B45F146"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iktatókönyvben ugyanezen módszerrel az időrendi sorrendben legutolsónak keletkezett ügyiratszámmal kell kivezetni a korábbi ügyiratokat. Ezt a módszert kell alkalmazni az eltérő irattári tételszámú iratok esetében is.</w:t>
      </w:r>
    </w:p>
    <w:p w14:paraId="6545C459"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Nem kell iktatni a beérkező küldemények közül az alábbi iratokat:</w:t>
      </w:r>
    </w:p>
    <w:p w14:paraId="408A73D5" w14:textId="77777777" w:rsidR="008B2CEE" w:rsidRPr="00C0530A" w:rsidRDefault="008B2CEE" w:rsidP="00397850">
      <w:pPr>
        <w:widowControl w:val="0"/>
        <w:numPr>
          <w:ilvl w:val="0"/>
          <w:numId w:val="160"/>
        </w:num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jogkövetkezménnyel nem járó tömeges értesítéseket (meghívókat, sajtótermékeket, reklámcélú kiadványokat, prospektusokat, szaklapokat és folyóiratokat).</w:t>
      </w:r>
    </w:p>
    <w:p w14:paraId="1A8A82A1" w14:textId="77777777" w:rsidR="008B2CEE" w:rsidRPr="00C0530A" w:rsidRDefault="008B2CEE" w:rsidP="00AA1967">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 táviratok és telefaxok iktatása oly módon történik, hogy az értesítés szövegét a vonatkozó irathoz kell csatolni. Faxon érkezett irat esetén először gondoskodni kell az információkat tartósan őrző </w:t>
      </w:r>
      <w:r w:rsidRPr="00C0530A">
        <w:rPr>
          <w:rFonts w:ascii="Times New Roman" w:hAnsi="Times New Roman"/>
          <w:sz w:val="24"/>
          <w:szCs w:val="24"/>
        </w:rPr>
        <w:lastRenderedPageBreak/>
        <w:t>másolat készítéséről. A másolat hitelesítését a szervezeti egység ügykezelője végzi, záradékkal. Az egyéb iratkezelési feladatok az általános szabályokkal megegyezők.</w:t>
      </w:r>
    </w:p>
    <w:p w14:paraId="4EC22292" w14:textId="4F934110" w:rsidR="008B2CEE"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Ha az ügynek még nincs írásos előzménye, a távirati vagy faxszöveget előadóívhez kapcsoltan kell beiktatni.</w:t>
      </w:r>
    </w:p>
    <w:p w14:paraId="5F33EFD5" w14:textId="77777777" w:rsidR="00AA1967" w:rsidRPr="00C0530A" w:rsidRDefault="00AA1967" w:rsidP="00AA1967">
      <w:pPr>
        <w:widowControl w:val="0"/>
        <w:autoSpaceDE w:val="0"/>
        <w:autoSpaceDN w:val="0"/>
        <w:adjustRightInd w:val="0"/>
        <w:jc w:val="both"/>
        <w:rPr>
          <w:rFonts w:ascii="Times New Roman" w:hAnsi="Times New Roman"/>
          <w:sz w:val="24"/>
          <w:szCs w:val="24"/>
        </w:rPr>
      </w:pPr>
    </w:p>
    <w:p w14:paraId="08B50AD7" w14:textId="6684A33B" w:rsidR="008B2CEE"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Elektronikus iratok esetén, ha az irat nem az iktatásra jogosult ügykezelőhöz érkezett, azt az illetékes ügykezelőhöz kell továbbítani. Az ügykezelő köteles az elektronikus iratot is szignálásra bemutatni az illetékes vezetőnek.</w:t>
      </w:r>
    </w:p>
    <w:p w14:paraId="0976FB02" w14:textId="77777777" w:rsidR="00AA1967" w:rsidRPr="00C0530A" w:rsidRDefault="00AA1967" w:rsidP="00AA1967">
      <w:pPr>
        <w:widowControl w:val="0"/>
        <w:autoSpaceDE w:val="0"/>
        <w:autoSpaceDN w:val="0"/>
        <w:adjustRightInd w:val="0"/>
        <w:jc w:val="both"/>
        <w:rPr>
          <w:rFonts w:ascii="Times New Roman" w:hAnsi="Times New Roman"/>
          <w:sz w:val="24"/>
          <w:szCs w:val="24"/>
        </w:rPr>
      </w:pPr>
    </w:p>
    <w:p w14:paraId="246D9EBE" w14:textId="348836C5" w:rsidR="008B2CEE"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Gyűjtőszámos iktatást kell alkalmazni akkor, amikor az időszakos jelentések, adatszolgáltatások nagy mennyisége ezt szükségessé teszi, különösen, ha együttesen történik az ügyek elintézése is.</w:t>
      </w:r>
    </w:p>
    <w:p w14:paraId="68AA0280" w14:textId="77777777" w:rsidR="00AA1967" w:rsidRPr="00C0530A" w:rsidRDefault="00AA1967" w:rsidP="00AA1967">
      <w:pPr>
        <w:widowControl w:val="0"/>
        <w:autoSpaceDE w:val="0"/>
        <w:autoSpaceDN w:val="0"/>
        <w:adjustRightInd w:val="0"/>
        <w:jc w:val="both"/>
        <w:rPr>
          <w:rFonts w:ascii="Times New Roman" w:hAnsi="Times New Roman"/>
          <w:sz w:val="24"/>
          <w:szCs w:val="24"/>
        </w:rPr>
      </w:pPr>
    </w:p>
    <w:p w14:paraId="1C6FA130" w14:textId="77777777" w:rsidR="008B2CEE" w:rsidRPr="00C0530A" w:rsidRDefault="008B2CEE" w:rsidP="00AA1967">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Gyűjtőszám (közös iktatószám) alatt iktathatók az egy személytől származó vagy a pályázati kiírásra beérkező jelentkezések, az azonos ügyre vonatkozó panasziratok stb.</w:t>
      </w:r>
    </w:p>
    <w:p w14:paraId="440025F2"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54BC7FD8"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IV. Az ügyintézés és a kiadmányozás</w:t>
      </w:r>
    </w:p>
    <w:p w14:paraId="5E8158FC"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sz w:val="24"/>
          <w:szCs w:val="24"/>
        </w:rPr>
      </w:pPr>
    </w:p>
    <w:p w14:paraId="233F9B62" w14:textId="77777777" w:rsidR="008B2CEE" w:rsidRPr="00664F00" w:rsidRDefault="008B2CEE" w:rsidP="00E02E0B">
      <w:pPr>
        <w:keepNext/>
        <w:widowControl w:val="0"/>
        <w:autoSpaceDE w:val="0"/>
        <w:autoSpaceDN w:val="0"/>
        <w:adjustRightInd w:val="0"/>
        <w:spacing w:after="240"/>
        <w:jc w:val="both"/>
        <w:rPr>
          <w:rFonts w:ascii="Times New Roman" w:hAnsi="Times New Roman"/>
          <w:b/>
          <w:bCs/>
          <w:sz w:val="24"/>
          <w:szCs w:val="24"/>
        </w:rPr>
      </w:pPr>
      <w:r w:rsidRPr="00C0530A">
        <w:rPr>
          <w:rFonts w:ascii="Times New Roman" w:hAnsi="Times New Roman"/>
          <w:b/>
          <w:bCs/>
          <w:sz w:val="24"/>
          <w:szCs w:val="24"/>
        </w:rPr>
        <w:t>1. Az ügyintézők és a kiadmányozási jogkör</w:t>
      </w:r>
    </w:p>
    <w:p w14:paraId="5A38BE4A" w14:textId="16E9296B" w:rsidR="008B2CEE"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ügyintézők az ügyeket érkezési sorrendben és sürgősségük figyelembevételével kötelesek elintézni.</w:t>
      </w:r>
    </w:p>
    <w:p w14:paraId="09E6A59F" w14:textId="77777777" w:rsidR="00E02E0B" w:rsidRPr="00C0530A" w:rsidRDefault="00E02E0B" w:rsidP="00E02E0B">
      <w:pPr>
        <w:widowControl w:val="0"/>
        <w:autoSpaceDE w:val="0"/>
        <w:autoSpaceDN w:val="0"/>
        <w:adjustRightInd w:val="0"/>
        <w:jc w:val="both"/>
        <w:rPr>
          <w:rFonts w:ascii="Times New Roman" w:hAnsi="Times New Roman"/>
          <w:sz w:val="24"/>
          <w:szCs w:val="24"/>
        </w:rPr>
      </w:pPr>
    </w:p>
    <w:p w14:paraId="4DE905DB" w14:textId="706C7DA1" w:rsidR="008B2CEE"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kiadmányozás az arra jogosult szakmai vezetőnek az ügy érdemi elintézésére vonatkozó rendelkezése. A kiadmányozási jog elsősorban a tervezetek jóváhagyásának, az érdemi döntésnek, az írásbeli intézkedésnek, az irat irattárba helyezésének stb. jogát foglalja magában.</w:t>
      </w:r>
    </w:p>
    <w:p w14:paraId="0D1C8486" w14:textId="77777777" w:rsidR="00E02E0B" w:rsidRPr="00C0530A" w:rsidRDefault="00E02E0B" w:rsidP="00E02E0B">
      <w:pPr>
        <w:widowControl w:val="0"/>
        <w:autoSpaceDE w:val="0"/>
        <w:autoSpaceDN w:val="0"/>
        <w:adjustRightInd w:val="0"/>
        <w:jc w:val="both"/>
        <w:rPr>
          <w:rFonts w:ascii="Times New Roman" w:hAnsi="Times New Roman"/>
          <w:sz w:val="24"/>
          <w:szCs w:val="24"/>
        </w:rPr>
      </w:pPr>
    </w:p>
    <w:p w14:paraId="29FE8B22" w14:textId="369CBF4D" w:rsidR="00E02E0B"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intézményben kiadmányozási joggal az alábbi vezető beosztású dolgozók rendelkeznek:</w:t>
      </w:r>
    </w:p>
    <w:p w14:paraId="347B670B" w14:textId="7598DD99" w:rsidR="008B2CEE" w:rsidRPr="00C0530A" w:rsidRDefault="00257FC5" w:rsidP="00397850">
      <w:pPr>
        <w:widowControl w:val="0"/>
        <w:numPr>
          <w:ilvl w:val="0"/>
          <w:numId w:val="161"/>
        </w:numPr>
        <w:autoSpaceDE w:val="0"/>
        <w:autoSpaceDN w:val="0"/>
        <w:adjustRightInd w:val="0"/>
        <w:jc w:val="both"/>
        <w:rPr>
          <w:rFonts w:ascii="Times New Roman" w:hAnsi="Times New Roman"/>
          <w:sz w:val="24"/>
          <w:szCs w:val="24"/>
        </w:rPr>
      </w:pPr>
      <w:r>
        <w:rPr>
          <w:rFonts w:ascii="Times New Roman" w:hAnsi="Times New Roman"/>
          <w:sz w:val="24"/>
          <w:szCs w:val="24"/>
        </w:rPr>
        <w:t>igazgató</w:t>
      </w:r>
      <w:r w:rsidR="008B2CEE" w:rsidRPr="00C0530A">
        <w:rPr>
          <w:rFonts w:ascii="Times New Roman" w:hAnsi="Times New Roman"/>
          <w:sz w:val="24"/>
          <w:szCs w:val="24"/>
        </w:rPr>
        <w:t>– minden irat esetében,</w:t>
      </w:r>
    </w:p>
    <w:p w14:paraId="7D2CDE3E" w14:textId="7199A583" w:rsidR="008B2CEE" w:rsidRPr="00C0530A" w:rsidRDefault="00257FC5" w:rsidP="00397850">
      <w:pPr>
        <w:widowControl w:val="0"/>
        <w:numPr>
          <w:ilvl w:val="0"/>
          <w:numId w:val="161"/>
        </w:numPr>
        <w:autoSpaceDE w:val="0"/>
        <w:autoSpaceDN w:val="0"/>
        <w:adjustRightInd w:val="0"/>
        <w:jc w:val="both"/>
        <w:rPr>
          <w:rFonts w:ascii="Times New Roman" w:hAnsi="Times New Roman"/>
          <w:sz w:val="24"/>
          <w:szCs w:val="24"/>
        </w:rPr>
      </w:pPr>
      <w:r>
        <w:rPr>
          <w:rFonts w:ascii="Times New Roman" w:hAnsi="Times New Roman"/>
          <w:sz w:val="24"/>
          <w:szCs w:val="24"/>
        </w:rPr>
        <w:t>igazgató</w:t>
      </w:r>
      <w:r w:rsidR="00641C18">
        <w:rPr>
          <w:rFonts w:ascii="Times New Roman" w:hAnsi="Times New Roman"/>
          <w:sz w:val="24"/>
          <w:szCs w:val="24"/>
        </w:rPr>
        <w:t>-</w:t>
      </w:r>
      <w:r w:rsidR="008B2CEE" w:rsidRPr="00C0530A">
        <w:rPr>
          <w:rFonts w:ascii="Times New Roman" w:hAnsi="Times New Roman"/>
          <w:sz w:val="24"/>
          <w:szCs w:val="24"/>
        </w:rPr>
        <w:t>helyettes – a tanulókkal és az iskola működésével kapcsolatos iratok esetében,</w:t>
      </w:r>
    </w:p>
    <w:p w14:paraId="3D56FB24" w14:textId="62918584" w:rsidR="008B2CEE"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ügyintéző által benyújtott tervezetet a kiadmányozási joggal rendelkező dolgozó a kiadmányozás engedélyezése esetén „K” jelzéssel, dátummal és aláírásával látja el, valamint rendelkezik a tisztázás módjáról.</w:t>
      </w:r>
    </w:p>
    <w:p w14:paraId="0AB3E21C" w14:textId="77777777" w:rsidR="00E02E0B" w:rsidRDefault="00E02E0B" w:rsidP="00E02E0B">
      <w:pPr>
        <w:widowControl w:val="0"/>
        <w:autoSpaceDE w:val="0"/>
        <w:autoSpaceDN w:val="0"/>
        <w:adjustRightInd w:val="0"/>
        <w:jc w:val="both"/>
        <w:rPr>
          <w:rFonts w:ascii="Times New Roman" w:hAnsi="Times New Roman"/>
          <w:sz w:val="24"/>
          <w:szCs w:val="24"/>
        </w:rPr>
      </w:pPr>
    </w:p>
    <w:p w14:paraId="4CED6F6A" w14:textId="31F5F54F" w:rsidR="008B2CEE"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kiadmányozásra engedélyezett tervezetet az iskolatitkár tisztázza.</w:t>
      </w:r>
    </w:p>
    <w:p w14:paraId="43D0A6D3" w14:textId="77777777" w:rsidR="00E02E0B" w:rsidRPr="00C0530A" w:rsidRDefault="00E02E0B" w:rsidP="00E02E0B">
      <w:pPr>
        <w:widowControl w:val="0"/>
        <w:autoSpaceDE w:val="0"/>
        <w:autoSpaceDN w:val="0"/>
        <w:adjustRightInd w:val="0"/>
        <w:jc w:val="both"/>
        <w:rPr>
          <w:rFonts w:ascii="Times New Roman" w:hAnsi="Times New Roman"/>
          <w:sz w:val="24"/>
          <w:szCs w:val="24"/>
        </w:rPr>
      </w:pPr>
    </w:p>
    <w:p w14:paraId="4BD81F75"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tisztázás során az alábbiak betartása kötelező:</w:t>
      </w:r>
    </w:p>
    <w:p w14:paraId="3D3B9F33" w14:textId="06E1162D" w:rsidR="008B2CEE" w:rsidRPr="00C0530A" w:rsidRDefault="008B2CEE" w:rsidP="00397850">
      <w:pPr>
        <w:widowControl w:val="0"/>
        <w:numPr>
          <w:ilvl w:val="0"/>
          <w:numId w:val="16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tisztázni csak „K” betűvel, dátummal és aláírással ellátott tervezetet szabad (ettől eltekinteni csak az </w:t>
      </w:r>
      <w:r w:rsidR="00257FC5">
        <w:rPr>
          <w:rFonts w:ascii="Times New Roman" w:hAnsi="Times New Roman"/>
          <w:sz w:val="24"/>
          <w:szCs w:val="24"/>
        </w:rPr>
        <w:t>igazgató</w:t>
      </w:r>
      <w:r w:rsidR="00257FC5" w:rsidRPr="00C0530A">
        <w:rPr>
          <w:rFonts w:ascii="Times New Roman" w:hAnsi="Times New Roman"/>
          <w:sz w:val="24"/>
          <w:szCs w:val="24"/>
        </w:rPr>
        <w:t xml:space="preserve"> </w:t>
      </w:r>
      <w:r w:rsidRPr="00C0530A">
        <w:rPr>
          <w:rFonts w:ascii="Times New Roman" w:hAnsi="Times New Roman"/>
          <w:sz w:val="24"/>
          <w:szCs w:val="24"/>
        </w:rPr>
        <w:t>külön utasítására lehet),</w:t>
      </w:r>
    </w:p>
    <w:p w14:paraId="33573D3F" w14:textId="77777777" w:rsidR="008B2CEE" w:rsidRPr="00C0530A" w:rsidRDefault="008B2CEE" w:rsidP="00397850">
      <w:pPr>
        <w:widowControl w:val="0"/>
        <w:numPr>
          <w:ilvl w:val="0"/>
          <w:numId w:val="16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 tisztázatnak szó szerint meg kell egyeznie a tervezet szövegével,</w:t>
      </w:r>
    </w:p>
    <w:p w14:paraId="34D56BEF" w14:textId="77777777" w:rsidR="008B2CEE" w:rsidRPr="00C0530A" w:rsidRDefault="008B2CEE" w:rsidP="00397850">
      <w:pPr>
        <w:widowControl w:val="0"/>
        <w:numPr>
          <w:ilvl w:val="0"/>
          <w:numId w:val="16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a tisztázatnak tartalmilag és formailag meg kell felelnie az e szabályzatban megfogalmazottaknak, </w:t>
      </w:r>
    </w:p>
    <w:p w14:paraId="7A9A85B0" w14:textId="77777777" w:rsidR="008B2CEE" w:rsidRPr="00C0530A" w:rsidRDefault="008B2CEE" w:rsidP="00397850">
      <w:pPr>
        <w:widowControl w:val="0"/>
        <w:numPr>
          <w:ilvl w:val="0"/>
          <w:numId w:val="162"/>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 xml:space="preserve">leírás után a tisztázatot összeolvasás útján egyeztetni kell a tervezettel. </w:t>
      </w:r>
    </w:p>
    <w:p w14:paraId="1507B749" w14:textId="77777777" w:rsidR="008B2CEE" w:rsidRPr="00C0530A" w:rsidRDefault="008B2CEE" w:rsidP="00E02E0B">
      <w:pPr>
        <w:widowControl w:val="0"/>
        <w:autoSpaceDE w:val="0"/>
        <w:autoSpaceDN w:val="0"/>
        <w:adjustRightInd w:val="0"/>
        <w:jc w:val="both"/>
        <w:rPr>
          <w:rFonts w:ascii="Times New Roman" w:hAnsi="Times New Roman"/>
          <w:sz w:val="24"/>
          <w:szCs w:val="24"/>
        </w:rPr>
      </w:pPr>
    </w:p>
    <w:p w14:paraId="640F3938" w14:textId="77777777" w:rsidR="008B2CEE" w:rsidRPr="00664F00" w:rsidRDefault="008B2CEE" w:rsidP="00E02E0B">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lastRenderedPageBreak/>
        <w:t>2. A kiadmány tartalma</w:t>
      </w:r>
    </w:p>
    <w:p w14:paraId="7EBED477" w14:textId="79E9C892" w:rsidR="00E02E0B"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intézmény ügyintézésével kapcsolatban keletkező ügyiratoknak (kiadmányoknak) az alábbiakat feltétlenül tartalmaznia kell:</w:t>
      </w:r>
    </w:p>
    <w:p w14:paraId="6F1BEBD1" w14:textId="77777777" w:rsidR="008B2CEE" w:rsidRPr="00C0530A" w:rsidRDefault="008B2CEE" w:rsidP="00397850">
      <w:pPr>
        <w:widowControl w:val="0"/>
        <w:numPr>
          <w:ilvl w:val="0"/>
          <w:numId w:val="16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intézmény nevét, székhelyét,</w:t>
      </w:r>
    </w:p>
    <w:p w14:paraId="1D32B58D" w14:textId="77777777" w:rsidR="008B2CEE" w:rsidRPr="00C0530A" w:rsidRDefault="008B2CEE" w:rsidP="00397850">
      <w:pPr>
        <w:widowControl w:val="0"/>
        <w:numPr>
          <w:ilvl w:val="0"/>
          <w:numId w:val="16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iktatószámot és a mellékletek számát,</w:t>
      </w:r>
    </w:p>
    <w:p w14:paraId="3D6BA92E" w14:textId="77777777" w:rsidR="008B2CEE" w:rsidRPr="00C0530A" w:rsidRDefault="008B2CEE" w:rsidP="00397850">
      <w:pPr>
        <w:widowControl w:val="0"/>
        <w:numPr>
          <w:ilvl w:val="0"/>
          <w:numId w:val="16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ügyintéző nevét,</w:t>
      </w:r>
    </w:p>
    <w:p w14:paraId="66462413" w14:textId="77777777" w:rsidR="008B2CEE" w:rsidRPr="00C0530A" w:rsidRDefault="008B2CEE" w:rsidP="00397850">
      <w:pPr>
        <w:widowControl w:val="0"/>
        <w:numPr>
          <w:ilvl w:val="0"/>
          <w:numId w:val="16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ügyintézés helyét és idejét,</w:t>
      </w:r>
    </w:p>
    <w:p w14:paraId="2BE2C8FE" w14:textId="77777777" w:rsidR="008B2CEE" w:rsidRPr="00C0530A" w:rsidRDefault="008B2CEE" w:rsidP="00397850">
      <w:pPr>
        <w:widowControl w:val="0"/>
        <w:numPr>
          <w:ilvl w:val="0"/>
          <w:numId w:val="163"/>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 aláírójának nevét és beosztását,</w:t>
      </w:r>
    </w:p>
    <w:p w14:paraId="364574D1" w14:textId="77777777" w:rsidR="008B2CEE" w:rsidRPr="00C0530A" w:rsidRDefault="008B2CEE" w:rsidP="00397850">
      <w:pPr>
        <w:widowControl w:val="0"/>
        <w:numPr>
          <w:ilvl w:val="0"/>
          <w:numId w:val="163"/>
        </w:num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intézmény körbélyegzőjének lenyomatát.</w:t>
      </w:r>
    </w:p>
    <w:p w14:paraId="219F46C7"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Amennyiben az irat szövege az elintézendő üggyel kapcsolatban hozott határozat, ezt minden esetben indoklással kell ellátni. A határozat felépítése: bevezető és rendelkező rész, valamint indokolás. A határozatnak tartalmaznia kell a döntés alapjául szolgáló jogszabály megjelölését, illetőleg ha a döntés mérlegelés alapján történt, az erre történő utalást. Utalni kell arra, hogy az eljárással kapcsolatban jogorvoslatra nyílik lehetőség.</w:t>
      </w:r>
    </w:p>
    <w:p w14:paraId="766AF364"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Ha a határozat ellen a törvényben megállapított fellebbezési határidőn belül fellebbezéssel élnek – és az intézmény elsőfokú határozatát nem vonja vissza, illetve nem módosítja –, az intézmény 8 napon belül köteles felügyeleti szervének megküldeni az ügyben keletkezett összes eredeti iratot. Ebben az esetben az irattárba iratpótlóként az eredeti irat másolata kerül.</w:t>
      </w:r>
    </w:p>
    <w:p w14:paraId="00083EE4"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határozatokkal kapcsolatos iratokat úgy kell kézbesíteni, hogy annak megtörténte, továbbá az irat átvételének a napja megállapítható legyen az esetleges jogviták, illetve fellépő jogkövetkezmények tisztázása érdekében.</w:t>
      </w:r>
    </w:p>
    <w:p w14:paraId="5761522C" w14:textId="77777777" w:rsidR="008B2CEE" w:rsidRPr="00C0530A" w:rsidRDefault="008B2CEE" w:rsidP="00E02E0B">
      <w:pPr>
        <w:widowControl w:val="0"/>
        <w:autoSpaceDE w:val="0"/>
        <w:autoSpaceDN w:val="0"/>
        <w:adjustRightInd w:val="0"/>
        <w:jc w:val="both"/>
        <w:rPr>
          <w:rFonts w:ascii="Times New Roman" w:hAnsi="Times New Roman"/>
          <w:sz w:val="24"/>
          <w:szCs w:val="24"/>
        </w:rPr>
      </w:pPr>
    </w:p>
    <w:p w14:paraId="4B9A354E" w14:textId="77777777" w:rsidR="008B2CEE" w:rsidRPr="00664F00" w:rsidRDefault="008B2CEE" w:rsidP="00E02E0B">
      <w:pPr>
        <w:keepNext/>
        <w:widowControl w:val="0"/>
        <w:autoSpaceDE w:val="0"/>
        <w:autoSpaceDN w:val="0"/>
        <w:adjustRightInd w:val="0"/>
        <w:spacing w:after="240"/>
        <w:jc w:val="both"/>
        <w:rPr>
          <w:rFonts w:ascii="Times New Roman" w:hAnsi="Times New Roman"/>
          <w:b/>
          <w:bCs/>
          <w:sz w:val="24"/>
          <w:szCs w:val="24"/>
        </w:rPr>
      </w:pPr>
      <w:r w:rsidRPr="00C0530A">
        <w:rPr>
          <w:rFonts w:ascii="Times New Roman" w:hAnsi="Times New Roman"/>
          <w:b/>
          <w:bCs/>
          <w:sz w:val="24"/>
          <w:szCs w:val="24"/>
        </w:rPr>
        <w:t>3. A kiadmány alaki kellékei</w:t>
      </w:r>
    </w:p>
    <w:p w14:paraId="75FBD836"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kiadmány alaki kellékekkel rendelkezik, amelyeknek egy részét a kiadmány bal felső részén kell feltüntetni. Ezek az alábbiak:</w:t>
      </w:r>
    </w:p>
    <w:p w14:paraId="59A27884" w14:textId="77777777" w:rsidR="008B2CEE" w:rsidRPr="00C0530A" w:rsidRDefault="008B2CEE" w:rsidP="00397850">
      <w:pPr>
        <w:widowControl w:val="0"/>
        <w:numPr>
          <w:ilvl w:val="0"/>
          <w:numId w:val="16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intézmény jellemzői (név, cím, irányítószám, postafiók és távbeszélő száma),</w:t>
      </w:r>
    </w:p>
    <w:p w14:paraId="48F6452E" w14:textId="77777777" w:rsidR="008B2CEE" w:rsidRPr="00C0530A" w:rsidRDefault="008B2CEE" w:rsidP="00397850">
      <w:pPr>
        <w:widowControl w:val="0"/>
        <w:numPr>
          <w:ilvl w:val="0"/>
          <w:numId w:val="164"/>
        </w:numPr>
        <w:autoSpaceDE w:val="0"/>
        <w:autoSpaceDN w:val="0"/>
        <w:adjustRightInd w:val="0"/>
        <w:jc w:val="both"/>
        <w:rPr>
          <w:rFonts w:ascii="Times New Roman" w:hAnsi="Times New Roman"/>
          <w:sz w:val="24"/>
          <w:szCs w:val="24"/>
        </w:rPr>
      </w:pPr>
      <w:r w:rsidRPr="00C0530A">
        <w:rPr>
          <w:rFonts w:ascii="Times New Roman" w:hAnsi="Times New Roman"/>
          <w:sz w:val="24"/>
          <w:szCs w:val="24"/>
        </w:rPr>
        <w:t>az irat iktatószáma,</w:t>
      </w:r>
    </w:p>
    <w:p w14:paraId="2AC8DEC3" w14:textId="77777777" w:rsidR="008B2CEE" w:rsidRPr="00C0530A" w:rsidRDefault="008B2CEE" w:rsidP="00397850">
      <w:pPr>
        <w:widowControl w:val="0"/>
        <w:numPr>
          <w:ilvl w:val="0"/>
          <w:numId w:val="164"/>
        </w:numPr>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ügyintéző neve.</w:t>
      </w:r>
    </w:p>
    <w:p w14:paraId="7716ABA3"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kiadvány jobb felső részén a következőket kell feltüntetni:</w:t>
      </w:r>
    </w:p>
    <w:p w14:paraId="3BC39363" w14:textId="77777777" w:rsidR="008B2CEE" w:rsidRPr="00E02E0B" w:rsidRDefault="008B2CEE" w:rsidP="00397850">
      <w:pPr>
        <w:pStyle w:val="Listaszerbekezds"/>
        <w:widowControl w:val="0"/>
        <w:numPr>
          <w:ilvl w:val="0"/>
          <w:numId w:val="165"/>
        </w:numPr>
        <w:autoSpaceDE w:val="0"/>
        <w:autoSpaceDN w:val="0"/>
        <w:adjustRightInd w:val="0"/>
        <w:jc w:val="both"/>
        <w:rPr>
          <w:rFonts w:ascii="Times New Roman" w:hAnsi="Times New Roman"/>
          <w:sz w:val="24"/>
          <w:szCs w:val="24"/>
        </w:rPr>
      </w:pPr>
      <w:r w:rsidRPr="00E02E0B">
        <w:rPr>
          <w:rFonts w:ascii="Times New Roman" w:hAnsi="Times New Roman"/>
          <w:sz w:val="24"/>
          <w:szCs w:val="24"/>
        </w:rPr>
        <w:t>az irat tárgya,</w:t>
      </w:r>
    </w:p>
    <w:p w14:paraId="58FA0A84" w14:textId="77777777" w:rsidR="008B2CEE" w:rsidRPr="00E02E0B" w:rsidRDefault="008B2CEE" w:rsidP="00397850">
      <w:pPr>
        <w:pStyle w:val="Listaszerbekezds"/>
        <w:widowControl w:val="0"/>
        <w:numPr>
          <w:ilvl w:val="0"/>
          <w:numId w:val="165"/>
        </w:numPr>
        <w:autoSpaceDE w:val="0"/>
        <w:autoSpaceDN w:val="0"/>
        <w:adjustRightInd w:val="0"/>
        <w:jc w:val="both"/>
        <w:rPr>
          <w:rFonts w:ascii="Times New Roman" w:hAnsi="Times New Roman"/>
          <w:sz w:val="24"/>
          <w:szCs w:val="24"/>
        </w:rPr>
      </w:pPr>
      <w:r w:rsidRPr="00E02E0B">
        <w:rPr>
          <w:rFonts w:ascii="Times New Roman" w:hAnsi="Times New Roman"/>
          <w:sz w:val="24"/>
          <w:szCs w:val="24"/>
        </w:rPr>
        <w:t>az esetleges hivatkozási szám,</w:t>
      </w:r>
    </w:p>
    <w:p w14:paraId="0B7243B9" w14:textId="77777777" w:rsidR="008B2CEE" w:rsidRPr="00E02E0B" w:rsidRDefault="008B2CEE" w:rsidP="00397850">
      <w:pPr>
        <w:pStyle w:val="Listaszerbekezds"/>
        <w:widowControl w:val="0"/>
        <w:numPr>
          <w:ilvl w:val="0"/>
          <w:numId w:val="165"/>
        </w:numPr>
        <w:autoSpaceDE w:val="0"/>
        <w:autoSpaceDN w:val="0"/>
        <w:adjustRightInd w:val="0"/>
        <w:spacing w:after="240"/>
        <w:jc w:val="both"/>
        <w:rPr>
          <w:rFonts w:ascii="Times New Roman" w:hAnsi="Times New Roman"/>
          <w:sz w:val="24"/>
          <w:szCs w:val="24"/>
        </w:rPr>
      </w:pPr>
      <w:r w:rsidRPr="00E02E0B">
        <w:rPr>
          <w:rFonts w:ascii="Times New Roman" w:hAnsi="Times New Roman"/>
          <w:sz w:val="24"/>
          <w:szCs w:val="24"/>
        </w:rPr>
        <w:t>a mellékletek száma.</w:t>
      </w:r>
    </w:p>
    <w:p w14:paraId="399CB48C"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fentieket követi a címzés, majd a kiadmány szövege.</w:t>
      </w:r>
    </w:p>
    <w:p w14:paraId="4BC73C5F"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elintézett ügyekkel kapcsolatos kiadmányokat eredeti aláírással lehet elküldeni.</w:t>
      </w:r>
    </w:p>
    <w:p w14:paraId="3563D65D"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 xml:space="preserve">A kiadmány szövegének végén, a keltezés alatt, a levélpapír jobb oldalán a kiadmányozó nevét, alatta </w:t>
      </w:r>
      <w:r w:rsidRPr="00C0530A">
        <w:rPr>
          <w:rFonts w:ascii="Times New Roman" w:hAnsi="Times New Roman"/>
          <w:sz w:val="24"/>
          <w:szCs w:val="24"/>
        </w:rPr>
        <w:lastRenderedPageBreak/>
        <w:t>pedig a hivatali beosztását kell feltüntetni.</w:t>
      </w:r>
    </w:p>
    <w:p w14:paraId="52237D0F"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Bélyegzőlenyomat (körbélyegző) csak az elküldött eredeti iratanyagon szerepel.</w:t>
      </w:r>
    </w:p>
    <w:p w14:paraId="36818908" w14:textId="77777777" w:rsidR="008B2CEE" w:rsidRPr="00C0530A" w:rsidRDefault="008B2CEE" w:rsidP="00E02E0B">
      <w:pPr>
        <w:widowControl w:val="0"/>
        <w:autoSpaceDE w:val="0"/>
        <w:autoSpaceDN w:val="0"/>
        <w:adjustRightInd w:val="0"/>
        <w:jc w:val="both"/>
        <w:rPr>
          <w:rFonts w:ascii="Times New Roman" w:hAnsi="Times New Roman"/>
          <w:sz w:val="24"/>
          <w:szCs w:val="24"/>
        </w:rPr>
      </w:pPr>
    </w:p>
    <w:p w14:paraId="2272D6EB" w14:textId="77777777" w:rsidR="008B2CEE" w:rsidRPr="00664F00" w:rsidRDefault="008B2CEE" w:rsidP="00E02E0B">
      <w:pPr>
        <w:keepNext/>
        <w:widowControl w:val="0"/>
        <w:autoSpaceDE w:val="0"/>
        <w:autoSpaceDN w:val="0"/>
        <w:adjustRightInd w:val="0"/>
        <w:spacing w:after="240"/>
        <w:jc w:val="both"/>
        <w:rPr>
          <w:rFonts w:ascii="Times New Roman" w:hAnsi="Times New Roman"/>
          <w:b/>
          <w:bCs/>
          <w:sz w:val="24"/>
          <w:szCs w:val="24"/>
        </w:rPr>
      </w:pPr>
      <w:r w:rsidRPr="00C0530A">
        <w:rPr>
          <w:rFonts w:ascii="Times New Roman" w:hAnsi="Times New Roman"/>
          <w:b/>
          <w:bCs/>
          <w:sz w:val="24"/>
          <w:szCs w:val="24"/>
        </w:rPr>
        <w:t>4. A boríték címzése és a kiadványok továbbítása</w:t>
      </w:r>
    </w:p>
    <w:p w14:paraId="2AABB523"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borítékokat a kiadmányon feltüntetett címzettek részére az iskolatitkár készíti el. A borítékon fel kell tüntetni a kiadmány iktatószámát, postai irányítószámot és a továbbítás módjára vonatkozó különleges utasítást (expressz, ajánlott...) is. A boríték címzését a postai előírásoknak megfelelően kell végezni.</w:t>
      </w:r>
    </w:p>
    <w:p w14:paraId="1850C94C"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 küldeményeket közönséges, ajánlott, expressz, ajánlott expressz, tértivevényes, ajánlott tértivevényes levélként, csomagban, illetve táviraton vagy telefaxon, elektronikus adatátvitel esetén interneten lehet elküldeni vagy továbbítani.</w:t>
      </w:r>
    </w:p>
    <w:p w14:paraId="6E472A52" w14:textId="77777777" w:rsidR="008B2CEE" w:rsidRPr="00C0530A" w:rsidRDefault="008B2CEE" w:rsidP="00E02E0B">
      <w:pPr>
        <w:widowControl w:val="0"/>
        <w:autoSpaceDE w:val="0"/>
        <w:autoSpaceDN w:val="0"/>
        <w:adjustRightInd w:val="0"/>
        <w:spacing w:after="240"/>
        <w:jc w:val="both"/>
        <w:rPr>
          <w:rFonts w:ascii="Times New Roman" w:hAnsi="Times New Roman"/>
          <w:sz w:val="24"/>
          <w:szCs w:val="24"/>
        </w:rPr>
      </w:pPr>
      <w:r w:rsidRPr="00C0530A">
        <w:rPr>
          <w:rFonts w:ascii="Times New Roman" w:hAnsi="Times New Roman"/>
          <w:sz w:val="24"/>
          <w:szCs w:val="24"/>
        </w:rPr>
        <w:t>Az elküldés módjára – ha az nem közönséges levélként történik – az ügyintéző köteles az iraton utalást adni. Expressz levélként, táviratként csak a soron kívüli postai kézbesítést igénylő küldeményeket, illetve értesítéseket szabad továbbítani.</w:t>
      </w:r>
    </w:p>
    <w:p w14:paraId="3B2F7118"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Ajánlott levélben csak fontos vagy nehezen pótolható iratokat (okmányokat, bizonyítványokat...) szabad küldeni.</w:t>
      </w:r>
    </w:p>
    <w:p w14:paraId="26126F60"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Tértivevénnyel kell elküldeni az iratot, ha átvételének időpontjáról az intézménynek tudomást kell szereznie.</w:t>
      </w:r>
    </w:p>
    <w:p w14:paraId="2C477E8F" w14:textId="77777777" w:rsidR="008B2CEE" w:rsidRPr="00C0530A" w:rsidRDefault="008B2CEE" w:rsidP="00E02E0B">
      <w:pPr>
        <w:widowControl w:val="0"/>
        <w:autoSpaceDE w:val="0"/>
        <w:autoSpaceDN w:val="0"/>
        <w:adjustRightInd w:val="0"/>
        <w:jc w:val="both"/>
        <w:rPr>
          <w:rFonts w:ascii="Times New Roman" w:hAnsi="Times New Roman"/>
          <w:sz w:val="24"/>
          <w:szCs w:val="24"/>
        </w:rPr>
      </w:pPr>
      <w:r w:rsidRPr="00C0530A">
        <w:rPr>
          <w:rFonts w:ascii="Times New Roman" w:hAnsi="Times New Roman"/>
          <w:sz w:val="24"/>
          <w:szCs w:val="24"/>
        </w:rPr>
        <w:t>A kézbesítés a kézbesítő vagy a vezető által kijelölt alkalmazott feladata.</w:t>
      </w:r>
    </w:p>
    <w:p w14:paraId="16AAC599" w14:textId="77777777" w:rsidR="008B2CEE" w:rsidRPr="00C0530A" w:rsidRDefault="008B2CEE" w:rsidP="00E02E0B">
      <w:pPr>
        <w:widowControl w:val="0"/>
        <w:autoSpaceDE w:val="0"/>
        <w:autoSpaceDN w:val="0"/>
        <w:adjustRightInd w:val="0"/>
        <w:jc w:val="both"/>
        <w:rPr>
          <w:rFonts w:ascii="Times New Roman" w:hAnsi="Times New Roman"/>
          <w:sz w:val="24"/>
          <w:szCs w:val="24"/>
        </w:rPr>
      </w:pPr>
    </w:p>
    <w:p w14:paraId="306B43BE" w14:textId="77777777" w:rsidR="008B2CEE" w:rsidRPr="00C0530A" w:rsidRDefault="008B2CEE" w:rsidP="00E02E0B">
      <w:pPr>
        <w:keepNext/>
        <w:widowControl w:val="0"/>
        <w:autoSpaceDE w:val="0"/>
        <w:autoSpaceDN w:val="0"/>
        <w:adjustRightInd w:val="0"/>
        <w:jc w:val="both"/>
        <w:rPr>
          <w:rFonts w:ascii="Times New Roman" w:hAnsi="Times New Roman"/>
          <w:b/>
          <w:bCs/>
          <w:sz w:val="24"/>
          <w:szCs w:val="24"/>
        </w:rPr>
      </w:pPr>
      <w:r w:rsidRPr="00C0530A">
        <w:rPr>
          <w:rFonts w:ascii="Times New Roman" w:hAnsi="Times New Roman"/>
          <w:b/>
          <w:bCs/>
          <w:sz w:val="24"/>
          <w:szCs w:val="24"/>
        </w:rPr>
        <w:t xml:space="preserve">V. Az </w:t>
      </w:r>
      <w:r w:rsidR="005440FD" w:rsidRPr="00C0530A">
        <w:rPr>
          <w:rFonts w:ascii="Times New Roman" w:hAnsi="Times New Roman"/>
          <w:b/>
          <w:bCs/>
          <w:sz w:val="24"/>
          <w:szCs w:val="24"/>
        </w:rPr>
        <w:t>irattárazás</w:t>
      </w:r>
      <w:r w:rsidRPr="00C0530A">
        <w:rPr>
          <w:rFonts w:ascii="Times New Roman" w:hAnsi="Times New Roman"/>
          <w:b/>
          <w:bCs/>
          <w:sz w:val="24"/>
          <w:szCs w:val="24"/>
        </w:rPr>
        <w:t xml:space="preserve"> és az iratselejtezés rendje</w:t>
      </w:r>
    </w:p>
    <w:p w14:paraId="1E129C9A" w14:textId="77777777" w:rsidR="008B2CEE" w:rsidRPr="00C0530A" w:rsidRDefault="008B2CEE" w:rsidP="00E02E0B">
      <w:pPr>
        <w:widowControl w:val="0"/>
        <w:autoSpaceDE w:val="0"/>
        <w:autoSpaceDN w:val="0"/>
        <w:adjustRightInd w:val="0"/>
        <w:jc w:val="both"/>
        <w:rPr>
          <w:rFonts w:ascii="Times New Roman" w:hAnsi="Times New Roman"/>
          <w:b/>
          <w:bCs/>
          <w:sz w:val="24"/>
          <w:szCs w:val="24"/>
        </w:rPr>
      </w:pPr>
    </w:p>
    <w:p w14:paraId="4B0E8BD9"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1. Az iratok irattárba helyezése</w:t>
      </w:r>
    </w:p>
    <w:p w14:paraId="0817DDC0"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16A2C108" w14:textId="28F10D0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elintézett ügyek iratait az alábbi záradékkal kell ellátni: „További intézkedést nem igényel, ezért irattárba helyezhető”, valamin</w:t>
      </w:r>
      <w:r w:rsidR="00257FC5">
        <w:rPr>
          <w:rFonts w:ascii="Times New Roman" w:hAnsi="Times New Roman"/>
          <w:sz w:val="24"/>
          <w:szCs w:val="24"/>
        </w:rPr>
        <w:t>t dátummal és az igazgató</w:t>
      </w:r>
      <w:r w:rsidRPr="00C0530A">
        <w:rPr>
          <w:rFonts w:ascii="Times New Roman" w:hAnsi="Times New Roman"/>
          <w:sz w:val="24"/>
          <w:szCs w:val="24"/>
        </w:rPr>
        <w:t xml:space="preserve"> aláírásával. Csak olyan iratot szabad az irattárba elhelyezni, amelynek kiadmányai továbbításra kerültek, és határidős kezelést már nem igényel.</w:t>
      </w:r>
    </w:p>
    <w:p w14:paraId="7CD3FECF"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irattárba helyezés előtt az iskolatitkár köteles az iratot átvizsgálni, hogy nincs-e benne idegen irat, továbbá hogy minden kezelési utasításnak eleget tettek-e. Az irattárba helyezést az iktatókönyv megfelelő rovatában aláírással, a hónap és a nap feltüntetésével kell feljegyezni.</w:t>
      </w:r>
    </w:p>
    <w:p w14:paraId="6BE34029"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08215391"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1.1 A kézi irattár</w:t>
      </w:r>
    </w:p>
    <w:p w14:paraId="018FA018"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7DFD77F4"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intézmény három évnél nem régebbi iratait a kézi irattárban kell kezelni és őrizni az évek, (ezen belül az iktatószámok) sorrendjében, jól zárható szekrényben. Minden tárgykört külön dossziéban, a dossziékat pedig dobozokban kell tárolni. A kézi irattár helye az intézmény irattár helyisége.</w:t>
      </w:r>
    </w:p>
    <w:p w14:paraId="7FEFD788"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p>
    <w:p w14:paraId="2F2C6695"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1.2 Az irattári őrzés</w:t>
      </w:r>
    </w:p>
    <w:p w14:paraId="55682471"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174AD360"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 xml:space="preserve">Három év elteltével az ügyiratokat az irattárban az irattári terv tételszámai szerint történő csoportosításban, ezen belül a sorszámok, illetve az alapszámok növekvő sorrendjében kell elhelyezni. </w:t>
      </w:r>
      <w:r w:rsidRPr="00C0530A">
        <w:rPr>
          <w:rFonts w:ascii="Times New Roman" w:hAnsi="Times New Roman"/>
          <w:sz w:val="24"/>
          <w:szCs w:val="24"/>
        </w:rPr>
        <w:lastRenderedPageBreak/>
        <w:t>Az irattár helye az intézmény irattár helyisége.</w:t>
      </w:r>
    </w:p>
    <w:p w14:paraId="2C9BD8ED"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irattárban elhelyezett iratokat hivatalos használatra az ügyintézőnek legfeljebb 30 napra, az irattári kölcsönzési füzetbe bejegyezve és elismervény ellenében lehet átadni. Az elismervényt az irattárban az irat helyére kell tenni.</w:t>
      </w:r>
    </w:p>
    <w:p w14:paraId="71DDC7C6"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irattárban kezelt iratról másolat kiadását csak az iskola kiadmányozási joggal felruházott vezető beosztású dolgozója engedélyezheti.</w:t>
      </w:r>
    </w:p>
    <w:p w14:paraId="6445E24D"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irattári őrzés idejét az irat végleges irattárba helyezésének évétől kell számítani.</w:t>
      </w:r>
    </w:p>
    <w:p w14:paraId="6807890C"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042192D7"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2. Az irattári anyag selejtezése</w:t>
      </w:r>
    </w:p>
    <w:p w14:paraId="170AF0CA"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19C42F15"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irattári anyagnak azt a részét, amelyre az ügyvitelben már nincs szükség, a vonatkozó jogszabályok szerint kell selejtezni. Az irattárban őrzött iratokat legalább ötévenként felül kell vizsgálni, és ki kell választani azokat, amelyeknek az őrzési ideje lejárt.</w:t>
      </w:r>
    </w:p>
    <w:p w14:paraId="164EE6DD" w14:textId="5DAD152A"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 xml:space="preserve">Az iratok selejtezését az </w:t>
      </w:r>
      <w:r w:rsidR="00006034">
        <w:rPr>
          <w:rFonts w:ascii="Times New Roman" w:hAnsi="Times New Roman"/>
          <w:sz w:val="24"/>
          <w:szCs w:val="24"/>
        </w:rPr>
        <w:t>igazgató</w:t>
      </w:r>
      <w:r w:rsidRPr="00C0530A">
        <w:rPr>
          <w:rFonts w:ascii="Times New Roman" w:hAnsi="Times New Roman"/>
          <w:sz w:val="24"/>
          <w:szCs w:val="24"/>
        </w:rPr>
        <w:t xml:space="preserve"> rendeli el és ellenőrzi. A selejtezéssel járó szervezési és ellenőrzési feladatok ellátására selejtezési bizottságot kell létrehozni. Az intézménynél keletkezett, de nem ikta</w:t>
      </w:r>
      <w:r w:rsidR="00006034">
        <w:rPr>
          <w:rFonts w:ascii="Times New Roman" w:hAnsi="Times New Roman"/>
          <w:sz w:val="24"/>
          <w:szCs w:val="24"/>
        </w:rPr>
        <w:t>tott iratokat az igazgató</w:t>
      </w:r>
      <w:r w:rsidRPr="00C0530A">
        <w:rPr>
          <w:rFonts w:ascii="Times New Roman" w:hAnsi="Times New Roman"/>
          <w:sz w:val="24"/>
          <w:szCs w:val="24"/>
        </w:rPr>
        <w:t xml:space="preserve"> által megállapított őrzési idő után szabályos selejtezési eljárással – az iratok egyenkénti elbírálásával – kell selejtezni.</w:t>
      </w:r>
    </w:p>
    <w:p w14:paraId="6BFB6288"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25FFE8BB"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2.1 Az iratselejtezési jegyzőkönyv</w:t>
      </w:r>
    </w:p>
    <w:p w14:paraId="65900202"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0A9E9C8"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Az iratselejtezés időpontját a selejtezés megkezdése előtt 30 nappal az illetékes Bács-Kiskun Megyei Levéltárnak írásban be kell jelenteni. A selejtezés az illetékes levéltár hozzájárulása, illetőleg a bejelentéstől számított 30 nap letelte után kezdhető meg.</w:t>
      </w:r>
    </w:p>
    <w:p w14:paraId="717A7C70"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selejtezésre szánt iratokról három példányban selejtezési jegyzőkönyvet kell készíteni, amelynek tartalmaznia kell:</w:t>
      </w:r>
    </w:p>
    <w:p w14:paraId="0304CC47" w14:textId="77777777" w:rsidR="008B2CEE" w:rsidRPr="00C0530A" w:rsidRDefault="008B2CEE" w:rsidP="00397850">
      <w:pPr>
        <w:widowControl w:val="0"/>
        <w:numPr>
          <w:ilvl w:val="0"/>
          <w:numId w:val="16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intézmény nevét,</w:t>
      </w:r>
    </w:p>
    <w:p w14:paraId="6A1D6F5F" w14:textId="77777777" w:rsidR="008B2CEE" w:rsidRPr="00C0530A" w:rsidRDefault="008B2CEE" w:rsidP="00397850">
      <w:pPr>
        <w:widowControl w:val="0"/>
        <w:numPr>
          <w:ilvl w:val="0"/>
          <w:numId w:val="16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 selejtezett irattári tételeket,</w:t>
      </w:r>
    </w:p>
    <w:p w14:paraId="06467678" w14:textId="77777777" w:rsidR="008B2CEE" w:rsidRPr="00C0530A" w:rsidRDefault="008B2CEE" w:rsidP="00397850">
      <w:pPr>
        <w:widowControl w:val="0"/>
        <w:numPr>
          <w:ilvl w:val="0"/>
          <w:numId w:val="16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iratok irattárba helyezésének évét,</w:t>
      </w:r>
    </w:p>
    <w:p w14:paraId="583B93BD" w14:textId="77777777" w:rsidR="008B2CEE" w:rsidRPr="00C0530A" w:rsidRDefault="008B2CEE" w:rsidP="00397850">
      <w:pPr>
        <w:widowControl w:val="0"/>
        <w:numPr>
          <w:ilvl w:val="0"/>
          <w:numId w:val="16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iratok mennyiségét,</w:t>
      </w:r>
    </w:p>
    <w:p w14:paraId="009F91B5" w14:textId="77777777" w:rsidR="008B2CEE" w:rsidRPr="00C0530A" w:rsidRDefault="008B2CEE" w:rsidP="00397850">
      <w:pPr>
        <w:widowControl w:val="0"/>
        <w:numPr>
          <w:ilvl w:val="0"/>
          <w:numId w:val="16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az iratselejtezést végző személyek nevét,</w:t>
      </w:r>
    </w:p>
    <w:p w14:paraId="04A56A48" w14:textId="77777777" w:rsidR="008B2CEE" w:rsidRPr="00C0530A" w:rsidRDefault="008B2CEE" w:rsidP="00397850">
      <w:pPr>
        <w:widowControl w:val="0"/>
        <w:numPr>
          <w:ilvl w:val="0"/>
          <w:numId w:val="166"/>
        </w:numPr>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selejtezést ellenőrző személy nevét.</w:t>
      </w:r>
    </w:p>
    <w:p w14:paraId="58EAEEFF"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selejtezés tényét az irattári jegyzéken fel kell tüntetni.</w:t>
      </w:r>
    </w:p>
    <w:p w14:paraId="47DFA3BB"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A selejtezési jegyzőkönyv két példányát meg kell küldeni a levéltárnak. A kiselejtezett iratok megsemmisítésére, értékesítésére csak a levéltárnak a visszaküldött jegyzőkönyvre vezetett hozzájárulása után kerülhet sor.</w:t>
      </w:r>
    </w:p>
    <w:p w14:paraId="69991785"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 ki nem selejtezhető iratokat ötven év után az illetékes Bács-Kiskun Megyei Levéltárnak kell átadni.</w:t>
      </w:r>
    </w:p>
    <w:p w14:paraId="31283A4F" w14:textId="77777777"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C0530A">
        <w:rPr>
          <w:rFonts w:ascii="Times New Roman" w:hAnsi="Times New Roman"/>
          <w:sz w:val="24"/>
          <w:szCs w:val="24"/>
        </w:rPr>
        <w:t>Ha a nevelési-oktatási intézmény jogutódlással megszűnik, az el nem intézett, folyamatban lévő ügyek iratait, továbbá az irattárat a jogutód veszi át. Az irattár átvételéről jegyzőkönyvet kell készíteni.</w:t>
      </w:r>
    </w:p>
    <w:p w14:paraId="6F51BF3D" w14:textId="77777777" w:rsidR="008B2CEE" w:rsidRDefault="008B2CEE" w:rsidP="0091539D">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Ha az intézmény jogutód nélkül szűnik meg, az intézmény vezetője a fenntartó intézkedésének megfelelően gondoskodik az iratok elhelyezésével kapcsolatban.</w:t>
      </w:r>
    </w:p>
    <w:p w14:paraId="2E227F7F" w14:textId="77777777" w:rsidR="0091539D" w:rsidRPr="0091539D" w:rsidRDefault="0091539D" w:rsidP="0091539D">
      <w:pPr>
        <w:widowControl w:val="0"/>
        <w:autoSpaceDE w:val="0"/>
        <w:autoSpaceDN w:val="0"/>
        <w:adjustRightInd w:val="0"/>
        <w:spacing w:line="240" w:lineRule="auto"/>
        <w:jc w:val="both"/>
        <w:rPr>
          <w:rFonts w:ascii="Times New Roman" w:hAnsi="Times New Roman"/>
          <w:sz w:val="24"/>
          <w:szCs w:val="24"/>
        </w:rPr>
      </w:pPr>
    </w:p>
    <w:p w14:paraId="7C81FA2F"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lastRenderedPageBreak/>
        <w:t>VI. A tanügyi nyomtatványok, nyilvántartások iratkezelési szabályai</w:t>
      </w:r>
    </w:p>
    <w:p w14:paraId="2167CF1E"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2681770F" w14:textId="77777777" w:rsidR="008B2CEE" w:rsidRPr="00664F00" w:rsidRDefault="008B2CEE" w:rsidP="00E02E0B">
      <w:pPr>
        <w:keepNext/>
        <w:widowControl w:val="0"/>
        <w:autoSpaceDE w:val="0"/>
        <w:autoSpaceDN w:val="0"/>
        <w:adjustRightInd w:val="0"/>
        <w:spacing w:after="240" w:line="240" w:lineRule="auto"/>
        <w:jc w:val="both"/>
        <w:rPr>
          <w:rFonts w:ascii="Times New Roman" w:hAnsi="Times New Roman"/>
          <w:b/>
          <w:bCs/>
          <w:sz w:val="24"/>
          <w:szCs w:val="24"/>
        </w:rPr>
      </w:pPr>
      <w:r w:rsidRPr="00C0530A">
        <w:rPr>
          <w:rFonts w:ascii="Times New Roman" w:hAnsi="Times New Roman"/>
          <w:b/>
          <w:bCs/>
          <w:sz w:val="24"/>
          <w:szCs w:val="24"/>
        </w:rPr>
        <w:t>1. A tanügyi nyilvántartások megnyitása, érvényesítése</w:t>
      </w:r>
    </w:p>
    <w:p w14:paraId="4FC14706" w14:textId="77777777" w:rsidR="008B2CEE" w:rsidRDefault="008B2CEE" w:rsidP="00664F00">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 mulasztási naplót, foglalkozási naplót a tanév első tanítási napján az intézmény vezetője és a naplót vezető pedagógus nyitja meg. Amennyiben év közben változás következik be a naplóért felelős pedagógus személyében, azt a napló első oldalán jelezni kell.</w:t>
      </w:r>
    </w:p>
    <w:p w14:paraId="44CEA372" w14:textId="77777777" w:rsidR="00664F00" w:rsidRPr="00664F00" w:rsidRDefault="00664F00" w:rsidP="00664F00">
      <w:pPr>
        <w:widowControl w:val="0"/>
        <w:autoSpaceDE w:val="0"/>
        <w:autoSpaceDN w:val="0"/>
        <w:adjustRightInd w:val="0"/>
        <w:spacing w:line="240" w:lineRule="auto"/>
        <w:jc w:val="both"/>
        <w:rPr>
          <w:rFonts w:ascii="Times New Roman" w:hAnsi="Times New Roman"/>
          <w:sz w:val="24"/>
          <w:szCs w:val="24"/>
        </w:rPr>
      </w:pPr>
    </w:p>
    <w:p w14:paraId="46612654" w14:textId="77777777" w:rsidR="008B2CEE" w:rsidRPr="00E02E0B" w:rsidRDefault="008B2CEE" w:rsidP="00E02E0B">
      <w:pPr>
        <w:keepNext/>
        <w:widowControl w:val="0"/>
        <w:autoSpaceDE w:val="0"/>
        <w:autoSpaceDN w:val="0"/>
        <w:adjustRightInd w:val="0"/>
        <w:spacing w:after="240" w:line="240" w:lineRule="auto"/>
        <w:jc w:val="both"/>
        <w:rPr>
          <w:rFonts w:ascii="Times New Roman" w:hAnsi="Times New Roman"/>
          <w:b/>
          <w:bCs/>
          <w:sz w:val="24"/>
          <w:szCs w:val="24"/>
        </w:rPr>
      </w:pPr>
      <w:r w:rsidRPr="00E02E0B">
        <w:rPr>
          <w:rFonts w:ascii="Times New Roman" w:hAnsi="Times New Roman"/>
          <w:b/>
          <w:bCs/>
          <w:sz w:val="24"/>
          <w:szCs w:val="24"/>
        </w:rPr>
        <w:t>2. A tanügyi nyilvántartások vezetése, adatjavítás, módosítás módja</w:t>
      </w:r>
    </w:p>
    <w:p w14:paraId="26F85E17" w14:textId="03CEFCDF" w:rsidR="008B2CEE" w:rsidRPr="00E02E0B"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E02E0B">
        <w:rPr>
          <w:rFonts w:ascii="Times New Roman" w:hAnsi="Times New Roman"/>
          <w:sz w:val="24"/>
          <w:szCs w:val="24"/>
        </w:rPr>
        <w:t>A foglalkozási napló</w:t>
      </w:r>
      <w:r w:rsidR="00E02E0B">
        <w:rPr>
          <w:rFonts w:ascii="Times New Roman" w:hAnsi="Times New Roman"/>
          <w:sz w:val="24"/>
          <w:szCs w:val="24"/>
        </w:rPr>
        <w:t>val megegyező adminisztrációt</w:t>
      </w:r>
      <w:r w:rsidRPr="00E02E0B">
        <w:rPr>
          <w:rFonts w:ascii="Times New Roman" w:hAnsi="Times New Roman"/>
          <w:sz w:val="24"/>
          <w:szCs w:val="24"/>
        </w:rPr>
        <w:t xml:space="preserve"> a pedagógus minden tanór</w:t>
      </w:r>
      <w:r w:rsidR="00E02E0B">
        <w:rPr>
          <w:rFonts w:ascii="Times New Roman" w:hAnsi="Times New Roman"/>
          <w:sz w:val="24"/>
          <w:szCs w:val="24"/>
        </w:rPr>
        <w:t>a után</w:t>
      </w:r>
      <w:r w:rsidRPr="00E02E0B">
        <w:rPr>
          <w:rFonts w:ascii="Times New Roman" w:hAnsi="Times New Roman"/>
          <w:sz w:val="24"/>
          <w:szCs w:val="24"/>
        </w:rPr>
        <w:t xml:space="preserve"> köteles vezetni</w:t>
      </w:r>
      <w:r w:rsidR="00E02E0B">
        <w:rPr>
          <w:rFonts w:ascii="Times New Roman" w:hAnsi="Times New Roman"/>
          <w:sz w:val="24"/>
          <w:szCs w:val="24"/>
        </w:rPr>
        <w:t xml:space="preserve"> a KRÉTA naplóba</w:t>
      </w:r>
      <w:r w:rsidRPr="00E02E0B">
        <w:rPr>
          <w:rFonts w:ascii="Times New Roman" w:hAnsi="Times New Roman"/>
          <w:sz w:val="24"/>
          <w:szCs w:val="24"/>
        </w:rPr>
        <w:t xml:space="preserve">. A haladási naplóban a tanóra anyagát az oktatás nyelvén (két tanítási nyelvű oktatás esetén magyarul) köteles bejegyezni. </w:t>
      </w:r>
    </w:p>
    <w:p w14:paraId="2CAB66E4" w14:textId="7532BEC8" w:rsidR="008B2CEE" w:rsidRPr="00C0530A" w:rsidRDefault="008B2CEE" w:rsidP="00E02E0B">
      <w:pPr>
        <w:widowControl w:val="0"/>
        <w:autoSpaceDE w:val="0"/>
        <w:autoSpaceDN w:val="0"/>
        <w:adjustRightInd w:val="0"/>
        <w:spacing w:after="240" w:line="240" w:lineRule="auto"/>
        <w:jc w:val="both"/>
        <w:rPr>
          <w:rFonts w:ascii="Times New Roman" w:hAnsi="Times New Roman"/>
          <w:sz w:val="24"/>
          <w:szCs w:val="24"/>
        </w:rPr>
      </w:pPr>
      <w:r w:rsidRPr="00E02E0B">
        <w:rPr>
          <w:rFonts w:ascii="Times New Roman" w:hAnsi="Times New Roman"/>
          <w:sz w:val="24"/>
          <w:szCs w:val="24"/>
        </w:rPr>
        <w:t>A</w:t>
      </w:r>
      <w:r w:rsidR="00E02E0B">
        <w:rPr>
          <w:rFonts w:ascii="Times New Roman" w:hAnsi="Times New Roman"/>
          <w:sz w:val="24"/>
          <w:szCs w:val="24"/>
        </w:rPr>
        <w:t xml:space="preserve"> KRÉTA naplóban a pedagógus </w:t>
      </w:r>
      <w:r w:rsidRPr="00E02E0B">
        <w:rPr>
          <w:rFonts w:ascii="Times New Roman" w:hAnsi="Times New Roman"/>
          <w:sz w:val="24"/>
          <w:szCs w:val="24"/>
        </w:rPr>
        <w:t xml:space="preserve">az érdemjegyeket, osztályzatokat, megjegyzéseket </w:t>
      </w:r>
      <w:r w:rsidR="00E02E0B">
        <w:rPr>
          <w:rFonts w:ascii="Times New Roman" w:hAnsi="Times New Roman"/>
          <w:sz w:val="24"/>
          <w:szCs w:val="24"/>
        </w:rPr>
        <w:t>bejegyzi.</w:t>
      </w:r>
    </w:p>
    <w:p w14:paraId="46970794" w14:textId="77777777" w:rsidR="008B2CEE" w:rsidRPr="00664F00" w:rsidRDefault="008B2CEE" w:rsidP="0003314B">
      <w:pPr>
        <w:keepNext/>
        <w:widowControl w:val="0"/>
        <w:autoSpaceDE w:val="0"/>
        <w:autoSpaceDN w:val="0"/>
        <w:adjustRightInd w:val="0"/>
        <w:spacing w:after="240" w:line="240" w:lineRule="auto"/>
        <w:jc w:val="both"/>
        <w:rPr>
          <w:rFonts w:ascii="Times New Roman" w:hAnsi="Times New Roman"/>
          <w:b/>
          <w:bCs/>
          <w:sz w:val="24"/>
          <w:szCs w:val="24"/>
        </w:rPr>
      </w:pPr>
      <w:r w:rsidRPr="00C0530A">
        <w:rPr>
          <w:rFonts w:ascii="Times New Roman" w:hAnsi="Times New Roman"/>
          <w:b/>
          <w:bCs/>
          <w:sz w:val="24"/>
          <w:szCs w:val="24"/>
        </w:rPr>
        <w:t>3. A tanügyi nyilvántartások zárása, hitelesítése</w:t>
      </w:r>
    </w:p>
    <w:p w14:paraId="4F1A3C51" w14:textId="7CFC96BF" w:rsidR="008B2CEE" w:rsidRDefault="008B2CEE" w:rsidP="005648EF">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 tanévet záró os</w:t>
      </w:r>
      <w:r w:rsidR="002A7704">
        <w:rPr>
          <w:rFonts w:ascii="Times New Roman" w:hAnsi="Times New Roman"/>
          <w:sz w:val="24"/>
          <w:szCs w:val="24"/>
        </w:rPr>
        <w:t>ztályozóértekezletet követően a KRÉTA naplóban jegyzik az értékelést.</w:t>
      </w:r>
      <w:r w:rsidR="0003314B">
        <w:rPr>
          <w:rFonts w:ascii="Times New Roman" w:hAnsi="Times New Roman"/>
          <w:sz w:val="24"/>
          <w:szCs w:val="24"/>
        </w:rPr>
        <w:t xml:space="preserve"> </w:t>
      </w:r>
      <w:r w:rsidR="002A7704">
        <w:rPr>
          <w:rFonts w:ascii="Times New Roman" w:hAnsi="Times New Roman"/>
          <w:sz w:val="24"/>
          <w:szCs w:val="24"/>
        </w:rPr>
        <w:t>A KRÉTA admin lezárja a tanévet a javítóvizsgákat követően.</w:t>
      </w:r>
    </w:p>
    <w:p w14:paraId="3C88D2EE" w14:textId="77777777" w:rsidR="002A7704" w:rsidRPr="00C0530A" w:rsidRDefault="002A7704" w:rsidP="005648EF">
      <w:pPr>
        <w:widowControl w:val="0"/>
        <w:autoSpaceDE w:val="0"/>
        <w:autoSpaceDN w:val="0"/>
        <w:adjustRightInd w:val="0"/>
        <w:spacing w:line="240" w:lineRule="auto"/>
        <w:jc w:val="both"/>
        <w:rPr>
          <w:rFonts w:ascii="Times New Roman" w:hAnsi="Times New Roman"/>
          <w:sz w:val="24"/>
          <w:szCs w:val="24"/>
        </w:rPr>
      </w:pPr>
    </w:p>
    <w:p w14:paraId="6810D6B1"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4. A bizonyítványnyomtatványok kezelése</w:t>
      </w:r>
    </w:p>
    <w:p w14:paraId="69092328"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1E96B416" w14:textId="77777777" w:rsidR="008B2CEE" w:rsidRPr="00C0530A" w:rsidRDefault="008B2CEE" w:rsidP="005648EF">
      <w:pPr>
        <w:widowControl w:val="0"/>
        <w:autoSpaceDE w:val="0"/>
        <w:autoSpaceDN w:val="0"/>
        <w:adjustRightInd w:val="0"/>
        <w:spacing w:line="240" w:lineRule="auto"/>
        <w:jc w:val="both"/>
        <w:rPr>
          <w:rFonts w:ascii="Times New Roman" w:hAnsi="Times New Roman"/>
          <w:i/>
          <w:iCs/>
          <w:sz w:val="24"/>
          <w:szCs w:val="24"/>
        </w:rPr>
      </w:pPr>
      <w:r w:rsidRPr="00C0530A">
        <w:rPr>
          <w:rFonts w:ascii="Times New Roman" w:hAnsi="Times New Roman"/>
          <w:i/>
          <w:iCs/>
          <w:sz w:val="24"/>
          <w:szCs w:val="24"/>
        </w:rPr>
        <w:t>A nevelési-oktatási intézmények működéséről szóló 11/1994. (VI. 8.) MKM-rendelet 4. számú melléklet 12. pont alapján</w:t>
      </w:r>
    </w:p>
    <w:p w14:paraId="168781D1"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i/>
          <w:iCs/>
          <w:sz w:val="24"/>
          <w:szCs w:val="24"/>
        </w:rPr>
      </w:pPr>
    </w:p>
    <w:p w14:paraId="678BEFE3" w14:textId="77777777" w:rsidR="008B2CEE" w:rsidRPr="00C0530A" w:rsidRDefault="008B2CEE" w:rsidP="005648EF">
      <w:pPr>
        <w:keepNext/>
        <w:widowControl w:val="0"/>
        <w:autoSpaceDE w:val="0"/>
        <w:autoSpaceDN w:val="0"/>
        <w:adjustRightInd w:val="0"/>
        <w:spacing w:line="240" w:lineRule="auto"/>
        <w:jc w:val="both"/>
        <w:rPr>
          <w:rFonts w:ascii="Times New Roman" w:hAnsi="Times New Roman"/>
          <w:b/>
          <w:bCs/>
          <w:sz w:val="24"/>
          <w:szCs w:val="24"/>
        </w:rPr>
      </w:pPr>
      <w:r w:rsidRPr="00C0530A">
        <w:rPr>
          <w:rFonts w:ascii="Times New Roman" w:hAnsi="Times New Roman"/>
          <w:b/>
          <w:bCs/>
          <w:sz w:val="24"/>
          <w:szCs w:val="24"/>
        </w:rPr>
        <w:t>5. Az intézményben kezelt tanügyi nyomtatványok listája</w:t>
      </w:r>
    </w:p>
    <w:p w14:paraId="7E7EC3CF" w14:textId="77777777" w:rsidR="008B2CEE" w:rsidRPr="00C0530A" w:rsidRDefault="008B2CEE" w:rsidP="005648EF">
      <w:pPr>
        <w:widowControl w:val="0"/>
        <w:autoSpaceDE w:val="0"/>
        <w:autoSpaceDN w:val="0"/>
        <w:adjustRightInd w:val="0"/>
        <w:spacing w:line="240" w:lineRule="auto"/>
        <w:jc w:val="both"/>
        <w:rPr>
          <w:rFonts w:ascii="Times New Roman" w:hAnsi="Times New Roman"/>
          <w:sz w:val="24"/>
          <w:szCs w:val="24"/>
        </w:rPr>
      </w:pPr>
    </w:p>
    <w:p w14:paraId="602ACF10" w14:textId="77777777" w:rsidR="008B2CEE" w:rsidRPr="00C0530A" w:rsidRDefault="008B2CEE">
      <w:pPr>
        <w:widowControl w:val="0"/>
        <w:numPr>
          <w:ilvl w:val="0"/>
          <w:numId w:val="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alkalmazottak nyilvántartása</w:t>
      </w:r>
    </w:p>
    <w:p w14:paraId="6556842F" w14:textId="77777777" w:rsidR="008B2CEE" w:rsidRPr="00C0530A" w:rsidRDefault="008B2CEE">
      <w:pPr>
        <w:widowControl w:val="0"/>
        <w:numPr>
          <w:ilvl w:val="0"/>
          <w:numId w:val="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tanulók nyilvántartása</w:t>
      </w:r>
    </w:p>
    <w:p w14:paraId="4319E414" w14:textId="77777777" w:rsidR="008B2CEE" w:rsidRPr="00C0530A" w:rsidRDefault="008B2CEE">
      <w:pPr>
        <w:widowControl w:val="0"/>
        <w:numPr>
          <w:ilvl w:val="0"/>
          <w:numId w:val="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SNI, BTMN tanulók nyilvántartása</w:t>
      </w:r>
    </w:p>
    <w:p w14:paraId="534FA769" w14:textId="77777777" w:rsidR="008B2CEE" w:rsidRPr="00C0530A" w:rsidRDefault="008B2CEE">
      <w:pPr>
        <w:widowControl w:val="0"/>
        <w:numPr>
          <w:ilvl w:val="0"/>
          <w:numId w:val="6"/>
        </w:numPr>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HH és HHH tanulók nyilvántartása</w:t>
      </w:r>
    </w:p>
    <w:p w14:paraId="036DF663" w14:textId="77777777" w:rsidR="0091539D" w:rsidRDefault="0091539D" w:rsidP="005648EF">
      <w:pPr>
        <w:keepNext/>
        <w:widowControl w:val="0"/>
        <w:autoSpaceDE w:val="0"/>
        <w:autoSpaceDN w:val="0"/>
        <w:adjustRightInd w:val="0"/>
        <w:spacing w:line="240" w:lineRule="auto"/>
        <w:jc w:val="both"/>
        <w:rPr>
          <w:rFonts w:ascii="Times New Roman" w:hAnsi="Times New Roman"/>
          <w:b/>
          <w:bCs/>
          <w:sz w:val="24"/>
          <w:szCs w:val="24"/>
        </w:rPr>
      </w:pPr>
    </w:p>
    <w:p w14:paraId="74268EB2" w14:textId="77777777" w:rsidR="00DD3EEF" w:rsidRDefault="00DD3EEF" w:rsidP="005648EF">
      <w:pPr>
        <w:keepNext/>
        <w:widowControl w:val="0"/>
        <w:autoSpaceDE w:val="0"/>
        <w:autoSpaceDN w:val="0"/>
        <w:adjustRightInd w:val="0"/>
        <w:spacing w:line="240" w:lineRule="auto"/>
        <w:jc w:val="both"/>
        <w:rPr>
          <w:rFonts w:ascii="Times New Roman" w:hAnsi="Times New Roman"/>
          <w:b/>
          <w:bCs/>
          <w:sz w:val="24"/>
          <w:szCs w:val="24"/>
        </w:rPr>
      </w:pPr>
    </w:p>
    <w:p w14:paraId="063D2E1D" w14:textId="77777777" w:rsidR="0091539D" w:rsidRDefault="0091539D" w:rsidP="002A7704">
      <w:pPr>
        <w:widowControl w:val="0"/>
        <w:autoSpaceDE w:val="0"/>
        <w:autoSpaceDN w:val="0"/>
        <w:adjustRightInd w:val="0"/>
        <w:spacing w:line="240" w:lineRule="auto"/>
        <w:rPr>
          <w:rFonts w:ascii="Times New Roman" w:hAnsi="Times New Roman"/>
          <w:sz w:val="24"/>
          <w:szCs w:val="24"/>
        </w:rPr>
      </w:pPr>
    </w:p>
    <w:p w14:paraId="133465AA" w14:textId="77777777" w:rsidR="0003314B" w:rsidRDefault="0003314B">
      <w:pPr>
        <w:spacing w:line="240" w:lineRule="auto"/>
        <w:rPr>
          <w:rFonts w:ascii="Times New Roman" w:hAnsi="Times New Roman"/>
          <w:b/>
          <w:bCs/>
          <w:sz w:val="24"/>
          <w:szCs w:val="24"/>
        </w:rPr>
      </w:pPr>
      <w:r>
        <w:rPr>
          <w:rFonts w:ascii="Times New Roman" w:hAnsi="Times New Roman"/>
          <w:b/>
          <w:bCs/>
          <w:sz w:val="24"/>
          <w:szCs w:val="24"/>
        </w:rPr>
        <w:br w:type="page"/>
      </w:r>
    </w:p>
    <w:p w14:paraId="741ED44A" w14:textId="15FB9B27" w:rsidR="0091539D" w:rsidRDefault="0003314B">
      <w:pPr>
        <w:pStyle w:val="Cmsor2"/>
        <w:numPr>
          <w:ilvl w:val="0"/>
          <w:numId w:val="138"/>
        </w:numPr>
      </w:pPr>
      <w:bookmarkStart w:id="323" w:name="_Toc175307695"/>
      <w:r>
        <w:lastRenderedPageBreak/>
        <w:t>számú melléklet</w:t>
      </w:r>
      <w:bookmarkEnd w:id="323"/>
    </w:p>
    <w:p w14:paraId="707BD219" w14:textId="77777777" w:rsidR="0003314B" w:rsidRPr="0003314B" w:rsidRDefault="0003314B" w:rsidP="0003314B">
      <w:pPr>
        <w:rPr>
          <w:lang w:eastAsia="hu-HU"/>
        </w:rPr>
      </w:pPr>
    </w:p>
    <w:p w14:paraId="2A7257B2" w14:textId="1F00A608" w:rsidR="0003314B" w:rsidRPr="0003314B" w:rsidRDefault="0003314B" w:rsidP="0003314B">
      <w:pPr>
        <w:jc w:val="center"/>
        <w:rPr>
          <w:rFonts w:ascii="Times New Roman" w:hAnsi="Times New Roman"/>
          <w:b/>
          <w:bCs/>
          <w:sz w:val="24"/>
          <w:szCs w:val="24"/>
          <w:lang w:eastAsia="hu-HU"/>
        </w:rPr>
      </w:pPr>
      <w:r w:rsidRPr="0003314B">
        <w:rPr>
          <w:rFonts w:ascii="Times New Roman" w:hAnsi="Times New Roman"/>
          <w:b/>
          <w:bCs/>
          <w:sz w:val="24"/>
          <w:szCs w:val="24"/>
          <w:lang w:eastAsia="hu-HU"/>
        </w:rPr>
        <w:t>F</w:t>
      </w:r>
      <w:r>
        <w:rPr>
          <w:rFonts w:ascii="Times New Roman" w:hAnsi="Times New Roman"/>
          <w:b/>
          <w:bCs/>
          <w:sz w:val="24"/>
          <w:szCs w:val="24"/>
          <w:lang w:eastAsia="hu-HU"/>
        </w:rPr>
        <w:t>ÜGGELÉKEK</w:t>
      </w:r>
    </w:p>
    <w:p w14:paraId="5DC31F34"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219105B4"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sz w:val="24"/>
          <w:szCs w:val="24"/>
        </w:rPr>
        <w:t>Értelmező rendelkezések az információs önrendelkezési jogról és az információszabadságról szóló 2011. évi CXII. törvény 3. §-a alapján:</w:t>
      </w:r>
    </w:p>
    <w:p w14:paraId="53948EE0"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053A01F8"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érintett:</w:t>
      </w:r>
      <w:r w:rsidRPr="00C0530A">
        <w:rPr>
          <w:rFonts w:ascii="Times New Roman" w:hAnsi="Times New Roman"/>
          <w:sz w:val="24"/>
          <w:szCs w:val="24"/>
        </w:rPr>
        <w:t xml:space="preserve"> bármely meghatározott, személyes adat alapján azonosított vagy – közvetlenül vagy közvetve – azonosítható természetes személy</w:t>
      </w:r>
    </w:p>
    <w:p w14:paraId="1D6A2B5D"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0D0E3EF8"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személyes adat:</w:t>
      </w:r>
      <w:r w:rsidRPr="00C0530A">
        <w:rPr>
          <w:rFonts w:ascii="Times New Roman" w:hAnsi="Times New Roman"/>
          <w:sz w:val="24"/>
          <w:szCs w:val="24"/>
        </w:rPr>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76925BB3"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67D4D74A"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i/>
          <w:iCs/>
          <w:sz w:val="24"/>
          <w:szCs w:val="24"/>
        </w:rPr>
      </w:pPr>
      <w:r w:rsidRPr="00C0530A">
        <w:rPr>
          <w:rFonts w:ascii="Times New Roman" w:hAnsi="Times New Roman"/>
          <w:i/>
          <w:iCs/>
          <w:sz w:val="24"/>
          <w:szCs w:val="24"/>
        </w:rPr>
        <w:t>különleges adat:</w:t>
      </w:r>
    </w:p>
    <w:p w14:paraId="6B54160F" w14:textId="77777777" w:rsidR="0091539D" w:rsidRPr="00C0530A" w:rsidRDefault="0091539D" w:rsidP="00397850">
      <w:pPr>
        <w:widowControl w:val="0"/>
        <w:numPr>
          <w:ilvl w:val="0"/>
          <w:numId w:val="167"/>
        </w:numPr>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sz w:val="24"/>
          <w:szCs w:val="24"/>
        </w:rPr>
        <w:t>a faji eredetre, a nemzetiséghez tartozásra, a politikai véleményre vagy pártállásra, a vallásos vagy más világnézeti meggyőződésre, az érdek-képviseleti szervezeti tagságra, a szexuális életre vonatkozó személyes adat</w:t>
      </w:r>
    </w:p>
    <w:p w14:paraId="13DF3809" w14:textId="77777777" w:rsidR="0091539D" w:rsidRPr="00C0530A" w:rsidRDefault="0091539D" w:rsidP="00397850">
      <w:pPr>
        <w:widowControl w:val="0"/>
        <w:numPr>
          <w:ilvl w:val="0"/>
          <w:numId w:val="167"/>
        </w:numPr>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sz w:val="24"/>
          <w:szCs w:val="24"/>
        </w:rPr>
        <w:t>az egészségi állapotra, a kóros szenvedélyre vonatkozó személyes adat, valamint a bűnügyi személyes adat</w:t>
      </w:r>
    </w:p>
    <w:p w14:paraId="75756B09"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34983A32"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közérdekű adat:</w:t>
      </w:r>
      <w:r w:rsidRPr="00C0530A">
        <w:rPr>
          <w:rFonts w:ascii="Times New Roman" w:hAnsi="Times New Roman"/>
          <w:sz w:val="24"/>
          <w:szCs w:val="24"/>
        </w:rPr>
        <w:t xml:space="preserve">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működéstszabályozó jogszabályokra, valamint a gazdálkodásra, a megkötött szerződésekre vonatkozó adat</w:t>
      </w:r>
    </w:p>
    <w:p w14:paraId="4EFD68CE"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6AAA7C1A"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közérdekből nyilvános adat:</w:t>
      </w:r>
      <w:r w:rsidRPr="00C0530A">
        <w:rPr>
          <w:rFonts w:ascii="Times New Roman" w:hAnsi="Times New Roman"/>
          <w:sz w:val="24"/>
          <w:szCs w:val="24"/>
        </w:rPr>
        <w:t xml:space="preserve"> a közérdekű adat fogalma alá nem tartozó minden olyan adat, amelynek nyilvánosságra hozatalát, megismerhetőségét vagy hozzáférhetővé tételét törvény közérdekből elrendeli</w:t>
      </w:r>
    </w:p>
    <w:p w14:paraId="2967E669"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11FF1261"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hozzájárulás:</w:t>
      </w:r>
      <w:r w:rsidRPr="00C0530A">
        <w:rPr>
          <w:rFonts w:ascii="Times New Roman" w:hAnsi="Times New Roman"/>
          <w:sz w:val="24"/>
          <w:szCs w:val="24"/>
        </w:rP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0170CA9D"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5F19A56D"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tiltakozás:</w:t>
      </w:r>
      <w:r w:rsidRPr="00C0530A">
        <w:rPr>
          <w:rFonts w:ascii="Times New Roman" w:hAnsi="Times New Roman"/>
          <w:sz w:val="24"/>
          <w:szCs w:val="24"/>
        </w:rPr>
        <w:t xml:space="preserve"> az érintett nyilatkozata, amellyel személyes adatainak kezelését kifogásolja, és az adatkezelés megszüntetését, illetve a kezelt adatok törlését kéri</w:t>
      </w:r>
    </w:p>
    <w:p w14:paraId="75EC2FDF"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00F56B30"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adatkezelő:</w:t>
      </w:r>
      <w:r w:rsidRPr="00C0530A">
        <w:rPr>
          <w:rFonts w:ascii="Times New Roman" w:hAnsi="Times New Roman"/>
          <w:sz w:val="24"/>
          <w:szCs w:val="24"/>
        </w:rPr>
        <w:t xml:space="preserve"> 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általa megbízott adatfeldolgozóval végrehajtatja</w:t>
      </w:r>
    </w:p>
    <w:p w14:paraId="621DB693"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28F210B4"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adatkezelés:</w:t>
      </w:r>
      <w:r w:rsidRPr="00C0530A">
        <w:rPr>
          <w:rFonts w:ascii="Times New Roman" w:hAnsi="Times New Roman"/>
          <w:sz w:val="24"/>
          <w:szCs w:val="24"/>
        </w:rPr>
        <w:t xml:space="preserve">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w:t>
      </w:r>
      <w:r w:rsidRPr="00C0530A">
        <w:rPr>
          <w:rFonts w:ascii="Times New Roman" w:hAnsi="Times New Roman"/>
          <w:sz w:val="24"/>
          <w:szCs w:val="24"/>
        </w:rPr>
        <w:lastRenderedPageBreak/>
        <w:t>(pl. ujj- vagy tenyérnyomat, DNS-minta, íriszkép) rögzítése</w:t>
      </w:r>
    </w:p>
    <w:p w14:paraId="69778C86" w14:textId="77777777" w:rsidR="0091539D"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2A56E74B" w14:textId="77777777" w:rsidR="00DD3EEF" w:rsidRPr="00C0530A" w:rsidRDefault="00DD3EEF" w:rsidP="0091539D">
      <w:pPr>
        <w:widowControl w:val="0"/>
        <w:autoSpaceDE w:val="0"/>
        <w:autoSpaceDN w:val="0"/>
        <w:adjustRightInd w:val="0"/>
        <w:spacing w:line="240" w:lineRule="auto"/>
        <w:ind w:right="-465"/>
        <w:jc w:val="both"/>
        <w:rPr>
          <w:rFonts w:ascii="Times New Roman" w:hAnsi="Times New Roman"/>
          <w:sz w:val="24"/>
          <w:szCs w:val="24"/>
        </w:rPr>
      </w:pPr>
    </w:p>
    <w:p w14:paraId="62F3F053"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adattovábbítás:</w:t>
      </w:r>
      <w:r w:rsidRPr="00C0530A">
        <w:rPr>
          <w:rFonts w:ascii="Times New Roman" w:hAnsi="Times New Roman"/>
          <w:sz w:val="24"/>
          <w:szCs w:val="24"/>
        </w:rPr>
        <w:t xml:space="preserve"> az adat meghatározott harmadik személy számára történő hozzáférhetővé tétele</w:t>
      </w:r>
    </w:p>
    <w:p w14:paraId="43579650"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122E6610"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nyilvánosságra hozatal:</w:t>
      </w:r>
      <w:r w:rsidRPr="00C0530A">
        <w:rPr>
          <w:rFonts w:ascii="Times New Roman" w:hAnsi="Times New Roman"/>
          <w:sz w:val="24"/>
          <w:szCs w:val="24"/>
        </w:rPr>
        <w:t xml:space="preserve"> az adat bárki számára történő hozzáférhetővé tétele</w:t>
      </w:r>
    </w:p>
    <w:p w14:paraId="190E35FA"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51397A35"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adattörlés:</w:t>
      </w:r>
      <w:r w:rsidRPr="00C0530A">
        <w:rPr>
          <w:rFonts w:ascii="Times New Roman" w:hAnsi="Times New Roman"/>
          <w:sz w:val="24"/>
          <w:szCs w:val="24"/>
        </w:rPr>
        <w:t xml:space="preserve"> az adatok felismerhetetlenné tétele oly módon, hogy a helyreállításuk többé nem lehetséges</w:t>
      </w:r>
    </w:p>
    <w:p w14:paraId="25121A8C"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429137CA"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adatmegjelölés:</w:t>
      </w:r>
      <w:r w:rsidRPr="00C0530A">
        <w:rPr>
          <w:rFonts w:ascii="Times New Roman" w:hAnsi="Times New Roman"/>
          <w:sz w:val="24"/>
          <w:szCs w:val="24"/>
        </w:rPr>
        <w:t xml:space="preserve"> az adat azonosító jelzéssel ellátása annak megkülönböztetése céljából</w:t>
      </w:r>
    </w:p>
    <w:p w14:paraId="58160C6F"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60E7E62C"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adatzárolás:</w:t>
      </w:r>
      <w:r w:rsidRPr="00C0530A">
        <w:rPr>
          <w:rFonts w:ascii="Times New Roman" w:hAnsi="Times New Roman"/>
          <w:sz w:val="24"/>
          <w:szCs w:val="24"/>
        </w:rPr>
        <w:t xml:space="preserve"> az adat azonosító jelzéssel ellátása további kezelésének végleges vagy meghatározott időre történő korlátozása céljából</w:t>
      </w:r>
    </w:p>
    <w:p w14:paraId="3B761CBF"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3D39A168"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adatmegsemmisítés:</w:t>
      </w:r>
      <w:r w:rsidRPr="00C0530A">
        <w:rPr>
          <w:rFonts w:ascii="Times New Roman" w:hAnsi="Times New Roman"/>
          <w:sz w:val="24"/>
          <w:szCs w:val="24"/>
        </w:rPr>
        <w:t xml:space="preserve"> az adatokat tartalmazó adathordozó teljes fizikai megsemmisítése</w:t>
      </w:r>
    </w:p>
    <w:p w14:paraId="66F1DA56"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675200FD"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adatfeldolgozás:</w:t>
      </w:r>
      <w:r w:rsidRPr="00C0530A">
        <w:rPr>
          <w:rFonts w:ascii="Times New Roman" w:hAnsi="Times New Roman"/>
          <w:sz w:val="24"/>
          <w:szCs w:val="24"/>
        </w:rPr>
        <w:t xml:space="preserve"> az adatkezelési műveletekhez kapcsolódó technikai feladatok elvégzése, függetlenül a műveletek végrehajtásához alkalmazott módszertől és eszköztől, valamint az alkalmazás helyétől, feltéve hogy a technikai feladatot az adatokon végzik</w:t>
      </w:r>
    </w:p>
    <w:p w14:paraId="4FFCCB64"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3013A13B"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adatfeldolgozó:</w:t>
      </w:r>
      <w:r w:rsidRPr="00C0530A">
        <w:rPr>
          <w:rFonts w:ascii="Times New Roman" w:hAnsi="Times New Roman"/>
          <w:sz w:val="24"/>
          <w:szCs w:val="24"/>
        </w:rPr>
        <w:t xml:space="preserve"> az a természetes vagy jogi személy, illetve jogi személyiséggel nem rendelkező szervezet, aki vagy amely az adatkezelővel kötött szerződése alapján – beleértve a jogszabály rendelkezése alapján történő szerződéskötést is – adatok feldolgozását végzi</w:t>
      </w:r>
    </w:p>
    <w:p w14:paraId="7C1D2F78"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06B30309"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adatfelelős:</w:t>
      </w:r>
      <w:r w:rsidRPr="00C0530A">
        <w:rPr>
          <w:rFonts w:ascii="Times New Roman" w:hAnsi="Times New Roman"/>
          <w:sz w:val="24"/>
          <w:szCs w:val="24"/>
        </w:rPr>
        <w:t xml:space="preserve"> az a közfeladatot ellátó szerv, amely az elektronikus úton kötelezően közzéteendő közérdekű adatot előállította, illetve amelynek a működése során ez az adat keletkezett</w:t>
      </w:r>
    </w:p>
    <w:p w14:paraId="1C882E3D"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2F6295F4"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adatközlő:</w:t>
      </w:r>
      <w:r w:rsidRPr="00C0530A">
        <w:rPr>
          <w:rFonts w:ascii="Times New Roman" w:hAnsi="Times New Roman"/>
          <w:sz w:val="24"/>
          <w:szCs w:val="24"/>
        </w:rPr>
        <w:t xml:space="preserve"> az a közfeladatot ellátó szerv, amely – ha az adatfelelős nem maga teszi közzé az adatot – az adatfelelős által hozzá eljuttatott adatait honlapon közzéteszi</w:t>
      </w:r>
    </w:p>
    <w:p w14:paraId="741F8987"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78EC02B7"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adatállomány:</w:t>
      </w:r>
      <w:r w:rsidRPr="00C0530A">
        <w:rPr>
          <w:rFonts w:ascii="Times New Roman" w:hAnsi="Times New Roman"/>
          <w:sz w:val="24"/>
          <w:szCs w:val="24"/>
        </w:rPr>
        <w:t xml:space="preserve"> az egy nyilvántartásban kezelt adatok összessége</w:t>
      </w:r>
    </w:p>
    <w:p w14:paraId="11311E4B"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p>
    <w:p w14:paraId="2463E7CF" w14:textId="77777777" w:rsidR="0091539D" w:rsidRPr="00C0530A" w:rsidRDefault="0091539D" w:rsidP="0091539D">
      <w:pPr>
        <w:widowControl w:val="0"/>
        <w:autoSpaceDE w:val="0"/>
        <w:autoSpaceDN w:val="0"/>
        <w:adjustRightInd w:val="0"/>
        <w:spacing w:line="240" w:lineRule="auto"/>
        <w:ind w:right="-465"/>
        <w:jc w:val="both"/>
        <w:rPr>
          <w:rFonts w:ascii="Times New Roman" w:hAnsi="Times New Roman"/>
          <w:sz w:val="24"/>
          <w:szCs w:val="24"/>
        </w:rPr>
      </w:pPr>
      <w:r w:rsidRPr="00C0530A">
        <w:rPr>
          <w:rFonts w:ascii="Times New Roman" w:hAnsi="Times New Roman"/>
          <w:i/>
          <w:iCs/>
          <w:sz w:val="24"/>
          <w:szCs w:val="24"/>
        </w:rPr>
        <w:t>harmadik személy:</w:t>
      </w:r>
      <w:r w:rsidRPr="00C0530A">
        <w:rPr>
          <w:rFonts w:ascii="Times New Roman" w:hAnsi="Times New Roman"/>
          <w:sz w:val="24"/>
          <w:szCs w:val="24"/>
        </w:rPr>
        <w:t xml:space="preserve"> olyan természetes vagy jogi személy, illetve jogi személyiséggel nem rendelkező szervezet, aki vagy amely nem azonos az érintettel, az adatkezelővel vagy az adatfeldolgozóval</w:t>
      </w:r>
    </w:p>
    <w:p w14:paraId="27C0AB65" w14:textId="77777777" w:rsidR="00D37044" w:rsidRDefault="00D37044" w:rsidP="00D37044">
      <w:pPr>
        <w:widowControl w:val="0"/>
        <w:autoSpaceDE w:val="0"/>
        <w:autoSpaceDN w:val="0"/>
        <w:adjustRightInd w:val="0"/>
        <w:spacing w:line="240" w:lineRule="auto"/>
        <w:jc w:val="center"/>
        <w:rPr>
          <w:rFonts w:ascii="Times New Roman" w:hAnsi="Times New Roman"/>
          <w:b/>
          <w:bCs/>
          <w:sz w:val="24"/>
          <w:szCs w:val="24"/>
        </w:rPr>
      </w:pPr>
    </w:p>
    <w:p w14:paraId="257C0833" w14:textId="77777777" w:rsidR="00D37044" w:rsidRPr="00D37044" w:rsidRDefault="00D37044" w:rsidP="00D37044">
      <w:pPr>
        <w:widowControl w:val="0"/>
        <w:autoSpaceDE w:val="0"/>
        <w:autoSpaceDN w:val="0"/>
        <w:adjustRightInd w:val="0"/>
        <w:spacing w:line="240" w:lineRule="auto"/>
        <w:jc w:val="center"/>
        <w:rPr>
          <w:rFonts w:ascii="Times New Roman" w:hAnsi="Times New Roman"/>
          <w:b/>
          <w:bCs/>
          <w:sz w:val="24"/>
          <w:szCs w:val="24"/>
        </w:rPr>
      </w:pPr>
    </w:p>
    <w:p w14:paraId="22536372" w14:textId="77777777" w:rsidR="00D37044" w:rsidRDefault="00D37044" w:rsidP="0091539D">
      <w:pPr>
        <w:widowControl w:val="0"/>
        <w:autoSpaceDE w:val="0"/>
        <w:autoSpaceDN w:val="0"/>
        <w:adjustRightInd w:val="0"/>
        <w:spacing w:line="240" w:lineRule="auto"/>
        <w:jc w:val="center"/>
        <w:rPr>
          <w:rFonts w:ascii="Times New Roman" w:hAnsi="Times New Roman"/>
          <w:b/>
          <w:bCs/>
          <w:sz w:val="24"/>
          <w:szCs w:val="24"/>
        </w:rPr>
      </w:pPr>
    </w:p>
    <w:p w14:paraId="228CD0E8" w14:textId="77777777" w:rsidR="0003314B" w:rsidRDefault="0003314B">
      <w:pPr>
        <w:spacing w:line="240" w:lineRule="auto"/>
        <w:rPr>
          <w:rFonts w:ascii="Times New Roman" w:hAnsi="Times New Roman"/>
          <w:b/>
          <w:bCs/>
          <w:sz w:val="24"/>
          <w:szCs w:val="24"/>
        </w:rPr>
      </w:pPr>
      <w:r>
        <w:rPr>
          <w:rFonts w:ascii="Times New Roman" w:hAnsi="Times New Roman"/>
          <w:b/>
          <w:bCs/>
          <w:sz w:val="24"/>
          <w:szCs w:val="24"/>
        </w:rPr>
        <w:br w:type="page"/>
      </w:r>
    </w:p>
    <w:p w14:paraId="2E927E7B" w14:textId="6ACF3D36" w:rsidR="0003314B" w:rsidRDefault="0003314B">
      <w:pPr>
        <w:pStyle w:val="Cmsor2"/>
        <w:numPr>
          <w:ilvl w:val="0"/>
          <w:numId w:val="138"/>
        </w:numPr>
      </w:pPr>
      <w:bookmarkStart w:id="324" w:name="_Toc175307696"/>
      <w:r>
        <w:lastRenderedPageBreak/>
        <w:t xml:space="preserve">számú </w:t>
      </w:r>
      <w:bookmarkStart w:id="325" w:name="_GoBack"/>
      <w:bookmarkEnd w:id="325"/>
      <w:r>
        <w:t>melléklet</w:t>
      </w:r>
      <w:bookmarkEnd w:id="324"/>
    </w:p>
    <w:p w14:paraId="2F79A1C9" w14:textId="77777777" w:rsidR="0003314B" w:rsidRPr="0003314B" w:rsidRDefault="0003314B" w:rsidP="0003314B">
      <w:pPr>
        <w:rPr>
          <w:lang w:eastAsia="hu-HU"/>
        </w:rPr>
      </w:pPr>
    </w:p>
    <w:p w14:paraId="741ADADC" w14:textId="4F41E8F2" w:rsidR="0091539D" w:rsidRPr="0003314B" w:rsidRDefault="0091539D" w:rsidP="0003314B">
      <w:pPr>
        <w:widowControl w:val="0"/>
        <w:autoSpaceDE w:val="0"/>
        <w:autoSpaceDN w:val="0"/>
        <w:adjustRightInd w:val="0"/>
        <w:spacing w:line="240" w:lineRule="auto"/>
        <w:ind w:left="360"/>
        <w:jc w:val="center"/>
        <w:rPr>
          <w:rFonts w:ascii="Times New Roman" w:hAnsi="Times New Roman"/>
          <w:b/>
          <w:bCs/>
          <w:sz w:val="24"/>
          <w:szCs w:val="24"/>
        </w:rPr>
      </w:pPr>
      <w:r w:rsidRPr="0003314B">
        <w:rPr>
          <w:rFonts w:ascii="Times New Roman" w:hAnsi="Times New Roman"/>
          <w:b/>
          <w:bCs/>
          <w:sz w:val="24"/>
          <w:szCs w:val="24"/>
        </w:rPr>
        <w:t>Záró rendelkezések</w:t>
      </w:r>
    </w:p>
    <w:p w14:paraId="454B30F1" w14:textId="77777777" w:rsidR="0091539D" w:rsidRPr="00C0530A" w:rsidRDefault="0091539D" w:rsidP="0091539D">
      <w:pPr>
        <w:widowControl w:val="0"/>
        <w:autoSpaceDE w:val="0"/>
        <w:autoSpaceDN w:val="0"/>
        <w:adjustRightInd w:val="0"/>
        <w:spacing w:line="240" w:lineRule="auto"/>
        <w:jc w:val="both"/>
        <w:rPr>
          <w:rFonts w:ascii="Times New Roman" w:hAnsi="Times New Roman"/>
          <w:b/>
          <w:bCs/>
          <w:sz w:val="24"/>
          <w:szCs w:val="24"/>
        </w:rPr>
      </w:pPr>
    </w:p>
    <w:p w14:paraId="70A173AD" w14:textId="77777777" w:rsidR="0091539D" w:rsidRPr="00C0530A" w:rsidRDefault="0091539D" w:rsidP="0091539D">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1. A Szabályzathoz értelmező rendelkezéseket tartalmazó függelék kapcsolódik.</w:t>
      </w:r>
    </w:p>
    <w:p w14:paraId="7CDFA3CA" w14:textId="77777777" w:rsidR="0091539D" w:rsidRPr="00C0530A" w:rsidRDefault="0091539D" w:rsidP="0091539D">
      <w:pPr>
        <w:widowControl w:val="0"/>
        <w:autoSpaceDE w:val="0"/>
        <w:autoSpaceDN w:val="0"/>
        <w:adjustRightInd w:val="0"/>
        <w:spacing w:line="240" w:lineRule="auto"/>
        <w:jc w:val="both"/>
        <w:rPr>
          <w:rFonts w:ascii="Times New Roman" w:hAnsi="Times New Roman"/>
          <w:sz w:val="24"/>
          <w:szCs w:val="24"/>
        </w:rPr>
      </w:pPr>
    </w:p>
    <w:p w14:paraId="2A9B649C" w14:textId="77777777" w:rsidR="0091539D" w:rsidRPr="00C0530A" w:rsidRDefault="0091539D" w:rsidP="0091539D">
      <w:pPr>
        <w:widowControl w:val="0"/>
        <w:autoSpaceDE w:val="0"/>
        <w:autoSpaceDN w:val="0"/>
        <w:adjustRightInd w:val="0"/>
        <w:spacing w:line="240" w:lineRule="auto"/>
        <w:jc w:val="both"/>
        <w:rPr>
          <w:rFonts w:ascii="Times New Roman" w:hAnsi="Times New Roman"/>
          <w:sz w:val="24"/>
          <w:szCs w:val="24"/>
        </w:rPr>
      </w:pPr>
      <w:r w:rsidRPr="00C0530A">
        <w:rPr>
          <w:rFonts w:ascii="Times New Roman" w:hAnsi="Times New Roman"/>
          <w:sz w:val="24"/>
          <w:szCs w:val="24"/>
        </w:rPr>
        <w:t xml:space="preserve">2. A jóváhagyott </w:t>
      </w:r>
      <w:r w:rsidR="00664F00">
        <w:rPr>
          <w:rFonts w:ascii="Times New Roman" w:hAnsi="Times New Roman"/>
          <w:sz w:val="24"/>
          <w:szCs w:val="24"/>
        </w:rPr>
        <w:t>Szervezeti és M</w:t>
      </w:r>
      <w:r w:rsidR="00664F00" w:rsidRPr="00C0530A">
        <w:rPr>
          <w:rFonts w:ascii="Times New Roman" w:hAnsi="Times New Roman"/>
          <w:sz w:val="24"/>
          <w:szCs w:val="24"/>
        </w:rPr>
        <w:t xml:space="preserve">űködési </w:t>
      </w:r>
      <w:r w:rsidRPr="00C0530A">
        <w:rPr>
          <w:rFonts w:ascii="Times New Roman" w:hAnsi="Times New Roman"/>
          <w:sz w:val="24"/>
          <w:szCs w:val="24"/>
        </w:rPr>
        <w:t xml:space="preserve">Szabályzat egy-egy példányát az iskolatitkári irodában, a tanári szobában hozzáférhető </w:t>
      </w:r>
      <w:r w:rsidR="00664F00">
        <w:rPr>
          <w:rFonts w:ascii="Times New Roman" w:hAnsi="Times New Roman"/>
          <w:sz w:val="24"/>
          <w:szCs w:val="24"/>
        </w:rPr>
        <w:t>helyen kell tárol</w:t>
      </w:r>
      <w:r w:rsidRPr="00C0530A">
        <w:rPr>
          <w:rFonts w:ascii="Times New Roman" w:hAnsi="Times New Roman"/>
          <w:sz w:val="24"/>
          <w:szCs w:val="24"/>
        </w:rPr>
        <w:t>ni. Rendelkezéseiről az intézmény vezetője és helyettese ad tájékoztatást.</w:t>
      </w:r>
    </w:p>
    <w:p w14:paraId="266F81A0" w14:textId="77777777" w:rsidR="0091539D" w:rsidRPr="00C0530A" w:rsidRDefault="0091539D" w:rsidP="0091539D">
      <w:pPr>
        <w:widowControl w:val="0"/>
        <w:autoSpaceDE w:val="0"/>
        <w:autoSpaceDN w:val="0"/>
        <w:adjustRightInd w:val="0"/>
        <w:spacing w:line="240" w:lineRule="auto"/>
        <w:jc w:val="both"/>
        <w:rPr>
          <w:rFonts w:ascii="Times New Roman" w:hAnsi="Times New Roman"/>
          <w:sz w:val="24"/>
          <w:szCs w:val="24"/>
        </w:rPr>
      </w:pPr>
    </w:p>
    <w:p w14:paraId="1ECC9F82" w14:textId="77777777" w:rsidR="0091539D" w:rsidRPr="00C0530A" w:rsidRDefault="00664F00" w:rsidP="0091539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Az intézmény S</w:t>
      </w:r>
      <w:r w:rsidR="0091539D" w:rsidRPr="00C0530A">
        <w:rPr>
          <w:rFonts w:ascii="Times New Roman" w:hAnsi="Times New Roman"/>
          <w:sz w:val="24"/>
          <w:szCs w:val="24"/>
        </w:rPr>
        <w:t>zerve</w:t>
      </w:r>
      <w:r>
        <w:rPr>
          <w:rFonts w:ascii="Times New Roman" w:hAnsi="Times New Roman"/>
          <w:sz w:val="24"/>
          <w:szCs w:val="24"/>
        </w:rPr>
        <w:t>zeti és Működési S</w:t>
      </w:r>
      <w:r w:rsidR="0091539D">
        <w:rPr>
          <w:rFonts w:ascii="Times New Roman" w:hAnsi="Times New Roman"/>
          <w:sz w:val="24"/>
          <w:szCs w:val="24"/>
        </w:rPr>
        <w:t>zabályzatát</w:t>
      </w:r>
      <w:r w:rsidR="0091539D" w:rsidRPr="00C0530A">
        <w:rPr>
          <w:rFonts w:ascii="Times New Roman" w:hAnsi="Times New Roman"/>
          <w:sz w:val="24"/>
          <w:szCs w:val="24"/>
        </w:rPr>
        <w:t xml:space="preserve"> neve</w:t>
      </w:r>
      <w:r w:rsidR="0091539D">
        <w:rPr>
          <w:rFonts w:ascii="Times New Roman" w:hAnsi="Times New Roman"/>
          <w:sz w:val="24"/>
          <w:szCs w:val="24"/>
        </w:rPr>
        <w:t>lőtestületi értekezlet elfogadt</w:t>
      </w:r>
      <w:r w:rsidR="0091539D" w:rsidRPr="00C0530A">
        <w:rPr>
          <w:rFonts w:ascii="Times New Roman" w:hAnsi="Times New Roman"/>
          <w:sz w:val="24"/>
          <w:szCs w:val="24"/>
        </w:rPr>
        <w:t>a, valamint a fenntartó jóváhagyása után válik érvényessé.</w:t>
      </w:r>
    </w:p>
    <w:p w14:paraId="5AA0245F" w14:textId="77777777" w:rsidR="00DD3EEF" w:rsidRDefault="00DD3EEF" w:rsidP="00AA6C42">
      <w:pPr>
        <w:ind w:right="400"/>
        <w:rPr>
          <w:rFonts w:ascii="Times New Roman" w:hAnsi="Times New Roman"/>
          <w:b/>
          <w:sz w:val="24"/>
          <w:szCs w:val="24"/>
        </w:rPr>
      </w:pPr>
    </w:p>
    <w:p w14:paraId="4CA04879" w14:textId="77777777" w:rsidR="00DD3EEF" w:rsidRPr="00664F00" w:rsidRDefault="00DD3EEF" w:rsidP="00AA6C42">
      <w:pPr>
        <w:ind w:right="400"/>
        <w:rPr>
          <w:rFonts w:ascii="Times New Roman" w:hAnsi="Times New Roman"/>
          <w:b/>
          <w:sz w:val="24"/>
          <w:szCs w:val="24"/>
        </w:rPr>
      </w:pPr>
    </w:p>
    <w:p w14:paraId="3C091C61" w14:textId="77777777" w:rsidR="00AA6C42" w:rsidRPr="00664F00" w:rsidRDefault="00AA6C42" w:rsidP="00AA6C42">
      <w:pPr>
        <w:ind w:right="400"/>
        <w:jc w:val="center"/>
        <w:rPr>
          <w:rFonts w:ascii="Times New Roman" w:hAnsi="Times New Roman"/>
          <w:sz w:val="24"/>
          <w:szCs w:val="24"/>
        </w:rPr>
      </w:pPr>
      <w:r w:rsidRPr="00664F00">
        <w:rPr>
          <w:rFonts w:ascii="Times New Roman" w:hAnsi="Times New Roman"/>
          <w:b/>
          <w:sz w:val="24"/>
          <w:szCs w:val="24"/>
        </w:rPr>
        <w:t>A SZMSZ legitimációja</w:t>
      </w:r>
    </w:p>
    <w:p w14:paraId="446850DF" w14:textId="095E4879" w:rsidR="00AA6C42" w:rsidRPr="00664F00" w:rsidRDefault="00AA6C42" w:rsidP="0003314B">
      <w:pPr>
        <w:ind w:right="400"/>
        <w:jc w:val="center"/>
        <w:rPr>
          <w:rFonts w:ascii="Times New Roman" w:hAnsi="Times New Roman"/>
          <w:sz w:val="24"/>
          <w:szCs w:val="24"/>
        </w:rPr>
      </w:pPr>
      <w:r w:rsidRPr="00664F00">
        <w:rPr>
          <w:rFonts w:ascii="Times New Roman" w:hAnsi="Times New Roman"/>
          <w:sz w:val="24"/>
          <w:szCs w:val="24"/>
        </w:rPr>
        <w:t> </w:t>
      </w:r>
    </w:p>
    <w:p w14:paraId="70F34A82" w14:textId="2EDB3D7E" w:rsidR="00AA6C42" w:rsidRPr="005F4E5E" w:rsidRDefault="00AA6C42" w:rsidP="00AA6C42">
      <w:pPr>
        <w:pStyle w:val="Szvegtrzs"/>
        <w:ind w:right="400"/>
        <w:rPr>
          <w:rFonts w:ascii="Times New Roman" w:hAnsi="Times New Roman"/>
          <w:color w:val="FF0000"/>
          <w:sz w:val="24"/>
          <w:szCs w:val="24"/>
        </w:rPr>
      </w:pPr>
      <w:r w:rsidRPr="00664F00">
        <w:rPr>
          <w:rFonts w:ascii="Times New Roman" w:hAnsi="Times New Roman"/>
          <w:sz w:val="24"/>
          <w:szCs w:val="24"/>
        </w:rPr>
        <w:t>Az SZMSZ-t a nevelőtestület</w:t>
      </w:r>
      <w:r w:rsidR="0003314B">
        <w:rPr>
          <w:rFonts w:ascii="Times New Roman" w:hAnsi="Times New Roman"/>
          <w:sz w:val="24"/>
          <w:szCs w:val="24"/>
        </w:rPr>
        <w:t xml:space="preserve"> </w:t>
      </w:r>
      <w:r w:rsidR="00714D91" w:rsidRPr="0003314B">
        <w:rPr>
          <w:rFonts w:ascii="Times New Roman" w:hAnsi="Times New Roman"/>
          <w:color w:val="000000" w:themeColor="text1"/>
          <w:sz w:val="24"/>
          <w:szCs w:val="24"/>
        </w:rPr>
        <w:t>202</w:t>
      </w:r>
      <w:r w:rsidR="008E0531">
        <w:rPr>
          <w:rFonts w:ascii="Times New Roman" w:hAnsi="Times New Roman"/>
          <w:color w:val="000000" w:themeColor="text1"/>
          <w:sz w:val="24"/>
          <w:szCs w:val="24"/>
        </w:rPr>
        <w:t>4</w:t>
      </w:r>
      <w:r w:rsidR="00664F00" w:rsidRPr="0003314B">
        <w:rPr>
          <w:rFonts w:ascii="Times New Roman" w:hAnsi="Times New Roman"/>
          <w:color w:val="000000" w:themeColor="text1"/>
          <w:sz w:val="24"/>
          <w:szCs w:val="24"/>
        </w:rPr>
        <w:t xml:space="preserve">. augusztus </w:t>
      </w:r>
      <w:r w:rsidR="008E0531">
        <w:rPr>
          <w:rFonts w:ascii="Times New Roman" w:hAnsi="Times New Roman"/>
          <w:color w:val="000000" w:themeColor="text1"/>
          <w:sz w:val="24"/>
          <w:szCs w:val="24"/>
        </w:rPr>
        <w:t>26</w:t>
      </w:r>
      <w:r w:rsidRPr="0003314B">
        <w:rPr>
          <w:rFonts w:ascii="Times New Roman" w:hAnsi="Times New Roman"/>
          <w:b/>
          <w:color w:val="000000" w:themeColor="text1"/>
          <w:sz w:val="24"/>
          <w:szCs w:val="24"/>
        </w:rPr>
        <w:t>-</w:t>
      </w:r>
      <w:r w:rsidR="001349D7" w:rsidRPr="0003314B">
        <w:rPr>
          <w:rFonts w:ascii="Times New Roman" w:hAnsi="Times New Roman"/>
          <w:color w:val="000000" w:themeColor="text1"/>
          <w:sz w:val="24"/>
          <w:szCs w:val="24"/>
        </w:rPr>
        <w:t>á</w:t>
      </w:r>
      <w:r w:rsidRPr="0003314B">
        <w:rPr>
          <w:rFonts w:ascii="Times New Roman" w:hAnsi="Times New Roman"/>
          <w:color w:val="000000" w:themeColor="text1"/>
          <w:sz w:val="24"/>
          <w:szCs w:val="24"/>
        </w:rPr>
        <w:t>n elfogadta.</w:t>
      </w:r>
    </w:p>
    <w:p w14:paraId="407E52B7"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 </w:t>
      </w:r>
    </w:p>
    <w:p w14:paraId="49380920" w14:textId="2B3FABE0" w:rsidR="00AA6C42" w:rsidRPr="005F4E5E" w:rsidRDefault="00AA6C42" w:rsidP="00AA6C42">
      <w:pPr>
        <w:pStyle w:val="Szvegtrzs"/>
        <w:ind w:right="400"/>
        <w:rPr>
          <w:rFonts w:ascii="Times New Roman" w:hAnsi="Times New Roman"/>
          <w:b/>
          <w:color w:val="FF0000"/>
          <w:sz w:val="24"/>
          <w:szCs w:val="24"/>
        </w:rPr>
      </w:pPr>
      <w:r w:rsidRPr="00664F00">
        <w:rPr>
          <w:rFonts w:ascii="Times New Roman" w:hAnsi="Times New Roman"/>
          <w:sz w:val="24"/>
          <w:szCs w:val="24"/>
        </w:rPr>
        <w:t xml:space="preserve">Az SZMSZ </w:t>
      </w:r>
      <w:r w:rsidR="001349D7">
        <w:rPr>
          <w:rFonts w:ascii="Times New Roman" w:hAnsi="Times New Roman"/>
          <w:sz w:val="24"/>
          <w:szCs w:val="24"/>
        </w:rPr>
        <w:t xml:space="preserve">életbelépésének időpontja:  </w:t>
      </w:r>
      <w:r w:rsidR="001349D7" w:rsidRPr="0003314B">
        <w:rPr>
          <w:rFonts w:ascii="Times New Roman" w:hAnsi="Times New Roman"/>
          <w:color w:val="000000" w:themeColor="text1"/>
          <w:sz w:val="24"/>
          <w:szCs w:val="24"/>
        </w:rPr>
        <w:t>2</w:t>
      </w:r>
      <w:r w:rsidR="00714D91" w:rsidRPr="0003314B">
        <w:rPr>
          <w:rFonts w:ascii="Times New Roman" w:hAnsi="Times New Roman"/>
          <w:color w:val="000000" w:themeColor="text1"/>
          <w:sz w:val="24"/>
          <w:szCs w:val="24"/>
        </w:rPr>
        <w:t>02</w:t>
      </w:r>
      <w:r w:rsidR="008E0531">
        <w:rPr>
          <w:rFonts w:ascii="Times New Roman" w:hAnsi="Times New Roman"/>
          <w:color w:val="000000" w:themeColor="text1"/>
          <w:sz w:val="24"/>
          <w:szCs w:val="24"/>
        </w:rPr>
        <w:t>4</w:t>
      </w:r>
      <w:r w:rsidR="00664F00" w:rsidRPr="0003314B">
        <w:rPr>
          <w:rFonts w:ascii="Times New Roman" w:hAnsi="Times New Roman"/>
          <w:color w:val="000000" w:themeColor="text1"/>
          <w:sz w:val="24"/>
          <w:szCs w:val="24"/>
        </w:rPr>
        <w:t>. szeptember 01</w:t>
      </w:r>
      <w:r w:rsidRPr="0003314B">
        <w:rPr>
          <w:rFonts w:ascii="Times New Roman" w:hAnsi="Times New Roman"/>
          <w:color w:val="000000" w:themeColor="text1"/>
          <w:sz w:val="24"/>
          <w:szCs w:val="24"/>
        </w:rPr>
        <w:t>.</w:t>
      </w:r>
    </w:p>
    <w:p w14:paraId="05C2F7E1"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 </w:t>
      </w:r>
    </w:p>
    <w:p w14:paraId="23AC31C1"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 xml:space="preserve"> A nevelőtestület nevében</w:t>
      </w:r>
    </w:p>
    <w:p w14:paraId="1FFD89BD" w14:textId="77777777" w:rsidR="00AA6C42" w:rsidRPr="00664F00" w:rsidRDefault="00AA6C42" w:rsidP="00AA6C42">
      <w:pPr>
        <w:pStyle w:val="Szvegtrzs"/>
        <w:ind w:right="400"/>
        <w:rPr>
          <w:rFonts w:ascii="Times New Roman" w:hAnsi="Times New Roman"/>
          <w:sz w:val="24"/>
          <w:szCs w:val="24"/>
        </w:rPr>
      </w:pPr>
    </w:p>
    <w:p w14:paraId="5C99DC38"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t>................................................</w:t>
      </w:r>
    </w:p>
    <w:p w14:paraId="15A231E7" w14:textId="6BAB3118"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0003314B">
        <w:rPr>
          <w:rFonts w:ascii="Times New Roman" w:hAnsi="Times New Roman"/>
          <w:sz w:val="24"/>
          <w:szCs w:val="24"/>
        </w:rPr>
        <w:t xml:space="preserve">       </w:t>
      </w:r>
      <w:r w:rsidRPr="00664F00">
        <w:rPr>
          <w:rFonts w:ascii="Times New Roman" w:hAnsi="Times New Roman"/>
          <w:sz w:val="24"/>
          <w:szCs w:val="24"/>
        </w:rPr>
        <w:t>Dömötör Zsuzsanna</w:t>
      </w:r>
    </w:p>
    <w:p w14:paraId="0A61316E"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                                                        </w:t>
      </w:r>
    </w:p>
    <w:p w14:paraId="4DB1F984" w14:textId="77777777" w:rsidR="00AA6C42" w:rsidRPr="00664F00" w:rsidRDefault="00AA6C42" w:rsidP="00AA6C42">
      <w:pPr>
        <w:pStyle w:val="Szvegtrzs"/>
        <w:ind w:right="400"/>
        <w:rPr>
          <w:rFonts w:ascii="Times New Roman" w:hAnsi="Times New Roman"/>
          <w:sz w:val="24"/>
          <w:szCs w:val="24"/>
        </w:rPr>
      </w:pPr>
      <w:r w:rsidRPr="00664F00">
        <w:rPr>
          <w:rFonts w:ascii="Times New Roman" w:hAnsi="Times New Roman"/>
          <w:sz w:val="24"/>
          <w:szCs w:val="24"/>
        </w:rPr>
        <w:t>                                   </w:t>
      </w:r>
    </w:p>
    <w:p w14:paraId="7D139735" w14:textId="77777777" w:rsidR="00AA6C42" w:rsidRPr="00664F00" w:rsidRDefault="00AA6C42" w:rsidP="00AA6C42">
      <w:pPr>
        <w:rPr>
          <w:rFonts w:ascii="Times New Roman" w:hAnsi="Times New Roman"/>
          <w:sz w:val="24"/>
          <w:szCs w:val="24"/>
        </w:rPr>
      </w:pPr>
    </w:p>
    <w:p w14:paraId="739CD30C" w14:textId="77777777" w:rsidR="00AA6C42" w:rsidRPr="00664F00" w:rsidRDefault="00AA6C42" w:rsidP="00AA6C42">
      <w:pPr>
        <w:tabs>
          <w:tab w:val="left" w:pos="5935"/>
        </w:tabs>
        <w:rPr>
          <w:sz w:val="24"/>
          <w:szCs w:val="24"/>
        </w:rPr>
      </w:pPr>
    </w:p>
    <w:p w14:paraId="62596ADE" w14:textId="77777777" w:rsidR="00AA6C42" w:rsidRPr="00664F00" w:rsidRDefault="00AA6C42" w:rsidP="00AA6C42">
      <w:pPr>
        <w:tabs>
          <w:tab w:val="left" w:pos="5935"/>
        </w:tabs>
        <w:rPr>
          <w:rFonts w:ascii="Times New Roman" w:hAnsi="Times New Roman"/>
          <w:sz w:val="24"/>
          <w:szCs w:val="24"/>
        </w:rPr>
      </w:pPr>
    </w:p>
    <w:p w14:paraId="1B65BC10" w14:textId="77777777" w:rsidR="00AA6C42" w:rsidRPr="00664F00" w:rsidRDefault="00AA6C42" w:rsidP="00AA6C42">
      <w:pPr>
        <w:rPr>
          <w:rFonts w:ascii="Times New Roman" w:hAnsi="Times New Roman"/>
          <w:sz w:val="24"/>
          <w:szCs w:val="24"/>
        </w:rPr>
      </w:pPr>
      <w:r w:rsidRPr="00664F00">
        <w:rPr>
          <w:rFonts w:ascii="Times New Roman" w:hAnsi="Times New Roman"/>
          <w:sz w:val="24"/>
          <w:szCs w:val="24"/>
        </w:rPr>
        <w:t>Az SZMSZ-t a Szülői Munkaközösség megismerte és egyetértett vele.</w:t>
      </w:r>
    </w:p>
    <w:p w14:paraId="28EC7D7E" w14:textId="77777777" w:rsidR="00AA6C42" w:rsidRPr="00664F00" w:rsidRDefault="00AA6C42" w:rsidP="00AA6C42">
      <w:pPr>
        <w:rPr>
          <w:rFonts w:ascii="Times New Roman" w:hAnsi="Times New Roman"/>
          <w:sz w:val="24"/>
          <w:szCs w:val="24"/>
        </w:rPr>
      </w:pPr>
    </w:p>
    <w:p w14:paraId="13970FC9" w14:textId="77777777" w:rsidR="00AA6C42" w:rsidRPr="00664F00" w:rsidRDefault="00AA6C42" w:rsidP="00AA6C42">
      <w:pPr>
        <w:rPr>
          <w:rFonts w:ascii="Times New Roman" w:hAnsi="Times New Roman"/>
          <w:sz w:val="24"/>
          <w:szCs w:val="24"/>
        </w:rPr>
      </w:pPr>
    </w:p>
    <w:p w14:paraId="254550A9" w14:textId="2500283C" w:rsidR="00AA6C42" w:rsidRPr="00664F00" w:rsidRDefault="00AA6C42" w:rsidP="00AA6C42">
      <w:pPr>
        <w:rPr>
          <w:rFonts w:ascii="Times New Roman" w:hAnsi="Times New Roman"/>
          <w:sz w:val="24"/>
          <w:szCs w:val="24"/>
        </w:rPr>
      </w:pPr>
      <w:r w:rsidRPr="00664F00">
        <w:rPr>
          <w:rFonts w:ascii="Times New Roman" w:hAnsi="Times New Roman"/>
          <w:sz w:val="24"/>
          <w:szCs w:val="24"/>
        </w:rPr>
        <w:t>……………………………….</w:t>
      </w:r>
      <w:r w:rsidR="0003314B">
        <w:rPr>
          <w:rFonts w:ascii="Times New Roman" w:hAnsi="Times New Roman"/>
          <w:sz w:val="24"/>
          <w:szCs w:val="24"/>
        </w:rPr>
        <w:tab/>
      </w:r>
      <w:r w:rsidR="0003314B">
        <w:rPr>
          <w:rFonts w:ascii="Times New Roman" w:hAnsi="Times New Roman"/>
          <w:sz w:val="24"/>
          <w:szCs w:val="24"/>
        </w:rPr>
        <w:tab/>
      </w:r>
      <w:r w:rsidR="0003314B">
        <w:rPr>
          <w:rFonts w:ascii="Times New Roman" w:hAnsi="Times New Roman"/>
          <w:sz w:val="24"/>
          <w:szCs w:val="24"/>
        </w:rPr>
        <w:tab/>
      </w:r>
      <w:r w:rsidR="0003314B" w:rsidRPr="00664F00">
        <w:rPr>
          <w:rFonts w:ascii="Times New Roman" w:hAnsi="Times New Roman"/>
          <w:sz w:val="24"/>
          <w:szCs w:val="24"/>
        </w:rPr>
        <w:t>…………………………………</w:t>
      </w:r>
      <w:r w:rsidR="0003314B">
        <w:rPr>
          <w:rFonts w:ascii="Times New Roman" w:hAnsi="Times New Roman"/>
          <w:sz w:val="24"/>
          <w:szCs w:val="24"/>
        </w:rPr>
        <w:t>…..</w:t>
      </w:r>
    </w:p>
    <w:p w14:paraId="4143824C" w14:textId="042978D4" w:rsidR="00AA6C42" w:rsidRDefault="00AA6C42" w:rsidP="0003314B">
      <w:pPr>
        <w:rPr>
          <w:rFonts w:ascii="Times New Roman" w:hAnsi="Times New Roman"/>
          <w:sz w:val="24"/>
          <w:szCs w:val="24"/>
        </w:rPr>
      </w:pPr>
      <w:r w:rsidRPr="00664F00">
        <w:rPr>
          <w:rFonts w:ascii="Times New Roman" w:hAnsi="Times New Roman"/>
          <w:sz w:val="24"/>
          <w:szCs w:val="24"/>
        </w:rPr>
        <w:t xml:space="preserve">         SZMK vezető </w:t>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Pr="00664F00">
        <w:rPr>
          <w:rFonts w:ascii="Times New Roman" w:hAnsi="Times New Roman"/>
          <w:sz w:val="24"/>
          <w:szCs w:val="24"/>
        </w:rPr>
        <w:tab/>
      </w:r>
      <w:r w:rsidR="0003314B">
        <w:rPr>
          <w:rFonts w:ascii="Times New Roman" w:hAnsi="Times New Roman"/>
          <w:sz w:val="24"/>
          <w:szCs w:val="24"/>
        </w:rPr>
        <w:t xml:space="preserve">            </w:t>
      </w:r>
      <w:r w:rsidR="00434FA6">
        <w:rPr>
          <w:rFonts w:ascii="Times New Roman" w:hAnsi="Times New Roman"/>
          <w:sz w:val="24"/>
          <w:szCs w:val="24"/>
        </w:rPr>
        <w:t xml:space="preserve">       </w:t>
      </w:r>
      <w:r w:rsidR="0003314B">
        <w:rPr>
          <w:rFonts w:ascii="Times New Roman" w:hAnsi="Times New Roman"/>
          <w:sz w:val="24"/>
          <w:szCs w:val="24"/>
        </w:rPr>
        <w:t xml:space="preserve"> </w:t>
      </w:r>
      <w:r w:rsidR="00434FA6">
        <w:rPr>
          <w:rFonts w:ascii="Times New Roman" w:hAnsi="Times New Roman"/>
          <w:sz w:val="24"/>
          <w:szCs w:val="24"/>
        </w:rPr>
        <w:t>Fői</w:t>
      </w:r>
      <w:r w:rsidR="00437F58">
        <w:rPr>
          <w:rFonts w:ascii="Times New Roman" w:hAnsi="Times New Roman"/>
          <w:sz w:val="24"/>
          <w:szCs w:val="24"/>
        </w:rPr>
        <w:t>gazgató</w:t>
      </w:r>
    </w:p>
    <w:p w14:paraId="28D5CDD5" w14:textId="77777777" w:rsidR="00437F58" w:rsidRPr="00664F00" w:rsidRDefault="00437F58" w:rsidP="0003314B">
      <w:pPr>
        <w:rPr>
          <w:rFonts w:ascii="Times New Roman" w:hAnsi="Times New Roman"/>
          <w:sz w:val="24"/>
          <w:szCs w:val="24"/>
        </w:rPr>
      </w:pPr>
    </w:p>
    <w:sectPr w:rsidR="00437F58" w:rsidRPr="00664F00" w:rsidSect="006F1C18">
      <w:headerReference w:type="default" r:id="rId14"/>
      <w:footerReference w:type="default" r:id="rId15"/>
      <w:headerReference w:type="first" r:id="rId16"/>
      <w:footerReference w:type="first" r:id="rId17"/>
      <w:pgSz w:w="11906" w:h="16838"/>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4748" w14:textId="77777777" w:rsidR="009C5AEB" w:rsidRDefault="009C5AEB" w:rsidP="006D5797">
      <w:pPr>
        <w:spacing w:line="240" w:lineRule="auto"/>
      </w:pPr>
      <w:r>
        <w:separator/>
      </w:r>
    </w:p>
  </w:endnote>
  <w:endnote w:type="continuationSeparator" w:id="0">
    <w:p w14:paraId="6C93F6E5" w14:textId="77777777" w:rsidR="009C5AEB" w:rsidRDefault="009C5AEB" w:rsidP="006D5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FE4" w14:textId="77777777" w:rsidR="009C54A0" w:rsidRDefault="009C54A0">
    <w:pPr>
      <w:pStyle w:val="llb"/>
    </w:pPr>
    <w:r>
      <w:rPr>
        <w:noProof/>
        <w:lang w:eastAsia="hu-HU"/>
      </w:rPr>
      <w:drawing>
        <wp:anchor distT="0" distB="0" distL="114300" distR="114300" simplePos="0" relativeHeight="251661312" behindDoc="0" locked="0" layoutInCell="1" allowOverlap="1" wp14:anchorId="1C74B887" wp14:editId="44D7D3EE">
          <wp:simplePos x="0" y="0"/>
          <wp:positionH relativeFrom="column">
            <wp:posOffset>5491480</wp:posOffset>
          </wp:positionH>
          <wp:positionV relativeFrom="paragraph">
            <wp:posOffset>-258445</wp:posOffset>
          </wp:positionV>
          <wp:extent cx="1027430" cy="1002665"/>
          <wp:effectExtent l="19050" t="0" r="1270" b="0"/>
          <wp:wrapNone/>
          <wp:docPr id="6" name="Kép 2" descr="KapcsolÃ³dÃ³ k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KapcsolÃ³dÃ³ kÃ©p"/>
                  <pic:cNvPicPr>
                    <a:picLocks noChangeAspect="1" noChangeArrowheads="1"/>
                  </pic:cNvPicPr>
                </pic:nvPicPr>
                <pic:blipFill>
                  <a:blip r:embed="rId1"/>
                  <a:srcRect/>
                  <a:stretch>
                    <a:fillRect/>
                  </a:stretch>
                </pic:blipFill>
                <pic:spPr bwMode="auto">
                  <a:xfrm>
                    <a:off x="0" y="0"/>
                    <a:ext cx="1027430" cy="1002665"/>
                  </a:xfrm>
                  <a:prstGeom prst="rect">
                    <a:avLst/>
                  </a:prstGeom>
                  <a:noFill/>
                  <a:ln w="9525">
                    <a:noFill/>
                    <a:miter lim="800000"/>
                    <a:headEnd/>
                    <a:tailEnd/>
                  </a:ln>
                </pic:spPr>
              </pic:pic>
            </a:graphicData>
          </a:graphic>
        </wp:anchor>
      </w:drawing>
    </w:r>
    <w:r>
      <w:rPr>
        <w:noProof/>
        <w:lang w:eastAsia="hu-HU"/>
      </w:rPr>
      <w:drawing>
        <wp:anchor distT="0" distB="0" distL="114300" distR="114300" simplePos="0" relativeHeight="251659264" behindDoc="0" locked="0" layoutInCell="1" allowOverlap="1" wp14:anchorId="26EA36D7" wp14:editId="0246A6BB">
          <wp:simplePos x="0" y="0"/>
          <wp:positionH relativeFrom="column">
            <wp:posOffset>193040</wp:posOffset>
          </wp:positionH>
          <wp:positionV relativeFrom="paragraph">
            <wp:posOffset>-258445</wp:posOffset>
          </wp:positionV>
          <wp:extent cx="1011555" cy="1002665"/>
          <wp:effectExtent l="19050" t="0" r="0" b="0"/>
          <wp:wrapNone/>
          <wp:docPr id="4" name="Kép 1" descr="KapcsolÃ³dÃ³ k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Ã³dÃ³ kÃ©p"/>
                  <pic:cNvPicPr>
                    <a:picLocks noChangeAspect="1" noChangeArrowheads="1"/>
                  </pic:cNvPicPr>
                </pic:nvPicPr>
                <pic:blipFill>
                  <a:blip r:embed="rId2"/>
                  <a:srcRect/>
                  <a:stretch>
                    <a:fillRect/>
                  </a:stretch>
                </pic:blipFill>
                <pic:spPr bwMode="auto">
                  <a:xfrm>
                    <a:off x="0" y="0"/>
                    <a:ext cx="1011555" cy="1002665"/>
                  </a:xfrm>
                  <a:prstGeom prst="rect">
                    <a:avLst/>
                  </a:prstGeom>
                  <a:noFill/>
                  <a:ln w="9525">
                    <a:noFill/>
                    <a:miter lim="800000"/>
                    <a:headEnd/>
                    <a:tailEnd/>
                  </a:ln>
                </pic:spPr>
              </pic:pic>
            </a:graphicData>
          </a:graphic>
        </wp:anchor>
      </w:drawing>
    </w:r>
    <w:r>
      <w:ptab w:relativeTo="margin" w:alignment="center" w:leader="none"/>
    </w:r>
    <w:r w:rsidRPr="0012428E">
      <w:rPr>
        <w:noProof/>
        <w:lang w:eastAsia="hu-HU"/>
      </w:rPr>
      <w:drawing>
        <wp:inline distT="0" distB="0" distL="0" distR="0" wp14:anchorId="6B77187E" wp14:editId="52F37B55">
          <wp:extent cx="1159015" cy="607293"/>
          <wp:effectExtent l="0" t="0" r="0" b="0"/>
          <wp:docPr id="5" name="Kép 16" descr="öko logó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ko logó 2021.png"/>
                  <pic:cNvPicPr/>
                </pic:nvPicPr>
                <pic:blipFill>
                  <a:blip r:embed="rId3"/>
                  <a:stretch>
                    <a:fillRect/>
                  </a:stretch>
                </pic:blipFill>
                <pic:spPr>
                  <a:xfrm>
                    <a:off x="0" y="0"/>
                    <a:ext cx="1159044" cy="607308"/>
                  </a:xfrm>
                  <a:prstGeom prst="rect">
                    <a:avLst/>
                  </a:prstGeom>
                </pic:spPr>
              </pic:pic>
            </a:graphicData>
          </a:graphic>
        </wp:inline>
      </w:drawing>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DD8E" w14:textId="77777777" w:rsidR="009C54A0" w:rsidRDefault="009C54A0">
    <w:pPr>
      <w:pStyle w:val="llb"/>
    </w:pPr>
    <w:r w:rsidRPr="0012428E">
      <w:rPr>
        <w:noProof/>
        <w:lang w:eastAsia="hu-HU"/>
      </w:rPr>
      <w:drawing>
        <wp:anchor distT="0" distB="0" distL="114300" distR="114300" simplePos="0" relativeHeight="251663360" behindDoc="0" locked="0" layoutInCell="1" allowOverlap="1" wp14:anchorId="61CF4976" wp14:editId="68422F0C">
          <wp:simplePos x="0" y="0"/>
          <wp:positionH relativeFrom="column">
            <wp:posOffset>476193</wp:posOffset>
          </wp:positionH>
          <wp:positionV relativeFrom="paragraph">
            <wp:posOffset>-180513</wp:posOffset>
          </wp:positionV>
          <wp:extent cx="1011728" cy="1003069"/>
          <wp:effectExtent l="19050" t="0" r="0" b="0"/>
          <wp:wrapNone/>
          <wp:docPr id="7" name="Kép 1" descr="KapcsolÃ³dÃ³ k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pcsolÃ³dÃ³ kÃ©p"/>
                  <pic:cNvPicPr>
                    <a:picLocks noChangeAspect="1" noChangeArrowheads="1"/>
                  </pic:cNvPicPr>
                </pic:nvPicPr>
                <pic:blipFill>
                  <a:blip r:embed="rId1"/>
                  <a:srcRect/>
                  <a:stretch>
                    <a:fillRect/>
                  </a:stretch>
                </pic:blipFill>
                <pic:spPr bwMode="auto">
                  <a:xfrm>
                    <a:off x="0" y="0"/>
                    <a:ext cx="1011728" cy="1003069"/>
                  </a:xfrm>
                  <a:prstGeom prst="rect">
                    <a:avLst/>
                  </a:prstGeom>
                  <a:noFill/>
                  <a:ln w="9525">
                    <a:noFill/>
                    <a:miter lim="800000"/>
                    <a:headEnd/>
                    <a:tailEnd/>
                  </a:ln>
                </pic:spPr>
              </pic:pic>
            </a:graphicData>
          </a:graphic>
        </wp:anchor>
      </w:drawing>
    </w:r>
    <w:r>
      <w:ptab w:relativeTo="margin" w:alignment="center" w:leader="none"/>
    </w:r>
    <w:r w:rsidRPr="0012428E">
      <w:rPr>
        <w:noProof/>
        <w:lang w:eastAsia="hu-HU"/>
      </w:rPr>
      <w:drawing>
        <wp:inline distT="0" distB="0" distL="0" distR="0" wp14:anchorId="4E13D0E0" wp14:editId="69410254">
          <wp:extent cx="1159015" cy="607293"/>
          <wp:effectExtent l="0" t="0" r="0" b="0"/>
          <wp:docPr id="10" name="Kép 16" descr="öko logó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ko logó 2021.png"/>
                  <pic:cNvPicPr/>
                </pic:nvPicPr>
                <pic:blipFill>
                  <a:blip r:embed="rId2"/>
                  <a:stretch>
                    <a:fillRect/>
                  </a:stretch>
                </pic:blipFill>
                <pic:spPr>
                  <a:xfrm>
                    <a:off x="0" y="0"/>
                    <a:ext cx="1159044" cy="607308"/>
                  </a:xfrm>
                  <a:prstGeom prst="rect">
                    <a:avLst/>
                  </a:prstGeom>
                </pic:spPr>
              </pic:pic>
            </a:graphicData>
          </a:graphic>
        </wp:inline>
      </w:drawing>
    </w:r>
    <w:r>
      <w:ptab w:relativeTo="margin" w:alignment="right" w:leader="none"/>
    </w:r>
    <w:r w:rsidRPr="0012428E">
      <w:rPr>
        <w:noProof/>
        <w:lang w:eastAsia="hu-HU"/>
      </w:rPr>
      <w:drawing>
        <wp:anchor distT="0" distB="0" distL="114300" distR="114300" simplePos="0" relativeHeight="251665408" behindDoc="0" locked="0" layoutInCell="1" allowOverlap="1" wp14:anchorId="7E03525D" wp14:editId="607BB1AB">
          <wp:simplePos x="0" y="0"/>
          <wp:positionH relativeFrom="column">
            <wp:posOffset>5643938</wp:posOffset>
          </wp:positionH>
          <wp:positionV relativeFrom="paragraph">
            <wp:posOffset>-105699</wp:posOffset>
          </wp:positionV>
          <wp:extent cx="1027083" cy="1003069"/>
          <wp:effectExtent l="19050" t="0" r="1270" b="0"/>
          <wp:wrapNone/>
          <wp:docPr id="11" name="Kép 2" descr="KapcsolÃ³dÃ³ k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KapcsolÃ³dÃ³ kÃ©p"/>
                  <pic:cNvPicPr>
                    <a:picLocks noChangeAspect="1" noChangeArrowheads="1"/>
                  </pic:cNvPicPr>
                </pic:nvPicPr>
                <pic:blipFill>
                  <a:blip r:embed="rId3"/>
                  <a:srcRect/>
                  <a:stretch>
                    <a:fillRect/>
                  </a:stretch>
                </pic:blipFill>
                <pic:spPr bwMode="auto">
                  <a:xfrm>
                    <a:off x="0" y="0"/>
                    <a:ext cx="1027430" cy="10026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7C3B" w14:textId="77777777" w:rsidR="009C5AEB" w:rsidRDefault="009C5AEB" w:rsidP="006D5797">
      <w:pPr>
        <w:spacing w:line="240" w:lineRule="auto"/>
      </w:pPr>
      <w:r>
        <w:separator/>
      </w:r>
    </w:p>
  </w:footnote>
  <w:footnote w:type="continuationSeparator" w:id="0">
    <w:p w14:paraId="7EEF1C5E" w14:textId="77777777" w:rsidR="009C5AEB" w:rsidRDefault="009C5AEB" w:rsidP="006D5797">
      <w:pPr>
        <w:spacing w:line="240" w:lineRule="auto"/>
      </w:pPr>
      <w:r>
        <w:continuationSeparator/>
      </w:r>
    </w:p>
  </w:footnote>
  <w:footnote w:id="1">
    <w:p w14:paraId="53C0FE52" w14:textId="77777777" w:rsidR="0064565A" w:rsidRDefault="0064565A" w:rsidP="00E37CC1">
      <w:pPr>
        <w:pStyle w:val="Lbjegyzetszveg"/>
      </w:pPr>
      <w:r>
        <w:rPr>
          <w:rStyle w:val="Lbjegyzet-hivatkozs"/>
        </w:rPr>
        <w:footnoteRef/>
      </w:r>
      <w:r>
        <w:t xml:space="preserve"> A megfelelő rész aláhúzandó.</w:t>
      </w:r>
    </w:p>
  </w:footnote>
  <w:footnote w:id="2">
    <w:p w14:paraId="2DE968BB" w14:textId="77777777" w:rsidR="0064565A" w:rsidRDefault="0064565A" w:rsidP="00E37CC1">
      <w:pPr>
        <w:pStyle w:val="Lbjegyzetszveg"/>
      </w:pPr>
      <w:r>
        <w:rPr>
          <w:rStyle w:val="Lbjegyzet-hivatkozs"/>
        </w:rPr>
        <w:footnoteRef/>
      </w:r>
      <w:r>
        <w:t xml:space="preserve"> A megfelelő rész aláhúzandó.</w:t>
      </w:r>
    </w:p>
  </w:footnote>
  <w:footnote w:id="3">
    <w:p w14:paraId="17F961AE" w14:textId="77777777" w:rsidR="0064565A" w:rsidRDefault="0064565A" w:rsidP="00D0151C">
      <w:pPr>
        <w:pStyle w:val="Lbjegyzetszveg"/>
      </w:pPr>
      <w:r>
        <w:rPr>
          <w:rStyle w:val="Lbjegyzet-hivatkozs"/>
        </w:rPr>
        <w:footnoteRef/>
      </w:r>
      <w:r>
        <w:t xml:space="preserve"> A megfelelő rész aláhúzandó.</w:t>
      </w:r>
    </w:p>
  </w:footnote>
  <w:footnote w:id="4">
    <w:p w14:paraId="55251A2A" w14:textId="77777777" w:rsidR="0064565A" w:rsidRDefault="0064565A" w:rsidP="00D0151C">
      <w:pPr>
        <w:pStyle w:val="Lbjegyzetszveg"/>
      </w:pPr>
      <w:r>
        <w:rPr>
          <w:rStyle w:val="Lbjegyzet-hivatkozs"/>
        </w:rPr>
        <w:footnoteRef/>
      </w:r>
      <w:r>
        <w:t xml:space="preserve"> A megfelelő rész aláhúzandó.</w:t>
      </w:r>
    </w:p>
  </w:footnote>
  <w:footnote w:id="5">
    <w:p w14:paraId="2C012534" w14:textId="77777777" w:rsidR="0064565A" w:rsidRDefault="0064565A" w:rsidP="00E55BBA">
      <w:pPr>
        <w:pStyle w:val="Lbjegyzetszveg"/>
      </w:pPr>
      <w:r>
        <w:rPr>
          <w:rStyle w:val="Lbjegyzet-hivatkozs"/>
        </w:rPr>
        <w:footnoteRef/>
      </w:r>
      <w:r>
        <w:t xml:space="preserve"> A megfelelő rész aláhúzandó.</w:t>
      </w:r>
    </w:p>
  </w:footnote>
  <w:footnote w:id="6">
    <w:p w14:paraId="42FCF3CA" w14:textId="77777777" w:rsidR="0064565A" w:rsidRDefault="0064565A" w:rsidP="00E55BBA">
      <w:pPr>
        <w:pStyle w:val="Lbjegyzetszveg"/>
      </w:pPr>
      <w:r>
        <w:rPr>
          <w:rStyle w:val="Lbjegyzet-hivatkozs"/>
        </w:rPr>
        <w:footnoteRef/>
      </w:r>
      <w:r>
        <w:t xml:space="preserve"> A megfelelő rész aláhúzandó.</w:t>
      </w:r>
    </w:p>
  </w:footnote>
  <w:footnote w:id="7">
    <w:p w14:paraId="11FF0FBA" w14:textId="77777777" w:rsidR="0064565A" w:rsidRDefault="0064565A" w:rsidP="00BF2849">
      <w:pPr>
        <w:pStyle w:val="Lbjegyzetszveg"/>
      </w:pPr>
      <w:r>
        <w:rPr>
          <w:rStyle w:val="Lbjegyzet-hivatkozs"/>
        </w:rPr>
        <w:footnoteRef/>
      </w:r>
      <w:r>
        <w:t xml:space="preserve"> A megfelelő rész aláhúzandó.</w:t>
      </w:r>
    </w:p>
  </w:footnote>
  <w:footnote w:id="8">
    <w:p w14:paraId="010B1170" w14:textId="77777777" w:rsidR="0064565A" w:rsidRDefault="0064565A" w:rsidP="00BF2849">
      <w:pPr>
        <w:pStyle w:val="Lbjegyzetszveg"/>
      </w:pPr>
      <w:r>
        <w:rPr>
          <w:rStyle w:val="Lbjegyzet-hivatkozs"/>
        </w:rPr>
        <w:footnoteRef/>
      </w:r>
      <w:r>
        <w:t xml:space="preserve"> A megfelelő rész aláhúzandó.</w:t>
      </w:r>
    </w:p>
  </w:footnote>
  <w:footnote w:id="9">
    <w:p w14:paraId="48F94FC1" w14:textId="77777777" w:rsidR="0064565A" w:rsidRDefault="0064565A" w:rsidP="00E31E85">
      <w:pPr>
        <w:pStyle w:val="Lbjegyzetszveg"/>
      </w:pPr>
      <w:r>
        <w:rPr>
          <w:rStyle w:val="Lbjegyzet-hivatkozs"/>
        </w:rPr>
        <w:footnoteRef/>
      </w:r>
      <w:r>
        <w:t xml:space="preserve"> A megfelelő rész aláhúzandó.</w:t>
      </w:r>
    </w:p>
  </w:footnote>
  <w:footnote w:id="10">
    <w:p w14:paraId="1F756852" w14:textId="77777777" w:rsidR="0064565A" w:rsidRDefault="0064565A" w:rsidP="00E31E85">
      <w:pPr>
        <w:pStyle w:val="Lbjegyzetszveg"/>
      </w:pPr>
      <w:r>
        <w:rPr>
          <w:rStyle w:val="Lbjegyzet-hivatkozs"/>
        </w:rPr>
        <w:footnoteRef/>
      </w:r>
      <w:r>
        <w:t xml:space="preserve"> A megfelelő rész aláhúzandó.</w:t>
      </w:r>
    </w:p>
  </w:footnote>
  <w:footnote w:id="11">
    <w:p w14:paraId="22A0BFBC" w14:textId="77777777" w:rsidR="0064565A" w:rsidRDefault="0064565A" w:rsidP="008154A9">
      <w:pPr>
        <w:pStyle w:val="Lbjegyzetszveg"/>
      </w:pPr>
      <w:r>
        <w:rPr>
          <w:rStyle w:val="Lbjegyzet-hivatkozs"/>
        </w:rPr>
        <w:footnoteRef/>
      </w:r>
      <w:r>
        <w:t xml:space="preserve"> A megfelelő rész aláhúzandó.</w:t>
      </w:r>
    </w:p>
  </w:footnote>
  <w:footnote w:id="12">
    <w:p w14:paraId="0BE8470C" w14:textId="77777777" w:rsidR="0064565A" w:rsidRDefault="0064565A" w:rsidP="008154A9">
      <w:pPr>
        <w:pStyle w:val="Lbjegyzetszveg"/>
      </w:pPr>
      <w:r>
        <w:rPr>
          <w:rStyle w:val="Lbjegyzet-hivatkozs"/>
        </w:rPr>
        <w:footnoteRef/>
      </w:r>
      <w:r>
        <w:t xml:space="preserve"> A megfelelő rész aláhúzandó.</w:t>
      </w:r>
    </w:p>
  </w:footnote>
  <w:footnote w:id="13">
    <w:p w14:paraId="41830A8F" w14:textId="77777777" w:rsidR="0064565A" w:rsidRDefault="0064565A" w:rsidP="004B2316">
      <w:pPr>
        <w:pStyle w:val="Lbjegyzetszveg"/>
      </w:pPr>
      <w:r>
        <w:rPr>
          <w:rStyle w:val="Lbjegyzet-hivatkozs"/>
        </w:rPr>
        <w:footnoteRef/>
      </w:r>
      <w:r>
        <w:t xml:space="preserve"> A megfelelő rész aláhúzandó.</w:t>
      </w:r>
    </w:p>
  </w:footnote>
  <w:footnote w:id="14">
    <w:p w14:paraId="5B38D781" w14:textId="77777777" w:rsidR="0064565A" w:rsidRDefault="0064565A" w:rsidP="004B2316">
      <w:pPr>
        <w:pStyle w:val="Lbjegyzetszveg"/>
      </w:pPr>
      <w:r>
        <w:rPr>
          <w:rStyle w:val="Lbjegyzet-hivatkozs"/>
        </w:rPr>
        <w:footnoteRef/>
      </w:r>
      <w:r>
        <w:t xml:space="preserve"> A megfelelő rész aláhúzandó.</w:t>
      </w:r>
    </w:p>
  </w:footnote>
  <w:footnote w:id="15">
    <w:p w14:paraId="2C29311A" w14:textId="77777777" w:rsidR="007F6171" w:rsidRDefault="007F6171" w:rsidP="007F6171">
      <w:pPr>
        <w:pStyle w:val="Lbjegyzetszveg"/>
      </w:pPr>
      <w:r>
        <w:rPr>
          <w:rStyle w:val="Lbjegyzet-hivatkozs"/>
        </w:rPr>
        <w:footnoteRef/>
      </w:r>
      <w:r>
        <w:t xml:space="preserve"> A megfelelő rész aláhúzandó.</w:t>
      </w:r>
    </w:p>
  </w:footnote>
  <w:footnote w:id="16">
    <w:p w14:paraId="434D720F" w14:textId="77777777" w:rsidR="007F6171" w:rsidRDefault="007F6171" w:rsidP="007F6171">
      <w:pPr>
        <w:pStyle w:val="Lbjegyzetszveg"/>
      </w:pPr>
      <w:r>
        <w:rPr>
          <w:rStyle w:val="Lbjegyzet-hivatkozs"/>
        </w:rPr>
        <w:footnoteRef/>
      </w:r>
      <w:r>
        <w:t xml:space="preserve"> A megfelelő rész aláhúzandó.</w:t>
      </w:r>
    </w:p>
  </w:footnote>
  <w:footnote w:id="17">
    <w:p w14:paraId="6B09B741" w14:textId="77777777" w:rsidR="009C54A0" w:rsidRDefault="009C54A0" w:rsidP="00426812">
      <w:pPr>
        <w:tabs>
          <w:tab w:val="left" w:leader="dot" w:pos="3969"/>
        </w:tabs>
        <w:jc w:val="both"/>
      </w:pPr>
    </w:p>
  </w:footnote>
  <w:footnote w:id="18">
    <w:p w14:paraId="6EC83A50" w14:textId="77777777" w:rsidR="009C54A0" w:rsidRDefault="009C54A0" w:rsidP="00426812">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898597"/>
      <w:docPartObj>
        <w:docPartGallery w:val="Page Numbers (Top of Page)"/>
        <w:docPartUnique/>
      </w:docPartObj>
    </w:sdtPr>
    <w:sdtEndPr/>
    <w:sdtContent>
      <w:p w14:paraId="2AA8E5C7" w14:textId="6461BADA" w:rsidR="009C54A0" w:rsidRDefault="009C54A0">
        <w:pPr>
          <w:pStyle w:val="lfej"/>
          <w:jc w:val="center"/>
        </w:pPr>
        <w:r>
          <w:fldChar w:fldCharType="begin"/>
        </w:r>
        <w:r>
          <w:instrText>PAGE   \* MERGEFORMAT</w:instrText>
        </w:r>
        <w:r>
          <w:fldChar w:fldCharType="separate"/>
        </w:r>
        <w:r w:rsidR="00434FA6">
          <w:rPr>
            <w:noProof/>
          </w:rPr>
          <w:t>180</w:t>
        </w:r>
        <w:r>
          <w:fldChar w:fldCharType="end"/>
        </w:r>
      </w:p>
    </w:sdtContent>
  </w:sdt>
  <w:p w14:paraId="2C83D81D" w14:textId="77777777" w:rsidR="009C54A0" w:rsidRDefault="009C54A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27CF" w14:textId="77777777" w:rsidR="009C54A0" w:rsidRDefault="009C54A0">
    <w:pPr>
      <w:pStyle w:val="lfej"/>
      <w:jc w:val="center"/>
    </w:pPr>
  </w:p>
  <w:p w14:paraId="6630029E" w14:textId="77777777" w:rsidR="009C54A0" w:rsidRDefault="009C54A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A3D04"/>
    <w:multiLevelType w:val="hybridMultilevel"/>
    <w:tmpl w:val="24CAB10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15D6B27"/>
    <w:multiLevelType w:val="hybridMultilevel"/>
    <w:tmpl w:val="A6E29B72"/>
    <w:lvl w:ilvl="0" w:tplc="E2965A58">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8B53D3"/>
    <w:multiLevelType w:val="multilevel"/>
    <w:tmpl w:val="B142CB76"/>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21F0757"/>
    <w:multiLevelType w:val="hybridMultilevel"/>
    <w:tmpl w:val="685E54A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22F7D2C"/>
    <w:multiLevelType w:val="multilevel"/>
    <w:tmpl w:val="06927F5E"/>
    <w:lvl w:ilvl="0">
      <w:start w:val="1"/>
      <w:numFmt w:val="bullet"/>
      <w:lvlText w:val="-"/>
      <w:lvlJc w:val="left"/>
      <w:pPr>
        <w:tabs>
          <w:tab w:val="num" w:pos="360"/>
        </w:tabs>
        <w:ind w:left="360" w:hanging="360"/>
      </w:pPr>
      <w:rPr>
        <w:rFonts w:ascii="Courier New" w:hAnsi="Courier New" w:hint="default"/>
        <w:sz w:val="24"/>
      </w:rPr>
    </w:lvl>
    <w:lvl w:ilvl="1">
      <w:start w:val="3"/>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2160"/>
        </w:tabs>
        <w:ind w:left="2160" w:hanging="2160"/>
      </w:pPr>
      <w:rPr>
        <w:rFonts w:ascii="Times New Roman" w:hAnsi="Times New Roman" w:cs="Times New Roman"/>
        <w:sz w:val="24"/>
        <w:szCs w:val="24"/>
      </w:rPr>
    </w:lvl>
  </w:abstractNum>
  <w:abstractNum w:abstractNumId="6" w15:restartNumberingAfterBreak="0">
    <w:nsid w:val="040A13BE"/>
    <w:multiLevelType w:val="hybridMultilevel"/>
    <w:tmpl w:val="B85AD99C"/>
    <w:lvl w:ilvl="0" w:tplc="D85E35DE">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592710E"/>
    <w:multiLevelType w:val="hybridMultilevel"/>
    <w:tmpl w:val="EF4020A8"/>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5A24BF4"/>
    <w:multiLevelType w:val="hybridMultilevel"/>
    <w:tmpl w:val="0CC2BD6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634352B"/>
    <w:multiLevelType w:val="multilevel"/>
    <w:tmpl w:val="56463C9C"/>
    <w:lvl w:ilvl="0">
      <w:start w:val="3"/>
      <w:numFmt w:val="decimal"/>
      <w:lvlText w:val="%1."/>
      <w:lvlJc w:val="left"/>
      <w:pPr>
        <w:ind w:left="360" w:hanging="360"/>
      </w:pPr>
      <w:rPr>
        <w:rFonts w:cs="Times New Roman" w:hint="default"/>
      </w:rPr>
    </w:lvl>
    <w:lvl w:ilvl="1">
      <w:start w:val="1"/>
      <w:numFmt w:val="bullet"/>
      <w:lvlText w:val="-"/>
      <w:lvlJc w:val="left"/>
      <w:pPr>
        <w:ind w:left="360" w:hanging="360"/>
      </w:pPr>
      <w:rPr>
        <w:rFonts w:ascii="Courier New" w:hAnsi="Courier New"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06AC36B7"/>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8264958"/>
    <w:multiLevelType w:val="hybridMultilevel"/>
    <w:tmpl w:val="0728CEC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0A9B066F"/>
    <w:multiLevelType w:val="hybridMultilevel"/>
    <w:tmpl w:val="0A98E8A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F07FD6"/>
    <w:multiLevelType w:val="multilevel"/>
    <w:tmpl w:val="5A8631C6"/>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4" w15:restartNumberingAfterBreak="0">
    <w:nsid w:val="0D0B1028"/>
    <w:multiLevelType w:val="hybridMultilevel"/>
    <w:tmpl w:val="287EAE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D91215B"/>
    <w:multiLevelType w:val="hybridMultilevel"/>
    <w:tmpl w:val="9A30AC28"/>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DF46E1C"/>
    <w:multiLevelType w:val="hybridMultilevel"/>
    <w:tmpl w:val="622461F8"/>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E044F7F"/>
    <w:multiLevelType w:val="hybridMultilevel"/>
    <w:tmpl w:val="B3ECE77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975303"/>
    <w:multiLevelType w:val="hybridMultilevel"/>
    <w:tmpl w:val="C9C6443C"/>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0FC93664"/>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08151C0"/>
    <w:multiLevelType w:val="hybridMultilevel"/>
    <w:tmpl w:val="57C69F32"/>
    <w:lvl w:ilvl="0" w:tplc="ECBECB7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1397D53"/>
    <w:multiLevelType w:val="hybridMultilevel"/>
    <w:tmpl w:val="75C21738"/>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130C60E1"/>
    <w:multiLevelType w:val="multilevel"/>
    <w:tmpl w:val="50A41EDA"/>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3" w15:restartNumberingAfterBreak="0">
    <w:nsid w:val="13595F68"/>
    <w:multiLevelType w:val="multilevel"/>
    <w:tmpl w:val="B7141CA2"/>
    <w:lvl w:ilvl="0">
      <w:start w:val="1"/>
      <w:numFmt w:val="bullet"/>
      <w:lvlText w:val="-"/>
      <w:lvlJc w:val="left"/>
      <w:pPr>
        <w:ind w:left="360" w:hanging="360"/>
      </w:pPr>
      <w:rPr>
        <w:rFonts w:ascii="Courier New" w:hAnsi="Courier New" w:hint="default"/>
      </w:rPr>
    </w:lvl>
    <w:lvl w:ilvl="1">
      <w:start w:val="1"/>
      <w:numFmt w:val="bullet"/>
      <w:lvlText w:val="-"/>
      <w:lvlJc w:val="left"/>
      <w:pPr>
        <w:ind w:left="360" w:hanging="360"/>
      </w:pPr>
      <w:rPr>
        <w:rFonts w:ascii="Courier New" w:hAnsi="Courier New"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15:restartNumberingAfterBreak="0">
    <w:nsid w:val="15906E56"/>
    <w:multiLevelType w:val="hybridMultilevel"/>
    <w:tmpl w:val="FE442D4E"/>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6557A68"/>
    <w:multiLevelType w:val="hybridMultilevel"/>
    <w:tmpl w:val="680881FE"/>
    <w:lvl w:ilvl="0" w:tplc="559CAD22">
      <w:start w:val="16"/>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184B17A3"/>
    <w:multiLevelType w:val="hybridMultilevel"/>
    <w:tmpl w:val="377AA43A"/>
    <w:lvl w:ilvl="0" w:tplc="D85E35DE">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ind w:left="2004" w:hanging="360"/>
      </w:pPr>
      <w:rPr>
        <w:rFonts w:ascii="Courier New" w:hAnsi="Courier New" w:hint="default"/>
      </w:rPr>
    </w:lvl>
    <w:lvl w:ilvl="2" w:tplc="FFFFFFFF" w:tentative="1">
      <w:start w:val="1"/>
      <w:numFmt w:val="bullet"/>
      <w:lvlText w:val=""/>
      <w:lvlJc w:val="left"/>
      <w:pPr>
        <w:ind w:left="2724" w:hanging="360"/>
      </w:pPr>
      <w:rPr>
        <w:rFonts w:ascii="Wingdings" w:hAnsi="Wingdings" w:hint="default"/>
      </w:rPr>
    </w:lvl>
    <w:lvl w:ilvl="3" w:tplc="FFFFFFFF" w:tentative="1">
      <w:start w:val="1"/>
      <w:numFmt w:val="bullet"/>
      <w:lvlText w:val=""/>
      <w:lvlJc w:val="left"/>
      <w:pPr>
        <w:ind w:left="3444" w:hanging="360"/>
      </w:pPr>
      <w:rPr>
        <w:rFonts w:ascii="Symbol" w:hAnsi="Symbol" w:hint="default"/>
      </w:rPr>
    </w:lvl>
    <w:lvl w:ilvl="4" w:tplc="FFFFFFFF" w:tentative="1">
      <w:start w:val="1"/>
      <w:numFmt w:val="bullet"/>
      <w:lvlText w:val="o"/>
      <w:lvlJc w:val="left"/>
      <w:pPr>
        <w:ind w:left="4164" w:hanging="360"/>
      </w:pPr>
      <w:rPr>
        <w:rFonts w:ascii="Courier New" w:hAnsi="Courier New" w:hint="default"/>
      </w:rPr>
    </w:lvl>
    <w:lvl w:ilvl="5" w:tplc="FFFFFFFF" w:tentative="1">
      <w:start w:val="1"/>
      <w:numFmt w:val="bullet"/>
      <w:lvlText w:val=""/>
      <w:lvlJc w:val="left"/>
      <w:pPr>
        <w:ind w:left="4884" w:hanging="360"/>
      </w:pPr>
      <w:rPr>
        <w:rFonts w:ascii="Wingdings" w:hAnsi="Wingdings" w:hint="default"/>
      </w:rPr>
    </w:lvl>
    <w:lvl w:ilvl="6" w:tplc="FFFFFFFF" w:tentative="1">
      <w:start w:val="1"/>
      <w:numFmt w:val="bullet"/>
      <w:lvlText w:val=""/>
      <w:lvlJc w:val="left"/>
      <w:pPr>
        <w:ind w:left="5604" w:hanging="360"/>
      </w:pPr>
      <w:rPr>
        <w:rFonts w:ascii="Symbol" w:hAnsi="Symbol" w:hint="default"/>
      </w:rPr>
    </w:lvl>
    <w:lvl w:ilvl="7" w:tplc="FFFFFFFF" w:tentative="1">
      <w:start w:val="1"/>
      <w:numFmt w:val="bullet"/>
      <w:lvlText w:val="o"/>
      <w:lvlJc w:val="left"/>
      <w:pPr>
        <w:ind w:left="6324" w:hanging="360"/>
      </w:pPr>
      <w:rPr>
        <w:rFonts w:ascii="Courier New" w:hAnsi="Courier New" w:hint="default"/>
      </w:rPr>
    </w:lvl>
    <w:lvl w:ilvl="8" w:tplc="FFFFFFFF" w:tentative="1">
      <w:start w:val="1"/>
      <w:numFmt w:val="bullet"/>
      <w:lvlText w:val=""/>
      <w:lvlJc w:val="left"/>
      <w:pPr>
        <w:ind w:left="7044" w:hanging="360"/>
      </w:pPr>
      <w:rPr>
        <w:rFonts w:ascii="Wingdings" w:hAnsi="Wingdings" w:hint="default"/>
      </w:rPr>
    </w:lvl>
  </w:abstractNum>
  <w:abstractNum w:abstractNumId="27" w15:restartNumberingAfterBreak="0">
    <w:nsid w:val="184C5E74"/>
    <w:multiLevelType w:val="hybridMultilevel"/>
    <w:tmpl w:val="BA166D7E"/>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91976C3"/>
    <w:multiLevelType w:val="hybridMultilevel"/>
    <w:tmpl w:val="BDA61D2E"/>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A100C6F"/>
    <w:multiLevelType w:val="hybridMultilevel"/>
    <w:tmpl w:val="4E9C1C66"/>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1A5978C3"/>
    <w:multiLevelType w:val="hybridMultilevel"/>
    <w:tmpl w:val="9E38787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8DC8DAB8">
      <w:start w:val="1"/>
      <w:numFmt w:val="bullet"/>
      <w:lvlText w:val=""/>
      <w:lvlJc w:val="left"/>
      <w:pPr>
        <w:ind w:left="720" w:hanging="360"/>
      </w:pPr>
      <w:rPr>
        <w:rFonts w:ascii="Symbol" w:hAnsi="Symbol"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A782180"/>
    <w:multiLevelType w:val="hybridMultilevel"/>
    <w:tmpl w:val="2F02D798"/>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1CD30170"/>
    <w:multiLevelType w:val="hybridMultilevel"/>
    <w:tmpl w:val="82EAA8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D0B69D8"/>
    <w:multiLevelType w:val="hybridMultilevel"/>
    <w:tmpl w:val="830CEB7A"/>
    <w:lvl w:ilvl="0" w:tplc="D85E35DE">
      <w:start w:val="1"/>
      <w:numFmt w:val="bullet"/>
      <w:lvlText w:val="-"/>
      <w:lvlJc w:val="left"/>
      <w:pPr>
        <w:ind w:left="360" w:hanging="360"/>
      </w:pPr>
      <w:rPr>
        <w:rFonts w:ascii="Courier New" w:hAnsi="Courier New" w:hint="default"/>
      </w:rPr>
    </w:lvl>
    <w:lvl w:ilvl="1" w:tplc="329A9FFC">
      <w:numFmt w:val="bullet"/>
      <w:lvlText w:val="•"/>
      <w:lvlJc w:val="left"/>
      <w:pPr>
        <w:ind w:left="1430" w:hanging="710"/>
      </w:pPr>
      <w:rPr>
        <w:rFonts w:ascii="Times New Roman" w:eastAsia="Calibri"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1D9F071E"/>
    <w:multiLevelType w:val="hybridMultilevel"/>
    <w:tmpl w:val="A1581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E4C76AA"/>
    <w:multiLevelType w:val="hybridMultilevel"/>
    <w:tmpl w:val="B9A2167C"/>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1E6E0EBF"/>
    <w:multiLevelType w:val="hybridMultilevel"/>
    <w:tmpl w:val="C5E69F68"/>
    <w:lvl w:ilvl="0" w:tplc="559CAD22">
      <w:start w:val="16"/>
      <w:numFmt w:val="bullet"/>
      <w:lvlText w:val="-"/>
      <w:lvlJc w:val="left"/>
      <w:pPr>
        <w:ind w:left="107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15:restartNumberingAfterBreak="0">
    <w:nsid w:val="1E850CE7"/>
    <w:multiLevelType w:val="hybridMultilevel"/>
    <w:tmpl w:val="5DA2AB8A"/>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15:restartNumberingAfterBreak="0">
    <w:nsid w:val="1EA41DF1"/>
    <w:multiLevelType w:val="hybridMultilevel"/>
    <w:tmpl w:val="DF1A76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1EAA116C"/>
    <w:multiLevelType w:val="hybridMultilevel"/>
    <w:tmpl w:val="3B42D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EC0736F"/>
    <w:multiLevelType w:val="hybridMultilevel"/>
    <w:tmpl w:val="C9CC24BE"/>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1" w15:restartNumberingAfterBreak="0">
    <w:nsid w:val="1F7E6C70"/>
    <w:multiLevelType w:val="hybridMultilevel"/>
    <w:tmpl w:val="9C1662CC"/>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204F1B81"/>
    <w:multiLevelType w:val="hybridMultilevel"/>
    <w:tmpl w:val="95520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0644859"/>
    <w:multiLevelType w:val="multilevel"/>
    <w:tmpl w:val="95BA7F5A"/>
    <w:lvl w:ilvl="0">
      <w:start w:val="1"/>
      <w:numFmt w:val="bullet"/>
      <w:lvlText w:val="-"/>
      <w:lvlJc w:val="left"/>
      <w:pPr>
        <w:tabs>
          <w:tab w:val="num" w:pos="360"/>
        </w:tabs>
        <w:ind w:left="360" w:hanging="360"/>
      </w:pPr>
      <w:rPr>
        <w:rFonts w:ascii="Courier New" w:hAnsi="Courier New" w:hint="default"/>
        <w:sz w:val="24"/>
      </w:rPr>
    </w:lvl>
    <w:lvl w:ilvl="1">
      <w:start w:val="4"/>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0"/>
        </w:tabs>
        <w:ind w:hanging="720"/>
      </w:pPr>
      <w:rPr>
        <w:rFonts w:ascii="Times New Roman" w:hAnsi="Times New Roman" w:cs="Times New Roman"/>
        <w:sz w:val="24"/>
        <w:szCs w:val="24"/>
      </w:rPr>
    </w:lvl>
    <w:lvl w:ilvl="3">
      <w:start w:val="1"/>
      <w:numFmt w:val="decimal"/>
      <w:lvlText w:val="%1.%2.%3.%4"/>
      <w:lvlJc w:val="left"/>
      <w:pPr>
        <w:tabs>
          <w:tab w:val="num" w:pos="360"/>
        </w:tabs>
        <w:ind w:left="360" w:hanging="1080"/>
      </w:pPr>
      <w:rPr>
        <w:rFonts w:ascii="Times New Roman" w:hAnsi="Times New Roman" w:cs="Times New Roman"/>
        <w:sz w:val="24"/>
        <w:szCs w:val="24"/>
      </w:rPr>
    </w:lvl>
    <w:lvl w:ilvl="4">
      <w:start w:val="1"/>
      <w:numFmt w:val="decimal"/>
      <w:lvlText w:val="%1.%2.%3.%4.%5"/>
      <w:lvlJc w:val="left"/>
      <w:pPr>
        <w:tabs>
          <w:tab w:val="num" w:pos="360"/>
        </w:tabs>
        <w:ind w:left="360" w:hanging="1080"/>
      </w:pPr>
      <w:rPr>
        <w:rFonts w:ascii="Times New Roman" w:hAnsi="Times New Roman" w:cs="Times New Roman"/>
        <w:sz w:val="24"/>
        <w:szCs w:val="24"/>
      </w:rPr>
    </w:lvl>
    <w:lvl w:ilvl="5">
      <w:start w:val="1"/>
      <w:numFmt w:val="decimal"/>
      <w:lvlText w:val="%1.%2.%3.%4.%5.%6"/>
      <w:lvlJc w:val="left"/>
      <w:pPr>
        <w:tabs>
          <w:tab w:val="num" w:pos="720"/>
        </w:tabs>
        <w:ind w:left="720" w:hanging="1440"/>
      </w:pPr>
      <w:rPr>
        <w:rFonts w:ascii="Times New Roman" w:hAnsi="Times New Roman" w:cs="Times New Roman"/>
        <w:sz w:val="24"/>
        <w:szCs w:val="24"/>
      </w:rPr>
    </w:lvl>
    <w:lvl w:ilvl="6">
      <w:start w:val="1"/>
      <w:numFmt w:val="decimal"/>
      <w:lvlText w:val="%1.%2.%3.%4.%5.%6.%7"/>
      <w:lvlJc w:val="left"/>
      <w:pPr>
        <w:tabs>
          <w:tab w:val="num" w:pos="720"/>
        </w:tabs>
        <w:ind w:left="720" w:hanging="1440"/>
      </w:pPr>
      <w:rPr>
        <w:rFonts w:ascii="Times New Roman" w:hAnsi="Times New Roman" w:cs="Times New Roman"/>
        <w:sz w:val="24"/>
        <w:szCs w:val="24"/>
      </w:rPr>
    </w:lvl>
    <w:lvl w:ilvl="7">
      <w:start w:val="1"/>
      <w:numFmt w:val="decimal"/>
      <w:lvlText w:val="%1.%2.%3.%4.%5.%6.%7.%8"/>
      <w:lvlJc w:val="left"/>
      <w:pPr>
        <w:tabs>
          <w:tab w:val="num" w:pos="1080"/>
        </w:tabs>
        <w:ind w:left="1080" w:hanging="1800"/>
      </w:pPr>
      <w:rPr>
        <w:rFonts w:ascii="Times New Roman" w:hAnsi="Times New Roman" w:cs="Times New Roman"/>
        <w:sz w:val="24"/>
        <w:szCs w:val="24"/>
      </w:rPr>
    </w:lvl>
    <w:lvl w:ilvl="8">
      <w:start w:val="1"/>
      <w:numFmt w:val="decimal"/>
      <w:lvlText w:val="%1.%2.%3.%4.%5.%6.%7.%8.%9"/>
      <w:lvlJc w:val="left"/>
      <w:pPr>
        <w:tabs>
          <w:tab w:val="num" w:pos="1440"/>
        </w:tabs>
        <w:ind w:left="1440" w:hanging="2160"/>
      </w:pPr>
      <w:rPr>
        <w:rFonts w:ascii="Times New Roman" w:hAnsi="Times New Roman" w:cs="Times New Roman"/>
        <w:sz w:val="24"/>
        <w:szCs w:val="24"/>
      </w:rPr>
    </w:lvl>
  </w:abstractNum>
  <w:abstractNum w:abstractNumId="44" w15:restartNumberingAfterBreak="0">
    <w:nsid w:val="20910D7E"/>
    <w:multiLevelType w:val="multilevel"/>
    <w:tmpl w:val="7960BD98"/>
    <w:lvl w:ilvl="0">
      <w:start w:val="1"/>
      <w:numFmt w:val="bullet"/>
      <w:lvlText w:val="-"/>
      <w:lvlJc w:val="left"/>
      <w:pPr>
        <w:ind w:left="644" w:hanging="360"/>
      </w:pPr>
      <w:rPr>
        <w:rFonts w:ascii="Courier New" w:hAnsi="Courier New" w:hint="default"/>
        <w:sz w:val="24"/>
      </w:rPr>
    </w:lvl>
    <w:lvl w:ilvl="1">
      <w:start w:val="1"/>
      <w:numFmt w:val="lowerLetter"/>
      <w:lvlText w:val="%2)"/>
      <w:lvlJc w:val="left"/>
      <w:pPr>
        <w:ind w:left="1004" w:hanging="360"/>
      </w:pPr>
      <w:rPr>
        <w:rFonts w:cs="Times New Roman" w:hint="default"/>
      </w:rPr>
    </w:lvl>
    <w:lvl w:ilvl="2">
      <w:start w:val="1"/>
      <w:numFmt w:val="lowerRoman"/>
      <w:lvlText w:val="%3)"/>
      <w:lvlJc w:val="left"/>
      <w:pPr>
        <w:ind w:left="1364" w:hanging="360"/>
      </w:pPr>
      <w:rPr>
        <w:rFonts w:cs="Times New Roman" w:hint="default"/>
      </w:rPr>
    </w:lvl>
    <w:lvl w:ilvl="3">
      <w:start w:val="1"/>
      <w:numFmt w:val="decimal"/>
      <w:lvlText w:val="(%4)"/>
      <w:lvlJc w:val="left"/>
      <w:pPr>
        <w:ind w:left="1724" w:hanging="360"/>
      </w:pPr>
      <w:rPr>
        <w:rFonts w:cs="Times New Roman" w:hint="default"/>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280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45" w15:restartNumberingAfterBreak="0">
    <w:nsid w:val="212D6EAC"/>
    <w:multiLevelType w:val="hybridMultilevel"/>
    <w:tmpl w:val="27649C6E"/>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15:restartNumberingAfterBreak="0">
    <w:nsid w:val="21420D42"/>
    <w:multiLevelType w:val="hybridMultilevel"/>
    <w:tmpl w:val="F0B628FC"/>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1CC35C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22A37637"/>
    <w:multiLevelType w:val="multilevel"/>
    <w:tmpl w:val="D52EED12"/>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9" w15:restartNumberingAfterBreak="0">
    <w:nsid w:val="22BB06F3"/>
    <w:multiLevelType w:val="hybridMultilevel"/>
    <w:tmpl w:val="D486B8D2"/>
    <w:lvl w:ilvl="0" w:tplc="D85E35DE">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22D629DE"/>
    <w:multiLevelType w:val="hybridMultilevel"/>
    <w:tmpl w:val="A3382388"/>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1" w15:restartNumberingAfterBreak="0">
    <w:nsid w:val="23053C49"/>
    <w:multiLevelType w:val="hybridMultilevel"/>
    <w:tmpl w:val="FFD42F1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33F51CF"/>
    <w:multiLevelType w:val="multilevel"/>
    <w:tmpl w:val="4F60AFDE"/>
    <w:lvl w:ilvl="0">
      <w:start w:val="1"/>
      <w:numFmt w:val="bullet"/>
      <w:lvlText w:val="-"/>
      <w:lvlJc w:val="left"/>
      <w:pPr>
        <w:tabs>
          <w:tab w:val="num" w:pos="360"/>
        </w:tabs>
        <w:ind w:left="360" w:hanging="360"/>
      </w:pPr>
      <w:rPr>
        <w:rFonts w:ascii="Courier New" w:hAnsi="Courier New" w:hint="default"/>
        <w:color w:val="000000"/>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3" w15:restartNumberingAfterBreak="0">
    <w:nsid w:val="2404706C"/>
    <w:multiLevelType w:val="hybridMultilevel"/>
    <w:tmpl w:val="6C3A8ABA"/>
    <w:lvl w:ilvl="0" w:tplc="559CAD22">
      <w:start w:val="16"/>
      <w:numFmt w:val="bullet"/>
      <w:lvlText w:val="-"/>
      <w:lvlJc w:val="left"/>
      <w:pPr>
        <w:ind w:left="1287" w:hanging="360"/>
      </w:pPr>
      <w:rPr>
        <w:rFonts w:ascii="Calibri" w:eastAsiaTheme="minorHAnsi" w:hAnsi="Calibri" w:cstheme="minorBidi"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4" w15:restartNumberingAfterBreak="0">
    <w:nsid w:val="244812F0"/>
    <w:multiLevelType w:val="hybridMultilevel"/>
    <w:tmpl w:val="85CA3564"/>
    <w:lvl w:ilvl="0" w:tplc="8DC8DA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5E46204"/>
    <w:multiLevelType w:val="hybridMultilevel"/>
    <w:tmpl w:val="1C4AA9F8"/>
    <w:lvl w:ilvl="0" w:tplc="F4806D4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7646545"/>
    <w:multiLevelType w:val="hybridMultilevel"/>
    <w:tmpl w:val="9E8E4FEA"/>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7" w15:restartNumberingAfterBreak="0">
    <w:nsid w:val="27D12491"/>
    <w:multiLevelType w:val="multilevel"/>
    <w:tmpl w:val="C7A47EDA"/>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58" w15:restartNumberingAfterBreak="0">
    <w:nsid w:val="282A0520"/>
    <w:multiLevelType w:val="hybridMultilevel"/>
    <w:tmpl w:val="7772C13C"/>
    <w:lvl w:ilvl="0" w:tplc="D85E35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83C4307"/>
    <w:multiLevelType w:val="hybridMultilevel"/>
    <w:tmpl w:val="51020DF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0" w15:restartNumberingAfterBreak="0">
    <w:nsid w:val="29170C09"/>
    <w:multiLevelType w:val="multilevel"/>
    <w:tmpl w:val="6504BFE4"/>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61" w15:restartNumberingAfterBreak="0">
    <w:nsid w:val="296A7C9D"/>
    <w:multiLevelType w:val="multilevel"/>
    <w:tmpl w:val="1E9C8E4C"/>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2" w15:restartNumberingAfterBreak="0">
    <w:nsid w:val="2A6F11E3"/>
    <w:multiLevelType w:val="hybridMultilevel"/>
    <w:tmpl w:val="EACC52E4"/>
    <w:lvl w:ilvl="0" w:tplc="559CAD22">
      <w:start w:val="16"/>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3" w15:restartNumberingAfterBreak="0">
    <w:nsid w:val="2B021931"/>
    <w:multiLevelType w:val="hybridMultilevel"/>
    <w:tmpl w:val="56A6B820"/>
    <w:lvl w:ilvl="0" w:tplc="559CAD22">
      <w:start w:val="16"/>
      <w:numFmt w:val="bullet"/>
      <w:lvlText w:val="-"/>
      <w:lvlJc w:val="left"/>
      <w:pPr>
        <w:ind w:left="1440" w:hanging="360"/>
      </w:pPr>
      <w:rPr>
        <w:rFonts w:ascii="Calibri" w:eastAsiaTheme="minorHAnsi" w:hAnsi="Calibri"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4" w15:restartNumberingAfterBreak="0">
    <w:nsid w:val="2BB44B5D"/>
    <w:multiLevelType w:val="hybridMultilevel"/>
    <w:tmpl w:val="B05AEDD4"/>
    <w:lvl w:ilvl="0" w:tplc="98405CE2">
      <w:start w:val="1"/>
      <w:numFmt w:val="upperRoman"/>
      <w:lvlText w:val="%1."/>
      <w:lvlJc w:val="left"/>
      <w:pPr>
        <w:ind w:left="1080" w:hanging="720"/>
      </w:pPr>
      <w:rPr>
        <w:strike w:val="0"/>
        <w:dstrike w:val="0"/>
        <w:u w:val="none"/>
        <w:effect w:val="no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5" w15:restartNumberingAfterBreak="0">
    <w:nsid w:val="2BFC16B3"/>
    <w:multiLevelType w:val="hybridMultilevel"/>
    <w:tmpl w:val="F10026C4"/>
    <w:lvl w:ilvl="0" w:tplc="D85E35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DC76EE2"/>
    <w:multiLevelType w:val="hybridMultilevel"/>
    <w:tmpl w:val="2D44E2DE"/>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7" w15:restartNumberingAfterBreak="0">
    <w:nsid w:val="2EF809C6"/>
    <w:multiLevelType w:val="hybridMultilevel"/>
    <w:tmpl w:val="B726DD4C"/>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2F2F4B64"/>
    <w:multiLevelType w:val="hybridMultilevel"/>
    <w:tmpl w:val="ECF05F6C"/>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1845A88"/>
    <w:multiLevelType w:val="hybridMultilevel"/>
    <w:tmpl w:val="D3C27800"/>
    <w:lvl w:ilvl="0" w:tplc="8DC8DA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31AF35E6"/>
    <w:multiLevelType w:val="hybridMultilevel"/>
    <w:tmpl w:val="ECECDFF8"/>
    <w:lvl w:ilvl="0" w:tplc="8DC8DA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1BB0F65"/>
    <w:multiLevelType w:val="hybridMultilevel"/>
    <w:tmpl w:val="E80C9D0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32326B48"/>
    <w:multiLevelType w:val="hybridMultilevel"/>
    <w:tmpl w:val="0CC05FA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3" w15:restartNumberingAfterBreak="0">
    <w:nsid w:val="3265094A"/>
    <w:multiLevelType w:val="multilevel"/>
    <w:tmpl w:val="BABE7F40"/>
    <w:lvl w:ilvl="0">
      <w:start w:val="1"/>
      <w:numFmt w:val="bullet"/>
      <w:lvlText w:val="-"/>
      <w:lvlJc w:val="left"/>
      <w:pPr>
        <w:tabs>
          <w:tab w:val="num" w:pos="360"/>
        </w:tabs>
        <w:ind w:left="360" w:hanging="360"/>
      </w:pPr>
      <w:rPr>
        <w:rFonts w:ascii="Courier New" w:hAnsi="Courier New" w:hint="default"/>
        <w:sz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74" w15:restartNumberingAfterBreak="0">
    <w:nsid w:val="33061C75"/>
    <w:multiLevelType w:val="hybridMultilevel"/>
    <w:tmpl w:val="F788E5CA"/>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5" w15:restartNumberingAfterBreak="0">
    <w:nsid w:val="331A2D79"/>
    <w:multiLevelType w:val="singleLevel"/>
    <w:tmpl w:val="873683AA"/>
    <w:lvl w:ilvl="0">
      <w:start w:val="1"/>
      <w:numFmt w:val="lowerLetter"/>
      <w:lvlText w:val="%1)"/>
      <w:lvlJc w:val="left"/>
      <w:pPr>
        <w:tabs>
          <w:tab w:val="num" w:pos="1065"/>
        </w:tabs>
        <w:ind w:left="1065" w:hanging="360"/>
      </w:pPr>
      <w:rPr>
        <w:rFonts w:cs="Times New Roman" w:hint="default"/>
      </w:rPr>
    </w:lvl>
  </w:abstractNum>
  <w:abstractNum w:abstractNumId="76" w15:restartNumberingAfterBreak="0">
    <w:nsid w:val="33272ACD"/>
    <w:multiLevelType w:val="hybridMultilevel"/>
    <w:tmpl w:val="360016B4"/>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7" w15:restartNumberingAfterBreak="0">
    <w:nsid w:val="33312DB2"/>
    <w:multiLevelType w:val="hybridMultilevel"/>
    <w:tmpl w:val="8EAA96BC"/>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35C081E"/>
    <w:multiLevelType w:val="hybridMultilevel"/>
    <w:tmpl w:val="14CAE6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3881C25"/>
    <w:multiLevelType w:val="hybridMultilevel"/>
    <w:tmpl w:val="DB3E6B0C"/>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0" w15:restartNumberingAfterBreak="0">
    <w:nsid w:val="342D4DD3"/>
    <w:multiLevelType w:val="hybridMultilevel"/>
    <w:tmpl w:val="109803EC"/>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15:restartNumberingAfterBreak="0">
    <w:nsid w:val="3442106A"/>
    <w:multiLevelType w:val="hybridMultilevel"/>
    <w:tmpl w:val="7BD659E2"/>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362731A7"/>
    <w:multiLevelType w:val="hybridMultilevel"/>
    <w:tmpl w:val="37FAEBF6"/>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6743CF0"/>
    <w:multiLevelType w:val="hybridMultilevel"/>
    <w:tmpl w:val="1B784216"/>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4" w15:restartNumberingAfterBreak="0">
    <w:nsid w:val="37103141"/>
    <w:multiLevelType w:val="hybridMultilevel"/>
    <w:tmpl w:val="91C6BEE8"/>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A2E2A76"/>
    <w:multiLevelType w:val="hybridMultilevel"/>
    <w:tmpl w:val="5B5097B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3BD34FC7"/>
    <w:multiLevelType w:val="hybridMultilevel"/>
    <w:tmpl w:val="811804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3C3D4121"/>
    <w:multiLevelType w:val="hybridMultilevel"/>
    <w:tmpl w:val="BB7AC9D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15:restartNumberingAfterBreak="0">
    <w:nsid w:val="3C776F60"/>
    <w:multiLevelType w:val="hybridMultilevel"/>
    <w:tmpl w:val="F32C6A88"/>
    <w:lvl w:ilvl="0" w:tplc="D85E35DE">
      <w:start w:val="1"/>
      <w:numFmt w:val="bullet"/>
      <w:lvlText w:val="-"/>
      <w:lvlJc w:val="left"/>
      <w:pPr>
        <w:ind w:left="360" w:hanging="360"/>
      </w:pPr>
      <w:rPr>
        <w:rFonts w:ascii="Courier New" w:hAnsi="Courier New" w:hint="default"/>
      </w:rPr>
    </w:lvl>
    <w:lvl w:ilvl="1" w:tplc="FFFFFFFF">
      <w:start w:val="1"/>
      <w:numFmt w:val="bullet"/>
      <w:lvlText w:val="-"/>
      <w:lvlJc w:val="left"/>
      <w:pPr>
        <w:ind w:left="-142"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3C844E5B"/>
    <w:multiLevelType w:val="hybridMultilevel"/>
    <w:tmpl w:val="3B1ADE58"/>
    <w:lvl w:ilvl="0" w:tplc="93769378">
      <w:start w:val="1"/>
      <w:numFmt w:val="upperLetter"/>
      <w:lvlText w:val="%1."/>
      <w:lvlJc w:val="left"/>
      <w:pPr>
        <w:ind w:left="1364" w:hanging="360"/>
      </w:pPr>
      <w:rPr>
        <w:rFonts w:cs="Times New Roman"/>
        <w:b/>
      </w:rPr>
    </w:lvl>
    <w:lvl w:ilvl="1" w:tplc="11F67420">
      <w:start w:val="1"/>
      <w:numFmt w:val="decimal"/>
      <w:lvlText w:val="%2)"/>
      <w:lvlJc w:val="left"/>
      <w:pPr>
        <w:ind w:left="2234" w:hanging="510"/>
      </w:pPr>
      <w:rPr>
        <w:rFonts w:cs="Times New Roman" w:hint="default"/>
      </w:rPr>
    </w:lvl>
    <w:lvl w:ilvl="2" w:tplc="040E001B" w:tentative="1">
      <w:start w:val="1"/>
      <w:numFmt w:val="lowerRoman"/>
      <w:lvlText w:val="%3."/>
      <w:lvlJc w:val="right"/>
      <w:pPr>
        <w:ind w:left="2804" w:hanging="180"/>
      </w:pPr>
      <w:rPr>
        <w:rFonts w:cs="Times New Roman"/>
      </w:rPr>
    </w:lvl>
    <w:lvl w:ilvl="3" w:tplc="040E000F" w:tentative="1">
      <w:start w:val="1"/>
      <w:numFmt w:val="decimal"/>
      <w:lvlText w:val="%4."/>
      <w:lvlJc w:val="left"/>
      <w:pPr>
        <w:ind w:left="3524" w:hanging="360"/>
      </w:pPr>
      <w:rPr>
        <w:rFonts w:cs="Times New Roman"/>
      </w:rPr>
    </w:lvl>
    <w:lvl w:ilvl="4" w:tplc="040E0019" w:tentative="1">
      <w:start w:val="1"/>
      <w:numFmt w:val="lowerLetter"/>
      <w:lvlText w:val="%5."/>
      <w:lvlJc w:val="left"/>
      <w:pPr>
        <w:ind w:left="4244" w:hanging="360"/>
      </w:pPr>
      <w:rPr>
        <w:rFonts w:cs="Times New Roman"/>
      </w:rPr>
    </w:lvl>
    <w:lvl w:ilvl="5" w:tplc="040E001B" w:tentative="1">
      <w:start w:val="1"/>
      <w:numFmt w:val="lowerRoman"/>
      <w:lvlText w:val="%6."/>
      <w:lvlJc w:val="right"/>
      <w:pPr>
        <w:ind w:left="4964" w:hanging="180"/>
      </w:pPr>
      <w:rPr>
        <w:rFonts w:cs="Times New Roman"/>
      </w:rPr>
    </w:lvl>
    <w:lvl w:ilvl="6" w:tplc="040E000F" w:tentative="1">
      <w:start w:val="1"/>
      <w:numFmt w:val="decimal"/>
      <w:lvlText w:val="%7."/>
      <w:lvlJc w:val="left"/>
      <w:pPr>
        <w:ind w:left="5684" w:hanging="360"/>
      </w:pPr>
      <w:rPr>
        <w:rFonts w:cs="Times New Roman"/>
      </w:rPr>
    </w:lvl>
    <w:lvl w:ilvl="7" w:tplc="040E0019" w:tentative="1">
      <w:start w:val="1"/>
      <w:numFmt w:val="lowerLetter"/>
      <w:lvlText w:val="%8."/>
      <w:lvlJc w:val="left"/>
      <w:pPr>
        <w:ind w:left="6404" w:hanging="360"/>
      </w:pPr>
      <w:rPr>
        <w:rFonts w:cs="Times New Roman"/>
      </w:rPr>
    </w:lvl>
    <w:lvl w:ilvl="8" w:tplc="040E001B" w:tentative="1">
      <w:start w:val="1"/>
      <w:numFmt w:val="lowerRoman"/>
      <w:lvlText w:val="%9."/>
      <w:lvlJc w:val="right"/>
      <w:pPr>
        <w:ind w:left="7124" w:hanging="180"/>
      </w:pPr>
      <w:rPr>
        <w:rFonts w:cs="Times New Roman"/>
      </w:rPr>
    </w:lvl>
  </w:abstractNum>
  <w:abstractNum w:abstractNumId="90" w15:restartNumberingAfterBreak="0">
    <w:nsid w:val="3CAD6B21"/>
    <w:multiLevelType w:val="hybridMultilevel"/>
    <w:tmpl w:val="28CA5444"/>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1" w15:restartNumberingAfterBreak="0">
    <w:nsid w:val="3CF12D41"/>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401E6E8A"/>
    <w:multiLevelType w:val="hybridMultilevel"/>
    <w:tmpl w:val="8592A8F6"/>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3" w15:restartNumberingAfterBreak="0">
    <w:nsid w:val="40B93083"/>
    <w:multiLevelType w:val="hybridMultilevel"/>
    <w:tmpl w:val="40766E82"/>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415A5EFD"/>
    <w:multiLevelType w:val="hybridMultilevel"/>
    <w:tmpl w:val="95E05CF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5" w15:restartNumberingAfterBreak="0">
    <w:nsid w:val="41BC0EBE"/>
    <w:multiLevelType w:val="hybridMultilevel"/>
    <w:tmpl w:val="21D66E80"/>
    <w:lvl w:ilvl="0" w:tplc="D85E35DE">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421E3DCF"/>
    <w:multiLevelType w:val="hybridMultilevel"/>
    <w:tmpl w:val="AC2CB5A0"/>
    <w:lvl w:ilvl="0" w:tplc="D85E35DE">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2200E2B"/>
    <w:multiLevelType w:val="hybridMultilevel"/>
    <w:tmpl w:val="6CD6A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2213371"/>
    <w:multiLevelType w:val="hybridMultilevel"/>
    <w:tmpl w:val="F0382700"/>
    <w:lvl w:ilvl="0" w:tplc="D85E35DE">
      <w:start w:val="1"/>
      <w:numFmt w:val="bullet"/>
      <w:lvlText w:val="-"/>
      <w:lvlJc w:val="left"/>
      <w:pPr>
        <w:ind w:left="360" w:hanging="360"/>
      </w:pPr>
      <w:rPr>
        <w:rFonts w:ascii="Courier New" w:hAnsi="Courier New" w:hint="default"/>
      </w:rPr>
    </w:lvl>
    <w:lvl w:ilvl="1" w:tplc="FFFFFFFF">
      <w:numFmt w:val="bullet"/>
      <w:lvlText w:val="·"/>
      <w:lvlJc w:val="left"/>
      <w:pPr>
        <w:ind w:left="1080" w:hanging="360"/>
      </w:pPr>
      <w:rPr>
        <w:rFonts w:ascii="Calibri" w:eastAsia="Times New Roman"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427426F2"/>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42920E25"/>
    <w:multiLevelType w:val="hybridMultilevel"/>
    <w:tmpl w:val="B472011A"/>
    <w:lvl w:ilvl="0" w:tplc="D85E35DE">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436E27BF"/>
    <w:multiLevelType w:val="multilevel"/>
    <w:tmpl w:val="174E6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37B7ABF"/>
    <w:multiLevelType w:val="multilevel"/>
    <w:tmpl w:val="3A66B314"/>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03" w15:restartNumberingAfterBreak="0">
    <w:nsid w:val="450E7C2C"/>
    <w:multiLevelType w:val="hybridMultilevel"/>
    <w:tmpl w:val="FF389FF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4" w15:restartNumberingAfterBreak="0">
    <w:nsid w:val="464056E4"/>
    <w:multiLevelType w:val="multilevel"/>
    <w:tmpl w:val="E1D09730"/>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5" w15:restartNumberingAfterBreak="0">
    <w:nsid w:val="46491D82"/>
    <w:multiLevelType w:val="hybridMultilevel"/>
    <w:tmpl w:val="7416FF6E"/>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47234F13"/>
    <w:multiLevelType w:val="multilevel"/>
    <w:tmpl w:val="56E8593E"/>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7" w15:restartNumberingAfterBreak="0">
    <w:nsid w:val="47967D5D"/>
    <w:multiLevelType w:val="hybridMultilevel"/>
    <w:tmpl w:val="3D86C36A"/>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8" w15:restartNumberingAfterBreak="0">
    <w:nsid w:val="483423A6"/>
    <w:multiLevelType w:val="multilevel"/>
    <w:tmpl w:val="FCEC885C"/>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9" w15:restartNumberingAfterBreak="0">
    <w:nsid w:val="48BE6FB3"/>
    <w:multiLevelType w:val="hybridMultilevel"/>
    <w:tmpl w:val="B97C5CC4"/>
    <w:lvl w:ilvl="0" w:tplc="D85E35DE">
      <w:start w:val="1"/>
      <w:numFmt w:val="bullet"/>
      <w:lvlText w:val="-"/>
      <w:lvlJc w:val="left"/>
      <w:pPr>
        <w:ind w:left="360" w:hanging="360"/>
      </w:pPr>
      <w:rPr>
        <w:rFonts w:ascii="Courier New" w:hAnsi="Courier New" w:hint="default"/>
      </w:rPr>
    </w:lvl>
    <w:lvl w:ilvl="1" w:tplc="FFFFFFFF">
      <w:numFmt w:val="bullet"/>
      <w:lvlText w:val="·"/>
      <w:lvlJc w:val="left"/>
      <w:pPr>
        <w:ind w:left="1080" w:hanging="360"/>
      </w:pPr>
      <w:rPr>
        <w:rFonts w:ascii="Calibri" w:eastAsia="Times New Roman"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49AD3032"/>
    <w:multiLevelType w:val="multilevel"/>
    <w:tmpl w:val="30C8B36E"/>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11" w15:restartNumberingAfterBreak="0">
    <w:nsid w:val="4A1E370E"/>
    <w:multiLevelType w:val="hybridMultilevel"/>
    <w:tmpl w:val="848C957A"/>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2" w15:restartNumberingAfterBreak="0">
    <w:nsid w:val="4A2938DA"/>
    <w:multiLevelType w:val="hybridMultilevel"/>
    <w:tmpl w:val="1EDE7568"/>
    <w:lvl w:ilvl="0" w:tplc="B170C076">
      <w:start w:val="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4A8E6B88"/>
    <w:multiLevelType w:val="hybridMultilevel"/>
    <w:tmpl w:val="3628097E"/>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4AD47CE3"/>
    <w:multiLevelType w:val="multilevel"/>
    <w:tmpl w:val="73EEFCEE"/>
    <w:lvl w:ilvl="0">
      <w:start w:val="1"/>
      <w:numFmt w:val="bullet"/>
      <w:lvlText w:val="-"/>
      <w:lvlJc w:val="left"/>
      <w:pPr>
        <w:ind w:left="360" w:hanging="360"/>
      </w:pPr>
      <w:rPr>
        <w:rFonts w:ascii="Courier New" w:hAnsi="Courier New" w:hint="default"/>
      </w:rPr>
    </w:lvl>
    <w:lvl w:ilvl="1">
      <w:start w:val="1"/>
      <w:numFmt w:val="bullet"/>
      <w:lvlText w:val="-"/>
      <w:lvlJc w:val="left"/>
      <w:pPr>
        <w:ind w:left="360" w:hanging="360"/>
      </w:pPr>
      <w:rPr>
        <w:rFonts w:ascii="Courier New" w:hAnsi="Courier New"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5" w15:restartNumberingAfterBreak="0">
    <w:nsid w:val="4B1F240A"/>
    <w:multiLevelType w:val="hybridMultilevel"/>
    <w:tmpl w:val="AC0023F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6" w15:restartNumberingAfterBreak="0">
    <w:nsid w:val="4B263F70"/>
    <w:multiLevelType w:val="hybridMultilevel"/>
    <w:tmpl w:val="D09CA50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4B4B482C"/>
    <w:multiLevelType w:val="hybridMultilevel"/>
    <w:tmpl w:val="00565DD8"/>
    <w:lvl w:ilvl="0" w:tplc="706A103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4B7D3D38"/>
    <w:multiLevelType w:val="multilevel"/>
    <w:tmpl w:val="EA660DD6"/>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9" w15:restartNumberingAfterBreak="0">
    <w:nsid w:val="4B92566C"/>
    <w:multiLevelType w:val="hybridMultilevel"/>
    <w:tmpl w:val="63E22DA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0" w15:restartNumberingAfterBreak="0">
    <w:nsid w:val="4C353F24"/>
    <w:multiLevelType w:val="hybridMultilevel"/>
    <w:tmpl w:val="25C41CFE"/>
    <w:lvl w:ilvl="0" w:tplc="040E0005">
      <w:start w:val="1"/>
      <w:numFmt w:val="bullet"/>
      <w:lvlText w:val=""/>
      <w:lvlJc w:val="left"/>
      <w:pPr>
        <w:ind w:left="1571" w:hanging="360"/>
      </w:pPr>
      <w:rPr>
        <w:rFonts w:ascii="Wingdings" w:hAnsi="Wingdings" w:hint="default"/>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21" w15:restartNumberingAfterBreak="0">
    <w:nsid w:val="4C981D37"/>
    <w:multiLevelType w:val="hybridMultilevel"/>
    <w:tmpl w:val="1F22E628"/>
    <w:lvl w:ilvl="0" w:tplc="559CAD22">
      <w:start w:val="16"/>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2" w15:restartNumberingAfterBreak="0">
    <w:nsid w:val="4CB32A9F"/>
    <w:multiLevelType w:val="multilevel"/>
    <w:tmpl w:val="40E058B4"/>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23" w15:restartNumberingAfterBreak="0">
    <w:nsid w:val="4D017181"/>
    <w:multiLevelType w:val="hybridMultilevel"/>
    <w:tmpl w:val="33024E5E"/>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4" w15:restartNumberingAfterBreak="0">
    <w:nsid w:val="4D057E31"/>
    <w:multiLevelType w:val="hybridMultilevel"/>
    <w:tmpl w:val="FE907C92"/>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5" w15:restartNumberingAfterBreak="0">
    <w:nsid w:val="4E5A0964"/>
    <w:multiLevelType w:val="hybridMultilevel"/>
    <w:tmpl w:val="D312FD3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 w15:restartNumberingAfterBreak="0">
    <w:nsid w:val="4E84629F"/>
    <w:multiLevelType w:val="hybridMultilevel"/>
    <w:tmpl w:val="E46EF95C"/>
    <w:lvl w:ilvl="0" w:tplc="268E6072">
      <w:start w:val="1"/>
      <w:numFmt w:val="upperLetter"/>
      <w:lvlText w:val="%1)"/>
      <w:lvlJc w:val="left"/>
      <w:pPr>
        <w:ind w:left="644" w:hanging="360"/>
      </w:pPr>
      <w:rPr>
        <w:rFonts w:cs="Times New Roman" w:hint="default"/>
        <w:b/>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27" w15:restartNumberingAfterBreak="0">
    <w:nsid w:val="4F09609F"/>
    <w:multiLevelType w:val="hybridMultilevel"/>
    <w:tmpl w:val="D86AD6CC"/>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8" w15:restartNumberingAfterBreak="0">
    <w:nsid w:val="4F3568A7"/>
    <w:multiLevelType w:val="hybridMultilevel"/>
    <w:tmpl w:val="167848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FEE10B0"/>
    <w:multiLevelType w:val="hybridMultilevel"/>
    <w:tmpl w:val="A3D47490"/>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0" w15:restartNumberingAfterBreak="0">
    <w:nsid w:val="50715535"/>
    <w:multiLevelType w:val="multilevel"/>
    <w:tmpl w:val="D35AB33E"/>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1" w15:restartNumberingAfterBreak="0">
    <w:nsid w:val="51061A17"/>
    <w:multiLevelType w:val="hybridMultilevel"/>
    <w:tmpl w:val="620603EC"/>
    <w:lvl w:ilvl="0" w:tplc="D85E35DE">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1101291"/>
    <w:multiLevelType w:val="hybridMultilevel"/>
    <w:tmpl w:val="8ED4DB28"/>
    <w:lvl w:ilvl="0" w:tplc="D85E35DE">
      <w:start w:val="1"/>
      <w:numFmt w:val="bullet"/>
      <w:lvlText w:val="-"/>
      <w:lvlJc w:val="left"/>
      <w:pPr>
        <w:ind w:left="630" w:hanging="360"/>
      </w:pPr>
      <w:rPr>
        <w:rFonts w:ascii="Courier New" w:hAnsi="Courier New" w:hint="default"/>
      </w:rPr>
    </w:lvl>
    <w:lvl w:ilvl="1" w:tplc="FFFFFFFF" w:tentative="1">
      <w:start w:val="1"/>
      <w:numFmt w:val="bullet"/>
      <w:lvlText w:val="o"/>
      <w:lvlJc w:val="left"/>
      <w:pPr>
        <w:ind w:left="1350" w:hanging="360"/>
      </w:pPr>
      <w:rPr>
        <w:rFonts w:ascii="Courier New" w:hAnsi="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33" w15:restartNumberingAfterBreak="0">
    <w:nsid w:val="518A704B"/>
    <w:multiLevelType w:val="hybridMultilevel"/>
    <w:tmpl w:val="05447CB6"/>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15:restartNumberingAfterBreak="0">
    <w:nsid w:val="51AB57D1"/>
    <w:multiLevelType w:val="hybridMultilevel"/>
    <w:tmpl w:val="73A895E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5" w15:restartNumberingAfterBreak="0">
    <w:nsid w:val="51B436B7"/>
    <w:multiLevelType w:val="hybridMultilevel"/>
    <w:tmpl w:val="4220117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6" w15:restartNumberingAfterBreak="0">
    <w:nsid w:val="51CC33C9"/>
    <w:multiLevelType w:val="hybridMultilevel"/>
    <w:tmpl w:val="17DEE9D2"/>
    <w:lvl w:ilvl="0" w:tplc="D85E35DE">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ind w:left="2004" w:hanging="360"/>
      </w:pPr>
      <w:rPr>
        <w:rFonts w:ascii="Courier New" w:hAnsi="Courier New" w:hint="default"/>
      </w:rPr>
    </w:lvl>
    <w:lvl w:ilvl="2" w:tplc="FFFFFFFF" w:tentative="1">
      <w:start w:val="1"/>
      <w:numFmt w:val="bullet"/>
      <w:lvlText w:val=""/>
      <w:lvlJc w:val="left"/>
      <w:pPr>
        <w:ind w:left="2724" w:hanging="360"/>
      </w:pPr>
      <w:rPr>
        <w:rFonts w:ascii="Wingdings" w:hAnsi="Wingdings" w:hint="default"/>
      </w:rPr>
    </w:lvl>
    <w:lvl w:ilvl="3" w:tplc="FFFFFFFF" w:tentative="1">
      <w:start w:val="1"/>
      <w:numFmt w:val="bullet"/>
      <w:lvlText w:val=""/>
      <w:lvlJc w:val="left"/>
      <w:pPr>
        <w:ind w:left="3444" w:hanging="360"/>
      </w:pPr>
      <w:rPr>
        <w:rFonts w:ascii="Symbol" w:hAnsi="Symbol" w:hint="default"/>
      </w:rPr>
    </w:lvl>
    <w:lvl w:ilvl="4" w:tplc="FFFFFFFF" w:tentative="1">
      <w:start w:val="1"/>
      <w:numFmt w:val="bullet"/>
      <w:lvlText w:val="o"/>
      <w:lvlJc w:val="left"/>
      <w:pPr>
        <w:ind w:left="4164" w:hanging="360"/>
      </w:pPr>
      <w:rPr>
        <w:rFonts w:ascii="Courier New" w:hAnsi="Courier New" w:hint="default"/>
      </w:rPr>
    </w:lvl>
    <w:lvl w:ilvl="5" w:tplc="FFFFFFFF" w:tentative="1">
      <w:start w:val="1"/>
      <w:numFmt w:val="bullet"/>
      <w:lvlText w:val=""/>
      <w:lvlJc w:val="left"/>
      <w:pPr>
        <w:ind w:left="4884" w:hanging="360"/>
      </w:pPr>
      <w:rPr>
        <w:rFonts w:ascii="Wingdings" w:hAnsi="Wingdings" w:hint="default"/>
      </w:rPr>
    </w:lvl>
    <w:lvl w:ilvl="6" w:tplc="FFFFFFFF" w:tentative="1">
      <w:start w:val="1"/>
      <w:numFmt w:val="bullet"/>
      <w:lvlText w:val=""/>
      <w:lvlJc w:val="left"/>
      <w:pPr>
        <w:ind w:left="5604" w:hanging="360"/>
      </w:pPr>
      <w:rPr>
        <w:rFonts w:ascii="Symbol" w:hAnsi="Symbol" w:hint="default"/>
      </w:rPr>
    </w:lvl>
    <w:lvl w:ilvl="7" w:tplc="FFFFFFFF" w:tentative="1">
      <w:start w:val="1"/>
      <w:numFmt w:val="bullet"/>
      <w:lvlText w:val="o"/>
      <w:lvlJc w:val="left"/>
      <w:pPr>
        <w:ind w:left="6324" w:hanging="360"/>
      </w:pPr>
      <w:rPr>
        <w:rFonts w:ascii="Courier New" w:hAnsi="Courier New" w:hint="default"/>
      </w:rPr>
    </w:lvl>
    <w:lvl w:ilvl="8" w:tplc="FFFFFFFF" w:tentative="1">
      <w:start w:val="1"/>
      <w:numFmt w:val="bullet"/>
      <w:lvlText w:val=""/>
      <w:lvlJc w:val="left"/>
      <w:pPr>
        <w:ind w:left="7044" w:hanging="360"/>
      </w:pPr>
      <w:rPr>
        <w:rFonts w:ascii="Wingdings" w:hAnsi="Wingdings" w:hint="default"/>
      </w:rPr>
    </w:lvl>
  </w:abstractNum>
  <w:abstractNum w:abstractNumId="137" w15:restartNumberingAfterBreak="0">
    <w:nsid w:val="532E4924"/>
    <w:multiLevelType w:val="hybridMultilevel"/>
    <w:tmpl w:val="85F0B7C4"/>
    <w:lvl w:ilvl="0" w:tplc="D85E35DE">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8" w15:restartNumberingAfterBreak="0">
    <w:nsid w:val="5348BFE7"/>
    <w:multiLevelType w:val="multilevel"/>
    <w:tmpl w:val="63221860"/>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39" w15:restartNumberingAfterBreak="0">
    <w:nsid w:val="53937856"/>
    <w:multiLevelType w:val="multilevel"/>
    <w:tmpl w:val="95C6722A"/>
    <w:lvl w:ilvl="0">
      <w:start w:val="3"/>
      <w:numFmt w:val="decimal"/>
      <w:lvlText w:val="%1."/>
      <w:lvlJc w:val="left"/>
      <w:pPr>
        <w:ind w:left="360" w:hanging="360"/>
      </w:pPr>
      <w:rPr>
        <w:rFonts w:cs="Times New Roman" w:hint="default"/>
      </w:rPr>
    </w:lvl>
    <w:lvl w:ilvl="1">
      <w:start w:val="1"/>
      <w:numFmt w:val="bullet"/>
      <w:lvlText w:val="-"/>
      <w:lvlJc w:val="left"/>
      <w:pPr>
        <w:ind w:left="360" w:hanging="360"/>
      </w:pPr>
      <w:rPr>
        <w:rFonts w:ascii="Courier New" w:hAnsi="Courier New"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0" w15:restartNumberingAfterBreak="0">
    <w:nsid w:val="53B16741"/>
    <w:multiLevelType w:val="hybridMultilevel"/>
    <w:tmpl w:val="EA9CE7D2"/>
    <w:lvl w:ilvl="0" w:tplc="D85E35DE">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1" w15:restartNumberingAfterBreak="0">
    <w:nsid w:val="53E96A51"/>
    <w:multiLevelType w:val="multilevel"/>
    <w:tmpl w:val="2AC63DFE"/>
    <w:lvl w:ilvl="0">
      <w:start w:val="1"/>
      <w:numFmt w:val="bullet"/>
      <w:lvlText w:val="-"/>
      <w:lvlJc w:val="left"/>
      <w:pPr>
        <w:ind w:left="360" w:hanging="360"/>
      </w:pPr>
      <w:rPr>
        <w:rFonts w:ascii="Courier New" w:hAnsi="Courier New" w:hint="default"/>
      </w:rPr>
    </w:lvl>
    <w:lvl w:ilvl="1">
      <w:start w:val="1"/>
      <w:numFmt w:val="bullet"/>
      <w:lvlText w:val="-"/>
      <w:lvlJc w:val="left"/>
      <w:pPr>
        <w:ind w:left="360" w:hanging="360"/>
      </w:pPr>
      <w:rPr>
        <w:rFonts w:ascii="Courier New" w:hAnsi="Courier New"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2" w15:restartNumberingAfterBreak="0">
    <w:nsid w:val="544524F1"/>
    <w:multiLevelType w:val="hybridMultilevel"/>
    <w:tmpl w:val="65AE481C"/>
    <w:lvl w:ilvl="0" w:tplc="FE4E8D0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F760B4"/>
    <w:multiLevelType w:val="hybridMultilevel"/>
    <w:tmpl w:val="0BC62D06"/>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575773AB"/>
    <w:multiLevelType w:val="singleLevel"/>
    <w:tmpl w:val="79065CE0"/>
    <w:lvl w:ilvl="0">
      <w:start w:val="1"/>
      <w:numFmt w:val="lowerLetter"/>
      <w:lvlText w:val="%1)"/>
      <w:lvlJc w:val="left"/>
      <w:pPr>
        <w:tabs>
          <w:tab w:val="num" w:pos="927"/>
        </w:tabs>
        <w:ind w:left="927" w:hanging="360"/>
      </w:pPr>
      <w:rPr>
        <w:rFonts w:cs="Times New Roman" w:hint="default"/>
      </w:rPr>
    </w:lvl>
  </w:abstractNum>
  <w:abstractNum w:abstractNumId="145" w15:restartNumberingAfterBreak="0">
    <w:nsid w:val="57A814B4"/>
    <w:multiLevelType w:val="multilevel"/>
    <w:tmpl w:val="DCB6AE5A"/>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6" w15:restartNumberingAfterBreak="0">
    <w:nsid w:val="582E1ECA"/>
    <w:multiLevelType w:val="hybridMultilevel"/>
    <w:tmpl w:val="BC9E7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59387FAC"/>
    <w:multiLevelType w:val="multilevel"/>
    <w:tmpl w:val="9D3802E6"/>
    <w:lvl w:ilvl="0">
      <w:start w:val="1"/>
      <w:numFmt w:val="bullet"/>
      <w:lvlText w:val="-"/>
      <w:lvlJc w:val="left"/>
      <w:pPr>
        <w:tabs>
          <w:tab w:val="num" w:pos="360"/>
        </w:tabs>
        <w:ind w:left="360" w:hanging="360"/>
      </w:pPr>
      <w:rPr>
        <w:rFonts w:ascii="Courier New" w:hAnsi="Courier New" w:hint="default"/>
        <w:sz w:val="24"/>
      </w:rPr>
    </w:lvl>
    <w:lvl w:ilvl="1">
      <w:numFmt w:val="bullet"/>
      <w:lvlText w:val="—"/>
      <w:lvlJc w:val="left"/>
      <w:pPr>
        <w:tabs>
          <w:tab w:val="num" w:pos="1440"/>
        </w:tabs>
        <w:ind w:left="144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48" w15:restartNumberingAfterBreak="0">
    <w:nsid w:val="594214A9"/>
    <w:multiLevelType w:val="hybridMultilevel"/>
    <w:tmpl w:val="2AE60674"/>
    <w:lvl w:ilvl="0" w:tplc="D85E35DE">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5A0A6992"/>
    <w:multiLevelType w:val="hybridMultilevel"/>
    <w:tmpl w:val="BA747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5A8B49B0"/>
    <w:multiLevelType w:val="hybridMultilevel"/>
    <w:tmpl w:val="2CC4B670"/>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1" w15:restartNumberingAfterBreak="0">
    <w:nsid w:val="5AFD6553"/>
    <w:multiLevelType w:val="multilevel"/>
    <w:tmpl w:val="EE8C249C"/>
    <w:lvl w:ilvl="0">
      <w:start w:val="1"/>
      <w:numFmt w:val="bullet"/>
      <w:lvlText w:val="-"/>
      <w:lvlJc w:val="left"/>
      <w:pPr>
        <w:tabs>
          <w:tab w:val="num" w:pos="360"/>
        </w:tabs>
        <w:ind w:left="360" w:hanging="360"/>
      </w:pPr>
      <w:rPr>
        <w:rFonts w:ascii="Courier New" w:hAnsi="Courier New" w:hint="default"/>
        <w:sz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52" w15:restartNumberingAfterBreak="0">
    <w:nsid w:val="5B076940"/>
    <w:multiLevelType w:val="multilevel"/>
    <w:tmpl w:val="040E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B1800DF"/>
    <w:multiLevelType w:val="hybridMultilevel"/>
    <w:tmpl w:val="207A3404"/>
    <w:lvl w:ilvl="0" w:tplc="04090019">
      <w:start w:val="1"/>
      <w:numFmt w:val="lowerLetter"/>
      <w:lvlText w:val="%1."/>
      <w:lvlJc w:val="left"/>
      <w:pPr>
        <w:ind w:left="4188" w:hanging="360"/>
      </w:pPr>
    </w:lvl>
    <w:lvl w:ilvl="1" w:tplc="040E0019" w:tentative="1">
      <w:start w:val="1"/>
      <w:numFmt w:val="lowerLetter"/>
      <w:lvlText w:val="%2."/>
      <w:lvlJc w:val="left"/>
      <w:pPr>
        <w:ind w:left="4908" w:hanging="360"/>
      </w:pPr>
    </w:lvl>
    <w:lvl w:ilvl="2" w:tplc="040E001B" w:tentative="1">
      <w:start w:val="1"/>
      <w:numFmt w:val="lowerRoman"/>
      <w:lvlText w:val="%3."/>
      <w:lvlJc w:val="right"/>
      <w:pPr>
        <w:ind w:left="5628" w:hanging="180"/>
      </w:pPr>
    </w:lvl>
    <w:lvl w:ilvl="3" w:tplc="040E000F" w:tentative="1">
      <w:start w:val="1"/>
      <w:numFmt w:val="decimal"/>
      <w:lvlText w:val="%4."/>
      <w:lvlJc w:val="left"/>
      <w:pPr>
        <w:ind w:left="6348" w:hanging="360"/>
      </w:pPr>
    </w:lvl>
    <w:lvl w:ilvl="4" w:tplc="040E0019" w:tentative="1">
      <w:start w:val="1"/>
      <w:numFmt w:val="lowerLetter"/>
      <w:lvlText w:val="%5."/>
      <w:lvlJc w:val="left"/>
      <w:pPr>
        <w:ind w:left="7068" w:hanging="360"/>
      </w:pPr>
    </w:lvl>
    <w:lvl w:ilvl="5" w:tplc="040E001B" w:tentative="1">
      <w:start w:val="1"/>
      <w:numFmt w:val="lowerRoman"/>
      <w:lvlText w:val="%6."/>
      <w:lvlJc w:val="right"/>
      <w:pPr>
        <w:ind w:left="7788" w:hanging="180"/>
      </w:pPr>
    </w:lvl>
    <w:lvl w:ilvl="6" w:tplc="040E000F" w:tentative="1">
      <w:start w:val="1"/>
      <w:numFmt w:val="decimal"/>
      <w:lvlText w:val="%7."/>
      <w:lvlJc w:val="left"/>
      <w:pPr>
        <w:ind w:left="8508" w:hanging="360"/>
      </w:pPr>
    </w:lvl>
    <w:lvl w:ilvl="7" w:tplc="040E0019" w:tentative="1">
      <w:start w:val="1"/>
      <w:numFmt w:val="lowerLetter"/>
      <w:lvlText w:val="%8."/>
      <w:lvlJc w:val="left"/>
      <w:pPr>
        <w:ind w:left="9228" w:hanging="360"/>
      </w:pPr>
    </w:lvl>
    <w:lvl w:ilvl="8" w:tplc="040E001B" w:tentative="1">
      <w:start w:val="1"/>
      <w:numFmt w:val="lowerRoman"/>
      <w:lvlText w:val="%9."/>
      <w:lvlJc w:val="right"/>
      <w:pPr>
        <w:ind w:left="9948" w:hanging="180"/>
      </w:pPr>
    </w:lvl>
  </w:abstractNum>
  <w:abstractNum w:abstractNumId="154" w15:restartNumberingAfterBreak="0">
    <w:nsid w:val="5B965EBC"/>
    <w:multiLevelType w:val="singleLevel"/>
    <w:tmpl w:val="A860D556"/>
    <w:lvl w:ilvl="0">
      <w:start w:val="1"/>
      <w:numFmt w:val="decimal"/>
      <w:lvlText w:val="%1."/>
      <w:lvlJc w:val="left"/>
      <w:pPr>
        <w:tabs>
          <w:tab w:val="num" w:pos="1210"/>
        </w:tabs>
        <w:ind w:left="1210" w:hanging="360"/>
      </w:pPr>
      <w:rPr>
        <w:rFonts w:cs="Times New Roman" w:hint="default"/>
        <w:b w:val="0"/>
        <w:bCs w:val="0"/>
      </w:rPr>
    </w:lvl>
  </w:abstractNum>
  <w:abstractNum w:abstractNumId="155" w15:restartNumberingAfterBreak="0">
    <w:nsid w:val="5CCA7C73"/>
    <w:multiLevelType w:val="multilevel"/>
    <w:tmpl w:val="E3583F2A"/>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56" w15:restartNumberingAfterBreak="0">
    <w:nsid w:val="5E826E12"/>
    <w:multiLevelType w:val="hybridMultilevel"/>
    <w:tmpl w:val="4E2AF3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7" w15:restartNumberingAfterBreak="0">
    <w:nsid w:val="5EBC2023"/>
    <w:multiLevelType w:val="multilevel"/>
    <w:tmpl w:val="EF2613BA"/>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58" w15:restartNumberingAfterBreak="0">
    <w:nsid w:val="5ED27622"/>
    <w:multiLevelType w:val="hybridMultilevel"/>
    <w:tmpl w:val="872AFAD4"/>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9" w15:restartNumberingAfterBreak="0">
    <w:nsid w:val="5EFE7A25"/>
    <w:multiLevelType w:val="hybridMultilevel"/>
    <w:tmpl w:val="45B6B7DA"/>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0" w15:restartNumberingAfterBreak="0">
    <w:nsid w:val="5F0E7633"/>
    <w:multiLevelType w:val="hybridMultilevel"/>
    <w:tmpl w:val="E2683250"/>
    <w:lvl w:ilvl="0" w:tplc="040E0017">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61" w15:restartNumberingAfterBreak="0">
    <w:nsid w:val="5F562586"/>
    <w:multiLevelType w:val="hybridMultilevel"/>
    <w:tmpl w:val="D12AE664"/>
    <w:lvl w:ilvl="0" w:tplc="D85E35DE">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2" w15:restartNumberingAfterBreak="0">
    <w:nsid w:val="600E3C7D"/>
    <w:multiLevelType w:val="hybridMultilevel"/>
    <w:tmpl w:val="97840DD8"/>
    <w:lvl w:ilvl="0" w:tplc="5ADC124C">
      <w:start w:val="1"/>
      <w:numFmt w:val="bullet"/>
      <w:lvlText w:val=""/>
      <w:lvlJc w:val="left"/>
      <w:pPr>
        <w:tabs>
          <w:tab w:val="num" w:pos="720"/>
        </w:tabs>
        <w:ind w:left="720" w:hanging="360"/>
      </w:pPr>
      <w:rPr>
        <w:rFonts w:ascii="Symbol" w:hAnsi="Symbol" w:hint="default"/>
      </w:rPr>
    </w:lvl>
    <w:lvl w:ilvl="1" w:tplc="5456C2DC" w:tentative="1">
      <w:start w:val="1"/>
      <w:numFmt w:val="bullet"/>
      <w:lvlText w:val="o"/>
      <w:lvlJc w:val="left"/>
      <w:pPr>
        <w:tabs>
          <w:tab w:val="num" w:pos="1440"/>
        </w:tabs>
        <w:ind w:left="1440" w:hanging="360"/>
      </w:pPr>
      <w:rPr>
        <w:rFonts w:ascii="Courier New" w:hAnsi="Courier New" w:hint="default"/>
      </w:rPr>
    </w:lvl>
    <w:lvl w:ilvl="2" w:tplc="1EDC2424" w:tentative="1">
      <w:start w:val="1"/>
      <w:numFmt w:val="bullet"/>
      <w:lvlText w:val=""/>
      <w:lvlJc w:val="left"/>
      <w:pPr>
        <w:tabs>
          <w:tab w:val="num" w:pos="2160"/>
        </w:tabs>
        <w:ind w:left="2160" w:hanging="360"/>
      </w:pPr>
      <w:rPr>
        <w:rFonts w:ascii="Wingdings" w:hAnsi="Wingdings" w:hint="default"/>
      </w:rPr>
    </w:lvl>
    <w:lvl w:ilvl="3" w:tplc="C3288CE6" w:tentative="1">
      <w:start w:val="1"/>
      <w:numFmt w:val="bullet"/>
      <w:lvlText w:val=""/>
      <w:lvlJc w:val="left"/>
      <w:pPr>
        <w:tabs>
          <w:tab w:val="num" w:pos="2880"/>
        </w:tabs>
        <w:ind w:left="2880" w:hanging="360"/>
      </w:pPr>
      <w:rPr>
        <w:rFonts w:ascii="Symbol" w:hAnsi="Symbol" w:hint="default"/>
      </w:rPr>
    </w:lvl>
    <w:lvl w:ilvl="4" w:tplc="E6781C40" w:tentative="1">
      <w:start w:val="1"/>
      <w:numFmt w:val="bullet"/>
      <w:lvlText w:val="o"/>
      <w:lvlJc w:val="left"/>
      <w:pPr>
        <w:tabs>
          <w:tab w:val="num" w:pos="3600"/>
        </w:tabs>
        <w:ind w:left="3600" w:hanging="360"/>
      </w:pPr>
      <w:rPr>
        <w:rFonts w:ascii="Courier New" w:hAnsi="Courier New" w:hint="default"/>
      </w:rPr>
    </w:lvl>
    <w:lvl w:ilvl="5" w:tplc="12C6B2F8" w:tentative="1">
      <w:start w:val="1"/>
      <w:numFmt w:val="bullet"/>
      <w:lvlText w:val=""/>
      <w:lvlJc w:val="left"/>
      <w:pPr>
        <w:tabs>
          <w:tab w:val="num" w:pos="4320"/>
        </w:tabs>
        <w:ind w:left="4320" w:hanging="360"/>
      </w:pPr>
      <w:rPr>
        <w:rFonts w:ascii="Wingdings" w:hAnsi="Wingdings" w:hint="default"/>
      </w:rPr>
    </w:lvl>
    <w:lvl w:ilvl="6" w:tplc="4D9257D8" w:tentative="1">
      <w:start w:val="1"/>
      <w:numFmt w:val="bullet"/>
      <w:lvlText w:val=""/>
      <w:lvlJc w:val="left"/>
      <w:pPr>
        <w:tabs>
          <w:tab w:val="num" w:pos="5040"/>
        </w:tabs>
        <w:ind w:left="5040" w:hanging="360"/>
      </w:pPr>
      <w:rPr>
        <w:rFonts w:ascii="Symbol" w:hAnsi="Symbol" w:hint="default"/>
      </w:rPr>
    </w:lvl>
    <w:lvl w:ilvl="7" w:tplc="7D861774" w:tentative="1">
      <w:start w:val="1"/>
      <w:numFmt w:val="bullet"/>
      <w:lvlText w:val="o"/>
      <w:lvlJc w:val="left"/>
      <w:pPr>
        <w:tabs>
          <w:tab w:val="num" w:pos="5760"/>
        </w:tabs>
        <w:ind w:left="5760" w:hanging="360"/>
      </w:pPr>
      <w:rPr>
        <w:rFonts w:ascii="Courier New" w:hAnsi="Courier New" w:hint="default"/>
      </w:rPr>
    </w:lvl>
    <w:lvl w:ilvl="8" w:tplc="FDEE3C92"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0153FAE"/>
    <w:multiLevelType w:val="hybridMultilevel"/>
    <w:tmpl w:val="5C0A43E2"/>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4" w15:restartNumberingAfterBreak="0">
    <w:nsid w:val="60600653"/>
    <w:multiLevelType w:val="hybridMultilevel"/>
    <w:tmpl w:val="198EAABC"/>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61135F6B"/>
    <w:multiLevelType w:val="hybridMultilevel"/>
    <w:tmpl w:val="89CA6AA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6" w15:restartNumberingAfterBreak="0">
    <w:nsid w:val="615E1757"/>
    <w:multiLevelType w:val="multilevel"/>
    <w:tmpl w:val="2A0A2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0">
    <w:nsid w:val="61874292"/>
    <w:multiLevelType w:val="hybridMultilevel"/>
    <w:tmpl w:val="9C141066"/>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8" w15:restartNumberingAfterBreak="0">
    <w:nsid w:val="61E670AF"/>
    <w:multiLevelType w:val="hybridMultilevel"/>
    <w:tmpl w:val="6B2E5D2E"/>
    <w:lvl w:ilvl="0" w:tplc="D85E35DE">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1F25508"/>
    <w:multiLevelType w:val="hybridMultilevel"/>
    <w:tmpl w:val="94D88A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27C6B19"/>
    <w:multiLevelType w:val="hybridMultilevel"/>
    <w:tmpl w:val="10D6653A"/>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62AE050D"/>
    <w:multiLevelType w:val="multilevel"/>
    <w:tmpl w:val="25AC9BDA"/>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72" w15:restartNumberingAfterBreak="0">
    <w:nsid w:val="62C84CDF"/>
    <w:multiLevelType w:val="hybridMultilevel"/>
    <w:tmpl w:val="BE8ECFD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3" w15:restartNumberingAfterBreak="0">
    <w:nsid w:val="62EA052B"/>
    <w:multiLevelType w:val="multilevel"/>
    <w:tmpl w:val="15E8B416"/>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4" w15:restartNumberingAfterBreak="0">
    <w:nsid w:val="63C828F1"/>
    <w:multiLevelType w:val="multilevel"/>
    <w:tmpl w:val="DDACAB22"/>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5" w15:restartNumberingAfterBreak="0">
    <w:nsid w:val="64AC621D"/>
    <w:multiLevelType w:val="hybridMultilevel"/>
    <w:tmpl w:val="780E4DF8"/>
    <w:lvl w:ilvl="0" w:tplc="461AB8A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6" w15:restartNumberingAfterBreak="0">
    <w:nsid w:val="655C4247"/>
    <w:multiLevelType w:val="hybridMultilevel"/>
    <w:tmpl w:val="BBF06B04"/>
    <w:lvl w:ilvl="0" w:tplc="559CAD22">
      <w:start w:val="1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7" w15:restartNumberingAfterBreak="0">
    <w:nsid w:val="661B59AB"/>
    <w:multiLevelType w:val="hybridMultilevel"/>
    <w:tmpl w:val="9E7CA0C0"/>
    <w:lvl w:ilvl="0" w:tplc="D85E35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6639635D"/>
    <w:multiLevelType w:val="hybridMultilevel"/>
    <w:tmpl w:val="7A6C0306"/>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9" w15:restartNumberingAfterBreak="0">
    <w:nsid w:val="678516BF"/>
    <w:multiLevelType w:val="multilevel"/>
    <w:tmpl w:val="FDA43B32"/>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80" w15:restartNumberingAfterBreak="0">
    <w:nsid w:val="67A03193"/>
    <w:multiLevelType w:val="multilevel"/>
    <w:tmpl w:val="5DC4844A"/>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1" w15:restartNumberingAfterBreak="0">
    <w:nsid w:val="680A180B"/>
    <w:multiLevelType w:val="multilevel"/>
    <w:tmpl w:val="37AC3C2A"/>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182" w15:restartNumberingAfterBreak="0">
    <w:nsid w:val="680F5CD9"/>
    <w:multiLevelType w:val="hybridMultilevel"/>
    <w:tmpl w:val="04B85AE6"/>
    <w:lvl w:ilvl="0" w:tplc="D85E35DE">
      <w:start w:val="1"/>
      <w:numFmt w:val="bullet"/>
      <w:lvlText w:val="-"/>
      <w:lvlJc w:val="left"/>
      <w:pPr>
        <w:ind w:left="452" w:hanging="360"/>
      </w:pPr>
      <w:rPr>
        <w:rFonts w:ascii="Courier New" w:hAnsi="Courier New" w:hint="default"/>
      </w:rPr>
    </w:lvl>
    <w:lvl w:ilvl="1" w:tplc="FFFFFFFF" w:tentative="1">
      <w:start w:val="1"/>
      <w:numFmt w:val="bullet"/>
      <w:lvlText w:val="o"/>
      <w:lvlJc w:val="left"/>
      <w:pPr>
        <w:ind w:left="1172" w:hanging="360"/>
      </w:pPr>
      <w:rPr>
        <w:rFonts w:ascii="Courier New" w:hAnsi="Courier New" w:hint="default"/>
      </w:rPr>
    </w:lvl>
    <w:lvl w:ilvl="2" w:tplc="FFFFFFFF" w:tentative="1">
      <w:start w:val="1"/>
      <w:numFmt w:val="bullet"/>
      <w:lvlText w:val=""/>
      <w:lvlJc w:val="left"/>
      <w:pPr>
        <w:ind w:left="1892" w:hanging="360"/>
      </w:pPr>
      <w:rPr>
        <w:rFonts w:ascii="Wingdings" w:hAnsi="Wingdings" w:hint="default"/>
      </w:rPr>
    </w:lvl>
    <w:lvl w:ilvl="3" w:tplc="FFFFFFFF" w:tentative="1">
      <w:start w:val="1"/>
      <w:numFmt w:val="bullet"/>
      <w:lvlText w:val=""/>
      <w:lvlJc w:val="left"/>
      <w:pPr>
        <w:ind w:left="2612" w:hanging="360"/>
      </w:pPr>
      <w:rPr>
        <w:rFonts w:ascii="Symbol" w:hAnsi="Symbol" w:hint="default"/>
      </w:rPr>
    </w:lvl>
    <w:lvl w:ilvl="4" w:tplc="FFFFFFFF" w:tentative="1">
      <w:start w:val="1"/>
      <w:numFmt w:val="bullet"/>
      <w:lvlText w:val="o"/>
      <w:lvlJc w:val="left"/>
      <w:pPr>
        <w:ind w:left="3332" w:hanging="360"/>
      </w:pPr>
      <w:rPr>
        <w:rFonts w:ascii="Courier New" w:hAnsi="Courier New" w:hint="default"/>
      </w:rPr>
    </w:lvl>
    <w:lvl w:ilvl="5" w:tplc="FFFFFFFF" w:tentative="1">
      <w:start w:val="1"/>
      <w:numFmt w:val="bullet"/>
      <w:lvlText w:val=""/>
      <w:lvlJc w:val="left"/>
      <w:pPr>
        <w:ind w:left="4052" w:hanging="360"/>
      </w:pPr>
      <w:rPr>
        <w:rFonts w:ascii="Wingdings" w:hAnsi="Wingdings" w:hint="default"/>
      </w:rPr>
    </w:lvl>
    <w:lvl w:ilvl="6" w:tplc="FFFFFFFF" w:tentative="1">
      <w:start w:val="1"/>
      <w:numFmt w:val="bullet"/>
      <w:lvlText w:val=""/>
      <w:lvlJc w:val="left"/>
      <w:pPr>
        <w:ind w:left="4772" w:hanging="360"/>
      </w:pPr>
      <w:rPr>
        <w:rFonts w:ascii="Symbol" w:hAnsi="Symbol" w:hint="default"/>
      </w:rPr>
    </w:lvl>
    <w:lvl w:ilvl="7" w:tplc="FFFFFFFF" w:tentative="1">
      <w:start w:val="1"/>
      <w:numFmt w:val="bullet"/>
      <w:lvlText w:val="o"/>
      <w:lvlJc w:val="left"/>
      <w:pPr>
        <w:ind w:left="5492" w:hanging="360"/>
      </w:pPr>
      <w:rPr>
        <w:rFonts w:ascii="Courier New" w:hAnsi="Courier New" w:hint="default"/>
      </w:rPr>
    </w:lvl>
    <w:lvl w:ilvl="8" w:tplc="FFFFFFFF" w:tentative="1">
      <w:start w:val="1"/>
      <w:numFmt w:val="bullet"/>
      <w:lvlText w:val=""/>
      <w:lvlJc w:val="left"/>
      <w:pPr>
        <w:ind w:left="6212" w:hanging="360"/>
      </w:pPr>
      <w:rPr>
        <w:rFonts w:ascii="Wingdings" w:hAnsi="Wingdings" w:hint="default"/>
      </w:rPr>
    </w:lvl>
  </w:abstractNum>
  <w:abstractNum w:abstractNumId="183" w15:restartNumberingAfterBreak="0">
    <w:nsid w:val="68C0529B"/>
    <w:multiLevelType w:val="hybridMultilevel"/>
    <w:tmpl w:val="A2D2C29E"/>
    <w:lvl w:ilvl="0" w:tplc="040E000F">
      <w:start w:val="1"/>
      <w:numFmt w:val="decimal"/>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184" w15:restartNumberingAfterBreak="0">
    <w:nsid w:val="692D299C"/>
    <w:multiLevelType w:val="multilevel"/>
    <w:tmpl w:val="14F8AAA0"/>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5" w15:restartNumberingAfterBreak="0">
    <w:nsid w:val="69C202A6"/>
    <w:multiLevelType w:val="multilevel"/>
    <w:tmpl w:val="E25C99B6"/>
    <w:lvl w:ilvl="0">
      <w:start w:val="1"/>
      <w:numFmt w:val="bullet"/>
      <w:lvlText w:val="-"/>
      <w:lvlJc w:val="left"/>
      <w:pPr>
        <w:ind w:left="360" w:hanging="360"/>
      </w:pPr>
      <w:rPr>
        <w:rFonts w:ascii="Courier New" w:hAnsi="Courier New" w:hint="default"/>
      </w:rPr>
    </w:lvl>
    <w:lvl w:ilvl="1">
      <w:start w:val="1"/>
      <w:numFmt w:val="bullet"/>
      <w:lvlText w:val=""/>
      <w:lvlJc w:val="left"/>
      <w:pPr>
        <w:ind w:left="900" w:hanging="360"/>
      </w:pPr>
      <w:rPr>
        <w:rFonts w:ascii="Wingdings" w:hAnsi="Wingdings"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6" w15:restartNumberingAfterBreak="0">
    <w:nsid w:val="6A226163"/>
    <w:multiLevelType w:val="hybridMultilevel"/>
    <w:tmpl w:val="F27AB626"/>
    <w:lvl w:ilvl="0" w:tplc="D85E35DE">
      <w:start w:val="1"/>
      <w:numFmt w:val="bullet"/>
      <w:lvlText w:val="-"/>
      <w:lvlJc w:val="left"/>
      <w:pPr>
        <w:ind w:left="360" w:hanging="360"/>
      </w:pPr>
      <w:rPr>
        <w:rFonts w:ascii="Courier New" w:hAnsi="Courier New" w:hint="default"/>
      </w:rPr>
    </w:lvl>
    <w:lvl w:ilvl="1" w:tplc="FFFFFFFF">
      <w:numFmt w:val="bullet"/>
      <w:lvlText w:val="·"/>
      <w:lvlJc w:val="left"/>
      <w:pPr>
        <w:ind w:left="1080" w:hanging="360"/>
      </w:pPr>
      <w:rPr>
        <w:rFonts w:ascii="Calibri" w:eastAsia="Times New Roman" w:hAnsi="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7" w15:restartNumberingAfterBreak="0">
    <w:nsid w:val="6B346B2F"/>
    <w:multiLevelType w:val="hybridMultilevel"/>
    <w:tmpl w:val="91B09F40"/>
    <w:lvl w:ilvl="0" w:tplc="228CBC8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8" w15:restartNumberingAfterBreak="0">
    <w:nsid w:val="6BD34689"/>
    <w:multiLevelType w:val="hybridMultilevel"/>
    <w:tmpl w:val="87C8A9F0"/>
    <w:lvl w:ilvl="0" w:tplc="461AB8A0">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9" w15:restartNumberingAfterBreak="0">
    <w:nsid w:val="6D4824A9"/>
    <w:multiLevelType w:val="hybridMultilevel"/>
    <w:tmpl w:val="4DD2EC6C"/>
    <w:lvl w:ilvl="0" w:tplc="8DC8DAB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6E854351"/>
    <w:multiLevelType w:val="hybridMultilevel"/>
    <w:tmpl w:val="18A4BC34"/>
    <w:lvl w:ilvl="0" w:tplc="D85E35DE">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1" w15:restartNumberingAfterBreak="0">
    <w:nsid w:val="6F387B7A"/>
    <w:multiLevelType w:val="hybridMultilevel"/>
    <w:tmpl w:val="9012AE1C"/>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2" w15:restartNumberingAfterBreak="0">
    <w:nsid w:val="6F613227"/>
    <w:multiLevelType w:val="hybridMultilevel"/>
    <w:tmpl w:val="93E08AC4"/>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3" w15:restartNumberingAfterBreak="0">
    <w:nsid w:val="70E26355"/>
    <w:multiLevelType w:val="hybridMultilevel"/>
    <w:tmpl w:val="0BF07BDE"/>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4" w15:restartNumberingAfterBreak="0">
    <w:nsid w:val="74424810"/>
    <w:multiLevelType w:val="hybridMultilevel"/>
    <w:tmpl w:val="8C647870"/>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5" w15:restartNumberingAfterBreak="0">
    <w:nsid w:val="74AE0158"/>
    <w:multiLevelType w:val="hybridMultilevel"/>
    <w:tmpl w:val="807A54A4"/>
    <w:lvl w:ilvl="0" w:tplc="D85E35DE">
      <w:start w:val="1"/>
      <w:numFmt w:val="bullet"/>
      <w:lvlText w:val="-"/>
      <w:lvlJc w:val="left"/>
      <w:pPr>
        <w:ind w:left="502" w:hanging="360"/>
      </w:pPr>
      <w:rPr>
        <w:rFonts w:ascii="Courier New" w:hAnsi="Courier New"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6" w15:restartNumberingAfterBreak="0">
    <w:nsid w:val="74D145B0"/>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75C25588"/>
    <w:multiLevelType w:val="hybridMultilevel"/>
    <w:tmpl w:val="5A68CC0C"/>
    <w:lvl w:ilvl="0" w:tplc="FFFFFFFF">
      <w:start w:val="1"/>
      <w:numFmt w:val="bullet"/>
      <w:lvlText w:val="-"/>
      <w:lvlJc w:val="left"/>
      <w:pPr>
        <w:ind w:left="360" w:hanging="360"/>
      </w:pPr>
      <w:rPr>
        <w:rFonts w:ascii="Courier New" w:hAnsi="Courier New" w:hint="default"/>
      </w:rPr>
    </w:lvl>
    <w:lvl w:ilvl="1" w:tplc="8DC8DAB8">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768B046A"/>
    <w:multiLevelType w:val="hybridMultilevel"/>
    <w:tmpl w:val="1FE29D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9" w15:restartNumberingAfterBreak="0">
    <w:nsid w:val="771B2AFE"/>
    <w:multiLevelType w:val="hybridMultilevel"/>
    <w:tmpl w:val="2E6E9978"/>
    <w:lvl w:ilvl="0" w:tplc="D85E35DE">
      <w:start w:val="1"/>
      <w:numFmt w:val="bullet"/>
      <w:lvlText w:val="-"/>
      <w:lvlJc w:val="left"/>
      <w:pPr>
        <w:ind w:left="360" w:hanging="360"/>
      </w:pPr>
      <w:rPr>
        <w:rFonts w:ascii="Courier New" w:hAnsi="Courier New"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0" w15:restartNumberingAfterBreak="0">
    <w:nsid w:val="77A9597B"/>
    <w:multiLevelType w:val="multilevel"/>
    <w:tmpl w:val="CEA05C3C"/>
    <w:lvl w:ilvl="0">
      <w:start w:val="1"/>
      <w:numFmt w:val="bullet"/>
      <w:lvlText w:val="-"/>
      <w:lvlJc w:val="left"/>
      <w:pPr>
        <w:tabs>
          <w:tab w:val="num" w:pos="360"/>
        </w:tabs>
        <w:ind w:left="360" w:hanging="360"/>
      </w:pPr>
      <w:rPr>
        <w:rFonts w:ascii="Courier New" w:hAnsi="Courier New" w:hint="default"/>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01" w15:restartNumberingAfterBreak="0">
    <w:nsid w:val="79B56572"/>
    <w:multiLevelType w:val="hybridMultilevel"/>
    <w:tmpl w:val="FA28841A"/>
    <w:lvl w:ilvl="0" w:tplc="D85E35DE">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2" w15:restartNumberingAfterBreak="0">
    <w:nsid w:val="7A795044"/>
    <w:multiLevelType w:val="hybridMultilevel"/>
    <w:tmpl w:val="A4A61B2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3" w15:restartNumberingAfterBreak="0">
    <w:nsid w:val="7B1B18B0"/>
    <w:multiLevelType w:val="multilevel"/>
    <w:tmpl w:val="1FAC50DC"/>
    <w:lvl w:ilvl="0">
      <w:start w:val="1"/>
      <w:numFmt w:val="bullet"/>
      <w:lvlText w:val="-"/>
      <w:lvlJc w:val="left"/>
      <w:pPr>
        <w:tabs>
          <w:tab w:val="num" w:pos="360"/>
        </w:tabs>
        <w:ind w:left="360" w:hanging="360"/>
      </w:pPr>
      <w:rPr>
        <w:rFonts w:ascii="Courier New" w:hAnsi="Courier New" w:hint="default"/>
        <w:sz w:val="24"/>
      </w:rPr>
    </w:lvl>
    <w:lvl w:ilvl="1">
      <w:start w:val="3"/>
      <w:numFmt w:val="decimal"/>
      <w:lvlText w:val="%1.%2"/>
      <w:lvlJc w:val="left"/>
      <w:pPr>
        <w:tabs>
          <w:tab w:val="num" w:pos="-1620"/>
        </w:tabs>
        <w:ind w:left="-1620" w:hanging="360"/>
      </w:pPr>
      <w:rPr>
        <w:rFonts w:ascii="Times New Roman" w:hAnsi="Times New Roman" w:cs="Times New Roman"/>
        <w:sz w:val="24"/>
        <w:szCs w:val="24"/>
      </w:rPr>
    </w:lvl>
    <w:lvl w:ilvl="2">
      <w:start w:val="1"/>
      <w:numFmt w:val="decimal"/>
      <w:lvlText w:val="%1.%2.%3"/>
      <w:lvlJc w:val="left"/>
      <w:pPr>
        <w:tabs>
          <w:tab w:val="num" w:pos="-1260"/>
        </w:tabs>
        <w:ind w:left="-1260" w:hanging="720"/>
      </w:pPr>
      <w:rPr>
        <w:rFonts w:ascii="Times New Roman" w:hAnsi="Times New Roman" w:cs="Times New Roman"/>
        <w:sz w:val="24"/>
        <w:szCs w:val="24"/>
      </w:rPr>
    </w:lvl>
    <w:lvl w:ilvl="3">
      <w:start w:val="1"/>
      <w:numFmt w:val="decimal"/>
      <w:lvlText w:val="%1.%2.%3.%4"/>
      <w:lvlJc w:val="left"/>
      <w:pPr>
        <w:tabs>
          <w:tab w:val="num" w:pos="-900"/>
        </w:tabs>
        <w:ind w:left="-900" w:hanging="1080"/>
      </w:pPr>
      <w:rPr>
        <w:rFonts w:ascii="Times New Roman" w:hAnsi="Times New Roman" w:cs="Times New Roman"/>
        <w:sz w:val="24"/>
        <w:szCs w:val="24"/>
      </w:rPr>
    </w:lvl>
    <w:lvl w:ilvl="4">
      <w:start w:val="1"/>
      <w:numFmt w:val="decimal"/>
      <w:lvlText w:val="%1.%2.%3.%4.%5"/>
      <w:lvlJc w:val="left"/>
      <w:pPr>
        <w:tabs>
          <w:tab w:val="num" w:pos="-900"/>
        </w:tabs>
        <w:ind w:left="-900" w:hanging="1080"/>
      </w:pPr>
      <w:rPr>
        <w:rFonts w:ascii="Times New Roman" w:hAnsi="Times New Roman" w:cs="Times New Roman"/>
        <w:sz w:val="24"/>
        <w:szCs w:val="24"/>
      </w:rPr>
    </w:lvl>
    <w:lvl w:ilvl="5">
      <w:start w:val="1"/>
      <w:numFmt w:val="decimal"/>
      <w:lvlText w:val="%1.%2.%3.%4.%5.%6"/>
      <w:lvlJc w:val="left"/>
      <w:pPr>
        <w:tabs>
          <w:tab w:val="num" w:pos="-540"/>
        </w:tabs>
        <w:ind w:left="-540" w:hanging="1440"/>
      </w:pPr>
      <w:rPr>
        <w:rFonts w:ascii="Times New Roman" w:hAnsi="Times New Roman" w:cs="Times New Roman"/>
        <w:sz w:val="24"/>
        <w:szCs w:val="24"/>
      </w:rPr>
    </w:lvl>
    <w:lvl w:ilvl="6">
      <w:start w:val="1"/>
      <w:numFmt w:val="decimal"/>
      <w:lvlText w:val="%1.%2.%3.%4.%5.%6.%7"/>
      <w:lvlJc w:val="left"/>
      <w:pPr>
        <w:tabs>
          <w:tab w:val="num" w:pos="-540"/>
        </w:tabs>
        <w:ind w:left="-540" w:hanging="1440"/>
      </w:pPr>
      <w:rPr>
        <w:rFonts w:ascii="Times New Roman" w:hAnsi="Times New Roman" w:cs="Times New Roman"/>
        <w:sz w:val="24"/>
        <w:szCs w:val="24"/>
      </w:rPr>
    </w:lvl>
    <w:lvl w:ilvl="7">
      <w:start w:val="1"/>
      <w:numFmt w:val="decimal"/>
      <w:lvlText w:val="%1.%2.%3.%4.%5.%6.%7.%8"/>
      <w:lvlJc w:val="left"/>
      <w:pPr>
        <w:tabs>
          <w:tab w:val="num" w:pos="-180"/>
        </w:tabs>
        <w:ind w:left="-180" w:hanging="1800"/>
      </w:pPr>
      <w:rPr>
        <w:rFonts w:ascii="Times New Roman" w:hAnsi="Times New Roman" w:cs="Times New Roman"/>
        <w:sz w:val="24"/>
        <w:szCs w:val="24"/>
      </w:rPr>
    </w:lvl>
    <w:lvl w:ilvl="8">
      <w:start w:val="1"/>
      <w:numFmt w:val="decimal"/>
      <w:lvlText w:val="%1.%2.%3.%4.%5.%6.%7.%8.%9"/>
      <w:lvlJc w:val="left"/>
      <w:pPr>
        <w:tabs>
          <w:tab w:val="num" w:pos="180"/>
        </w:tabs>
        <w:ind w:left="180" w:hanging="2160"/>
      </w:pPr>
      <w:rPr>
        <w:rFonts w:ascii="Times New Roman" w:hAnsi="Times New Roman" w:cs="Times New Roman"/>
        <w:sz w:val="24"/>
        <w:szCs w:val="24"/>
      </w:rPr>
    </w:lvl>
  </w:abstractNum>
  <w:abstractNum w:abstractNumId="204" w15:restartNumberingAfterBreak="0">
    <w:nsid w:val="7BFE03E8"/>
    <w:multiLevelType w:val="hybridMultilevel"/>
    <w:tmpl w:val="3D2AD11C"/>
    <w:lvl w:ilvl="0" w:tplc="D85E35DE">
      <w:start w:val="1"/>
      <w:numFmt w:val="bullet"/>
      <w:lvlText w:val="-"/>
      <w:lvlJc w:val="left"/>
      <w:pPr>
        <w:ind w:left="717" w:hanging="360"/>
      </w:pPr>
      <w:rPr>
        <w:rFonts w:ascii="Courier New" w:hAnsi="Courier New" w:hint="default"/>
      </w:rPr>
    </w:lvl>
    <w:lvl w:ilvl="1" w:tplc="FFFFFFFF" w:tentative="1">
      <w:start w:val="1"/>
      <w:numFmt w:val="bullet"/>
      <w:lvlText w:val="o"/>
      <w:lvlJc w:val="left"/>
      <w:pPr>
        <w:ind w:left="1437" w:hanging="360"/>
      </w:pPr>
      <w:rPr>
        <w:rFonts w:ascii="Courier New" w:hAnsi="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05" w15:restartNumberingAfterBreak="0">
    <w:nsid w:val="7C732852"/>
    <w:multiLevelType w:val="hybridMultilevel"/>
    <w:tmpl w:val="3E1C46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D5F743D"/>
    <w:multiLevelType w:val="hybridMultilevel"/>
    <w:tmpl w:val="0C58D32A"/>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7" w15:restartNumberingAfterBreak="0">
    <w:nsid w:val="7D8A72CF"/>
    <w:multiLevelType w:val="hybridMultilevel"/>
    <w:tmpl w:val="8E9459CA"/>
    <w:lvl w:ilvl="0" w:tplc="461AB8A0">
      <w:start w:val="2"/>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8" w15:restartNumberingAfterBreak="0">
    <w:nsid w:val="7DE17099"/>
    <w:multiLevelType w:val="hybridMultilevel"/>
    <w:tmpl w:val="D2C6AD98"/>
    <w:lvl w:ilvl="0" w:tplc="559CAD22">
      <w:start w:val="16"/>
      <w:numFmt w:val="bullet"/>
      <w:lvlText w:val="-"/>
      <w:lvlJc w:val="left"/>
      <w:pPr>
        <w:ind w:left="1145" w:hanging="360"/>
      </w:pPr>
      <w:rPr>
        <w:rFonts w:ascii="Calibri" w:eastAsiaTheme="minorHAnsi" w:hAnsi="Calibri" w:cstheme="minorBidi" w:hint="default"/>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09" w15:restartNumberingAfterBreak="0">
    <w:nsid w:val="7DE45B0C"/>
    <w:multiLevelType w:val="hybridMultilevel"/>
    <w:tmpl w:val="2B269A98"/>
    <w:lvl w:ilvl="0" w:tplc="D85E35DE">
      <w:start w:val="1"/>
      <w:numFmt w:val="bullet"/>
      <w:lvlText w:val="-"/>
      <w:lvlJc w:val="left"/>
      <w:pPr>
        <w:ind w:left="360" w:hanging="360"/>
      </w:pPr>
      <w:rPr>
        <w:rFonts w:ascii="Courier New" w:hAnsi="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0" w15:restartNumberingAfterBreak="0">
    <w:nsid w:val="7FDC7771"/>
    <w:multiLevelType w:val="hybridMultilevel"/>
    <w:tmpl w:val="84985846"/>
    <w:lvl w:ilvl="0" w:tplc="70F619F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0"/>
  </w:num>
  <w:num w:numId="2">
    <w:abstractNumId w:val="75"/>
  </w:num>
  <w:num w:numId="3">
    <w:abstractNumId w:val="144"/>
  </w:num>
  <w:num w:numId="4">
    <w:abstractNumId w:val="154"/>
  </w:num>
  <w:num w:numId="5">
    <w:abstractNumId w:val="112"/>
  </w:num>
  <w:num w:numId="6">
    <w:abstractNumId w:val="138"/>
  </w:num>
  <w:num w:numId="7">
    <w:abstractNumId w:val="92"/>
  </w:num>
  <w:num w:numId="8">
    <w:abstractNumId w:val="120"/>
  </w:num>
  <w:num w:numId="9">
    <w:abstractNumId w:val="202"/>
  </w:num>
  <w:num w:numId="10">
    <w:abstractNumId w:val="51"/>
  </w:num>
  <w:num w:numId="11">
    <w:abstractNumId w:val="156"/>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152"/>
  </w:num>
  <w:num w:numId="15">
    <w:abstractNumId w:val="126"/>
  </w:num>
  <w:num w:numId="16">
    <w:abstractNumId w:val="121"/>
  </w:num>
  <w:num w:numId="17">
    <w:abstractNumId w:val="117"/>
  </w:num>
  <w:num w:numId="18">
    <w:abstractNumId w:val="176"/>
  </w:num>
  <w:num w:numId="19">
    <w:abstractNumId w:val="89"/>
  </w:num>
  <w:num w:numId="20">
    <w:abstractNumId w:val="210"/>
  </w:num>
  <w:num w:numId="21">
    <w:abstractNumId w:val="18"/>
  </w:num>
  <w:num w:numId="2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8"/>
  </w:num>
  <w:num w:numId="24">
    <w:abstractNumId w:val="25"/>
  </w:num>
  <w:num w:numId="25">
    <w:abstractNumId w:val="36"/>
  </w:num>
  <w:num w:numId="26">
    <w:abstractNumId w:val="166"/>
  </w:num>
  <w:num w:numId="27">
    <w:abstractNumId w:val="62"/>
  </w:num>
  <w:num w:numId="28">
    <w:abstractNumId w:val="63"/>
  </w:num>
  <w:num w:numId="29">
    <w:abstractNumId w:val="53"/>
  </w:num>
  <w:num w:numId="30">
    <w:abstractNumId w:val="183"/>
  </w:num>
  <w:num w:numId="31">
    <w:abstractNumId w:val="94"/>
  </w:num>
  <w:num w:numId="32">
    <w:abstractNumId w:val="97"/>
  </w:num>
  <w:num w:numId="33">
    <w:abstractNumId w:val="20"/>
  </w:num>
  <w:num w:numId="34">
    <w:abstractNumId w:val="76"/>
  </w:num>
  <w:num w:numId="35">
    <w:abstractNumId w:val="147"/>
  </w:num>
  <w:num w:numId="36">
    <w:abstractNumId w:val="195"/>
  </w:num>
  <w:num w:numId="37">
    <w:abstractNumId w:val="201"/>
  </w:num>
  <w:num w:numId="38">
    <w:abstractNumId w:val="95"/>
  </w:num>
  <w:num w:numId="39">
    <w:abstractNumId w:val="137"/>
  </w:num>
  <w:num w:numId="40">
    <w:abstractNumId w:val="140"/>
  </w:num>
  <w:num w:numId="41">
    <w:abstractNumId w:val="44"/>
  </w:num>
  <w:num w:numId="42">
    <w:abstractNumId w:val="96"/>
  </w:num>
  <w:num w:numId="43">
    <w:abstractNumId w:val="164"/>
  </w:num>
  <w:num w:numId="44">
    <w:abstractNumId w:val="40"/>
  </w:num>
  <w:num w:numId="45">
    <w:abstractNumId w:val="182"/>
  </w:num>
  <w:num w:numId="46">
    <w:abstractNumId w:val="31"/>
  </w:num>
  <w:num w:numId="47">
    <w:abstractNumId w:val="26"/>
  </w:num>
  <w:num w:numId="48">
    <w:abstractNumId w:val="136"/>
  </w:num>
  <w:num w:numId="49">
    <w:abstractNumId w:val="186"/>
  </w:num>
  <w:num w:numId="50">
    <w:abstractNumId w:val="98"/>
  </w:num>
  <w:num w:numId="51">
    <w:abstractNumId w:val="109"/>
  </w:num>
  <w:num w:numId="52">
    <w:abstractNumId w:val="123"/>
  </w:num>
  <w:num w:numId="53">
    <w:abstractNumId w:val="81"/>
  </w:num>
  <w:num w:numId="54">
    <w:abstractNumId w:val="143"/>
  </w:num>
  <w:num w:numId="55">
    <w:abstractNumId w:val="133"/>
  </w:num>
  <w:num w:numId="56">
    <w:abstractNumId w:val="45"/>
  </w:num>
  <w:num w:numId="57">
    <w:abstractNumId w:val="9"/>
  </w:num>
  <w:num w:numId="58">
    <w:abstractNumId w:val="141"/>
  </w:num>
  <w:num w:numId="59">
    <w:abstractNumId w:val="194"/>
  </w:num>
  <w:num w:numId="60">
    <w:abstractNumId w:val="114"/>
  </w:num>
  <w:num w:numId="61">
    <w:abstractNumId w:val="139"/>
  </w:num>
  <w:num w:numId="62">
    <w:abstractNumId w:val="111"/>
  </w:num>
  <w:num w:numId="63">
    <w:abstractNumId w:val="197"/>
  </w:num>
  <w:num w:numId="64">
    <w:abstractNumId w:val="23"/>
  </w:num>
  <w:num w:numId="65">
    <w:abstractNumId w:val="145"/>
  </w:num>
  <w:num w:numId="66">
    <w:abstractNumId w:val="108"/>
  </w:num>
  <w:num w:numId="67">
    <w:abstractNumId w:val="104"/>
  </w:num>
  <w:num w:numId="68">
    <w:abstractNumId w:val="174"/>
  </w:num>
  <w:num w:numId="69">
    <w:abstractNumId w:val="184"/>
  </w:num>
  <w:num w:numId="70">
    <w:abstractNumId w:val="106"/>
  </w:num>
  <w:num w:numId="71">
    <w:abstractNumId w:val="61"/>
  </w:num>
  <w:num w:numId="72">
    <w:abstractNumId w:val="172"/>
  </w:num>
  <w:num w:numId="73">
    <w:abstractNumId w:val="22"/>
  </w:num>
  <w:num w:numId="74">
    <w:abstractNumId w:val="11"/>
  </w:num>
  <w:num w:numId="75">
    <w:abstractNumId w:val="192"/>
  </w:num>
  <w:num w:numId="76">
    <w:abstractNumId w:val="173"/>
  </w:num>
  <w:num w:numId="77">
    <w:abstractNumId w:val="185"/>
  </w:num>
  <w:num w:numId="78">
    <w:abstractNumId w:val="118"/>
  </w:num>
  <w:num w:numId="79">
    <w:abstractNumId w:val="191"/>
  </w:num>
  <w:num w:numId="80">
    <w:abstractNumId w:val="180"/>
  </w:num>
  <w:num w:numId="81">
    <w:abstractNumId w:val="24"/>
  </w:num>
  <w:num w:numId="82">
    <w:abstractNumId w:val="125"/>
  </w:num>
  <w:num w:numId="83">
    <w:abstractNumId w:val="135"/>
  </w:num>
  <w:num w:numId="84">
    <w:abstractNumId w:val="35"/>
  </w:num>
  <w:num w:numId="85">
    <w:abstractNumId w:val="116"/>
  </w:num>
  <w:num w:numId="86">
    <w:abstractNumId w:val="65"/>
  </w:num>
  <w:num w:numId="87">
    <w:abstractNumId w:val="87"/>
  </w:num>
  <w:num w:numId="88">
    <w:abstractNumId w:val="1"/>
  </w:num>
  <w:num w:numId="89">
    <w:abstractNumId w:val="46"/>
  </w:num>
  <w:num w:numId="90">
    <w:abstractNumId w:val="4"/>
  </w:num>
  <w:num w:numId="91">
    <w:abstractNumId w:val="27"/>
  </w:num>
  <w:num w:numId="92">
    <w:abstractNumId w:val="85"/>
  </w:num>
  <w:num w:numId="93">
    <w:abstractNumId w:val="16"/>
  </w:num>
  <w:num w:numId="94">
    <w:abstractNumId w:val="158"/>
  </w:num>
  <w:num w:numId="95">
    <w:abstractNumId w:val="58"/>
  </w:num>
  <w:num w:numId="96">
    <w:abstractNumId w:val="80"/>
  </w:num>
  <w:num w:numId="97">
    <w:abstractNumId w:val="73"/>
  </w:num>
  <w:num w:numId="98">
    <w:abstractNumId w:val="151"/>
  </w:num>
  <w:num w:numId="99">
    <w:abstractNumId w:val="129"/>
  </w:num>
  <w:num w:numId="100">
    <w:abstractNumId w:val="165"/>
  </w:num>
  <w:num w:numId="101">
    <w:abstractNumId w:val="134"/>
  </w:num>
  <w:num w:numId="102">
    <w:abstractNumId w:val="60"/>
  </w:num>
  <w:num w:numId="103">
    <w:abstractNumId w:val="130"/>
  </w:num>
  <w:num w:numId="104">
    <w:abstractNumId w:val="3"/>
  </w:num>
  <w:num w:numId="105">
    <w:abstractNumId w:val="132"/>
  </w:num>
  <w:num w:numId="106">
    <w:abstractNumId w:val="204"/>
  </w:num>
  <w:num w:numId="107">
    <w:abstractNumId w:val="177"/>
  </w:num>
  <w:num w:numId="108">
    <w:abstractNumId w:val="190"/>
  </w:num>
  <w:num w:numId="109">
    <w:abstractNumId w:val="88"/>
  </w:num>
  <w:num w:numId="110">
    <w:abstractNumId w:val="113"/>
  </w:num>
  <w:num w:numId="111">
    <w:abstractNumId w:val="131"/>
  </w:num>
  <w:num w:numId="112">
    <w:abstractNumId w:val="161"/>
  </w:num>
  <w:num w:numId="113">
    <w:abstractNumId w:val="67"/>
  </w:num>
  <w:num w:numId="114">
    <w:abstractNumId w:val="148"/>
  </w:num>
  <w:num w:numId="115">
    <w:abstractNumId w:val="199"/>
  </w:num>
  <w:num w:numId="116">
    <w:abstractNumId w:val="209"/>
  </w:num>
  <w:num w:numId="117">
    <w:abstractNumId w:val="83"/>
  </w:num>
  <w:num w:numId="118">
    <w:abstractNumId w:val="159"/>
  </w:num>
  <w:num w:numId="119">
    <w:abstractNumId w:val="170"/>
  </w:num>
  <w:num w:numId="120">
    <w:abstractNumId w:val="49"/>
  </w:num>
  <w:num w:numId="121">
    <w:abstractNumId w:val="6"/>
  </w:num>
  <w:num w:numId="122">
    <w:abstractNumId w:val="8"/>
  </w:num>
  <w:num w:numId="123">
    <w:abstractNumId w:val="103"/>
  </w:num>
  <w:num w:numId="124">
    <w:abstractNumId w:val="189"/>
  </w:num>
  <w:num w:numId="125">
    <w:abstractNumId w:val="69"/>
  </w:num>
  <w:num w:numId="126">
    <w:abstractNumId w:val="70"/>
  </w:num>
  <w:num w:numId="127">
    <w:abstractNumId w:val="54"/>
  </w:num>
  <w:num w:numId="128">
    <w:abstractNumId w:val="17"/>
  </w:num>
  <w:num w:numId="129">
    <w:abstractNumId w:val="37"/>
  </w:num>
  <w:num w:numId="130">
    <w:abstractNumId w:val="107"/>
  </w:num>
  <w:num w:numId="131">
    <w:abstractNumId w:val="29"/>
  </w:num>
  <w:num w:numId="132">
    <w:abstractNumId w:val="167"/>
  </w:num>
  <w:num w:numId="133">
    <w:abstractNumId w:val="150"/>
  </w:num>
  <w:num w:numId="134">
    <w:abstractNumId w:val="90"/>
  </w:num>
  <w:num w:numId="135">
    <w:abstractNumId w:val="93"/>
  </w:num>
  <w:num w:numId="136">
    <w:abstractNumId w:val="30"/>
  </w:num>
  <w:num w:numId="137">
    <w:abstractNumId w:val="168"/>
  </w:num>
  <w:num w:numId="138">
    <w:abstractNumId w:val="142"/>
  </w:num>
  <w:num w:numId="139">
    <w:abstractNumId w:val="206"/>
  </w:num>
  <w:num w:numId="140">
    <w:abstractNumId w:val="21"/>
  </w:num>
  <w:num w:numId="141">
    <w:abstractNumId w:val="124"/>
  </w:num>
  <w:num w:numId="142">
    <w:abstractNumId w:val="193"/>
  </w:num>
  <w:num w:numId="143">
    <w:abstractNumId w:val="50"/>
  </w:num>
  <w:num w:numId="144">
    <w:abstractNumId w:val="33"/>
  </w:num>
  <w:num w:numId="145">
    <w:abstractNumId w:val="71"/>
  </w:num>
  <w:num w:numId="146">
    <w:abstractNumId w:val="15"/>
  </w:num>
  <w:num w:numId="147">
    <w:abstractNumId w:val="101"/>
  </w:num>
  <w:num w:numId="148">
    <w:abstractNumId w:val="59"/>
  </w:num>
  <w:num w:numId="149">
    <w:abstractNumId w:val="119"/>
  </w:num>
  <w:num w:numId="150">
    <w:abstractNumId w:val="100"/>
  </w:num>
  <w:num w:numId="151">
    <w:abstractNumId w:val="110"/>
  </w:num>
  <w:num w:numId="152">
    <w:abstractNumId w:val="200"/>
  </w:num>
  <w:num w:numId="153">
    <w:abstractNumId w:val="179"/>
  </w:num>
  <w:num w:numId="154">
    <w:abstractNumId w:val="122"/>
  </w:num>
  <w:num w:numId="155">
    <w:abstractNumId w:val="181"/>
  </w:num>
  <w:num w:numId="156">
    <w:abstractNumId w:val="155"/>
  </w:num>
  <w:num w:numId="157">
    <w:abstractNumId w:val="203"/>
  </w:num>
  <w:num w:numId="158">
    <w:abstractNumId w:val="157"/>
  </w:num>
  <w:num w:numId="159">
    <w:abstractNumId w:val="48"/>
  </w:num>
  <w:num w:numId="160">
    <w:abstractNumId w:val="57"/>
  </w:num>
  <w:num w:numId="161">
    <w:abstractNumId w:val="13"/>
  </w:num>
  <w:num w:numId="162">
    <w:abstractNumId w:val="102"/>
  </w:num>
  <w:num w:numId="163">
    <w:abstractNumId w:val="171"/>
  </w:num>
  <w:num w:numId="164">
    <w:abstractNumId w:val="5"/>
  </w:num>
  <w:num w:numId="165">
    <w:abstractNumId w:val="72"/>
  </w:num>
  <w:num w:numId="166">
    <w:abstractNumId w:val="43"/>
  </w:num>
  <w:num w:numId="167">
    <w:abstractNumId w:val="52"/>
  </w:num>
  <w:num w:numId="168">
    <w:abstractNumId w:val="198"/>
  </w:num>
  <w:num w:numId="169">
    <w:abstractNumId w:val="86"/>
  </w:num>
  <w:num w:numId="170">
    <w:abstractNumId w:val="39"/>
  </w:num>
  <w:num w:numId="171">
    <w:abstractNumId w:val="115"/>
  </w:num>
  <w:num w:numId="172">
    <w:abstractNumId w:val="42"/>
  </w:num>
  <w:num w:numId="173">
    <w:abstractNumId w:val="205"/>
  </w:num>
  <w:num w:numId="174">
    <w:abstractNumId w:val="149"/>
  </w:num>
  <w:num w:numId="175">
    <w:abstractNumId w:val="32"/>
  </w:num>
  <w:num w:numId="176">
    <w:abstractNumId w:val="146"/>
  </w:num>
  <w:num w:numId="177">
    <w:abstractNumId w:val="14"/>
  </w:num>
  <w:num w:numId="178">
    <w:abstractNumId w:val="128"/>
  </w:num>
  <w:num w:numId="179">
    <w:abstractNumId w:val="162"/>
  </w:num>
  <w:num w:numId="180">
    <w:abstractNumId w:val="169"/>
  </w:num>
  <w:num w:numId="181">
    <w:abstractNumId w:val="34"/>
  </w:num>
  <w:num w:numId="182">
    <w:abstractNumId w:val="38"/>
  </w:num>
  <w:num w:numId="183">
    <w:abstractNumId w:val="78"/>
  </w:num>
  <w:num w:numId="184">
    <w:abstractNumId w:val="12"/>
  </w:num>
  <w:num w:numId="185">
    <w:abstractNumId w:val="2"/>
  </w:num>
  <w:num w:numId="186">
    <w:abstractNumId w:val="187"/>
  </w:num>
  <w:num w:numId="187">
    <w:abstractNumId w:val="188"/>
  </w:num>
  <w:num w:numId="188">
    <w:abstractNumId w:val="0"/>
  </w:num>
  <w:num w:numId="189">
    <w:abstractNumId w:val="175"/>
  </w:num>
  <w:num w:numId="190">
    <w:abstractNumId w:val="105"/>
  </w:num>
  <w:num w:numId="191">
    <w:abstractNumId w:val="47"/>
  </w:num>
  <w:num w:numId="192">
    <w:abstractNumId w:val="196"/>
  </w:num>
  <w:num w:numId="193">
    <w:abstractNumId w:val="91"/>
  </w:num>
  <w:num w:numId="194">
    <w:abstractNumId w:val="74"/>
  </w:num>
  <w:num w:numId="195">
    <w:abstractNumId w:val="127"/>
  </w:num>
  <w:num w:numId="196">
    <w:abstractNumId w:val="7"/>
  </w:num>
  <w:num w:numId="197">
    <w:abstractNumId w:val="79"/>
  </w:num>
  <w:num w:numId="198">
    <w:abstractNumId w:val="163"/>
  </w:num>
  <w:num w:numId="199">
    <w:abstractNumId w:val="84"/>
  </w:num>
  <w:num w:numId="200">
    <w:abstractNumId w:val="77"/>
  </w:num>
  <w:num w:numId="201">
    <w:abstractNumId w:val="99"/>
  </w:num>
  <w:num w:numId="202">
    <w:abstractNumId w:val="10"/>
  </w:num>
  <w:num w:numId="203">
    <w:abstractNumId w:val="82"/>
  </w:num>
  <w:num w:numId="204">
    <w:abstractNumId w:val="28"/>
  </w:num>
  <w:num w:numId="205">
    <w:abstractNumId w:val="56"/>
  </w:num>
  <w:num w:numId="206">
    <w:abstractNumId w:val="41"/>
  </w:num>
  <w:num w:numId="207">
    <w:abstractNumId w:val="178"/>
  </w:num>
  <w:num w:numId="208">
    <w:abstractNumId w:val="68"/>
  </w:num>
  <w:num w:numId="209">
    <w:abstractNumId w:val="66"/>
  </w:num>
  <w:num w:numId="210">
    <w:abstractNumId w:val="207"/>
  </w:num>
  <w:num w:numId="211">
    <w:abstractNumId w:val="19"/>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3C"/>
    <w:rsid w:val="00000F7C"/>
    <w:rsid w:val="000012FE"/>
    <w:rsid w:val="00002331"/>
    <w:rsid w:val="000035E7"/>
    <w:rsid w:val="00005661"/>
    <w:rsid w:val="00006034"/>
    <w:rsid w:val="00013D65"/>
    <w:rsid w:val="00015309"/>
    <w:rsid w:val="00022605"/>
    <w:rsid w:val="0003314B"/>
    <w:rsid w:val="000335B9"/>
    <w:rsid w:val="00036B25"/>
    <w:rsid w:val="000449BF"/>
    <w:rsid w:val="0004546D"/>
    <w:rsid w:val="0004732E"/>
    <w:rsid w:val="000513BB"/>
    <w:rsid w:val="00051F66"/>
    <w:rsid w:val="0005326E"/>
    <w:rsid w:val="00053CC5"/>
    <w:rsid w:val="00054744"/>
    <w:rsid w:val="00055EE5"/>
    <w:rsid w:val="000600FA"/>
    <w:rsid w:val="000602C6"/>
    <w:rsid w:val="000606E8"/>
    <w:rsid w:val="000607B2"/>
    <w:rsid w:val="000636A1"/>
    <w:rsid w:val="00071316"/>
    <w:rsid w:val="00072886"/>
    <w:rsid w:val="000823A9"/>
    <w:rsid w:val="00085819"/>
    <w:rsid w:val="00085F3E"/>
    <w:rsid w:val="0008676C"/>
    <w:rsid w:val="00086816"/>
    <w:rsid w:val="00087BB9"/>
    <w:rsid w:val="00090E82"/>
    <w:rsid w:val="000917C9"/>
    <w:rsid w:val="00093795"/>
    <w:rsid w:val="00096417"/>
    <w:rsid w:val="00097C21"/>
    <w:rsid w:val="000A291D"/>
    <w:rsid w:val="000A35AB"/>
    <w:rsid w:val="000A3F00"/>
    <w:rsid w:val="000A4C9F"/>
    <w:rsid w:val="000B002D"/>
    <w:rsid w:val="000B116D"/>
    <w:rsid w:val="000B2EE6"/>
    <w:rsid w:val="000B39F3"/>
    <w:rsid w:val="000B56E8"/>
    <w:rsid w:val="000C1ACA"/>
    <w:rsid w:val="000C3BFE"/>
    <w:rsid w:val="000C44C8"/>
    <w:rsid w:val="000C5324"/>
    <w:rsid w:val="000C7D14"/>
    <w:rsid w:val="000C7F45"/>
    <w:rsid w:val="000D02FE"/>
    <w:rsid w:val="000D446A"/>
    <w:rsid w:val="000D6021"/>
    <w:rsid w:val="000D610F"/>
    <w:rsid w:val="000D6928"/>
    <w:rsid w:val="000E10B2"/>
    <w:rsid w:val="000E2446"/>
    <w:rsid w:val="000E33E4"/>
    <w:rsid w:val="000E5C80"/>
    <w:rsid w:val="000E6994"/>
    <w:rsid w:val="000E6B20"/>
    <w:rsid w:val="000F0D29"/>
    <w:rsid w:val="000F2721"/>
    <w:rsid w:val="000F2917"/>
    <w:rsid w:val="000F6D84"/>
    <w:rsid w:val="000F735B"/>
    <w:rsid w:val="00101A30"/>
    <w:rsid w:val="00104D47"/>
    <w:rsid w:val="00105B92"/>
    <w:rsid w:val="001061E6"/>
    <w:rsid w:val="00111367"/>
    <w:rsid w:val="001113C7"/>
    <w:rsid w:val="00111AC2"/>
    <w:rsid w:val="00111DBB"/>
    <w:rsid w:val="0011347B"/>
    <w:rsid w:val="0012026F"/>
    <w:rsid w:val="00121E16"/>
    <w:rsid w:val="0012428E"/>
    <w:rsid w:val="001252B2"/>
    <w:rsid w:val="00126DD4"/>
    <w:rsid w:val="00132B24"/>
    <w:rsid w:val="0013320A"/>
    <w:rsid w:val="00134463"/>
    <w:rsid w:val="001349D7"/>
    <w:rsid w:val="001359FA"/>
    <w:rsid w:val="00136AAB"/>
    <w:rsid w:val="00140593"/>
    <w:rsid w:val="001414FE"/>
    <w:rsid w:val="00141D87"/>
    <w:rsid w:val="0014646F"/>
    <w:rsid w:val="001464E4"/>
    <w:rsid w:val="00154CF1"/>
    <w:rsid w:val="001557E0"/>
    <w:rsid w:val="00160C1B"/>
    <w:rsid w:val="00164152"/>
    <w:rsid w:val="00166D06"/>
    <w:rsid w:val="00167508"/>
    <w:rsid w:val="00172E65"/>
    <w:rsid w:val="00173906"/>
    <w:rsid w:val="001752EE"/>
    <w:rsid w:val="0019069A"/>
    <w:rsid w:val="001959A9"/>
    <w:rsid w:val="00196764"/>
    <w:rsid w:val="00196820"/>
    <w:rsid w:val="001A081D"/>
    <w:rsid w:val="001A1B7B"/>
    <w:rsid w:val="001A4236"/>
    <w:rsid w:val="001A6BEE"/>
    <w:rsid w:val="001A703E"/>
    <w:rsid w:val="001B1975"/>
    <w:rsid w:val="001B2733"/>
    <w:rsid w:val="001B2B5B"/>
    <w:rsid w:val="001B4B3D"/>
    <w:rsid w:val="001B6C85"/>
    <w:rsid w:val="001B6FA8"/>
    <w:rsid w:val="001B7FD7"/>
    <w:rsid w:val="001C1534"/>
    <w:rsid w:val="001C5FC0"/>
    <w:rsid w:val="001C61FE"/>
    <w:rsid w:val="001D21A7"/>
    <w:rsid w:val="001E08D3"/>
    <w:rsid w:val="001E2FE0"/>
    <w:rsid w:val="001E3AAF"/>
    <w:rsid w:val="001E3D93"/>
    <w:rsid w:val="001E5AD8"/>
    <w:rsid w:val="001E5B8A"/>
    <w:rsid w:val="001F38EA"/>
    <w:rsid w:val="001F3F67"/>
    <w:rsid w:val="002023FA"/>
    <w:rsid w:val="0020277E"/>
    <w:rsid w:val="002053C9"/>
    <w:rsid w:val="00206877"/>
    <w:rsid w:val="00207568"/>
    <w:rsid w:val="00210233"/>
    <w:rsid w:val="00210450"/>
    <w:rsid w:val="002135A9"/>
    <w:rsid w:val="00216814"/>
    <w:rsid w:val="00220E5F"/>
    <w:rsid w:val="00221B16"/>
    <w:rsid w:val="00223D93"/>
    <w:rsid w:val="0022497A"/>
    <w:rsid w:val="002261BC"/>
    <w:rsid w:val="002333C6"/>
    <w:rsid w:val="0023343D"/>
    <w:rsid w:val="00241F56"/>
    <w:rsid w:val="0024625B"/>
    <w:rsid w:val="002501D4"/>
    <w:rsid w:val="00250DE1"/>
    <w:rsid w:val="00253F0C"/>
    <w:rsid w:val="002574E0"/>
    <w:rsid w:val="00257FC5"/>
    <w:rsid w:val="00260E78"/>
    <w:rsid w:val="00260FA7"/>
    <w:rsid w:val="00261BF5"/>
    <w:rsid w:val="00262223"/>
    <w:rsid w:val="002640F6"/>
    <w:rsid w:val="00264DA8"/>
    <w:rsid w:val="002660DF"/>
    <w:rsid w:val="00266DA8"/>
    <w:rsid w:val="0027258D"/>
    <w:rsid w:val="0027353A"/>
    <w:rsid w:val="00282C9B"/>
    <w:rsid w:val="002832D0"/>
    <w:rsid w:val="002867AC"/>
    <w:rsid w:val="00287E6E"/>
    <w:rsid w:val="002914F3"/>
    <w:rsid w:val="00293EDC"/>
    <w:rsid w:val="00293F20"/>
    <w:rsid w:val="002953C5"/>
    <w:rsid w:val="00296FCD"/>
    <w:rsid w:val="002978C4"/>
    <w:rsid w:val="00297EC4"/>
    <w:rsid w:val="002A1A0C"/>
    <w:rsid w:val="002A3899"/>
    <w:rsid w:val="002A7704"/>
    <w:rsid w:val="002B1DE0"/>
    <w:rsid w:val="002B303E"/>
    <w:rsid w:val="002C2437"/>
    <w:rsid w:val="002C3DF4"/>
    <w:rsid w:val="002C412B"/>
    <w:rsid w:val="002C78C5"/>
    <w:rsid w:val="002D0BDC"/>
    <w:rsid w:val="002D59A2"/>
    <w:rsid w:val="002D6683"/>
    <w:rsid w:val="002E2C12"/>
    <w:rsid w:val="002E3848"/>
    <w:rsid w:val="002E3C8B"/>
    <w:rsid w:val="002E40F3"/>
    <w:rsid w:val="002F014B"/>
    <w:rsid w:val="002F4A9A"/>
    <w:rsid w:val="002F53F9"/>
    <w:rsid w:val="002F73C2"/>
    <w:rsid w:val="00301702"/>
    <w:rsid w:val="00302E1B"/>
    <w:rsid w:val="00310D0A"/>
    <w:rsid w:val="00313D95"/>
    <w:rsid w:val="00315145"/>
    <w:rsid w:val="00320404"/>
    <w:rsid w:val="00320F79"/>
    <w:rsid w:val="00321437"/>
    <w:rsid w:val="003232CF"/>
    <w:rsid w:val="003236EC"/>
    <w:rsid w:val="003248CE"/>
    <w:rsid w:val="0032518C"/>
    <w:rsid w:val="00332CC8"/>
    <w:rsid w:val="00334C20"/>
    <w:rsid w:val="003421C7"/>
    <w:rsid w:val="00342451"/>
    <w:rsid w:val="0034557E"/>
    <w:rsid w:val="003478DD"/>
    <w:rsid w:val="00347B3F"/>
    <w:rsid w:val="00351C66"/>
    <w:rsid w:val="00352714"/>
    <w:rsid w:val="0035360E"/>
    <w:rsid w:val="00353EAF"/>
    <w:rsid w:val="00356459"/>
    <w:rsid w:val="00356741"/>
    <w:rsid w:val="00361A0E"/>
    <w:rsid w:val="00361BD4"/>
    <w:rsid w:val="00366180"/>
    <w:rsid w:val="00366BE4"/>
    <w:rsid w:val="00367769"/>
    <w:rsid w:val="0037068A"/>
    <w:rsid w:val="00370E06"/>
    <w:rsid w:val="00371A30"/>
    <w:rsid w:val="00374181"/>
    <w:rsid w:val="003754F1"/>
    <w:rsid w:val="003836F6"/>
    <w:rsid w:val="00383FFA"/>
    <w:rsid w:val="003840EB"/>
    <w:rsid w:val="003849BC"/>
    <w:rsid w:val="00384C81"/>
    <w:rsid w:val="00385AC7"/>
    <w:rsid w:val="00387DE8"/>
    <w:rsid w:val="00392C51"/>
    <w:rsid w:val="00397850"/>
    <w:rsid w:val="003A298C"/>
    <w:rsid w:val="003A4211"/>
    <w:rsid w:val="003A43CA"/>
    <w:rsid w:val="003A48AC"/>
    <w:rsid w:val="003A6414"/>
    <w:rsid w:val="003B2F24"/>
    <w:rsid w:val="003B5875"/>
    <w:rsid w:val="003B6733"/>
    <w:rsid w:val="003C02EC"/>
    <w:rsid w:val="003C2DD3"/>
    <w:rsid w:val="003C7BBD"/>
    <w:rsid w:val="003C7EA0"/>
    <w:rsid w:val="003D1B82"/>
    <w:rsid w:val="003D34F8"/>
    <w:rsid w:val="003D71AA"/>
    <w:rsid w:val="003E3967"/>
    <w:rsid w:val="003E3B90"/>
    <w:rsid w:val="003E44B3"/>
    <w:rsid w:val="003F014C"/>
    <w:rsid w:val="003F34A9"/>
    <w:rsid w:val="003F4942"/>
    <w:rsid w:val="003F7B01"/>
    <w:rsid w:val="00400150"/>
    <w:rsid w:val="00406874"/>
    <w:rsid w:val="004100A9"/>
    <w:rsid w:val="00412530"/>
    <w:rsid w:val="00415CB5"/>
    <w:rsid w:val="00415EF6"/>
    <w:rsid w:val="0041658A"/>
    <w:rsid w:val="00420716"/>
    <w:rsid w:val="00424B42"/>
    <w:rsid w:val="00426812"/>
    <w:rsid w:val="00427EA4"/>
    <w:rsid w:val="00431BD1"/>
    <w:rsid w:val="00433A63"/>
    <w:rsid w:val="004341AA"/>
    <w:rsid w:val="00434FA6"/>
    <w:rsid w:val="00437F58"/>
    <w:rsid w:val="00440572"/>
    <w:rsid w:val="00441E1B"/>
    <w:rsid w:val="00446128"/>
    <w:rsid w:val="00447EA6"/>
    <w:rsid w:val="0045167E"/>
    <w:rsid w:val="004538EC"/>
    <w:rsid w:val="00455772"/>
    <w:rsid w:val="00457166"/>
    <w:rsid w:val="00457AA6"/>
    <w:rsid w:val="00460B52"/>
    <w:rsid w:val="00461A7C"/>
    <w:rsid w:val="00465F03"/>
    <w:rsid w:val="00467F74"/>
    <w:rsid w:val="00472724"/>
    <w:rsid w:val="00473C71"/>
    <w:rsid w:val="0047792D"/>
    <w:rsid w:val="00480E96"/>
    <w:rsid w:val="00481387"/>
    <w:rsid w:val="00481467"/>
    <w:rsid w:val="00491589"/>
    <w:rsid w:val="00492250"/>
    <w:rsid w:val="0049384D"/>
    <w:rsid w:val="0049653F"/>
    <w:rsid w:val="004A0EE3"/>
    <w:rsid w:val="004A1226"/>
    <w:rsid w:val="004A26B1"/>
    <w:rsid w:val="004A343B"/>
    <w:rsid w:val="004A786C"/>
    <w:rsid w:val="004A7CCA"/>
    <w:rsid w:val="004B2316"/>
    <w:rsid w:val="004B6622"/>
    <w:rsid w:val="004B6996"/>
    <w:rsid w:val="004C0022"/>
    <w:rsid w:val="004C0991"/>
    <w:rsid w:val="004C4333"/>
    <w:rsid w:val="004C4D45"/>
    <w:rsid w:val="004C4FF9"/>
    <w:rsid w:val="004C7768"/>
    <w:rsid w:val="004D30FC"/>
    <w:rsid w:val="004D368F"/>
    <w:rsid w:val="004E0599"/>
    <w:rsid w:val="004E4E55"/>
    <w:rsid w:val="004E4E65"/>
    <w:rsid w:val="004E7E6B"/>
    <w:rsid w:val="004F35B9"/>
    <w:rsid w:val="004F37D4"/>
    <w:rsid w:val="004F38A1"/>
    <w:rsid w:val="005016FD"/>
    <w:rsid w:val="005022F9"/>
    <w:rsid w:val="00503008"/>
    <w:rsid w:val="005038D5"/>
    <w:rsid w:val="00503CD3"/>
    <w:rsid w:val="005040AB"/>
    <w:rsid w:val="005144A2"/>
    <w:rsid w:val="005149E6"/>
    <w:rsid w:val="005172D1"/>
    <w:rsid w:val="00521735"/>
    <w:rsid w:val="00521F5F"/>
    <w:rsid w:val="005220E3"/>
    <w:rsid w:val="005254A8"/>
    <w:rsid w:val="00525DF6"/>
    <w:rsid w:val="00530097"/>
    <w:rsid w:val="00532235"/>
    <w:rsid w:val="005335F5"/>
    <w:rsid w:val="00535FDB"/>
    <w:rsid w:val="005408E4"/>
    <w:rsid w:val="00542271"/>
    <w:rsid w:val="005440FD"/>
    <w:rsid w:val="00545787"/>
    <w:rsid w:val="00550DB8"/>
    <w:rsid w:val="005520D9"/>
    <w:rsid w:val="00552658"/>
    <w:rsid w:val="00552728"/>
    <w:rsid w:val="00554E96"/>
    <w:rsid w:val="005573FF"/>
    <w:rsid w:val="00563994"/>
    <w:rsid w:val="00563D69"/>
    <w:rsid w:val="005648EF"/>
    <w:rsid w:val="00565E51"/>
    <w:rsid w:val="005669BB"/>
    <w:rsid w:val="005710F2"/>
    <w:rsid w:val="00576101"/>
    <w:rsid w:val="005764BA"/>
    <w:rsid w:val="0057668F"/>
    <w:rsid w:val="0058142C"/>
    <w:rsid w:val="0058153C"/>
    <w:rsid w:val="00583447"/>
    <w:rsid w:val="00590DE4"/>
    <w:rsid w:val="00591A61"/>
    <w:rsid w:val="00594657"/>
    <w:rsid w:val="005956B4"/>
    <w:rsid w:val="00595EF8"/>
    <w:rsid w:val="005A2188"/>
    <w:rsid w:val="005A5B19"/>
    <w:rsid w:val="005A5DF0"/>
    <w:rsid w:val="005B3BA9"/>
    <w:rsid w:val="005B5B0C"/>
    <w:rsid w:val="005B6BD3"/>
    <w:rsid w:val="005B6EB1"/>
    <w:rsid w:val="005B77FD"/>
    <w:rsid w:val="005B79CE"/>
    <w:rsid w:val="005C4FB0"/>
    <w:rsid w:val="005D00A6"/>
    <w:rsid w:val="005D30BA"/>
    <w:rsid w:val="005D6319"/>
    <w:rsid w:val="005E0599"/>
    <w:rsid w:val="005E5B3F"/>
    <w:rsid w:val="005E69A3"/>
    <w:rsid w:val="005F35EA"/>
    <w:rsid w:val="005F4E5E"/>
    <w:rsid w:val="005F6E84"/>
    <w:rsid w:val="00600158"/>
    <w:rsid w:val="00600EAB"/>
    <w:rsid w:val="00602372"/>
    <w:rsid w:val="00604978"/>
    <w:rsid w:val="00604B18"/>
    <w:rsid w:val="0061480B"/>
    <w:rsid w:val="00616E54"/>
    <w:rsid w:val="00617EAA"/>
    <w:rsid w:val="0062204F"/>
    <w:rsid w:val="00622CF7"/>
    <w:rsid w:val="00622FD6"/>
    <w:rsid w:val="0062443C"/>
    <w:rsid w:val="00624816"/>
    <w:rsid w:val="00624D41"/>
    <w:rsid w:val="00626354"/>
    <w:rsid w:val="00630F88"/>
    <w:rsid w:val="0063147F"/>
    <w:rsid w:val="00631FA0"/>
    <w:rsid w:val="00633AEE"/>
    <w:rsid w:val="006343B9"/>
    <w:rsid w:val="00634566"/>
    <w:rsid w:val="00634C99"/>
    <w:rsid w:val="00636FE3"/>
    <w:rsid w:val="00641C18"/>
    <w:rsid w:val="006453E2"/>
    <w:rsid w:val="0064565A"/>
    <w:rsid w:val="00645D1D"/>
    <w:rsid w:val="00650F56"/>
    <w:rsid w:val="00652ECD"/>
    <w:rsid w:val="00655489"/>
    <w:rsid w:val="00655E60"/>
    <w:rsid w:val="00656ABF"/>
    <w:rsid w:val="006637DF"/>
    <w:rsid w:val="00664F00"/>
    <w:rsid w:val="0066627A"/>
    <w:rsid w:val="006676C9"/>
    <w:rsid w:val="00670C24"/>
    <w:rsid w:val="00672BA0"/>
    <w:rsid w:val="00682BDF"/>
    <w:rsid w:val="006847C6"/>
    <w:rsid w:val="00685DF2"/>
    <w:rsid w:val="006940F8"/>
    <w:rsid w:val="00697FB1"/>
    <w:rsid w:val="006A0AE2"/>
    <w:rsid w:val="006A6B1B"/>
    <w:rsid w:val="006B0061"/>
    <w:rsid w:val="006B086E"/>
    <w:rsid w:val="006B2F47"/>
    <w:rsid w:val="006B37E0"/>
    <w:rsid w:val="006B5744"/>
    <w:rsid w:val="006B6259"/>
    <w:rsid w:val="006C10C9"/>
    <w:rsid w:val="006C1DC7"/>
    <w:rsid w:val="006D483B"/>
    <w:rsid w:val="006D5797"/>
    <w:rsid w:val="006E1BFD"/>
    <w:rsid w:val="006F1C18"/>
    <w:rsid w:val="006F3237"/>
    <w:rsid w:val="006F4D8A"/>
    <w:rsid w:val="006F6E25"/>
    <w:rsid w:val="00710541"/>
    <w:rsid w:val="00714D91"/>
    <w:rsid w:val="007157BA"/>
    <w:rsid w:val="00717DF7"/>
    <w:rsid w:val="00720D93"/>
    <w:rsid w:val="00722A80"/>
    <w:rsid w:val="007235C3"/>
    <w:rsid w:val="0072470D"/>
    <w:rsid w:val="007251FF"/>
    <w:rsid w:val="00725E55"/>
    <w:rsid w:val="00726E2F"/>
    <w:rsid w:val="007339F1"/>
    <w:rsid w:val="00736CD3"/>
    <w:rsid w:val="00740720"/>
    <w:rsid w:val="00741DFB"/>
    <w:rsid w:val="00742C43"/>
    <w:rsid w:val="00744269"/>
    <w:rsid w:val="00747669"/>
    <w:rsid w:val="00747825"/>
    <w:rsid w:val="00752913"/>
    <w:rsid w:val="00752BB9"/>
    <w:rsid w:val="007541B7"/>
    <w:rsid w:val="00756766"/>
    <w:rsid w:val="0076097A"/>
    <w:rsid w:val="00762598"/>
    <w:rsid w:val="00771EBE"/>
    <w:rsid w:val="00773053"/>
    <w:rsid w:val="007737A7"/>
    <w:rsid w:val="00774A41"/>
    <w:rsid w:val="00775007"/>
    <w:rsid w:val="00776A70"/>
    <w:rsid w:val="00777F5C"/>
    <w:rsid w:val="0078628D"/>
    <w:rsid w:val="00792A19"/>
    <w:rsid w:val="007962E6"/>
    <w:rsid w:val="007A1B0C"/>
    <w:rsid w:val="007A3544"/>
    <w:rsid w:val="007A44C7"/>
    <w:rsid w:val="007B1160"/>
    <w:rsid w:val="007B1617"/>
    <w:rsid w:val="007B18F4"/>
    <w:rsid w:val="007C1822"/>
    <w:rsid w:val="007C1B07"/>
    <w:rsid w:val="007C2377"/>
    <w:rsid w:val="007D2CF2"/>
    <w:rsid w:val="007D4DF7"/>
    <w:rsid w:val="007D4F1C"/>
    <w:rsid w:val="007E14C0"/>
    <w:rsid w:val="007E33BE"/>
    <w:rsid w:val="007F0635"/>
    <w:rsid w:val="007F3878"/>
    <w:rsid w:val="007F3A7B"/>
    <w:rsid w:val="007F6171"/>
    <w:rsid w:val="007F6968"/>
    <w:rsid w:val="00800078"/>
    <w:rsid w:val="00800611"/>
    <w:rsid w:val="008034C7"/>
    <w:rsid w:val="00804CF3"/>
    <w:rsid w:val="008067D8"/>
    <w:rsid w:val="0081500A"/>
    <w:rsid w:val="008154A9"/>
    <w:rsid w:val="00815503"/>
    <w:rsid w:val="00823305"/>
    <w:rsid w:val="00827F09"/>
    <w:rsid w:val="00830E72"/>
    <w:rsid w:val="00830E9E"/>
    <w:rsid w:val="00832119"/>
    <w:rsid w:val="00832DCA"/>
    <w:rsid w:val="00834B41"/>
    <w:rsid w:val="00840701"/>
    <w:rsid w:val="008414DD"/>
    <w:rsid w:val="008454D4"/>
    <w:rsid w:val="008463AB"/>
    <w:rsid w:val="008528B5"/>
    <w:rsid w:val="00852B30"/>
    <w:rsid w:val="00852BAE"/>
    <w:rsid w:val="00854596"/>
    <w:rsid w:val="00856776"/>
    <w:rsid w:val="00860684"/>
    <w:rsid w:val="008606E1"/>
    <w:rsid w:val="008624B6"/>
    <w:rsid w:val="00864A7A"/>
    <w:rsid w:val="00864AC9"/>
    <w:rsid w:val="00865F74"/>
    <w:rsid w:val="00870601"/>
    <w:rsid w:val="008728B0"/>
    <w:rsid w:val="008743A7"/>
    <w:rsid w:val="0087601B"/>
    <w:rsid w:val="008804FB"/>
    <w:rsid w:val="00881324"/>
    <w:rsid w:val="00882116"/>
    <w:rsid w:val="008828ED"/>
    <w:rsid w:val="008908AE"/>
    <w:rsid w:val="008929BA"/>
    <w:rsid w:val="00896636"/>
    <w:rsid w:val="008A0730"/>
    <w:rsid w:val="008A1FD2"/>
    <w:rsid w:val="008A299D"/>
    <w:rsid w:val="008A56CE"/>
    <w:rsid w:val="008B2CEE"/>
    <w:rsid w:val="008B437B"/>
    <w:rsid w:val="008B559A"/>
    <w:rsid w:val="008B6F05"/>
    <w:rsid w:val="008B72FE"/>
    <w:rsid w:val="008B7A48"/>
    <w:rsid w:val="008C42A9"/>
    <w:rsid w:val="008C6E2F"/>
    <w:rsid w:val="008C77D8"/>
    <w:rsid w:val="008D4C40"/>
    <w:rsid w:val="008D78E4"/>
    <w:rsid w:val="008E0531"/>
    <w:rsid w:val="008E055A"/>
    <w:rsid w:val="008E39EA"/>
    <w:rsid w:val="008E4317"/>
    <w:rsid w:val="008E6310"/>
    <w:rsid w:val="008F0C6E"/>
    <w:rsid w:val="008F0E84"/>
    <w:rsid w:val="008F4755"/>
    <w:rsid w:val="008F6CD6"/>
    <w:rsid w:val="008F7601"/>
    <w:rsid w:val="00910AEA"/>
    <w:rsid w:val="00912519"/>
    <w:rsid w:val="009133C2"/>
    <w:rsid w:val="0091539D"/>
    <w:rsid w:val="00915906"/>
    <w:rsid w:val="0091678A"/>
    <w:rsid w:val="009210B2"/>
    <w:rsid w:val="0092155B"/>
    <w:rsid w:val="0092345F"/>
    <w:rsid w:val="00923D48"/>
    <w:rsid w:val="0092478F"/>
    <w:rsid w:val="0093242F"/>
    <w:rsid w:val="00932EB8"/>
    <w:rsid w:val="00935A37"/>
    <w:rsid w:val="00937CEC"/>
    <w:rsid w:val="00937FC4"/>
    <w:rsid w:val="00941D13"/>
    <w:rsid w:val="009455A5"/>
    <w:rsid w:val="00947E86"/>
    <w:rsid w:val="0095011A"/>
    <w:rsid w:val="00950C85"/>
    <w:rsid w:val="0095131A"/>
    <w:rsid w:val="00951E2B"/>
    <w:rsid w:val="009567F2"/>
    <w:rsid w:val="00957288"/>
    <w:rsid w:val="009578A3"/>
    <w:rsid w:val="009606AC"/>
    <w:rsid w:val="009618FD"/>
    <w:rsid w:val="00973930"/>
    <w:rsid w:val="00976B55"/>
    <w:rsid w:val="009773ED"/>
    <w:rsid w:val="00980ECD"/>
    <w:rsid w:val="009817BA"/>
    <w:rsid w:val="00986426"/>
    <w:rsid w:val="00993129"/>
    <w:rsid w:val="009935D1"/>
    <w:rsid w:val="00993721"/>
    <w:rsid w:val="00994927"/>
    <w:rsid w:val="009A5B61"/>
    <w:rsid w:val="009B1DD5"/>
    <w:rsid w:val="009C178D"/>
    <w:rsid w:val="009C46E2"/>
    <w:rsid w:val="009C4740"/>
    <w:rsid w:val="009C54A0"/>
    <w:rsid w:val="009C5AEB"/>
    <w:rsid w:val="009C6FDC"/>
    <w:rsid w:val="009D51B7"/>
    <w:rsid w:val="009E2B9F"/>
    <w:rsid w:val="009E6E44"/>
    <w:rsid w:val="009E7449"/>
    <w:rsid w:val="009F0103"/>
    <w:rsid w:val="009F0753"/>
    <w:rsid w:val="009F0ED1"/>
    <w:rsid w:val="009F1A38"/>
    <w:rsid w:val="009F39A0"/>
    <w:rsid w:val="009F781D"/>
    <w:rsid w:val="00A00AEC"/>
    <w:rsid w:val="00A03637"/>
    <w:rsid w:val="00A06546"/>
    <w:rsid w:val="00A071AB"/>
    <w:rsid w:val="00A1010B"/>
    <w:rsid w:val="00A1074A"/>
    <w:rsid w:val="00A154DD"/>
    <w:rsid w:val="00A16A55"/>
    <w:rsid w:val="00A22261"/>
    <w:rsid w:val="00A236C2"/>
    <w:rsid w:val="00A24B26"/>
    <w:rsid w:val="00A25FF1"/>
    <w:rsid w:val="00A30BB0"/>
    <w:rsid w:val="00A33347"/>
    <w:rsid w:val="00A36D5E"/>
    <w:rsid w:val="00A3758A"/>
    <w:rsid w:val="00A378CF"/>
    <w:rsid w:val="00A4034C"/>
    <w:rsid w:val="00A407C6"/>
    <w:rsid w:val="00A4113A"/>
    <w:rsid w:val="00A42874"/>
    <w:rsid w:val="00A4323F"/>
    <w:rsid w:val="00A44CAA"/>
    <w:rsid w:val="00A55A93"/>
    <w:rsid w:val="00A618F7"/>
    <w:rsid w:val="00A62E57"/>
    <w:rsid w:val="00A66D59"/>
    <w:rsid w:val="00A75AD5"/>
    <w:rsid w:val="00A80BAE"/>
    <w:rsid w:val="00A814CA"/>
    <w:rsid w:val="00A81FFB"/>
    <w:rsid w:val="00A86229"/>
    <w:rsid w:val="00A93767"/>
    <w:rsid w:val="00A956BA"/>
    <w:rsid w:val="00A96858"/>
    <w:rsid w:val="00AA0D93"/>
    <w:rsid w:val="00AA1967"/>
    <w:rsid w:val="00AA4AFC"/>
    <w:rsid w:val="00AA6365"/>
    <w:rsid w:val="00AA6C42"/>
    <w:rsid w:val="00AB3067"/>
    <w:rsid w:val="00AB7AAD"/>
    <w:rsid w:val="00AC34E9"/>
    <w:rsid w:val="00AC4BA5"/>
    <w:rsid w:val="00AC4BD6"/>
    <w:rsid w:val="00AC7C25"/>
    <w:rsid w:val="00AD0B89"/>
    <w:rsid w:val="00AD2180"/>
    <w:rsid w:val="00AD6F33"/>
    <w:rsid w:val="00AD73C3"/>
    <w:rsid w:val="00AE0804"/>
    <w:rsid w:val="00AE0889"/>
    <w:rsid w:val="00AE0A55"/>
    <w:rsid w:val="00AE1527"/>
    <w:rsid w:val="00AF1B2D"/>
    <w:rsid w:val="00AF716C"/>
    <w:rsid w:val="00AF7A43"/>
    <w:rsid w:val="00B03280"/>
    <w:rsid w:val="00B03613"/>
    <w:rsid w:val="00B10DE3"/>
    <w:rsid w:val="00B12733"/>
    <w:rsid w:val="00B13849"/>
    <w:rsid w:val="00B14CFF"/>
    <w:rsid w:val="00B17283"/>
    <w:rsid w:val="00B24272"/>
    <w:rsid w:val="00B26194"/>
    <w:rsid w:val="00B3132D"/>
    <w:rsid w:val="00B3187C"/>
    <w:rsid w:val="00B31D02"/>
    <w:rsid w:val="00B33504"/>
    <w:rsid w:val="00B366E2"/>
    <w:rsid w:val="00B37E50"/>
    <w:rsid w:val="00B41A9A"/>
    <w:rsid w:val="00B42327"/>
    <w:rsid w:val="00B449D7"/>
    <w:rsid w:val="00B463D2"/>
    <w:rsid w:val="00B4767E"/>
    <w:rsid w:val="00B47DB3"/>
    <w:rsid w:val="00B50CB7"/>
    <w:rsid w:val="00B51D1B"/>
    <w:rsid w:val="00B5754A"/>
    <w:rsid w:val="00B61566"/>
    <w:rsid w:val="00B61B1C"/>
    <w:rsid w:val="00B62830"/>
    <w:rsid w:val="00B666FE"/>
    <w:rsid w:val="00B6792B"/>
    <w:rsid w:val="00B71D7A"/>
    <w:rsid w:val="00B7518D"/>
    <w:rsid w:val="00B804F6"/>
    <w:rsid w:val="00B8219F"/>
    <w:rsid w:val="00B83493"/>
    <w:rsid w:val="00B8513C"/>
    <w:rsid w:val="00B85D27"/>
    <w:rsid w:val="00B9101E"/>
    <w:rsid w:val="00B92014"/>
    <w:rsid w:val="00B9274E"/>
    <w:rsid w:val="00B9291D"/>
    <w:rsid w:val="00B96F30"/>
    <w:rsid w:val="00BA2275"/>
    <w:rsid w:val="00BA2D50"/>
    <w:rsid w:val="00BB0652"/>
    <w:rsid w:val="00BB34E6"/>
    <w:rsid w:val="00BC3813"/>
    <w:rsid w:val="00BC4390"/>
    <w:rsid w:val="00BC6244"/>
    <w:rsid w:val="00BC77E6"/>
    <w:rsid w:val="00BC7C41"/>
    <w:rsid w:val="00BD14BE"/>
    <w:rsid w:val="00BD3A28"/>
    <w:rsid w:val="00BD6006"/>
    <w:rsid w:val="00BE1D0A"/>
    <w:rsid w:val="00BE5795"/>
    <w:rsid w:val="00BE6D82"/>
    <w:rsid w:val="00BE7539"/>
    <w:rsid w:val="00BF091A"/>
    <w:rsid w:val="00BF2849"/>
    <w:rsid w:val="00BF7E77"/>
    <w:rsid w:val="00C01758"/>
    <w:rsid w:val="00C0530A"/>
    <w:rsid w:val="00C1174B"/>
    <w:rsid w:val="00C12AF7"/>
    <w:rsid w:val="00C142AC"/>
    <w:rsid w:val="00C2010E"/>
    <w:rsid w:val="00C322B6"/>
    <w:rsid w:val="00C3773C"/>
    <w:rsid w:val="00C42430"/>
    <w:rsid w:val="00C428B7"/>
    <w:rsid w:val="00C442B1"/>
    <w:rsid w:val="00C45E1D"/>
    <w:rsid w:val="00C5086C"/>
    <w:rsid w:val="00C50CB5"/>
    <w:rsid w:val="00C538E4"/>
    <w:rsid w:val="00C56D3C"/>
    <w:rsid w:val="00C6740E"/>
    <w:rsid w:val="00C74422"/>
    <w:rsid w:val="00C76225"/>
    <w:rsid w:val="00C84BCF"/>
    <w:rsid w:val="00C87D7D"/>
    <w:rsid w:val="00C90FDF"/>
    <w:rsid w:val="00C94937"/>
    <w:rsid w:val="00C94F08"/>
    <w:rsid w:val="00C95C91"/>
    <w:rsid w:val="00CA128B"/>
    <w:rsid w:val="00CB04F2"/>
    <w:rsid w:val="00CB0E67"/>
    <w:rsid w:val="00CB13BF"/>
    <w:rsid w:val="00CB2E32"/>
    <w:rsid w:val="00CC010B"/>
    <w:rsid w:val="00CC21EA"/>
    <w:rsid w:val="00CC256C"/>
    <w:rsid w:val="00CC5834"/>
    <w:rsid w:val="00CC6F48"/>
    <w:rsid w:val="00CC7499"/>
    <w:rsid w:val="00CC7531"/>
    <w:rsid w:val="00CD06D9"/>
    <w:rsid w:val="00CD11F7"/>
    <w:rsid w:val="00CD17B4"/>
    <w:rsid w:val="00CD1BF7"/>
    <w:rsid w:val="00CD1DE1"/>
    <w:rsid w:val="00CD2120"/>
    <w:rsid w:val="00CD2AA7"/>
    <w:rsid w:val="00CD3683"/>
    <w:rsid w:val="00CE312F"/>
    <w:rsid w:val="00CE3C68"/>
    <w:rsid w:val="00CE4E8D"/>
    <w:rsid w:val="00CE6543"/>
    <w:rsid w:val="00CE7CD9"/>
    <w:rsid w:val="00CF1202"/>
    <w:rsid w:val="00CF2D5A"/>
    <w:rsid w:val="00CF7ECA"/>
    <w:rsid w:val="00D0098B"/>
    <w:rsid w:val="00D00D4E"/>
    <w:rsid w:val="00D0151C"/>
    <w:rsid w:val="00D07204"/>
    <w:rsid w:val="00D14A54"/>
    <w:rsid w:val="00D14F07"/>
    <w:rsid w:val="00D16217"/>
    <w:rsid w:val="00D16B55"/>
    <w:rsid w:val="00D21ED8"/>
    <w:rsid w:val="00D22CA2"/>
    <w:rsid w:val="00D25212"/>
    <w:rsid w:val="00D25B12"/>
    <w:rsid w:val="00D26182"/>
    <w:rsid w:val="00D31258"/>
    <w:rsid w:val="00D326CE"/>
    <w:rsid w:val="00D33B92"/>
    <w:rsid w:val="00D33CF2"/>
    <w:rsid w:val="00D37044"/>
    <w:rsid w:val="00D37480"/>
    <w:rsid w:val="00D3763C"/>
    <w:rsid w:val="00D40154"/>
    <w:rsid w:val="00D402C8"/>
    <w:rsid w:val="00D44225"/>
    <w:rsid w:val="00D4456C"/>
    <w:rsid w:val="00D469A3"/>
    <w:rsid w:val="00D470CB"/>
    <w:rsid w:val="00D47E4E"/>
    <w:rsid w:val="00D516BA"/>
    <w:rsid w:val="00D55A19"/>
    <w:rsid w:val="00D565F8"/>
    <w:rsid w:val="00D570DF"/>
    <w:rsid w:val="00D61213"/>
    <w:rsid w:val="00D62017"/>
    <w:rsid w:val="00D64FCE"/>
    <w:rsid w:val="00D6725F"/>
    <w:rsid w:val="00D7070E"/>
    <w:rsid w:val="00D717F7"/>
    <w:rsid w:val="00D71EB2"/>
    <w:rsid w:val="00D72E57"/>
    <w:rsid w:val="00D737CF"/>
    <w:rsid w:val="00D74682"/>
    <w:rsid w:val="00D74CF8"/>
    <w:rsid w:val="00D770E2"/>
    <w:rsid w:val="00D81BEF"/>
    <w:rsid w:val="00D83863"/>
    <w:rsid w:val="00D83FD1"/>
    <w:rsid w:val="00D943B7"/>
    <w:rsid w:val="00D95D5F"/>
    <w:rsid w:val="00DA3707"/>
    <w:rsid w:val="00DA7A1D"/>
    <w:rsid w:val="00DB0568"/>
    <w:rsid w:val="00DB1898"/>
    <w:rsid w:val="00DB3A91"/>
    <w:rsid w:val="00DB4D58"/>
    <w:rsid w:val="00DB75E8"/>
    <w:rsid w:val="00DB7716"/>
    <w:rsid w:val="00DC0614"/>
    <w:rsid w:val="00DC48CF"/>
    <w:rsid w:val="00DC6FF0"/>
    <w:rsid w:val="00DD0FFC"/>
    <w:rsid w:val="00DD1018"/>
    <w:rsid w:val="00DD24B1"/>
    <w:rsid w:val="00DD3C4E"/>
    <w:rsid w:val="00DD3EEF"/>
    <w:rsid w:val="00DE0CEC"/>
    <w:rsid w:val="00DE18C6"/>
    <w:rsid w:val="00DE2A5D"/>
    <w:rsid w:val="00DE66ED"/>
    <w:rsid w:val="00DF6305"/>
    <w:rsid w:val="00DF6C3F"/>
    <w:rsid w:val="00E00ABB"/>
    <w:rsid w:val="00E02C0B"/>
    <w:rsid w:val="00E02E0B"/>
    <w:rsid w:val="00E0313B"/>
    <w:rsid w:val="00E05853"/>
    <w:rsid w:val="00E111B5"/>
    <w:rsid w:val="00E12C71"/>
    <w:rsid w:val="00E1516B"/>
    <w:rsid w:val="00E15D11"/>
    <w:rsid w:val="00E17EC4"/>
    <w:rsid w:val="00E20055"/>
    <w:rsid w:val="00E23EEB"/>
    <w:rsid w:val="00E31E85"/>
    <w:rsid w:val="00E37CC1"/>
    <w:rsid w:val="00E462FC"/>
    <w:rsid w:val="00E4683D"/>
    <w:rsid w:val="00E507D2"/>
    <w:rsid w:val="00E55BBA"/>
    <w:rsid w:val="00E5709E"/>
    <w:rsid w:val="00E60105"/>
    <w:rsid w:val="00E607C8"/>
    <w:rsid w:val="00E61A9E"/>
    <w:rsid w:val="00E628D7"/>
    <w:rsid w:val="00E66AEB"/>
    <w:rsid w:val="00E7131F"/>
    <w:rsid w:val="00E77B4C"/>
    <w:rsid w:val="00E8071D"/>
    <w:rsid w:val="00E842CD"/>
    <w:rsid w:val="00E86212"/>
    <w:rsid w:val="00E911EA"/>
    <w:rsid w:val="00E91EB8"/>
    <w:rsid w:val="00E91F1A"/>
    <w:rsid w:val="00E948C6"/>
    <w:rsid w:val="00E96622"/>
    <w:rsid w:val="00E967F6"/>
    <w:rsid w:val="00E96CC5"/>
    <w:rsid w:val="00EA4478"/>
    <w:rsid w:val="00EA60A7"/>
    <w:rsid w:val="00EA7E02"/>
    <w:rsid w:val="00EB21EB"/>
    <w:rsid w:val="00EB2416"/>
    <w:rsid w:val="00EB4919"/>
    <w:rsid w:val="00EB4EFA"/>
    <w:rsid w:val="00EC156E"/>
    <w:rsid w:val="00EC1725"/>
    <w:rsid w:val="00EC401F"/>
    <w:rsid w:val="00EC405C"/>
    <w:rsid w:val="00EC5129"/>
    <w:rsid w:val="00ED3A5E"/>
    <w:rsid w:val="00ED3CD4"/>
    <w:rsid w:val="00ED5255"/>
    <w:rsid w:val="00EE0BD7"/>
    <w:rsid w:val="00EE3217"/>
    <w:rsid w:val="00EE4D51"/>
    <w:rsid w:val="00EE61BE"/>
    <w:rsid w:val="00EE6A29"/>
    <w:rsid w:val="00EF0FE9"/>
    <w:rsid w:val="00F010A0"/>
    <w:rsid w:val="00F01E75"/>
    <w:rsid w:val="00F10238"/>
    <w:rsid w:val="00F10612"/>
    <w:rsid w:val="00F10DFC"/>
    <w:rsid w:val="00F11016"/>
    <w:rsid w:val="00F12F5C"/>
    <w:rsid w:val="00F14B84"/>
    <w:rsid w:val="00F1581B"/>
    <w:rsid w:val="00F206B1"/>
    <w:rsid w:val="00F222C1"/>
    <w:rsid w:val="00F23A3C"/>
    <w:rsid w:val="00F23BC3"/>
    <w:rsid w:val="00F26168"/>
    <w:rsid w:val="00F3773B"/>
    <w:rsid w:val="00F401C4"/>
    <w:rsid w:val="00F40AF5"/>
    <w:rsid w:val="00F42C13"/>
    <w:rsid w:val="00F4556E"/>
    <w:rsid w:val="00F47DA8"/>
    <w:rsid w:val="00F509A1"/>
    <w:rsid w:val="00F50C3E"/>
    <w:rsid w:val="00F51D98"/>
    <w:rsid w:val="00F52786"/>
    <w:rsid w:val="00F533DD"/>
    <w:rsid w:val="00F627CF"/>
    <w:rsid w:val="00F66220"/>
    <w:rsid w:val="00F668C9"/>
    <w:rsid w:val="00F66B93"/>
    <w:rsid w:val="00F70001"/>
    <w:rsid w:val="00F70ADB"/>
    <w:rsid w:val="00F7241F"/>
    <w:rsid w:val="00F7394A"/>
    <w:rsid w:val="00F80640"/>
    <w:rsid w:val="00F81037"/>
    <w:rsid w:val="00F8301E"/>
    <w:rsid w:val="00F8649D"/>
    <w:rsid w:val="00F869E9"/>
    <w:rsid w:val="00F8727C"/>
    <w:rsid w:val="00F900D9"/>
    <w:rsid w:val="00F902E6"/>
    <w:rsid w:val="00F90F12"/>
    <w:rsid w:val="00F91922"/>
    <w:rsid w:val="00F91FD9"/>
    <w:rsid w:val="00F95207"/>
    <w:rsid w:val="00FA1077"/>
    <w:rsid w:val="00FA1684"/>
    <w:rsid w:val="00FA1A39"/>
    <w:rsid w:val="00FA3689"/>
    <w:rsid w:val="00FA559B"/>
    <w:rsid w:val="00FB27F0"/>
    <w:rsid w:val="00FB693A"/>
    <w:rsid w:val="00FB6B4F"/>
    <w:rsid w:val="00FB7DD4"/>
    <w:rsid w:val="00FC0D0F"/>
    <w:rsid w:val="00FC3934"/>
    <w:rsid w:val="00FC5C3E"/>
    <w:rsid w:val="00FD3D97"/>
    <w:rsid w:val="00FD4A9D"/>
    <w:rsid w:val="00FD688D"/>
    <w:rsid w:val="00FE41D9"/>
    <w:rsid w:val="00FE48A5"/>
    <w:rsid w:val="00FF022E"/>
    <w:rsid w:val="00FF2FE0"/>
    <w:rsid w:val="00FF33D5"/>
    <w:rsid w:val="00FF5F1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37D6AD7"/>
  <w15:docId w15:val="{3D856839-27FB-4690-9512-5A5DF09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38EA"/>
    <w:pPr>
      <w:spacing w:line="276" w:lineRule="auto"/>
    </w:pPr>
    <w:rPr>
      <w:lang w:eastAsia="en-US"/>
    </w:rPr>
  </w:style>
  <w:style w:type="paragraph" w:styleId="Cmsor1">
    <w:name w:val="heading 1"/>
    <w:basedOn w:val="Norml"/>
    <w:next w:val="Norml"/>
    <w:link w:val="Cmsor1Char"/>
    <w:uiPriority w:val="9"/>
    <w:qFormat/>
    <w:rsid w:val="00B10DE3"/>
    <w:pPr>
      <w:keepNext/>
      <w:keepLines/>
      <w:spacing w:before="48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
    <w:qFormat/>
    <w:rsid w:val="00D717F7"/>
    <w:pPr>
      <w:keepNext/>
      <w:spacing w:line="240" w:lineRule="auto"/>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uiPriority w:val="9"/>
    <w:unhideWhenUsed/>
    <w:qFormat/>
    <w:locked/>
    <w:rsid w:val="00F902E6"/>
    <w:pPr>
      <w:keepNext/>
      <w:keepLines/>
      <w:spacing w:before="40" w:line="240" w:lineRule="auto"/>
      <w:outlineLvl w:val="2"/>
    </w:pPr>
    <w:rPr>
      <w:rFonts w:asciiTheme="majorHAnsi" w:eastAsiaTheme="majorEastAsia" w:hAnsiTheme="majorHAnsi" w:cstheme="majorBidi"/>
      <w:color w:val="365F91" w:themeColor="accent1" w:themeShade="BF"/>
      <w:sz w:val="28"/>
      <w:szCs w:val="28"/>
    </w:rPr>
  </w:style>
  <w:style w:type="paragraph" w:styleId="Cmsor4">
    <w:name w:val="heading 4"/>
    <w:basedOn w:val="Norml"/>
    <w:next w:val="Norml"/>
    <w:link w:val="Cmsor4Char"/>
    <w:uiPriority w:val="9"/>
    <w:unhideWhenUsed/>
    <w:qFormat/>
    <w:locked/>
    <w:rsid w:val="00F902E6"/>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Cmsor5">
    <w:name w:val="heading 5"/>
    <w:basedOn w:val="Norml"/>
    <w:next w:val="Norml"/>
    <w:link w:val="Cmsor5Char"/>
    <w:uiPriority w:val="9"/>
    <w:semiHidden/>
    <w:unhideWhenUsed/>
    <w:qFormat/>
    <w:locked/>
    <w:rsid w:val="00F902E6"/>
    <w:pPr>
      <w:keepNext/>
      <w:keepLines/>
      <w:spacing w:before="40" w:line="259" w:lineRule="auto"/>
      <w:outlineLvl w:val="4"/>
    </w:pPr>
    <w:rPr>
      <w:rFonts w:asciiTheme="majorHAnsi" w:eastAsiaTheme="majorEastAsia" w:hAnsiTheme="majorHAnsi" w:cstheme="majorBidi"/>
      <w:caps/>
      <w:color w:val="365F91" w:themeColor="accent1" w:themeShade="BF"/>
    </w:rPr>
  </w:style>
  <w:style w:type="paragraph" w:styleId="Cmsor6">
    <w:name w:val="heading 6"/>
    <w:basedOn w:val="Norml"/>
    <w:next w:val="Norml"/>
    <w:link w:val="Cmsor6Char"/>
    <w:uiPriority w:val="9"/>
    <w:semiHidden/>
    <w:unhideWhenUsed/>
    <w:qFormat/>
    <w:locked/>
    <w:rsid w:val="00F902E6"/>
    <w:pPr>
      <w:keepNext/>
      <w:keepLines/>
      <w:spacing w:before="40" w:line="259" w:lineRule="auto"/>
      <w:outlineLvl w:val="5"/>
    </w:pPr>
    <w:rPr>
      <w:rFonts w:asciiTheme="majorHAnsi" w:eastAsiaTheme="majorEastAsia" w:hAnsiTheme="majorHAnsi" w:cstheme="majorBidi"/>
      <w:i/>
      <w:iCs/>
      <w:caps/>
      <w:color w:val="244061" w:themeColor="accent1" w:themeShade="80"/>
    </w:rPr>
  </w:style>
  <w:style w:type="paragraph" w:styleId="Cmsor7">
    <w:name w:val="heading 7"/>
    <w:basedOn w:val="Norml"/>
    <w:next w:val="Norml"/>
    <w:link w:val="Cmsor7Char"/>
    <w:uiPriority w:val="9"/>
    <w:semiHidden/>
    <w:unhideWhenUsed/>
    <w:qFormat/>
    <w:locked/>
    <w:rsid w:val="00F902E6"/>
    <w:pPr>
      <w:keepNext/>
      <w:keepLines/>
      <w:spacing w:before="40" w:line="259" w:lineRule="auto"/>
      <w:outlineLvl w:val="6"/>
    </w:pPr>
    <w:rPr>
      <w:rFonts w:asciiTheme="majorHAnsi" w:eastAsiaTheme="majorEastAsia" w:hAnsiTheme="majorHAnsi" w:cstheme="majorBidi"/>
      <w:b/>
      <w:bCs/>
      <w:color w:val="244061" w:themeColor="accent1" w:themeShade="80"/>
    </w:rPr>
  </w:style>
  <w:style w:type="paragraph" w:styleId="Cmsor8">
    <w:name w:val="heading 8"/>
    <w:basedOn w:val="Norml"/>
    <w:next w:val="Norml"/>
    <w:link w:val="Cmsor8Char"/>
    <w:uiPriority w:val="9"/>
    <w:semiHidden/>
    <w:unhideWhenUsed/>
    <w:qFormat/>
    <w:locked/>
    <w:rsid w:val="00F902E6"/>
    <w:pPr>
      <w:keepNext/>
      <w:keepLines/>
      <w:spacing w:before="40" w:line="259" w:lineRule="auto"/>
      <w:outlineLvl w:val="7"/>
    </w:pPr>
    <w:rPr>
      <w:rFonts w:asciiTheme="majorHAnsi" w:eastAsiaTheme="majorEastAsia" w:hAnsiTheme="majorHAnsi" w:cstheme="majorBidi"/>
      <w:b/>
      <w:bCs/>
      <w:i/>
      <w:iCs/>
      <w:color w:val="244061" w:themeColor="accent1" w:themeShade="80"/>
    </w:rPr>
  </w:style>
  <w:style w:type="paragraph" w:styleId="Cmsor9">
    <w:name w:val="heading 9"/>
    <w:basedOn w:val="Norml"/>
    <w:next w:val="Norml"/>
    <w:link w:val="Cmsor9Char"/>
    <w:uiPriority w:val="9"/>
    <w:semiHidden/>
    <w:unhideWhenUsed/>
    <w:qFormat/>
    <w:locked/>
    <w:rsid w:val="00F902E6"/>
    <w:pPr>
      <w:keepNext/>
      <w:keepLines/>
      <w:spacing w:before="40" w:line="259" w:lineRule="auto"/>
      <w:outlineLvl w:val="8"/>
    </w:pPr>
    <w:rPr>
      <w:rFonts w:asciiTheme="majorHAnsi" w:eastAsiaTheme="majorEastAsia" w:hAnsiTheme="majorHAnsi" w:cstheme="majorBidi"/>
      <w:i/>
      <w:iCs/>
      <w:color w:val="244061" w:themeColor="accent1" w:themeShade="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B10DE3"/>
    <w:rPr>
      <w:rFonts w:ascii="Cambria" w:hAnsi="Cambria" w:cs="Times New Roman"/>
      <w:b/>
      <w:bCs/>
      <w:color w:val="365F91"/>
      <w:sz w:val="28"/>
      <w:szCs w:val="28"/>
    </w:rPr>
  </w:style>
  <w:style w:type="character" w:customStyle="1" w:styleId="Cmsor2Char">
    <w:name w:val="Címsor 2 Char"/>
    <w:basedOn w:val="Bekezdsalapbettpusa"/>
    <w:link w:val="Cmsor2"/>
    <w:uiPriority w:val="9"/>
    <w:locked/>
    <w:rsid w:val="00D717F7"/>
    <w:rPr>
      <w:rFonts w:ascii="Times New Roman" w:hAnsi="Times New Roman" w:cs="Times New Roman"/>
      <w:b/>
      <w:caps/>
      <w:sz w:val="20"/>
      <w:szCs w:val="20"/>
      <w:lang w:eastAsia="hu-HU"/>
    </w:rPr>
  </w:style>
  <w:style w:type="character" w:customStyle="1" w:styleId="Cmsor3Char">
    <w:name w:val="Címsor 3 Char"/>
    <w:basedOn w:val="Bekezdsalapbettpusa"/>
    <w:link w:val="Cmsor3"/>
    <w:uiPriority w:val="9"/>
    <w:rsid w:val="00F902E6"/>
    <w:rPr>
      <w:rFonts w:asciiTheme="majorHAnsi" w:eastAsiaTheme="majorEastAsia" w:hAnsiTheme="majorHAnsi" w:cstheme="majorBidi"/>
      <w:color w:val="365F91" w:themeColor="accent1" w:themeShade="BF"/>
      <w:sz w:val="28"/>
      <w:szCs w:val="28"/>
      <w:lang w:eastAsia="en-US"/>
    </w:rPr>
  </w:style>
  <w:style w:type="character" w:customStyle="1" w:styleId="Cmsor4Char">
    <w:name w:val="Címsor 4 Char"/>
    <w:basedOn w:val="Bekezdsalapbettpusa"/>
    <w:link w:val="Cmsor4"/>
    <w:uiPriority w:val="9"/>
    <w:rsid w:val="00F902E6"/>
    <w:rPr>
      <w:rFonts w:asciiTheme="majorHAnsi" w:eastAsiaTheme="majorEastAsia" w:hAnsiTheme="majorHAnsi" w:cstheme="majorBidi"/>
      <w:color w:val="365F91" w:themeColor="accent1" w:themeShade="BF"/>
      <w:sz w:val="24"/>
      <w:szCs w:val="24"/>
      <w:lang w:eastAsia="en-US"/>
    </w:rPr>
  </w:style>
  <w:style w:type="paragraph" w:styleId="Listaszerbekezds">
    <w:name w:val="List Paragraph"/>
    <w:basedOn w:val="Norml"/>
    <w:link w:val="ListaszerbekezdsChar"/>
    <w:uiPriority w:val="34"/>
    <w:qFormat/>
    <w:rsid w:val="00B8513C"/>
    <w:pPr>
      <w:ind w:left="720"/>
      <w:contextualSpacing/>
    </w:pPr>
  </w:style>
  <w:style w:type="character" w:customStyle="1" w:styleId="ListaszerbekezdsChar">
    <w:name w:val="Listaszerű bekezdés Char"/>
    <w:link w:val="Listaszerbekezds"/>
    <w:uiPriority w:val="34"/>
    <w:rsid w:val="00DE18C6"/>
    <w:rPr>
      <w:lang w:eastAsia="en-US"/>
    </w:rPr>
  </w:style>
  <w:style w:type="paragraph" w:styleId="lfej">
    <w:name w:val="header"/>
    <w:basedOn w:val="Norml"/>
    <w:link w:val="lfejChar"/>
    <w:uiPriority w:val="99"/>
    <w:rsid w:val="006D5797"/>
    <w:pPr>
      <w:tabs>
        <w:tab w:val="center" w:pos="4536"/>
        <w:tab w:val="right" w:pos="9072"/>
      </w:tabs>
      <w:spacing w:line="240" w:lineRule="auto"/>
    </w:pPr>
  </w:style>
  <w:style w:type="character" w:customStyle="1" w:styleId="lfejChar">
    <w:name w:val="Élőfej Char"/>
    <w:basedOn w:val="Bekezdsalapbettpusa"/>
    <w:link w:val="lfej"/>
    <w:uiPriority w:val="99"/>
    <w:locked/>
    <w:rsid w:val="006D5797"/>
    <w:rPr>
      <w:rFonts w:cs="Times New Roman"/>
    </w:rPr>
  </w:style>
  <w:style w:type="paragraph" w:styleId="llb">
    <w:name w:val="footer"/>
    <w:basedOn w:val="Norml"/>
    <w:link w:val="llbChar"/>
    <w:uiPriority w:val="99"/>
    <w:rsid w:val="006D5797"/>
    <w:pPr>
      <w:tabs>
        <w:tab w:val="center" w:pos="4536"/>
        <w:tab w:val="right" w:pos="9072"/>
      </w:tabs>
      <w:spacing w:line="240" w:lineRule="auto"/>
    </w:pPr>
  </w:style>
  <w:style w:type="character" w:customStyle="1" w:styleId="llbChar">
    <w:name w:val="Élőláb Char"/>
    <w:basedOn w:val="Bekezdsalapbettpusa"/>
    <w:link w:val="llb"/>
    <w:uiPriority w:val="99"/>
    <w:locked/>
    <w:rsid w:val="006D5797"/>
    <w:rPr>
      <w:rFonts w:cs="Times New Roman"/>
    </w:rPr>
  </w:style>
  <w:style w:type="paragraph" w:styleId="Szvegtrzsbehzssal2">
    <w:name w:val="Body Text Indent 2"/>
    <w:basedOn w:val="Norml"/>
    <w:link w:val="Szvegtrzsbehzssal2Char"/>
    <w:uiPriority w:val="99"/>
    <w:rsid w:val="00B83493"/>
    <w:pPr>
      <w:spacing w:line="240" w:lineRule="auto"/>
      <w:ind w:left="540"/>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locked/>
    <w:rsid w:val="00B83493"/>
    <w:rPr>
      <w:rFonts w:ascii="Times New Roman" w:hAnsi="Times New Roman" w:cs="Times New Roman"/>
      <w:sz w:val="24"/>
      <w:szCs w:val="24"/>
      <w:lang w:eastAsia="hu-HU"/>
    </w:rPr>
  </w:style>
  <w:style w:type="table" w:styleId="Rcsostblzat">
    <w:name w:val="Table Grid"/>
    <w:basedOn w:val="Normltblzat"/>
    <w:uiPriority w:val="59"/>
    <w:rsid w:val="00B8349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B10DE3"/>
    <w:pPr>
      <w:spacing w:after="120"/>
    </w:pPr>
  </w:style>
  <w:style w:type="character" w:customStyle="1" w:styleId="SzvegtrzsChar">
    <w:name w:val="Szövegtörzs Char"/>
    <w:basedOn w:val="Bekezdsalapbettpusa"/>
    <w:link w:val="Szvegtrzs"/>
    <w:uiPriority w:val="99"/>
    <w:locked/>
    <w:rsid w:val="00B10DE3"/>
    <w:rPr>
      <w:rFonts w:cs="Times New Roman"/>
    </w:rPr>
  </w:style>
  <w:style w:type="paragraph" w:styleId="Szvegtrzsbehzssal">
    <w:name w:val="Body Text Indent"/>
    <w:basedOn w:val="Norml"/>
    <w:link w:val="SzvegtrzsbehzssalChar"/>
    <w:uiPriority w:val="99"/>
    <w:rsid w:val="00D402C8"/>
    <w:pPr>
      <w:spacing w:after="120"/>
      <w:ind w:left="283"/>
    </w:pPr>
  </w:style>
  <w:style w:type="character" w:customStyle="1" w:styleId="SzvegtrzsbehzssalChar">
    <w:name w:val="Szövegtörzs behúzással Char"/>
    <w:basedOn w:val="Bekezdsalapbettpusa"/>
    <w:link w:val="Szvegtrzsbehzssal"/>
    <w:uiPriority w:val="99"/>
    <w:locked/>
    <w:rsid w:val="00D402C8"/>
    <w:rPr>
      <w:rFonts w:cs="Times New Roman"/>
    </w:rPr>
  </w:style>
  <w:style w:type="paragraph" w:styleId="TJ1">
    <w:name w:val="toc 1"/>
    <w:basedOn w:val="Norml"/>
    <w:next w:val="Norml"/>
    <w:autoRedefine/>
    <w:uiPriority w:val="39"/>
    <w:rsid w:val="00D402C8"/>
    <w:pPr>
      <w:tabs>
        <w:tab w:val="right" w:leader="dot" w:pos="9062"/>
      </w:tabs>
      <w:overflowPunct w:val="0"/>
      <w:autoSpaceDE w:val="0"/>
      <w:autoSpaceDN w:val="0"/>
      <w:adjustRightInd w:val="0"/>
      <w:spacing w:line="360" w:lineRule="auto"/>
      <w:textAlignment w:val="baseline"/>
    </w:pPr>
    <w:rPr>
      <w:rFonts w:ascii="Times New Roman" w:eastAsia="Times New Roman" w:hAnsi="Times New Roman"/>
      <w:sz w:val="20"/>
      <w:szCs w:val="20"/>
      <w:lang w:eastAsia="hu-HU"/>
    </w:rPr>
  </w:style>
  <w:style w:type="paragraph" w:styleId="TJ2">
    <w:name w:val="toc 2"/>
    <w:basedOn w:val="Norml"/>
    <w:next w:val="Norml"/>
    <w:autoRedefine/>
    <w:uiPriority w:val="39"/>
    <w:rsid w:val="001A703E"/>
    <w:pPr>
      <w:shd w:val="clear" w:color="auto" w:fill="FFFFFF" w:themeFill="background1"/>
      <w:tabs>
        <w:tab w:val="left" w:pos="880"/>
        <w:tab w:val="right" w:leader="dot" w:pos="9771"/>
      </w:tabs>
      <w:overflowPunct w:val="0"/>
      <w:autoSpaceDE w:val="0"/>
      <w:autoSpaceDN w:val="0"/>
      <w:adjustRightInd w:val="0"/>
      <w:spacing w:line="240" w:lineRule="auto"/>
      <w:ind w:left="200"/>
      <w:textAlignment w:val="baseline"/>
    </w:pPr>
    <w:rPr>
      <w:rFonts w:ascii="Times New Roman" w:eastAsia="Times New Roman" w:hAnsi="Times New Roman"/>
      <w:sz w:val="20"/>
      <w:szCs w:val="20"/>
      <w:lang w:eastAsia="hu-HU"/>
    </w:rPr>
  </w:style>
  <w:style w:type="character" w:styleId="Hiperhivatkozs">
    <w:name w:val="Hyperlink"/>
    <w:basedOn w:val="Bekezdsalapbettpusa"/>
    <w:uiPriority w:val="99"/>
    <w:rsid w:val="00D402C8"/>
    <w:rPr>
      <w:rFonts w:cs="Times New Roman"/>
      <w:color w:val="0000FF"/>
      <w:u w:val="single"/>
    </w:rPr>
  </w:style>
  <w:style w:type="character" w:styleId="Oldalszm">
    <w:name w:val="page number"/>
    <w:basedOn w:val="Bekezdsalapbettpusa"/>
    <w:uiPriority w:val="99"/>
    <w:rsid w:val="00D402C8"/>
    <w:rPr>
      <w:rFonts w:cs="Times New Roman"/>
    </w:rPr>
  </w:style>
  <w:style w:type="paragraph" w:styleId="Cm">
    <w:name w:val="Title"/>
    <w:basedOn w:val="Norml"/>
    <w:link w:val="CmChar"/>
    <w:qFormat/>
    <w:rsid w:val="00D402C8"/>
    <w:pPr>
      <w:spacing w:line="240" w:lineRule="auto"/>
      <w:jc w:val="center"/>
    </w:pPr>
    <w:rPr>
      <w:rFonts w:ascii="Times New Roman" w:eastAsia="Times New Roman" w:hAnsi="Times New Roman"/>
      <w:b/>
      <w:sz w:val="32"/>
      <w:szCs w:val="20"/>
      <w:u w:val="single"/>
      <w:lang w:eastAsia="hu-HU"/>
    </w:rPr>
  </w:style>
  <w:style w:type="character" w:customStyle="1" w:styleId="CmChar">
    <w:name w:val="Cím Char"/>
    <w:basedOn w:val="Bekezdsalapbettpusa"/>
    <w:link w:val="Cm"/>
    <w:locked/>
    <w:rsid w:val="00D402C8"/>
    <w:rPr>
      <w:rFonts w:ascii="Times New Roman" w:hAnsi="Times New Roman" w:cs="Times New Roman"/>
      <w:b/>
      <w:sz w:val="20"/>
      <w:szCs w:val="20"/>
      <w:u w:val="single"/>
      <w:lang w:eastAsia="hu-HU"/>
    </w:rPr>
  </w:style>
  <w:style w:type="paragraph" w:customStyle="1" w:styleId="Default">
    <w:name w:val="Default"/>
    <w:rsid w:val="00D402C8"/>
    <w:pPr>
      <w:autoSpaceDE w:val="0"/>
      <w:autoSpaceDN w:val="0"/>
      <w:adjustRightInd w:val="0"/>
    </w:pPr>
    <w:rPr>
      <w:rFonts w:ascii="Arial" w:hAnsi="Arial" w:cs="Arial"/>
      <w:color w:val="000000"/>
      <w:sz w:val="24"/>
      <w:szCs w:val="24"/>
      <w:lang w:eastAsia="en-US"/>
    </w:rPr>
  </w:style>
  <w:style w:type="paragraph" w:styleId="Buborkszveg">
    <w:name w:val="Balloon Text"/>
    <w:basedOn w:val="Norml"/>
    <w:link w:val="BuborkszvegChar"/>
    <w:uiPriority w:val="99"/>
    <w:rsid w:val="002D59A2"/>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2D59A2"/>
    <w:rPr>
      <w:rFonts w:ascii="Tahoma" w:hAnsi="Tahoma" w:cs="Tahoma"/>
      <w:sz w:val="16"/>
      <w:szCs w:val="16"/>
    </w:rPr>
  </w:style>
  <w:style w:type="paragraph" w:styleId="NormlWeb">
    <w:name w:val="Normal (Web)"/>
    <w:basedOn w:val="Norml"/>
    <w:rsid w:val="00B4767E"/>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B4767E"/>
    <w:rPr>
      <w:rFonts w:cs="Times New Roman"/>
      <w:b/>
      <w:bCs/>
    </w:rPr>
  </w:style>
  <w:style w:type="character" w:customStyle="1" w:styleId="structbekezdesszam">
    <w:name w:val="struct_bekezdesszam"/>
    <w:basedOn w:val="Bekezdsalapbettpusa"/>
    <w:uiPriority w:val="99"/>
    <w:rsid w:val="002C412B"/>
    <w:rPr>
      <w:rFonts w:cs="Times New Roman"/>
    </w:rPr>
  </w:style>
  <w:style w:type="character" w:customStyle="1" w:styleId="structpontnev2">
    <w:name w:val="struct_pontnev2"/>
    <w:basedOn w:val="Bekezdsalapbettpusa"/>
    <w:uiPriority w:val="99"/>
    <w:rsid w:val="002C412B"/>
    <w:rPr>
      <w:rFonts w:cs="Times New Roman"/>
      <w:i/>
      <w:iCs/>
    </w:rPr>
  </w:style>
  <w:style w:type="paragraph" w:styleId="Tartalomjegyzkcmsora">
    <w:name w:val="TOC Heading"/>
    <w:basedOn w:val="Cmsor1"/>
    <w:next w:val="Norml"/>
    <w:uiPriority w:val="39"/>
    <w:qFormat/>
    <w:rsid w:val="00CB04F2"/>
    <w:pPr>
      <w:outlineLvl w:val="9"/>
    </w:pPr>
  </w:style>
  <w:style w:type="character" w:customStyle="1" w:styleId="Cmsor5Char">
    <w:name w:val="Címsor 5 Char"/>
    <w:basedOn w:val="Bekezdsalapbettpusa"/>
    <w:link w:val="Cmsor5"/>
    <w:uiPriority w:val="9"/>
    <w:semiHidden/>
    <w:rsid w:val="00F902E6"/>
    <w:rPr>
      <w:rFonts w:asciiTheme="majorHAnsi" w:eastAsiaTheme="majorEastAsia" w:hAnsiTheme="majorHAnsi" w:cstheme="majorBidi"/>
      <w:caps/>
      <w:color w:val="365F91" w:themeColor="accent1" w:themeShade="BF"/>
      <w:lang w:eastAsia="en-US"/>
    </w:rPr>
  </w:style>
  <w:style w:type="character" w:customStyle="1" w:styleId="Cmsor6Char">
    <w:name w:val="Címsor 6 Char"/>
    <w:basedOn w:val="Bekezdsalapbettpusa"/>
    <w:link w:val="Cmsor6"/>
    <w:uiPriority w:val="9"/>
    <w:semiHidden/>
    <w:rsid w:val="00F902E6"/>
    <w:rPr>
      <w:rFonts w:asciiTheme="majorHAnsi" w:eastAsiaTheme="majorEastAsia" w:hAnsiTheme="majorHAnsi" w:cstheme="majorBidi"/>
      <w:i/>
      <w:iCs/>
      <w:caps/>
      <w:color w:val="244061" w:themeColor="accent1" w:themeShade="80"/>
      <w:lang w:eastAsia="en-US"/>
    </w:rPr>
  </w:style>
  <w:style w:type="character" w:customStyle="1" w:styleId="Cmsor7Char">
    <w:name w:val="Címsor 7 Char"/>
    <w:basedOn w:val="Bekezdsalapbettpusa"/>
    <w:link w:val="Cmsor7"/>
    <w:uiPriority w:val="9"/>
    <w:semiHidden/>
    <w:rsid w:val="00F902E6"/>
    <w:rPr>
      <w:rFonts w:asciiTheme="majorHAnsi" w:eastAsiaTheme="majorEastAsia" w:hAnsiTheme="majorHAnsi" w:cstheme="majorBidi"/>
      <w:b/>
      <w:bCs/>
      <w:color w:val="244061" w:themeColor="accent1" w:themeShade="80"/>
      <w:lang w:eastAsia="en-US"/>
    </w:rPr>
  </w:style>
  <w:style w:type="character" w:customStyle="1" w:styleId="Cmsor8Char">
    <w:name w:val="Címsor 8 Char"/>
    <w:basedOn w:val="Bekezdsalapbettpusa"/>
    <w:link w:val="Cmsor8"/>
    <w:uiPriority w:val="9"/>
    <w:semiHidden/>
    <w:rsid w:val="00F902E6"/>
    <w:rPr>
      <w:rFonts w:asciiTheme="majorHAnsi" w:eastAsiaTheme="majorEastAsia" w:hAnsiTheme="majorHAnsi" w:cstheme="majorBidi"/>
      <w:b/>
      <w:bCs/>
      <w:i/>
      <w:iCs/>
      <w:color w:val="244061" w:themeColor="accent1" w:themeShade="80"/>
      <w:lang w:eastAsia="en-US"/>
    </w:rPr>
  </w:style>
  <w:style w:type="character" w:customStyle="1" w:styleId="Cmsor9Char">
    <w:name w:val="Címsor 9 Char"/>
    <w:basedOn w:val="Bekezdsalapbettpusa"/>
    <w:link w:val="Cmsor9"/>
    <w:uiPriority w:val="9"/>
    <w:semiHidden/>
    <w:rsid w:val="00F902E6"/>
    <w:rPr>
      <w:rFonts w:asciiTheme="majorHAnsi" w:eastAsiaTheme="majorEastAsia" w:hAnsiTheme="majorHAnsi" w:cstheme="majorBidi"/>
      <w:i/>
      <w:iCs/>
      <w:color w:val="244061" w:themeColor="accent1" w:themeShade="80"/>
      <w:lang w:eastAsia="en-US"/>
    </w:rPr>
  </w:style>
  <w:style w:type="character" w:styleId="Jegyzethivatkozs">
    <w:name w:val="annotation reference"/>
    <w:basedOn w:val="Bekezdsalapbettpusa"/>
    <w:uiPriority w:val="99"/>
    <w:semiHidden/>
    <w:unhideWhenUsed/>
    <w:rsid w:val="00F902E6"/>
    <w:rPr>
      <w:rFonts w:cs="Times New Roman"/>
      <w:sz w:val="16"/>
      <w:szCs w:val="16"/>
    </w:rPr>
  </w:style>
  <w:style w:type="paragraph" w:styleId="Alcm">
    <w:name w:val="Subtitle"/>
    <w:basedOn w:val="Norml"/>
    <w:next w:val="Norml"/>
    <w:link w:val="AlcmChar"/>
    <w:uiPriority w:val="11"/>
    <w:qFormat/>
    <w:locked/>
    <w:rsid w:val="00F902E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AlcmChar">
    <w:name w:val="Alcím Char"/>
    <w:basedOn w:val="Bekezdsalapbettpusa"/>
    <w:link w:val="Alcm"/>
    <w:uiPriority w:val="11"/>
    <w:rsid w:val="00F902E6"/>
    <w:rPr>
      <w:rFonts w:asciiTheme="majorHAnsi" w:eastAsiaTheme="majorEastAsia" w:hAnsiTheme="majorHAnsi" w:cstheme="majorBidi"/>
      <w:color w:val="4F81BD" w:themeColor="accent1"/>
      <w:sz w:val="28"/>
      <w:szCs w:val="28"/>
      <w:lang w:eastAsia="en-US"/>
    </w:rPr>
  </w:style>
  <w:style w:type="character" w:styleId="Kiemels">
    <w:name w:val="Emphasis"/>
    <w:basedOn w:val="Bekezdsalapbettpusa"/>
    <w:uiPriority w:val="20"/>
    <w:qFormat/>
    <w:locked/>
    <w:rsid w:val="00F902E6"/>
    <w:rPr>
      <w:i/>
      <w:iCs/>
    </w:rPr>
  </w:style>
  <w:style w:type="paragraph" w:styleId="Nincstrkz">
    <w:name w:val="No Spacing"/>
    <w:uiPriority w:val="1"/>
    <w:qFormat/>
    <w:rsid w:val="00F902E6"/>
    <w:rPr>
      <w:rFonts w:asciiTheme="minorHAnsi" w:eastAsiaTheme="minorEastAsia" w:hAnsiTheme="minorHAnsi" w:cstheme="minorBidi"/>
      <w:lang w:eastAsia="en-US"/>
    </w:rPr>
  </w:style>
  <w:style w:type="paragraph" w:styleId="Idzet">
    <w:name w:val="Quote"/>
    <w:basedOn w:val="Norml"/>
    <w:next w:val="Norml"/>
    <w:link w:val="IdzetChar"/>
    <w:uiPriority w:val="29"/>
    <w:qFormat/>
    <w:rsid w:val="00F902E6"/>
    <w:pPr>
      <w:spacing w:before="120" w:after="120" w:line="259" w:lineRule="auto"/>
      <w:ind w:left="720"/>
    </w:pPr>
    <w:rPr>
      <w:rFonts w:asciiTheme="minorHAnsi" w:eastAsiaTheme="minorEastAsia" w:hAnsiTheme="minorHAnsi" w:cstheme="minorBidi"/>
      <w:color w:val="1F497D" w:themeColor="text2"/>
      <w:sz w:val="24"/>
      <w:szCs w:val="24"/>
    </w:rPr>
  </w:style>
  <w:style w:type="character" w:customStyle="1" w:styleId="IdzetChar">
    <w:name w:val="Idézet Char"/>
    <w:basedOn w:val="Bekezdsalapbettpusa"/>
    <w:link w:val="Idzet"/>
    <w:uiPriority w:val="29"/>
    <w:rsid w:val="00F902E6"/>
    <w:rPr>
      <w:rFonts w:asciiTheme="minorHAnsi" w:eastAsiaTheme="minorEastAsia" w:hAnsiTheme="minorHAnsi" w:cstheme="minorBidi"/>
      <w:color w:val="1F497D" w:themeColor="text2"/>
      <w:sz w:val="24"/>
      <w:szCs w:val="24"/>
      <w:lang w:eastAsia="en-US"/>
    </w:rPr>
  </w:style>
  <w:style w:type="paragraph" w:styleId="Kiemeltidzet">
    <w:name w:val="Intense Quote"/>
    <w:basedOn w:val="Norml"/>
    <w:next w:val="Norml"/>
    <w:link w:val="KiemeltidzetChar"/>
    <w:uiPriority w:val="30"/>
    <w:qFormat/>
    <w:rsid w:val="00F902E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KiemeltidzetChar">
    <w:name w:val="Kiemelt idézet Char"/>
    <w:basedOn w:val="Bekezdsalapbettpusa"/>
    <w:link w:val="Kiemeltidzet"/>
    <w:uiPriority w:val="30"/>
    <w:rsid w:val="00F902E6"/>
    <w:rPr>
      <w:rFonts w:asciiTheme="majorHAnsi" w:eastAsiaTheme="majorEastAsia" w:hAnsiTheme="majorHAnsi" w:cstheme="majorBidi"/>
      <w:color w:val="1F497D" w:themeColor="text2"/>
      <w:spacing w:val="-6"/>
      <w:sz w:val="32"/>
      <w:szCs w:val="32"/>
      <w:lang w:eastAsia="en-US"/>
    </w:rPr>
  </w:style>
  <w:style w:type="character" w:styleId="Finomkiemels">
    <w:name w:val="Subtle Emphasis"/>
    <w:basedOn w:val="Bekezdsalapbettpusa"/>
    <w:uiPriority w:val="19"/>
    <w:qFormat/>
    <w:rsid w:val="00F902E6"/>
    <w:rPr>
      <w:i/>
      <w:iCs/>
      <w:color w:val="595959" w:themeColor="text1" w:themeTint="A6"/>
    </w:rPr>
  </w:style>
  <w:style w:type="character" w:styleId="Erskiemels">
    <w:name w:val="Intense Emphasis"/>
    <w:basedOn w:val="Bekezdsalapbettpusa"/>
    <w:uiPriority w:val="21"/>
    <w:qFormat/>
    <w:rsid w:val="00F902E6"/>
    <w:rPr>
      <w:b/>
      <w:bCs/>
      <w:i/>
      <w:iCs/>
    </w:rPr>
  </w:style>
  <w:style w:type="character" w:styleId="Finomhivatkozs">
    <w:name w:val="Subtle Reference"/>
    <w:basedOn w:val="Bekezdsalapbettpusa"/>
    <w:uiPriority w:val="31"/>
    <w:qFormat/>
    <w:rsid w:val="00F902E6"/>
    <w:rPr>
      <w:smallCaps/>
      <w:color w:val="595959" w:themeColor="text1" w:themeTint="A6"/>
      <w:u w:val="none" w:color="7F7F7F" w:themeColor="text1" w:themeTint="80"/>
      <w:bdr w:val="none" w:sz="0" w:space="0" w:color="auto"/>
    </w:rPr>
  </w:style>
  <w:style w:type="character" w:styleId="Ershivatkozs">
    <w:name w:val="Intense Reference"/>
    <w:basedOn w:val="Bekezdsalapbettpusa"/>
    <w:uiPriority w:val="32"/>
    <w:qFormat/>
    <w:rsid w:val="00F902E6"/>
    <w:rPr>
      <w:b/>
      <w:bCs/>
      <w:smallCaps/>
      <w:color w:val="1F497D" w:themeColor="text2"/>
      <w:u w:val="single"/>
    </w:rPr>
  </w:style>
  <w:style w:type="character" w:styleId="Knyvcme">
    <w:name w:val="Book Title"/>
    <w:basedOn w:val="Bekezdsalapbettpusa"/>
    <w:uiPriority w:val="33"/>
    <w:qFormat/>
    <w:rsid w:val="00F902E6"/>
    <w:rPr>
      <w:b/>
      <w:bCs/>
      <w:smallCaps/>
      <w:spacing w:val="10"/>
    </w:rPr>
  </w:style>
  <w:style w:type="paragraph" w:styleId="Lbjegyzetszveg">
    <w:name w:val="footnote text"/>
    <w:basedOn w:val="Norml"/>
    <w:link w:val="LbjegyzetszvegChar"/>
    <w:unhideWhenUsed/>
    <w:rsid w:val="00F902E6"/>
    <w:pPr>
      <w:spacing w:line="240" w:lineRule="auto"/>
    </w:pPr>
    <w:rPr>
      <w:rFonts w:eastAsiaTheme="minorEastAsia"/>
      <w:sz w:val="20"/>
      <w:szCs w:val="20"/>
      <w:lang w:val="en-US"/>
    </w:rPr>
  </w:style>
  <w:style w:type="character" w:customStyle="1" w:styleId="LbjegyzetszvegChar">
    <w:name w:val="Lábjegyzetszöveg Char"/>
    <w:basedOn w:val="Bekezdsalapbettpusa"/>
    <w:link w:val="Lbjegyzetszveg"/>
    <w:rsid w:val="00F902E6"/>
    <w:rPr>
      <w:rFonts w:eastAsiaTheme="minorEastAsia"/>
      <w:sz w:val="20"/>
      <w:szCs w:val="20"/>
      <w:lang w:val="en-US" w:eastAsia="en-US"/>
    </w:rPr>
  </w:style>
  <w:style w:type="table" w:customStyle="1" w:styleId="Rcsostblzat2">
    <w:name w:val="Rácsos táblázat2"/>
    <w:basedOn w:val="Normltblzat"/>
    <w:uiPriority w:val="59"/>
    <w:rsid w:val="00F902E6"/>
    <w:rPr>
      <w:rFonts w:ascii="Times New Roman" w:eastAsiaTheme="minorEastAsia"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locked/>
    <w:rsid w:val="006D483B"/>
    <w:pPr>
      <w:spacing w:after="100"/>
      <w:ind w:left="440"/>
    </w:pPr>
  </w:style>
  <w:style w:type="paragraph" w:styleId="TJ4">
    <w:name w:val="toc 4"/>
    <w:basedOn w:val="Norml"/>
    <w:next w:val="Norml"/>
    <w:autoRedefine/>
    <w:uiPriority w:val="39"/>
    <w:unhideWhenUsed/>
    <w:locked/>
    <w:rsid w:val="00834B41"/>
    <w:pPr>
      <w:spacing w:after="100" w:line="259" w:lineRule="auto"/>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834B41"/>
    <w:pPr>
      <w:spacing w:after="100" w:line="259" w:lineRule="auto"/>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834B41"/>
    <w:pPr>
      <w:spacing w:after="100" w:line="259" w:lineRule="auto"/>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834B41"/>
    <w:pPr>
      <w:spacing w:after="100" w:line="259" w:lineRule="auto"/>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834B41"/>
    <w:pPr>
      <w:spacing w:after="100" w:line="259" w:lineRule="auto"/>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834B41"/>
    <w:pPr>
      <w:spacing w:after="100" w:line="259" w:lineRule="auto"/>
      <w:ind w:left="1760"/>
    </w:pPr>
    <w:rPr>
      <w:rFonts w:asciiTheme="minorHAnsi" w:eastAsiaTheme="minorEastAsia" w:hAnsiTheme="minorHAnsi" w:cstheme="minorBidi"/>
      <w:lang w:eastAsia="hu-HU"/>
    </w:rPr>
  </w:style>
  <w:style w:type="character" w:customStyle="1" w:styleId="Feloldatlanmegemlts1">
    <w:name w:val="Feloldatlan megemlítés1"/>
    <w:basedOn w:val="Bekezdsalapbettpusa"/>
    <w:uiPriority w:val="99"/>
    <w:semiHidden/>
    <w:unhideWhenUsed/>
    <w:rsid w:val="00834B41"/>
    <w:rPr>
      <w:color w:val="605E5C"/>
      <w:shd w:val="clear" w:color="auto" w:fill="E1DFDD"/>
    </w:rPr>
  </w:style>
  <w:style w:type="paragraph" w:customStyle="1" w:styleId="Bekezds">
    <w:name w:val="Bekezdés"/>
    <w:uiPriority w:val="99"/>
    <w:rsid w:val="00426812"/>
    <w:pPr>
      <w:widowControl w:val="0"/>
      <w:autoSpaceDE w:val="0"/>
      <w:autoSpaceDN w:val="0"/>
      <w:adjustRightInd w:val="0"/>
      <w:ind w:firstLine="202"/>
    </w:pPr>
    <w:rPr>
      <w:rFonts w:ascii="Times New Roman" w:eastAsiaTheme="minorEastAsia" w:hAnsi="Times New Roman"/>
      <w:sz w:val="24"/>
      <w:szCs w:val="24"/>
    </w:rPr>
  </w:style>
  <w:style w:type="paragraph" w:customStyle="1" w:styleId="Bekezds2">
    <w:name w:val="Bekezdés2"/>
    <w:uiPriority w:val="99"/>
    <w:rsid w:val="00426812"/>
    <w:pPr>
      <w:widowControl w:val="0"/>
      <w:autoSpaceDE w:val="0"/>
      <w:autoSpaceDN w:val="0"/>
      <w:adjustRightInd w:val="0"/>
      <w:ind w:left="204" w:firstLine="204"/>
    </w:pPr>
    <w:rPr>
      <w:rFonts w:ascii="Times New Roman" w:eastAsiaTheme="minorEastAsia" w:hAnsi="Times New Roman"/>
      <w:sz w:val="24"/>
      <w:szCs w:val="24"/>
    </w:rPr>
  </w:style>
  <w:style w:type="paragraph" w:customStyle="1" w:styleId="Bekezds3">
    <w:name w:val="Bekezdés3"/>
    <w:uiPriority w:val="99"/>
    <w:rsid w:val="00426812"/>
    <w:pPr>
      <w:widowControl w:val="0"/>
      <w:autoSpaceDE w:val="0"/>
      <w:autoSpaceDN w:val="0"/>
      <w:adjustRightInd w:val="0"/>
      <w:ind w:left="408" w:firstLine="204"/>
    </w:pPr>
    <w:rPr>
      <w:rFonts w:ascii="Times New Roman" w:eastAsiaTheme="minorEastAsia" w:hAnsi="Times New Roman"/>
      <w:sz w:val="24"/>
      <w:szCs w:val="24"/>
    </w:rPr>
  </w:style>
  <w:style w:type="paragraph" w:customStyle="1" w:styleId="Bekezds4">
    <w:name w:val="Bekezdés4"/>
    <w:uiPriority w:val="99"/>
    <w:rsid w:val="00426812"/>
    <w:pPr>
      <w:widowControl w:val="0"/>
      <w:autoSpaceDE w:val="0"/>
      <w:autoSpaceDN w:val="0"/>
      <w:adjustRightInd w:val="0"/>
      <w:ind w:left="613" w:firstLine="204"/>
    </w:pPr>
    <w:rPr>
      <w:rFonts w:ascii="Times New Roman" w:eastAsiaTheme="minorEastAsia" w:hAnsi="Times New Roman"/>
      <w:sz w:val="24"/>
      <w:szCs w:val="24"/>
    </w:rPr>
  </w:style>
  <w:style w:type="paragraph" w:customStyle="1" w:styleId="DltCm">
    <w:name w:val="DôltCím"/>
    <w:uiPriority w:val="99"/>
    <w:rsid w:val="00426812"/>
    <w:pPr>
      <w:widowControl w:val="0"/>
      <w:autoSpaceDE w:val="0"/>
      <w:autoSpaceDN w:val="0"/>
      <w:adjustRightInd w:val="0"/>
      <w:spacing w:before="480" w:after="240"/>
      <w:jc w:val="center"/>
    </w:pPr>
    <w:rPr>
      <w:rFonts w:ascii="Times New Roman" w:eastAsiaTheme="minorEastAsia" w:hAnsi="Times New Roman"/>
      <w:i/>
      <w:iCs/>
      <w:sz w:val="24"/>
      <w:szCs w:val="24"/>
    </w:rPr>
  </w:style>
  <w:style w:type="paragraph" w:customStyle="1" w:styleId="FejezetCm">
    <w:name w:val="FejezetCím"/>
    <w:uiPriority w:val="99"/>
    <w:rsid w:val="00426812"/>
    <w:pPr>
      <w:widowControl w:val="0"/>
      <w:autoSpaceDE w:val="0"/>
      <w:autoSpaceDN w:val="0"/>
      <w:adjustRightInd w:val="0"/>
      <w:spacing w:before="480" w:after="240"/>
      <w:jc w:val="center"/>
    </w:pPr>
    <w:rPr>
      <w:rFonts w:ascii="Times New Roman" w:eastAsiaTheme="minorEastAsia" w:hAnsi="Times New Roman"/>
      <w:b/>
      <w:bCs/>
      <w:i/>
      <w:iCs/>
      <w:sz w:val="24"/>
      <w:szCs w:val="24"/>
    </w:rPr>
  </w:style>
  <w:style w:type="paragraph" w:customStyle="1" w:styleId="FCm">
    <w:name w:val="FôCím"/>
    <w:uiPriority w:val="99"/>
    <w:rsid w:val="00426812"/>
    <w:pPr>
      <w:widowControl w:val="0"/>
      <w:autoSpaceDE w:val="0"/>
      <w:autoSpaceDN w:val="0"/>
      <w:adjustRightInd w:val="0"/>
      <w:spacing w:before="480" w:after="240"/>
      <w:jc w:val="center"/>
    </w:pPr>
    <w:rPr>
      <w:rFonts w:ascii="Times New Roman" w:eastAsiaTheme="minorEastAsia" w:hAnsi="Times New Roman"/>
      <w:b/>
      <w:bCs/>
      <w:sz w:val="28"/>
      <w:szCs w:val="28"/>
    </w:rPr>
  </w:style>
  <w:style w:type="paragraph" w:customStyle="1" w:styleId="Kikezds">
    <w:name w:val="Kikezdés"/>
    <w:uiPriority w:val="99"/>
    <w:rsid w:val="00426812"/>
    <w:pPr>
      <w:widowControl w:val="0"/>
      <w:autoSpaceDE w:val="0"/>
      <w:autoSpaceDN w:val="0"/>
      <w:adjustRightInd w:val="0"/>
      <w:ind w:left="202" w:hanging="202"/>
    </w:pPr>
    <w:rPr>
      <w:rFonts w:ascii="Times New Roman" w:eastAsiaTheme="minorEastAsia" w:hAnsi="Times New Roman"/>
      <w:sz w:val="24"/>
      <w:szCs w:val="24"/>
    </w:rPr>
  </w:style>
  <w:style w:type="paragraph" w:customStyle="1" w:styleId="Kikezds2">
    <w:name w:val="Kikezdés2"/>
    <w:uiPriority w:val="99"/>
    <w:rsid w:val="00426812"/>
    <w:pPr>
      <w:widowControl w:val="0"/>
      <w:autoSpaceDE w:val="0"/>
      <w:autoSpaceDN w:val="0"/>
      <w:adjustRightInd w:val="0"/>
      <w:ind w:left="408" w:hanging="202"/>
    </w:pPr>
    <w:rPr>
      <w:rFonts w:ascii="Times New Roman" w:eastAsiaTheme="minorEastAsia" w:hAnsi="Times New Roman"/>
      <w:sz w:val="24"/>
      <w:szCs w:val="24"/>
    </w:rPr>
  </w:style>
  <w:style w:type="paragraph" w:customStyle="1" w:styleId="Kikezds3">
    <w:name w:val="Kikezdés3"/>
    <w:uiPriority w:val="99"/>
    <w:rsid w:val="00426812"/>
    <w:pPr>
      <w:widowControl w:val="0"/>
      <w:autoSpaceDE w:val="0"/>
      <w:autoSpaceDN w:val="0"/>
      <w:adjustRightInd w:val="0"/>
      <w:ind w:left="613" w:hanging="202"/>
    </w:pPr>
    <w:rPr>
      <w:rFonts w:ascii="Times New Roman" w:eastAsiaTheme="minorEastAsia" w:hAnsi="Times New Roman"/>
      <w:sz w:val="24"/>
      <w:szCs w:val="24"/>
    </w:rPr>
  </w:style>
  <w:style w:type="paragraph" w:customStyle="1" w:styleId="Kikezds4">
    <w:name w:val="Kikezdés4"/>
    <w:uiPriority w:val="99"/>
    <w:rsid w:val="00426812"/>
    <w:pPr>
      <w:widowControl w:val="0"/>
      <w:autoSpaceDE w:val="0"/>
      <w:autoSpaceDN w:val="0"/>
      <w:adjustRightInd w:val="0"/>
      <w:ind w:left="817" w:hanging="202"/>
    </w:pPr>
    <w:rPr>
      <w:rFonts w:ascii="Times New Roman" w:eastAsiaTheme="minorEastAsia" w:hAnsi="Times New Roman"/>
      <w:sz w:val="24"/>
      <w:szCs w:val="24"/>
    </w:rPr>
  </w:style>
  <w:style w:type="paragraph" w:customStyle="1" w:styleId="kzp">
    <w:name w:val="közép"/>
    <w:uiPriority w:val="99"/>
    <w:rsid w:val="00426812"/>
    <w:pPr>
      <w:widowControl w:val="0"/>
      <w:autoSpaceDE w:val="0"/>
      <w:autoSpaceDN w:val="0"/>
      <w:adjustRightInd w:val="0"/>
      <w:spacing w:before="240" w:after="240"/>
      <w:jc w:val="center"/>
    </w:pPr>
    <w:rPr>
      <w:rFonts w:ascii="Times New Roman" w:eastAsiaTheme="minorEastAsia" w:hAnsi="Times New Roman"/>
      <w:i/>
      <w:iCs/>
      <w:sz w:val="24"/>
      <w:szCs w:val="24"/>
    </w:rPr>
  </w:style>
  <w:style w:type="paragraph" w:customStyle="1" w:styleId="MellkletCm">
    <w:name w:val="MellékletCím"/>
    <w:uiPriority w:val="99"/>
    <w:rsid w:val="00426812"/>
    <w:pPr>
      <w:widowControl w:val="0"/>
      <w:autoSpaceDE w:val="0"/>
      <w:autoSpaceDN w:val="0"/>
      <w:adjustRightInd w:val="0"/>
      <w:spacing w:before="480" w:after="240"/>
    </w:pPr>
    <w:rPr>
      <w:rFonts w:ascii="Times New Roman" w:eastAsiaTheme="minorEastAsia" w:hAnsi="Times New Roman"/>
      <w:i/>
      <w:iCs/>
      <w:sz w:val="24"/>
      <w:szCs w:val="24"/>
      <w:u w:val="single"/>
    </w:rPr>
  </w:style>
  <w:style w:type="paragraph" w:customStyle="1" w:styleId="NormlCm">
    <w:name w:val="NormálCím"/>
    <w:uiPriority w:val="99"/>
    <w:rsid w:val="00426812"/>
    <w:pPr>
      <w:widowControl w:val="0"/>
      <w:autoSpaceDE w:val="0"/>
      <w:autoSpaceDN w:val="0"/>
      <w:adjustRightInd w:val="0"/>
      <w:spacing w:before="480" w:after="240"/>
      <w:jc w:val="center"/>
    </w:pPr>
    <w:rPr>
      <w:rFonts w:ascii="Times New Roman" w:eastAsiaTheme="minorEastAsia" w:hAnsi="Times New Roman"/>
      <w:sz w:val="24"/>
      <w:szCs w:val="24"/>
    </w:rPr>
  </w:style>
  <w:style w:type="paragraph" w:customStyle="1" w:styleId="VastagCm">
    <w:name w:val="VastagCím"/>
    <w:uiPriority w:val="99"/>
    <w:rsid w:val="00426812"/>
    <w:pPr>
      <w:widowControl w:val="0"/>
      <w:autoSpaceDE w:val="0"/>
      <w:autoSpaceDN w:val="0"/>
      <w:adjustRightInd w:val="0"/>
      <w:spacing w:before="480" w:after="240"/>
      <w:jc w:val="center"/>
    </w:pPr>
    <w:rPr>
      <w:rFonts w:ascii="Times New Roman" w:eastAsiaTheme="minorEastAsia" w:hAnsi="Times New Roman"/>
      <w:b/>
      <w:bCs/>
      <w:sz w:val="24"/>
      <w:szCs w:val="24"/>
    </w:rPr>
  </w:style>
  <w:style w:type="paragraph" w:customStyle="1" w:styleId="vonal">
    <w:name w:val="vonal"/>
    <w:uiPriority w:val="99"/>
    <w:rsid w:val="00426812"/>
    <w:pPr>
      <w:widowControl w:val="0"/>
      <w:autoSpaceDE w:val="0"/>
      <w:autoSpaceDN w:val="0"/>
      <w:adjustRightInd w:val="0"/>
      <w:jc w:val="center"/>
    </w:pPr>
    <w:rPr>
      <w:rFonts w:ascii="Times New Roman" w:eastAsiaTheme="minorEastAsia" w:hAnsi="Times New Roman"/>
      <w:sz w:val="24"/>
      <w:szCs w:val="24"/>
    </w:rPr>
  </w:style>
  <w:style w:type="character" w:styleId="Lbjegyzet-hivatkozs">
    <w:name w:val="footnote reference"/>
    <w:basedOn w:val="Bekezdsalapbettpusa"/>
    <w:unhideWhenUsed/>
    <w:rsid w:val="00426812"/>
    <w:rPr>
      <w:rFonts w:cs="Times New Roman"/>
      <w:vertAlign w:val="superscript"/>
    </w:rPr>
  </w:style>
  <w:style w:type="paragraph" w:customStyle="1" w:styleId="Standard">
    <w:name w:val="Standard"/>
    <w:rsid w:val="000035E7"/>
    <w:pPr>
      <w:widowControl w:val="0"/>
      <w:suppressAutoHyphens/>
      <w:autoSpaceDN w:val="0"/>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62046">
      <w:marLeft w:val="0"/>
      <w:marRight w:val="0"/>
      <w:marTop w:val="0"/>
      <w:marBottom w:val="0"/>
      <w:divBdr>
        <w:top w:val="none" w:sz="0" w:space="0" w:color="auto"/>
        <w:left w:val="none" w:sz="0" w:space="0" w:color="auto"/>
        <w:bottom w:val="none" w:sz="0" w:space="0" w:color="auto"/>
        <w:right w:val="none" w:sz="0" w:space="0" w:color="auto"/>
      </w:divBdr>
    </w:div>
    <w:div w:id="1534462047">
      <w:marLeft w:val="0"/>
      <w:marRight w:val="0"/>
      <w:marTop w:val="0"/>
      <w:marBottom w:val="0"/>
      <w:divBdr>
        <w:top w:val="none" w:sz="0" w:space="0" w:color="auto"/>
        <w:left w:val="none" w:sz="0" w:space="0" w:color="auto"/>
        <w:bottom w:val="none" w:sz="0" w:space="0" w:color="auto"/>
        <w:right w:val="none" w:sz="0" w:space="0" w:color="auto"/>
      </w:divBdr>
    </w:div>
    <w:div w:id="1534462048">
      <w:marLeft w:val="0"/>
      <w:marRight w:val="0"/>
      <w:marTop w:val="0"/>
      <w:marBottom w:val="0"/>
      <w:divBdr>
        <w:top w:val="none" w:sz="0" w:space="0" w:color="auto"/>
        <w:left w:val="none" w:sz="0" w:space="0" w:color="auto"/>
        <w:bottom w:val="none" w:sz="0" w:space="0" w:color="auto"/>
        <w:right w:val="none" w:sz="0" w:space="0" w:color="auto"/>
      </w:divBdr>
    </w:div>
    <w:div w:id="1534462090">
      <w:marLeft w:val="0"/>
      <w:marRight w:val="0"/>
      <w:marTop w:val="0"/>
      <w:marBottom w:val="0"/>
      <w:divBdr>
        <w:top w:val="none" w:sz="0" w:space="0" w:color="auto"/>
        <w:left w:val="none" w:sz="0" w:space="0" w:color="auto"/>
        <w:bottom w:val="none" w:sz="0" w:space="0" w:color="auto"/>
        <w:right w:val="none" w:sz="0" w:space="0" w:color="auto"/>
      </w:divBdr>
    </w:div>
    <w:div w:id="1534462111">
      <w:marLeft w:val="0"/>
      <w:marRight w:val="0"/>
      <w:marTop w:val="0"/>
      <w:marBottom w:val="0"/>
      <w:divBdr>
        <w:top w:val="none" w:sz="0" w:space="0" w:color="auto"/>
        <w:left w:val="none" w:sz="0" w:space="0" w:color="auto"/>
        <w:bottom w:val="none" w:sz="0" w:space="0" w:color="auto"/>
        <w:right w:val="none" w:sz="0" w:space="0" w:color="auto"/>
      </w:divBdr>
      <w:divsChild>
        <w:div w:id="1534462147">
          <w:marLeft w:val="0"/>
          <w:marRight w:val="0"/>
          <w:marTop w:val="0"/>
          <w:marBottom w:val="0"/>
          <w:divBdr>
            <w:top w:val="none" w:sz="0" w:space="0" w:color="auto"/>
            <w:left w:val="none" w:sz="0" w:space="0" w:color="auto"/>
            <w:bottom w:val="none" w:sz="0" w:space="0" w:color="auto"/>
            <w:right w:val="none" w:sz="0" w:space="0" w:color="auto"/>
          </w:divBdr>
          <w:divsChild>
            <w:div w:id="1534462096">
              <w:marLeft w:val="0"/>
              <w:marRight w:val="0"/>
              <w:marTop w:val="0"/>
              <w:marBottom w:val="0"/>
              <w:divBdr>
                <w:top w:val="none" w:sz="0" w:space="0" w:color="auto"/>
                <w:left w:val="none" w:sz="0" w:space="0" w:color="auto"/>
                <w:bottom w:val="none" w:sz="0" w:space="0" w:color="auto"/>
                <w:right w:val="none" w:sz="0" w:space="0" w:color="auto"/>
              </w:divBdr>
              <w:divsChild>
                <w:div w:id="1534462122">
                  <w:marLeft w:val="0"/>
                  <w:marRight w:val="0"/>
                  <w:marTop w:val="0"/>
                  <w:marBottom w:val="0"/>
                  <w:divBdr>
                    <w:top w:val="none" w:sz="0" w:space="0" w:color="auto"/>
                    <w:left w:val="none" w:sz="0" w:space="0" w:color="auto"/>
                    <w:bottom w:val="none" w:sz="0" w:space="0" w:color="auto"/>
                    <w:right w:val="none" w:sz="0" w:space="0" w:color="auto"/>
                  </w:divBdr>
                  <w:divsChild>
                    <w:div w:id="1534462203">
                      <w:marLeft w:val="0"/>
                      <w:marRight w:val="0"/>
                      <w:marTop w:val="0"/>
                      <w:marBottom w:val="0"/>
                      <w:divBdr>
                        <w:top w:val="none" w:sz="0" w:space="0" w:color="auto"/>
                        <w:left w:val="none" w:sz="0" w:space="0" w:color="auto"/>
                        <w:bottom w:val="none" w:sz="0" w:space="0" w:color="auto"/>
                        <w:right w:val="none" w:sz="0" w:space="0" w:color="auto"/>
                      </w:divBdr>
                      <w:divsChild>
                        <w:div w:id="1534462032">
                          <w:marLeft w:val="0"/>
                          <w:marRight w:val="0"/>
                          <w:marTop w:val="150"/>
                          <w:marBottom w:val="0"/>
                          <w:divBdr>
                            <w:top w:val="none" w:sz="0" w:space="0" w:color="auto"/>
                            <w:left w:val="none" w:sz="0" w:space="0" w:color="auto"/>
                            <w:bottom w:val="none" w:sz="0" w:space="0" w:color="auto"/>
                            <w:right w:val="none" w:sz="0" w:space="0" w:color="auto"/>
                          </w:divBdr>
                          <w:divsChild>
                            <w:div w:id="1534462176">
                              <w:marLeft w:val="0"/>
                              <w:marRight w:val="0"/>
                              <w:marTop w:val="0"/>
                              <w:marBottom w:val="0"/>
                              <w:divBdr>
                                <w:top w:val="none" w:sz="0" w:space="0" w:color="auto"/>
                                <w:left w:val="none" w:sz="0" w:space="0" w:color="auto"/>
                                <w:bottom w:val="none" w:sz="0" w:space="0" w:color="auto"/>
                                <w:right w:val="none" w:sz="0" w:space="0" w:color="auto"/>
                              </w:divBdr>
                              <w:divsChild>
                                <w:div w:id="1534462148">
                                  <w:marLeft w:val="0"/>
                                  <w:marRight w:val="0"/>
                                  <w:marTop w:val="0"/>
                                  <w:marBottom w:val="0"/>
                                  <w:divBdr>
                                    <w:top w:val="none" w:sz="0" w:space="0" w:color="auto"/>
                                    <w:left w:val="none" w:sz="0" w:space="0" w:color="auto"/>
                                    <w:bottom w:val="none" w:sz="0" w:space="0" w:color="auto"/>
                                    <w:right w:val="none" w:sz="0" w:space="0" w:color="auto"/>
                                  </w:divBdr>
                                  <w:divsChild>
                                    <w:div w:id="1534462019">
                                      <w:marLeft w:val="0"/>
                                      <w:marRight w:val="0"/>
                                      <w:marTop w:val="0"/>
                                      <w:marBottom w:val="0"/>
                                      <w:divBdr>
                                        <w:top w:val="none" w:sz="0" w:space="0" w:color="auto"/>
                                        <w:left w:val="none" w:sz="0" w:space="0" w:color="auto"/>
                                        <w:bottom w:val="none" w:sz="0" w:space="0" w:color="auto"/>
                                        <w:right w:val="none" w:sz="0" w:space="0" w:color="auto"/>
                                      </w:divBdr>
                                      <w:divsChild>
                                        <w:div w:id="1534462159">
                                          <w:marLeft w:val="0"/>
                                          <w:marRight w:val="0"/>
                                          <w:marTop w:val="0"/>
                                          <w:marBottom w:val="0"/>
                                          <w:divBdr>
                                            <w:top w:val="none" w:sz="0" w:space="0" w:color="auto"/>
                                            <w:left w:val="none" w:sz="0" w:space="0" w:color="auto"/>
                                            <w:bottom w:val="none" w:sz="0" w:space="0" w:color="auto"/>
                                            <w:right w:val="none" w:sz="0" w:space="0" w:color="auto"/>
                                          </w:divBdr>
                                          <w:divsChild>
                                            <w:div w:id="1534462038">
                                              <w:marLeft w:val="750"/>
                                              <w:marRight w:val="150"/>
                                              <w:marTop w:val="0"/>
                                              <w:marBottom w:val="0"/>
                                              <w:divBdr>
                                                <w:top w:val="none" w:sz="0" w:space="0" w:color="auto"/>
                                                <w:left w:val="none" w:sz="0" w:space="0" w:color="auto"/>
                                                <w:bottom w:val="none" w:sz="0" w:space="0" w:color="auto"/>
                                                <w:right w:val="none" w:sz="0" w:space="0" w:color="auto"/>
                                              </w:divBdr>
                                              <w:divsChild>
                                                <w:div w:id="1534462157">
                                                  <w:marLeft w:val="0"/>
                                                  <w:marRight w:val="0"/>
                                                  <w:marTop w:val="0"/>
                                                  <w:marBottom w:val="0"/>
                                                  <w:divBdr>
                                                    <w:top w:val="none" w:sz="0" w:space="0" w:color="auto"/>
                                                    <w:left w:val="none" w:sz="0" w:space="0" w:color="auto"/>
                                                    <w:bottom w:val="none" w:sz="0" w:space="0" w:color="auto"/>
                                                    <w:right w:val="none" w:sz="0" w:space="0" w:color="auto"/>
                                                  </w:divBdr>
                                                  <w:divsChild>
                                                    <w:div w:id="15344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44">
                                      <w:marLeft w:val="0"/>
                                      <w:marRight w:val="0"/>
                                      <w:marTop w:val="0"/>
                                      <w:marBottom w:val="0"/>
                                      <w:divBdr>
                                        <w:top w:val="none" w:sz="0" w:space="0" w:color="auto"/>
                                        <w:left w:val="none" w:sz="0" w:space="0" w:color="auto"/>
                                        <w:bottom w:val="none" w:sz="0" w:space="0" w:color="auto"/>
                                        <w:right w:val="none" w:sz="0" w:space="0" w:color="auto"/>
                                      </w:divBdr>
                                      <w:divsChild>
                                        <w:div w:id="1534462018">
                                          <w:marLeft w:val="0"/>
                                          <w:marRight w:val="0"/>
                                          <w:marTop w:val="0"/>
                                          <w:marBottom w:val="0"/>
                                          <w:divBdr>
                                            <w:top w:val="none" w:sz="0" w:space="0" w:color="auto"/>
                                            <w:left w:val="none" w:sz="0" w:space="0" w:color="auto"/>
                                            <w:bottom w:val="none" w:sz="0" w:space="0" w:color="auto"/>
                                            <w:right w:val="none" w:sz="0" w:space="0" w:color="auto"/>
                                          </w:divBdr>
                                          <w:divsChild>
                                            <w:div w:id="1534462021">
                                              <w:marLeft w:val="750"/>
                                              <w:marRight w:val="150"/>
                                              <w:marTop w:val="0"/>
                                              <w:marBottom w:val="0"/>
                                              <w:divBdr>
                                                <w:top w:val="none" w:sz="0" w:space="0" w:color="auto"/>
                                                <w:left w:val="none" w:sz="0" w:space="0" w:color="auto"/>
                                                <w:bottom w:val="none" w:sz="0" w:space="0" w:color="auto"/>
                                                <w:right w:val="none" w:sz="0" w:space="0" w:color="auto"/>
                                              </w:divBdr>
                                              <w:divsChild>
                                                <w:div w:id="1534462027">
                                                  <w:marLeft w:val="0"/>
                                                  <w:marRight w:val="0"/>
                                                  <w:marTop w:val="0"/>
                                                  <w:marBottom w:val="0"/>
                                                  <w:divBdr>
                                                    <w:top w:val="none" w:sz="0" w:space="0" w:color="auto"/>
                                                    <w:left w:val="none" w:sz="0" w:space="0" w:color="auto"/>
                                                    <w:bottom w:val="none" w:sz="0" w:space="0" w:color="auto"/>
                                                    <w:right w:val="none" w:sz="0" w:space="0" w:color="auto"/>
                                                  </w:divBdr>
                                                  <w:divsChild>
                                                    <w:div w:id="15344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75">
                                      <w:marLeft w:val="0"/>
                                      <w:marRight w:val="0"/>
                                      <w:marTop w:val="0"/>
                                      <w:marBottom w:val="0"/>
                                      <w:divBdr>
                                        <w:top w:val="none" w:sz="0" w:space="0" w:color="auto"/>
                                        <w:left w:val="none" w:sz="0" w:space="0" w:color="auto"/>
                                        <w:bottom w:val="none" w:sz="0" w:space="0" w:color="auto"/>
                                        <w:right w:val="none" w:sz="0" w:space="0" w:color="auto"/>
                                      </w:divBdr>
                                      <w:divsChild>
                                        <w:div w:id="1534462204">
                                          <w:marLeft w:val="0"/>
                                          <w:marRight w:val="0"/>
                                          <w:marTop w:val="0"/>
                                          <w:marBottom w:val="0"/>
                                          <w:divBdr>
                                            <w:top w:val="none" w:sz="0" w:space="0" w:color="auto"/>
                                            <w:left w:val="none" w:sz="0" w:space="0" w:color="auto"/>
                                            <w:bottom w:val="none" w:sz="0" w:space="0" w:color="auto"/>
                                            <w:right w:val="none" w:sz="0" w:space="0" w:color="auto"/>
                                          </w:divBdr>
                                          <w:divsChild>
                                            <w:div w:id="1534462193">
                                              <w:marLeft w:val="750"/>
                                              <w:marRight w:val="150"/>
                                              <w:marTop w:val="0"/>
                                              <w:marBottom w:val="0"/>
                                              <w:divBdr>
                                                <w:top w:val="none" w:sz="0" w:space="0" w:color="auto"/>
                                                <w:left w:val="none" w:sz="0" w:space="0" w:color="auto"/>
                                                <w:bottom w:val="none" w:sz="0" w:space="0" w:color="auto"/>
                                                <w:right w:val="none" w:sz="0" w:space="0" w:color="auto"/>
                                              </w:divBdr>
                                              <w:divsChild>
                                                <w:div w:id="1534462190">
                                                  <w:marLeft w:val="0"/>
                                                  <w:marRight w:val="0"/>
                                                  <w:marTop w:val="0"/>
                                                  <w:marBottom w:val="0"/>
                                                  <w:divBdr>
                                                    <w:top w:val="none" w:sz="0" w:space="0" w:color="auto"/>
                                                    <w:left w:val="none" w:sz="0" w:space="0" w:color="auto"/>
                                                    <w:bottom w:val="none" w:sz="0" w:space="0" w:color="auto"/>
                                                    <w:right w:val="none" w:sz="0" w:space="0" w:color="auto"/>
                                                  </w:divBdr>
                                                  <w:divsChild>
                                                    <w:div w:id="15344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08">
                                      <w:marLeft w:val="0"/>
                                      <w:marRight w:val="0"/>
                                      <w:marTop w:val="0"/>
                                      <w:marBottom w:val="0"/>
                                      <w:divBdr>
                                        <w:top w:val="none" w:sz="0" w:space="0" w:color="auto"/>
                                        <w:left w:val="none" w:sz="0" w:space="0" w:color="auto"/>
                                        <w:bottom w:val="none" w:sz="0" w:space="0" w:color="auto"/>
                                        <w:right w:val="none" w:sz="0" w:space="0" w:color="auto"/>
                                      </w:divBdr>
                                      <w:divsChild>
                                        <w:div w:id="1534462125">
                                          <w:marLeft w:val="0"/>
                                          <w:marRight w:val="0"/>
                                          <w:marTop w:val="0"/>
                                          <w:marBottom w:val="0"/>
                                          <w:divBdr>
                                            <w:top w:val="none" w:sz="0" w:space="0" w:color="auto"/>
                                            <w:left w:val="none" w:sz="0" w:space="0" w:color="auto"/>
                                            <w:bottom w:val="none" w:sz="0" w:space="0" w:color="auto"/>
                                            <w:right w:val="none" w:sz="0" w:space="0" w:color="auto"/>
                                          </w:divBdr>
                                          <w:divsChild>
                                            <w:div w:id="1534462130">
                                              <w:marLeft w:val="750"/>
                                              <w:marRight w:val="150"/>
                                              <w:marTop w:val="0"/>
                                              <w:marBottom w:val="0"/>
                                              <w:divBdr>
                                                <w:top w:val="none" w:sz="0" w:space="0" w:color="auto"/>
                                                <w:left w:val="none" w:sz="0" w:space="0" w:color="auto"/>
                                                <w:bottom w:val="none" w:sz="0" w:space="0" w:color="auto"/>
                                                <w:right w:val="none" w:sz="0" w:space="0" w:color="auto"/>
                                              </w:divBdr>
                                              <w:divsChild>
                                                <w:div w:id="1534462066">
                                                  <w:marLeft w:val="0"/>
                                                  <w:marRight w:val="0"/>
                                                  <w:marTop w:val="0"/>
                                                  <w:marBottom w:val="0"/>
                                                  <w:divBdr>
                                                    <w:top w:val="none" w:sz="0" w:space="0" w:color="auto"/>
                                                    <w:left w:val="none" w:sz="0" w:space="0" w:color="auto"/>
                                                    <w:bottom w:val="none" w:sz="0" w:space="0" w:color="auto"/>
                                                    <w:right w:val="none" w:sz="0" w:space="0" w:color="auto"/>
                                                  </w:divBdr>
                                                  <w:divsChild>
                                                    <w:div w:id="15344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17">
                                      <w:marLeft w:val="0"/>
                                      <w:marRight w:val="0"/>
                                      <w:marTop w:val="0"/>
                                      <w:marBottom w:val="0"/>
                                      <w:divBdr>
                                        <w:top w:val="none" w:sz="0" w:space="0" w:color="auto"/>
                                        <w:left w:val="none" w:sz="0" w:space="0" w:color="auto"/>
                                        <w:bottom w:val="none" w:sz="0" w:space="0" w:color="auto"/>
                                        <w:right w:val="none" w:sz="0" w:space="0" w:color="auto"/>
                                      </w:divBdr>
                                      <w:divsChild>
                                        <w:div w:id="1534462080">
                                          <w:marLeft w:val="0"/>
                                          <w:marRight w:val="0"/>
                                          <w:marTop w:val="0"/>
                                          <w:marBottom w:val="0"/>
                                          <w:divBdr>
                                            <w:top w:val="none" w:sz="0" w:space="0" w:color="auto"/>
                                            <w:left w:val="none" w:sz="0" w:space="0" w:color="auto"/>
                                            <w:bottom w:val="none" w:sz="0" w:space="0" w:color="auto"/>
                                            <w:right w:val="none" w:sz="0" w:space="0" w:color="auto"/>
                                          </w:divBdr>
                                          <w:divsChild>
                                            <w:div w:id="1534462114">
                                              <w:marLeft w:val="750"/>
                                              <w:marRight w:val="150"/>
                                              <w:marTop w:val="0"/>
                                              <w:marBottom w:val="0"/>
                                              <w:divBdr>
                                                <w:top w:val="none" w:sz="0" w:space="0" w:color="auto"/>
                                                <w:left w:val="none" w:sz="0" w:space="0" w:color="auto"/>
                                                <w:bottom w:val="none" w:sz="0" w:space="0" w:color="auto"/>
                                                <w:right w:val="none" w:sz="0" w:space="0" w:color="auto"/>
                                              </w:divBdr>
                                              <w:divsChild>
                                                <w:div w:id="1534462209">
                                                  <w:marLeft w:val="0"/>
                                                  <w:marRight w:val="0"/>
                                                  <w:marTop w:val="0"/>
                                                  <w:marBottom w:val="0"/>
                                                  <w:divBdr>
                                                    <w:top w:val="none" w:sz="0" w:space="0" w:color="auto"/>
                                                    <w:left w:val="none" w:sz="0" w:space="0" w:color="auto"/>
                                                    <w:bottom w:val="none" w:sz="0" w:space="0" w:color="auto"/>
                                                    <w:right w:val="none" w:sz="0" w:space="0" w:color="auto"/>
                                                  </w:divBdr>
                                                  <w:divsChild>
                                                    <w:div w:id="15344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31">
                                      <w:marLeft w:val="0"/>
                                      <w:marRight w:val="0"/>
                                      <w:marTop w:val="0"/>
                                      <w:marBottom w:val="0"/>
                                      <w:divBdr>
                                        <w:top w:val="none" w:sz="0" w:space="0" w:color="auto"/>
                                        <w:left w:val="none" w:sz="0" w:space="0" w:color="auto"/>
                                        <w:bottom w:val="none" w:sz="0" w:space="0" w:color="auto"/>
                                        <w:right w:val="none" w:sz="0" w:space="0" w:color="auto"/>
                                      </w:divBdr>
                                      <w:divsChild>
                                        <w:div w:id="1534462142">
                                          <w:marLeft w:val="0"/>
                                          <w:marRight w:val="0"/>
                                          <w:marTop w:val="0"/>
                                          <w:marBottom w:val="0"/>
                                          <w:divBdr>
                                            <w:top w:val="none" w:sz="0" w:space="0" w:color="auto"/>
                                            <w:left w:val="none" w:sz="0" w:space="0" w:color="auto"/>
                                            <w:bottom w:val="none" w:sz="0" w:space="0" w:color="auto"/>
                                            <w:right w:val="none" w:sz="0" w:space="0" w:color="auto"/>
                                          </w:divBdr>
                                          <w:divsChild>
                                            <w:div w:id="1534462199">
                                              <w:marLeft w:val="750"/>
                                              <w:marRight w:val="150"/>
                                              <w:marTop w:val="0"/>
                                              <w:marBottom w:val="0"/>
                                              <w:divBdr>
                                                <w:top w:val="none" w:sz="0" w:space="0" w:color="auto"/>
                                                <w:left w:val="none" w:sz="0" w:space="0" w:color="auto"/>
                                                <w:bottom w:val="none" w:sz="0" w:space="0" w:color="auto"/>
                                                <w:right w:val="none" w:sz="0" w:space="0" w:color="auto"/>
                                              </w:divBdr>
                                              <w:divsChild>
                                                <w:div w:id="1534462068">
                                                  <w:marLeft w:val="0"/>
                                                  <w:marRight w:val="0"/>
                                                  <w:marTop w:val="0"/>
                                                  <w:marBottom w:val="0"/>
                                                  <w:divBdr>
                                                    <w:top w:val="none" w:sz="0" w:space="0" w:color="auto"/>
                                                    <w:left w:val="none" w:sz="0" w:space="0" w:color="auto"/>
                                                    <w:bottom w:val="none" w:sz="0" w:space="0" w:color="auto"/>
                                                    <w:right w:val="none" w:sz="0" w:space="0" w:color="auto"/>
                                                  </w:divBdr>
                                                  <w:divsChild>
                                                    <w:div w:id="15344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33">
                                      <w:marLeft w:val="0"/>
                                      <w:marRight w:val="0"/>
                                      <w:marTop w:val="0"/>
                                      <w:marBottom w:val="0"/>
                                      <w:divBdr>
                                        <w:top w:val="none" w:sz="0" w:space="0" w:color="auto"/>
                                        <w:left w:val="none" w:sz="0" w:space="0" w:color="auto"/>
                                        <w:bottom w:val="none" w:sz="0" w:space="0" w:color="auto"/>
                                        <w:right w:val="none" w:sz="0" w:space="0" w:color="auto"/>
                                      </w:divBdr>
                                      <w:divsChild>
                                        <w:div w:id="1534462132">
                                          <w:marLeft w:val="0"/>
                                          <w:marRight w:val="0"/>
                                          <w:marTop w:val="0"/>
                                          <w:marBottom w:val="0"/>
                                          <w:divBdr>
                                            <w:top w:val="none" w:sz="0" w:space="0" w:color="auto"/>
                                            <w:left w:val="none" w:sz="0" w:space="0" w:color="auto"/>
                                            <w:bottom w:val="none" w:sz="0" w:space="0" w:color="auto"/>
                                            <w:right w:val="none" w:sz="0" w:space="0" w:color="auto"/>
                                          </w:divBdr>
                                          <w:divsChild>
                                            <w:div w:id="1534462045">
                                              <w:marLeft w:val="750"/>
                                              <w:marRight w:val="150"/>
                                              <w:marTop w:val="0"/>
                                              <w:marBottom w:val="0"/>
                                              <w:divBdr>
                                                <w:top w:val="none" w:sz="0" w:space="0" w:color="auto"/>
                                                <w:left w:val="none" w:sz="0" w:space="0" w:color="auto"/>
                                                <w:bottom w:val="none" w:sz="0" w:space="0" w:color="auto"/>
                                                <w:right w:val="none" w:sz="0" w:space="0" w:color="auto"/>
                                              </w:divBdr>
                                              <w:divsChild>
                                                <w:div w:id="1534462106">
                                                  <w:marLeft w:val="0"/>
                                                  <w:marRight w:val="0"/>
                                                  <w:marTop w:val="0"/>
                                                  <w:marBottom w:val="0"/>
                                                  <w:divBdr>
                                                    <w:top w:val="none" w:sz="0" w:space="0" w:color="auto"/>
                                                    <w:left w:val="none" w:sz="0" w:space="0" w:color="auto"/>
                                                    <w:bottom w:val="none" w:sz="0" w:space="0" w:color="auto"/>
                                                    <w:right w:val="none" w:sz="0" w:space="0" w:color="auto"/>
                                                  </w:divBdr>
                                                  <w:divsChild>
                                                    <w:div w:id="15344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71">
                                      <w:marLeft w:val="0"/>
                                      <w:marRight w:val="0"/>
                                      <w:marTop w:val="0"/>
                                      <w:marBottom w:val="0"/>
                                      <w:divBdr>
                                        <w:top w:val="none" w:sz="0" w:space="0" w:color="auto"/>
                                        <w:left w:val="none" w:sz="0" w:space="0" w:color="auto"/>
                                        <w:bottom w:val="none" w:sz="0" w:space="0" w:color="auto"/>
                                        <w:right w:val="none" w:sz="0" w:space="0" w:color="auto"/>
                                      </w:divBdr>
                                      <w:divsChild>
                                        <w:div w:id="1534462023">
                                          <w:marLeft w:val="0"/>
                                          <w:marRight w:val="0"/>
                                          <w:marTop w:val="0"/>
                                          <w:marBottom w:val="0"/>
                                          <w:divBdr>
                                            <w:top w:val="none" w:sz="0" w:space="0" w:color="auto"/>
                                            <w:left w:val="none" w:sz="0" w:space="0" w:color="auto"/>
                                            <w:bottom w:val="none" w:sz="0" w:space="0" w:color="auto"/>
                                            <w:right w:val="none" w:sz="0" w:space="0" w:color="auto"/>
                                          </w:divBdr>
                                          <w:divsChild>
                                            <w:div w:id="1534462164">
                                              <w:marLeft w:val="750"/>
                                              <w:marRight w:val="150"/>
                                              <w:marTop w:val="0"/>
                                              <w:marBottom w:val="0"/>
                                              <w:divBdr>
                                                <w:top w:val="none" w:sz="0" w:space="0" w:color="auto"/>
                                                <w:left w:val="none" w:sz="0" w:space="0" w:color="auto"/>
                                                <w:bottom w:val="none" w:sz="0" w:space="0" w:color="auto"/>
                                                <w:right w:val="none" w:sz="0" w:space="0" w:color="auto"/>
                                              </w:divBdr>
                                              <w:divsChild>
                                                <w:div w:id="15344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2173">
                                      <w:marLeft w:val="0"/>
                                      <w:marRight w:val="0"/>
                                      <w:marTop w:val="0"/>
                                      <w:marBottom w:val="0"/>
                                      <w:divBdr>
                                        <w:top w:val="none" w:sz="0" w:space="0" w:color="auto"/>
                                        <w:left w:val="none" w:sz="0" w:space="0" w:color="auto"/>
                                        <w:bottom w:val="none" w:sz="0" w:space="0" w:color="auto"/>
                                        <w:right w:val="none" w:sz="0" w:space="0" w:color="auto"/>
                                      </w:divBdr>
                                      <w:divsChild>
                                        <w:div w:id="1534462059">
                                          <w:marLeft w:val="0"/>
                                          <w:marRight w:val="0"/>
                                          <w:marTop w:val="0"/>
                                          <w:marBottom w:val="0"/>
                                          <w:divBdr>
                                            <w:top w:val="none" w:sz="0" w:space="0" w:color="auto"/>
                                            <w:left w:val="none" w:sz="0" w:space="0" w:color="auto"/>
                                            <w:bottom w:val="none" w:sz="0" w:space="0" w:color="auto"/>
                                            <w:right w:val="none" w:sz="0" w:space="0" w:color="auto"/>
                                          </w:divBdr>
                                          <w:divsChild>
                                            <w:div w:id="1534462154">
                                              <w:marLeft w:val="750"/>
                                              <w:marRight w:val="150"/>
                                              <w:marTop w:val="0"/>
                                              <w:marBottom w:val="0"/>
                                              <w:divBdr>
                                                <w:top w:val="none" w:sz="0" w:space="0" w:color="auto"/>
                                                <w:left w:val="none" w:sz="0" w:space="0" w:color="auto"/>
                                                <w:bottom w:val="none" w:sz="0" w:space="0" w:color="auto"/>
                                                <w:right w:val="none" w:sz="0" w:space="0" w:color="auto"/>
                                              </w:divBdr>
                                              <w:divsChild>
                                                <w:div w:id="1534462050">
                                                  <w:marLeft w:val="0"/>
                                                  <w:marRight w:val="0"/>
                                                  <w:marTop w:val="0"/>
                                                  <w:marBottom w:val="0"/>
                                                  <w:divBdr>
                                                    <w:top w:val="none" w:sz="0" w:space="0" w:color="auto"/>
                                                    <w:left w:val="none" w:sz="0" w:space="0" w:color="auto"/>
                                                    <w:bottom w:val="none" w:sz="0" w:space="0" w:color="auto"/>
                                                    <w:right w:val="none" w:sz="0" w:space="0" w:color="auto"/>
                                                  </w:divBdr>
                                                  <w:divsChild>
                                                    <w:div w:id="15344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78">
                                      <w:marLeft w:val="0"/>
                                      <w:marRight w:val="0"/>
                                      <w:marTop w:val="0"/>
                                      <w:marBottom w:val="0"/>
                                      <w:divBdr>
                                        <w:top w:val="none" w:sz="0" w:space="0" w:color="auto"/>
                                        <w:left w:val="none" w:sz="0" w:space="0" w:color="auto"/>
                                        <w:bottom w:val="none" w:sz="0" w:space="0" w:color="auto"/>
                                        <w:right w:val="none" w:sz="0" w:space="0" w:color="auto"/>
                                      </w:divBdr>
                                      <w:divsChild>
                                        <w:div w:id="1534462156">
                                          <w:marLeft w:val="0"/>
                                          <w:marRight w:val="0"/>
                                          <w:marTop w:val="0"/>
                                          <w:marBottom w:val="0"/>
                                          <w:divBdr>
                                            <w:top w:val="none" w:sz="0" w:space="0" w:color="auto"/>
                                            <w:left w:val="none" w:sz="0" w:space="0" w:color="auto"/>
                                            <w:bottom w:val="none" w:sz="0" w:space="0" w:color="auto"/>
                                            <w:right w:val="none" w:sz="0" w:space="0" w:color="auto"/>
                                          </w:divBdr>
                                          <w:divsChild>
                                            <w:div w:id="1534462082">
                                              <w:marLeft w:val="750"/>
                                              <w:marRight w:val="150"/>
                                              <w:marTop w:val="0"/>
                                              <w:marBottom w:val="0"/>
                                              <w:divBdr>
                                                <w:top w:val="none" w:sz="0" w:space="0" w:color="auto"/>
                                                <w:left w:val="none" w:sz="0" w:space="0" w:color="auto"/>
                                                <w:bottom w:val="none" w:sz="0" w:space="0" w:color="auto"/>
                                                <w:right w:val="none" w:sz="0" w:space="0" w:color="auto"/>
                                              </w:divBdr>
                                              <w:divsChild>
                                                <w:div w:id="1534462188">
                                                  <w:marLeft w:val="0"/>
                                                  <w:marRight w:val="0"/>
                                                  <w:marTop w:val="0"/>
                                                  <w:marBottom w:val="0"/>
                                                  <w:divBdr>
                                                    <w:top w:val="none" w:sz="0" w:space="0" w:color="auto"/>
                                                    <w:left w:val="none" w:sz="0" w:space="0" w:color="auto"/>
                                                    <w:bottom w:val="none" w:sz="0" w:space="0" w:color="auto"/>
                                                    <w:right w:val="none" w:sz="0" w:space="0" w:color="auto"/>
                                                  </w:divBdr>
                                                  <w:divsChild>
                                                    <w:div w:id="15344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462116">
      <w:marLeft w:val="0"/>
      <w:marRight w:val="0"/>
      <w:marTop w:val="0"/>
      <w:marBottom w:val="0"/>
      <w:divBdr>
        <w:top w:val="none" w:sz="0" w:space="0" w:color="auto"/>
        <w:left w:val="none" w:sz="0" w:space="0" w:color="auto"/>
        <w:bottom w:val="none" w:sz="0" w:space="0" w:color="auto"/>
        <w:right w:val="none" w:sz="0" w:space="0" w:color="auto"/>
      </w:divBdr>
      <w:divsChild>
        <w:div w:id="1534462063">
          <w:marLeft w:val="0"/>
          <w:marRight w:val="0"/>
          <w:marTop w:val="0"/>
          <w:marBottom w:val="0"/>
          <w:divBdr>
            <w:top w:val="none" w:sz="0" w:space="0" w:color="auto"/>
            <w:left w:val="none" w:sz="0" w:space="0" w:color="auto"/>
            <w:bottom w:val="none" w:sz="0" w:space="0" w:color="auto"/>
            <w:right w:val="none" w:sz="0" w:space="0" w:color="auto"/>
          </w:divBdr>
          <w:divsChild>
            <w:div w:id="1534462042">
              <w:marLeft w:val="0"/>
              <w:marRight w:val="0"/>
              <w:marTop w:val="0"/>
              <w:marBottom w:val="0"/>
              <w:divBdr>
                <w:top w:val="none" w:sz="0" w:space="0" w:color="auto"/>
                <w:left w:val="none" w:sz="0" w:space="0" w:color="auto"/>
                <w:bottom w:val="none" w:sz="0" w:space="0" w:color="auto"/>
                <w:right w:val="none" w:sz="0" w:space="0" w:color="auto"/>
              </w:divBdr>
              <w:divsChild>
                <w:div w:id="1534462192">
                  <w:marLeft w:val="0"/>
                  <w:marRight w:val="0"/>
                  <w:marTop w:val="0"/>
                  <w:marBottom w:val="0"/>
                  <w:divBdr>
                    <w:top w:val="none" w:sz="0" w:space="0" w:color="auto"/>
                    <w:left w:val="none" w:sz="0" w:space="0" w:color="auto"/>
                    <w:bottom w:val="none" w:sz="0" w:space="0" w:color="auto"/>
                    <w:right w:val="none" w:sz="0" w:space="0" w:color="auto"/>
                  </w:divBdr>
                  <w:divsChild>
                    <w:div w:id="1534462091">
                      <w:marLeft w:val="0"/>
                      <w:marRight w:val="0"/>
                      <w:marTop w:val="0"/>
                      <w:marBottom w:val="0"/>
                      <w:divBdr>
                        <w:top w:val="none" w:sz="0" w:space="0" w:color="auto"/>
                        <w:left w:val="none" w:sz="0" w:space="0" w:color="auto"/>
                        <w:bottom w:val="none" w:sz="0" w:space="0" w:color="auto"/>
                        <w:right w:val="none" w:sz="0" w:space="0" w:color="auto"/>
                      </w:divBdr>
                      <w:divsChild>
                        <w:div w:id="1534462028">
                          <w:marLeft w:val="0"/>
                          <w:marRight w:val="0"/>
                          <w:marTop w:val="150"/>
                          <w:marBottom w:val="0"/>
                          <w:divBdr>
                            <w:top w:val="none" w:sz="0" w:space="0" w:color="auto"/>
                            <w:left w:val="none" w:sz="0" w:space="0" w:color="auto"/>
                            <w:bottom w:val="none" w:sz="0" w:space="0" w:color="auto"/>
                            <w:right w:val="none" w:sz="0" w:space="0" w:color="auto"/>
                          </w:divBdr>
                          <w:divsChild>
                            <w:div w:id="1534462077">
                              <w:marLeft w:val="0"/>
                              <w:marRight w:val="0"/>
                              <w:marTop w:val="0"/>
                              <w:marBottom w:val="0"/>
                              <w:divBdr>
                                <w:top w:val="none" w:sz="0" w:space="0" w:color="auto"/>
                                <w:left w:val="none" w:sz="0" w:space="0" w:color="auto"/>
                                <w:bottom w:val="none" w:sz="0" w:space="0" w:color="auto"/>
                                <w:right w:val="none" w:sz="0" w:space="0" w:color="auto"/>
                              </w:divBdr>
                              <w:divsChild>
                                <w:div w:id="1534462187">
                                  <w:marLeft w:val="0"/>
                                  <w:marRight w:val="0"/>
                                  <w:marTop w:val="0"/>
                                  <w:marBottom w:val="0"/>
                                  <w:divBdr>
                                    <w:top w:val="none" w:sz="0" w:space="0" w:color="auto"/>
                                    <w:left w:val="none" w:sz="0" w:space="0" w:color="auto"/>
                                    <w:bottom w:val="none" w:sz="0" w:space="0" w:color="auto"/>
                                    <w:right w:val="none" w:sz="0" w:space="0" w:color="auto"/>
                                  </w:divBdr>
                                  <w:divsChild>
                                    <w:div w:id="1534462030">
                                      <w:marLeft w:val="0"/>
                                      <w:marRight w:val="0"/>
                                      <w:marTop w:val="0"/>
                                      <w:marBottom w:val="0"/>
                                      <w:divBdr>
                                        <w:top w:val="none" w:sz="0" w:space="0" w:color="auto"/>
                                        <w:left w:val="none" w:sz="0" w:space="0" w:color="auto"/>
                                        <w:bottom w:val="none" w:sz="0" w:space="0" w:color="auto"/>
                                        <w:right w:val="none" w:sz="0" w:space="0" w:color="auto"/>
                                      </w:divBdr>
                                      <w:divsChild>
                                        <w:div w:id="1534462099">
                                          <w:marLeft w:val="0"/>
                                          <w:marRight w:val="0"/>
                                          <w:marTop w:val="0"/>
                                          <w:marBottom w:val="0"/>
                                          <w:divBdr>
                                            <w:top w:val="none" w:sz="0" w:space="0" w:color="auto"/>
                                            <w:left w:val="none" w:sz="0" w:space="0" w:color="auto"/>
                                            <w:bottom w:val="none" w:sz="0" w:space="0" w:color="auto"/>
                                            <w:right w:val="none" w:sz="0" w:space="0" w:color="auto"/>
                                          </w:divBdr>
                                          <w:divsChild>
                                            <w:div w:id="1534462155">
                                              <w:marLeft w:val="750"/>
                                              <w:marRight w:val="150"/>
                                              <w:marTop w:val="0"/>
                                              <w:marBottom w:val="0"/>
                                              <w:divBdr>
                                                <w:top w:val="none" w:sz="0" w:space="0" w:color="auto"/>
                                                <w:left w:val="none" w:sz="0" w:space="0" w:color="auto"/>
                                                <w:bottom w:val="none" w:sz="0" w:space="0" w:color="auto"/>
                                                <w:right w:val="none" w:sz="0" w:space="0" w:color="auto"/>
                                              </w:divBdr>
                                              <w:divsChild>
                                                <w:div w:id="1534462119">
                                                  <w:marLeft w:val="0"/>
                                                  <w:marRight w:val="0"/>
                                                  <w:marTop w:val="0"/>
                                                  <w:marBottom w:val="0"/>
                                                  <w:divBdr>
                                                    <w:top w:val="none" w:sz="0" w:space="0" w:color="auto"/>
                                                    <w:left w:val="none" w:sz="0" w:space="0" w:color="auto"/>
                                                    <w:bottom w:val="none" w:sz="0" w:space="0" w:color="auto"/>
                                                    <w:right w:val="none" w:sz="0" w:space="0" w:color="auto"/>
                                                  </w:divBdr>
                                                  <w:divsChild>
                                                    <w:div w:id="15344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43">
                                      <w:marLeft w:val="0"/>
                                      <w:marRight w:val="0"/>
                                      <w:marTop w:val="0"/>
                                      <w:marBottom w:val="0"/>
                                      <w:divBdr>
                                        <w:top w:val="none" w:sz="0" w:space="0" w:color="auto"/>
                                        <w:left w:val="none" w:sz="0" w:space="0" w:color="auto"/>
                                        <w:bottom w:val="none" w:sz="0" w:space="0" w:color="auto"/>
                                        <w:right w:val="none" w:sz="0" w:space="0" w:color="auto"/>
                                      </w:divBdr>
                                      <w:divsChild>
                                        <w:div w:id="1534462084">
                                          <w:marLeft w:val="0"/>
                                          <w:marRight w:val="0"/>
                                          <w:marTop w:val="0"/>
                                          <w:marBottom w:val="0"/>
                                          <w:divBdr>
                                            <w:top w:val="none" w:sz="0" w:space="0" w:color="auto"/>
                                            <w:left w:val="none" w:sz="0" w:space="0" w:color="auto"/>
                                            <w:bottom w:val="none" w:sz="0" w:space="0" w:color="auto"/>
                                            <w:right w:val="none" w:sz="0" w:space="0" w:color="auto"/>
                                          </w:divBdr>
                                          <w:divsChild>
                                            <w:div w:id="1534462217">
                                              <w:marLeft w:val="750"/>
                                              <w:marRight w:val="15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sChild>
                                                    <w:div w:id="153446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70">
                                      <w:marLeft w:val="0"/>
                                      <w:marRight w:val="0"/>
                                      <w:marTop w:val="0"/>
                                      <w:marBottom w:val="0"/>
                                      <w:divBdr>
                                        <w:top w:val="none" w:sz="0" w:space="0" w:color="auto"/>
                                        <w:left w:val="none" w:sz="0" w:space="0" w:color="auto"/>
                                        <w:bottom w:val="none" w:sz="0" w:space="0" w:color="auto"/>
                                        <w:right w:val="none" w:sz="0" w:space="0" w:color="auto"/>
                                      </w:divBdr>
                                      <w:divsChild>
                                        <w:div w:id="1534462041">
                                          <w:marLeft w:val="0"/>
                                          <w:marRight w:val="0"/>
                                          <w:marTop w:val="0"/>
                                          <w:marBottom w:val="0"/>
                                          <w:divBdr>
                                            <w:top w:val="none" w:sz="0" w:space="0" w:color="auto"/>
                                            <w:left w:val="none" w:sz="0" w:space="0" w:color="auto"/>
                                            <w:bottom w:val="none" w:sz="0" w:space="0" w:color="auto"/>
                                            <w:right w:val="none" w:sz="0" w:space="0" w:color="auto"/>
                                          </w:divBdr>
                                          <w:divsChild>
                                            <w:div w:id="1534462135">
                                              <w:marLeft w:val="750"/>
                                              <w:marRight w:val="150"/>
                                              <w:marTop w:val="0"/>
                                              <w:marBottom w:val="0"/>
                                              <w:divBdr>
                                                <w:top w:val="none" w:sz="0" w:space="0" w:color="auto"/>
                                                <w:left w:val="none" w:sz="0" w:space="0" w:color="auto"/>
                                                <w:bottom w:val="none" w:sz="0" w:space="0" w:color="auto"/>
                                                <w:right w:val="none" w:sz="0" w:space="0" w:color="auto"/>
                                              </w:divBdr>
                                              <w:divsChild>
                                                <w:div w:id="1534462198">
                                                  <w:marLeft w:val="0"/>
                                                  <w:marRight w:val="0"/>
                                                  <w:marTop w:val="0"/>
                                                  <w:marBottom w:val="0"/>
                                                  <w:divBdr>
                                                    <w:top w:val="none" w:sz="0" w:space="0" w:color="auto"/>
                                                    <w:left w:val="none" w:sz="0" w:space="0" w:color="auto"/>
                                                    <w:bottom w:val="none" w:sz="0" w:space="0" w:color="auto"/>
                                                    <w:right w:val="none" w:sz="0" w:space="0" w:color="auto"/>
                                                  </w:divBdr>
                                                  <w:divsChild>
                                                    <w:div w:id="15344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81">
                                      <w:marLeft w:val="0"/>
                                      <w:marRight w:val="0"/>
                                      <w:marTop w:val="0"/>
                                      <w:marBottom w:val="0"/>
                                      <w:divBdr>
                                        <w:top w:val="none" w:sz="0" w:space="0" w:color="auto"/>
                                        <w:left w:val="none" w:sz="0" w:space="0" w:color="auto"/>
                                        <w:bottom w:val="none" w:sz="0" w:space="0" w:color="auto"/>
                                        <w:right w:val="none" w:sz="0" w:space="0" w:color="auto"/>
                                      </w:divBdr>
                                      <w:divsChild>
                                        <w:div w:id="1534462024">
                                          <w:marLeft w:val="0"/>
                                          <w:marRight w:val="0"/>
                                          <w:marTop w:val="0"/>
                                          <w:marBottom w:val="0"/>
                                          <w:divBdr>
                                            <w:top w:val="none" w:sz="0" w:space="0" w:color="auto"/>
                                            <w:left w:val="none" w:sz="0" w:space="0" w:color="auto"/>
                                            <w:bottom w:val="none" w:sz="0" w:space="0" w:color="auto"/>
                                            <w:right w:val="none" w:sz="0" w:space="0" w:color="auto"/>
                                          </w:divBdr>
                                          <w:divsChild>
                                            <w:div w:id="1534462149">
                                              <w:marLeft w:val="750"/>
                                              <w:marRight w:val="150"/>
                                              <w:marTop w:val="0"/>
                                              <w:marBottom w:val="0"/>
                                              <w:divBdr>
                                                <w:top w:val="none" w:sz="0" w:space="0" w:color="auto"/>
                                                <w:left w:val="none" w:sz="0" w:space="0" w:color="auto"/>
                                                <w:bottom w:val="none" w:sz="0" w:space="0" w:color="auto"/>
                                                <w:right w:val="none" w:sz="0" w:space="0" w:color="auto"/>
                                              </w:divBdr>
                                              <w:divsChild>
                                                <w:div w:id="1534462206">
                                                  <w:marLeft w:val="0"/>
                                                  <w:marRight w:val="0"/>
                                                  <w:marTop w:val="0"/>
                                                  <w:marBottom w:val="0"/>
                                                  <w:divBdr>
                                                    <w:top w:val="none" w:sz="0" w:space="0" w:color="auto"/>
                                                    <w:left w:val="none" w:sz="0" w:space="0" w:color="auto"/>
                                                    <w:bottom w:val="none" w:sz="0" w:space="0" w:color="auto"/>
                                                    <w:right w:val="none" w:sz="0" w:space="0" w:color="auto"/>
                                                  </w:divBdr>
                                                  <w:divsChild>
                                                    <w:div w:id="15344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95">
                                      <w:marLeft w:val="0"/>
                                      <w:marRight w:val="0"/>
                                      <w:marTop w:val="0"/>
                                      <w:marBottom w:val="0"/>
                                      <w:divBdr>
                                        <w:top w:val="none" w:sz="0" w:space="0" w:color="auto"/>
                                        <w:left w:val="none" w:sz="0" w:space="0" w:color="auto"/>
                                        <w:bottom w:val="none" w:sz="0" w:space="0" w:color="auto"/>
                                        <w:right w:val="none" w:sz="0" w:space="0" w:color="auto"/>
                                      </w:divBdr>
                                      <w:divsChild>
                                        <w:div w:id="1534462107">
                                          <w:marLeft w:val="0"/>
                                          <w:marRight w:val="0"/>
                                          <w:marTop w:val="0"/>
                                          <w:marBottom w:val="0"/>
                                          <w:divBdr>
                                            <w:top w:val="none" w:sz="0" w:space="0" w:color="auto"/>
                                            <w:left w:val="none" w:sz="0" w:space="0" w:color="auto"/>
                                            <w:bottom w:val="none" w:sz="0" w:space="0" w:color="auto"/>
                                            <w:right w:val="none" w:sz="0" w:space="0" w:color="auto"/>
                                          </w:divBdr>
                                          <w:divsChild>
                                            <w:div w:id="1534462076">
                                              <w:marLeft w:val="750"/>
                                              <w:marRight w:val="150"/>
                                              <w:marTop w:val="0"/>
                                              <w:marBottom w:val="0"/>
                                              <w:divBdr>
                                                <w:top w:val="none" w:sz="0" w:space="0" w:color="auto"/>
                                                <w:left w:val="none" w:sz="0" w:space="0" w:color="auto"/>
                                                <w:bottom w:val="none" w:sz="0" w:space="0" w:color="auto"/>
                                                <w:right w:val="none" w:sz="0" w:space="0" w:color="auto"/>
                                              </w:divBdr>
                                              <w:divsChild>
                                                <w:div w:id="1534462165">
                                                  <w:marLeft w:val="0"/>
                                                  <w:marRight w:val="0"/>
                                                  <w:marTop w:val="0"/>
                                                  <w:marBottom w:val="0"/>
                                                  <w:divBdr>
                                                    <w:top w:val="none" w:sz="0" w:space="0" w:color="auto"/>
                                                    <w:left w:val="none" w:sz="0" w:space="0" w:color="auto"/>
                                                    <w:bottom w:val="none" w:sz="0" w:space="0" w:color="auto"/>
                                                    <w:right w:val="none" w:sz="0" w:space="0" w:color="auto"/>
                                                  </w:divBdr>
                                                  <w:divsChild>
                                                    <w:div w:id="15344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98">
                                      <w:marLeft w:val="0"/>
                                      <w:marRight w:val="0"/>
                                      <w:marTop w:val="0"/>
                                      <w:marBottom w:val="0"/>
                                      <w:divBdr>
                                        <w:top w:val="none" w:sz="0" w:space="0" w:color="auto"/>
                                        <w:left w:val="none" w:sz="0" w:space="0" w:color="auto"/>
                                        <w:bottom w:val="none" w:sz="0" w:space="0" w:color="auto"/>
                                        <w:right w:val="none" w:sz="0" w:space="0" w:color="auto"/>
                                      </w:divBdr>
                                      <w:divsChild>
                                        <w:div w:id="1534462126">
                                          <w:marLeft w:val="0"/>
                                          <w:marRight w:val="0"/>
                                          <w:marTop w:val="0"/>
                                          <w:marBottom w:val="0"/>
                                          <w:divBdr>
                                            <w:top w:val="none" w:sz="0" w:space="0" w:color="auto"/>
                                            <w:left w:val="none" w:sz="0" w:space="0" w:color="auto"/>
                                            <w:bottom w:val="none" w:sz="0" w:space="0" w:color="auto"/>
                                            <w:right w:val="none" w:sz="0" w:space="0" w:color="auto"/>
                                          </w:divBdr>
                                          <w:divsChild>
                                            <w:div w:id="1534462009">
                                              <w:marLeft w:val="750"/>
                                              <w:marRight w:val="150"/>
                                              <w:marTop w:val="0"/>
                                              <w:marBottom w:val="0"/>
                                              <w:divBdr>
                                                <w:top w:val="none" w:sz="0" w:space="0" w:color="auto"/>
                                                <w:left w:val="none" w:sz="0" w:space="0" w:color="auto"/>
                                                <w:bottom w:val="none" w:sz="0" w:space="0" w:color="auto"/>
                                                <w:right w:val="none" w:sz="0" w:space="0" w:color="auto"/>
                                              </w:divBdr>
                                              <w:divsChild>
                                                <w:div w:id="1534462013">
                                                  <w:marLeft w:val="0"/>
                                                  <w:marRight w:val="0"/>
                                                  <w:marTop w:val="0"/>
                                                  <w:marBottom w:val="0"/>
                                                  <w:divBdr>
                                                    <w:top w:val="none" w:sz="0" w:space="0" w:color="auto"/>
                                                    <w:left w:val="none" w:sz="0" w:space="0" w:color="auto"/>
                                                    <w:bottom w:val="none" w:sz="0" w:space="0" w:color="auto"/>
                                                    <w:right w:val="none" w:sz="0" w:space="0" w:color="auto"/>
                                                  </w:divBdr>
                                                  <w:divsChild>
                                                    <w:div w:id="153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28">
                                      <w:marLeft w:val="0"/>
                                      <w:marRight w:val="0"/>
                                      <w:marTop w:val="0"/>
                                      <w:marBottom w:val="0"/>
                                      <w:divBdr>
                                        <w:top w:val="none" w:sz="0" w:space="0" w:color="auto"/>
                                        <w:left w:val="none" w:sz="0" w:space="0" w:color="auto"/>
                                        <w:bottom w:val="none" w:sz="0" w:space="0" w:color="auto"/>
                                        <w:right w:val="none" w:sz="0" w:space="0" w:color="auto"/>
                                      </w:divBdr>
                                      <w:divsChild>
                                        <w:div w:id="1534462180">
                                          <w:marLeft w:val="0"/>
                                          <w:marRight w:val="0"/>
                                          <w:marTop w:val="0"/>
                                          <w:marBottom w:val="0"/>
                                          <w:divBdr>
                                            <w:top w:val="none" w:sz="0" w:space="0" w:color="auto"/>
                                            <w:left w:val="none" w:sz="0" w:space="0" w:color="auto"/>
                                            <w:bottom w:val="none" w:sz="0" w:space="0" w:color="auto"/>
                                            <w:right w:val="none" w:sz="0" w:space="0" w:color="auto"/>
                                          </w:divBdr>
                                          <w:divsChild>
                                            <w:div w:id="1534462051">
                                              <w:marLeft w:val="750"/>
                                              <w:marRight w:val="150"/>
                                              <w:marTop w:val="0"/>
                                              <w:marBottom w:val="0"/>
                                              <w:divBdr>
                                                <w:top w:val="none" w:sz="0" w:space="0" w:color="auto"/>
                                                <w:left w:val="none" w:sz="0" w:space="0" w:color="auto"/>
                                                <w:bottom w:val="none" w:sz="0" w:space="0" w:color="auto"/>
                                                <w:right w:val="none" w:sz="0" w:space="0" w:color="auto"/>
                                              </w:divBdr>
                                              <w:divsChild>
                                                <w:div w:id="1534462146">
                                                  <w:marLeft w:val="0"/>
                                                  <w:marRight w:val="0"/>
                                                  <w:marTop w:val="0"/>
                                                  <w:marBottom w:val="0"/>
                                                  <w:divBdr>
                                                    <w:top w:val="none" w:sz="0" w:space="0" w:color="auto"/>
                                                    <w:left w:val="none" w:sz="0" w:space="0" w:color="auto"/>
                                                    <w:bottom w:val="none" w:sz="0" w:space="0" w:color="auto"/>
                                                    <w:right w:val="none" w:sz="0" w:space="0" w:color="auto"/>
                                                  </w:divBdr>
                                                  <w:divsChild>
                                                    <w:div w:id="15344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51">
                                      <w:marLeft w:val="0"/>
                                      <w:marRight w:val="0"/>
                                      <w:marTop w:val="0"/>
                                      <w:marBottom w:val="0"/>
                                      <w:divBdr>
                                        <w:top w:val="none" w:sz="0" w:space="0" w:color="auto"/>
                                        <w:left w:val="none" w:sz="0" w:space="0" w:color="auto"/>
                                        <w:bottom w:val="none" w:sz="0" w:space="0" w:color="auto"/>
                                        <w:right w:val="none" w:sz="0" w:space="0" w:color="auto"/>
                                      </w:divBdr>
                                      <w:divsChild>
                                        <w:div w:id="1534462191">
                                          <w:marLeft w:val="0"/>
                                          <w:marRight w:val="0"/>
                                          <w:marTop w:val="0"/>
                                          <w:marBottom w:val="0"/>
                                          <w:divBdr>
                                            <w:top w:val="none" w:sz="0" w:space="0" w:color="auto"/>
                                            <w:left w:val="none" w:sz="0" w:space="0" w:color="auto"/>
                                            <w:bottom w:val="none" w:sz="0" w:space="0" w:color="auto"/>
                                            <w:right w:val="none" w:sz="0" w:space="0" w:color="auto"/>
                                          </w:divBdr>
                                          <w:divsChild>
                                            <w:div w:id="1534462134">
                                              <w:marLeft w:val="750"/>
                                              <w:marRight w:val="150"/>
                                              <w:marTop w:val="0"/>
                                              <w:marBottom w:val="0"/>
                                              <w:divBdr>
                                                <w:top w:val="none" w:sz="0" w:space="0" w:color="auto"/>
                                                <w:left w:val="none" w:sz="0" w:space="0" w:color="auto"/>
                                                <w:bottom w:val="none" w:sz="0" w:space="0" w:color="auto"/>
                                                <w:right w:val="none" w:sz="0" w:space="0" w:color="auto"/>
                                              </w:divBdr>
                                              <w:divsChild>
                                                <w:div w:id="1534462033">
                                                  <w:marLeft w:val="0"/>
                                                  <w:marRight w:val="0"/>
                                                  <w:marTop w:val="0"/>
                                                  <w:marBottom w:val="0"/>
                                                  <w:divBdr>
                                                    <w:top w:val="none" w:sz="0" w:space="0" w:color="auto"/>
                                                    <w:left w:val="none" w:sz="0" w:space="0" w:color="auto"/>
                                                    <w:bottom w:val="none" w:sz="0" w:space="0" w:color="auto"/>
                                                    <w:right w:val="none" w:sz="0" w:space="0" w:color="auto"/>
                                                  </w:divBdr>
                                                  <w:divsChild>
                                                    <w:div w:id="15344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66">
                                      <w:marLeft w:val="0"/>
                                      <w:marRight w:val="0"/>
                                      <w:marTop w:val="0"/>
                                      <w:marBottom w:val="0"/>
                                      <w:divBdr>
                                        <w:top w:val="none" w:sz="0" w:space="0" w:color="auto"/>
                                        <w:left w:val="none" w:sz="0" w:space="0" w:color="auto"/>
                                        <w:bottom w:val="none" w:sz="0" w:space="0" w:color="auto"/>
                                        <w:right w:val="none" w:sz="0" w:space="0" w:color="auto"/>
                                      </w:divBdr>
                                      <w:divsChild>
                                        <w:div w:id="1534462181">
                                          <w:marLeft w:val="0"/>
                                          <w:marRight w:val="0"/>
                                          <w:marTop w:val="0"/>
                                          <w:marBottom w:val="0"/>
                                          <w:divBdr>
                                            <w:top w:val="none" w:sz="0" w:space="0" w:color="auto"/>
                                            <w:left w:val="none" w:sz="0" w:space="0" w:color="auto"/>
                                            <w:bottom w:val="none" w:sz="0" w:space="0" w:color="auto"/>
                                            <w:right w:val="none" w:sz="0" w:space="0" w:color="auto"/>
                                          </w:divBdr>
                                          <w:divsChild>
                                            <w:div w:id="1534462163">
                                              <w:marLeft w:val="750"/>
                                              <w:marRight w:val="150"/>
                                              <w:marTop w:val="0"/>
                                              <w:marBottom w:val="0"/>
                                              <w:divBdr>
                                                <w:top w:val="none" w:sz="0" w:space="0" w:color="auto"/>
                                                <w:left w:val="none" w:sz="0" w:space="0" w:color="auto"/>
                                                <w:bottom w:val="none" w:sz="0" w:space="0" w:color="auto"/>
                                                <w:right w:val="none" w:sz="0" w:space="0" w:color="auto"/>
                                              </w:divBdr>
                                              <w:divsChild>
                                                <w:div w:id="15344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2200">
                                      <w:marLeft w:val="0"/>
                                      <w:marRight w:val="0"/>
                                      <w:marTop w:val="0"/>
                                      <w:marBottom w:val="0"/>
                                      <w:divBdr>
                                        <w:top w:val="none" w:sz="0" w:space="0" w:color="auto"/>
                                        <w:left w:val="none" w:sz="0" w:space="0" w:color="auto"/>
                                        <w:bottom w:val="none" w:sz="0" w:space="0" w:color="auto"/>
                                        <w:right w:val="none" w:sz="0" w:space="0" w:color="auto"/>
                                      </w:divBdr>
                                      <w:divsChild>
                                        <w:div w:id="1534462129">
                                          <w:marLeft w:val="0"/>
                                          <w:marRight w:val="0"/>
                                          <w:marTop w:val="0"/>
                                          <w:marBottom w:val="0"/>
                                          <w:divBdr>
                                            <w:top w:val="none" w:sz="0" w:space="0" w:color="auto"/>
                                            <w:left w:val="none" w:sz="0" w:space="0" w:color="auto"/>
                                            <w:bottom w:val="none" w:sz="0" w:space="0" w:color="auto"/>
                                            <w:right w:val="none" w:sz="0" w:space="0" w:color="auto"/>
                                          </w:divBdr>
                                          <w:divsChild>
                                            <w:div w:id="1534462089">
                                              <w:marLeft w:val="750"/>
                                              <w:marRight w:val="150"/>
                                              <w:marTop w:val="0"/>
                                              <w:marBottom w:val="0"/>
                                              <w:divBdr>
                                                <w:top w:val="none" w:sz="0" w:space="0" w:color="auto"/>
                                                <w:left w:val="none" w:sz="0" w:space="0" w:color="auto"/>
                                                <w:bottom w:val="none" w:sz="0" w:space="0" w:color="auto"/>
                                                <w:right w:val="none" w:sz="0" w:space="0" w:color="auto"/>
                                              </w:divBdr>
                                              <w:divsChild>
                                                <w:div w:id="1534462102">
                                                  <w:marLeft w:val="0"/>
                                                  <w:marRight w:val="0"/>
                                                  <w:marTop w:val="0"/>
                                                  <w:marBottom w:val="0"/>
                                                  <w:divBdr>
                                                    <w:top w:val="none" w:sz="0" w:space="0" w:color="auto"/>
                                                    <w:left w:val="none" w:sz="0" w:space="0" w:color="auto"/>
                                                    <w:bottom w:val="none" w:sz="0" w:space="0" w:color="auto"/>
                                                    <w:right w:val="none" w:sz="0" w:space="0" w:color="auto"/>
                                                  </w:divBdr>
                                                  <w:divsChild>
                                                    <w:div w:id="15344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205">
                                      <w:marLeft w:val="0"/>
                                      <w:marRight w:val="0"/>
                                      <w:marTop w:val="0"/>
                                      <w:marBottom w:val="0"/>
                                      <w:divBdr>
                                        <w:top w:val="none" w:sz="0" w:space="0" w:color="auto"/>
                                        <w:left w:val="none" w:sz="0" w:space="0" w:color="auto"/>
                                        <w:bottom w:val="none" w:sz="0" w:space="0" w:color="auto"/>
                                        <w:right w:val="none" w:sz="0" w:space="0" w:color="auto"/>
                                      </w:divBdr>
                                      <w:divsChild>
                                        <w:div w:id="1534462150">
                                          <w:marLeft w:val="0"/>
                                          <w:marRight w:val="0"/>
                                          <w:marTop w:val="0"/>
                                          <w:marBottom w:val="0"/>
                                          <w:divBdr>
                                            <w:top w:val="none" w:sz="0" w:space="0" w:color="auto"/>
                                            <w:left w:val="none" w:sz="0" w:space="0" w:color="auto"/>
                                            <w:bottom w:val="none" w:sz="0" w:space="0" w:color="auto"/>
                                            <w:right w:val="none" w:sz="0" w:space="0" w:color="auto"/>
                                          </w:divBdr>
                                          <w:divsChild>
                                            <w:div w:id="1534462052">
                                              <w:marLeft w:val="750"/>
                                              <w:marRight w:val="150"/>
                                              <w:marTop w:val="0"/>
                                              <w:marBottom w:val="0"/>
                                              <w:divBdr>
                                                <w:top w:val="none" w:sz="0" w:space="0" w:color="auto"/>
                                                <w:left w:val="none" w:sz="0" w:space="0" w:color="auto"/>
                                                <w:bottom w:val="none" w:sz="0" w:space="0" w:color="auto"/>
                                                <w:right w:val="none" w:sz="0" w:space="0" w:color="auto"/>
                                              </w:divBdr>
                                              <w:divsChild>
                                                <w:div w:id="1534462087">
                                                  <w:marLeft w:val="0"/>
                                                  <w:marRight w:val="0"/>
                                                  <w:marTop w:val="0"/>
                                                  <w:marBottom w:val="0"/>
                                                  <w:divBdr>
                                                    <w:top w:val="none" w:sz="0" w:space="0" w:color="auto"/>
                                                    <w:left w:val="none" w:sz="0" w:space="0" w:color="auto"/>
                                                    <w:bottom w:val="none" w:sz="0" w:space="0" w:color="auto"/>
                                                    <w:right w:val="none" w:sz="0" w:space="0" w:color="auto"/>
                                                  </w:divBdr>
                                                  <w:divsChild>
                                                    <w:div w:id="15344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213">
                                      <w:marLeft w:val="0"/>
                                      <w:marRight w:val="0"/>
                                      <w:marTop w:val="0"/>
                                      <w:marBottom w:val="0"/>
                                      <w:divBdr>
                                        <w:top w:val="none" w:sz="0" w:space="0" w:color="auto"/>
                                        <w:left w:val="none" w:sz="0" w:space="0" w:color="auto"/>
                                        <w:bottom w:val="none" w:sz="0" w:space="0" w:color="auto"/>
                                        <w:right w:val="none" w:sz="0" w:space="0" w:color="auto"/>
                                      </w:divBdr>
                                      <w:divsChild>
                                        <w:div w:id="1534462214">
                                          <w:marLeft w:val="0"/>
                                          <w:marRight w:val="0"/>
                                          <w:marTop w:val="0"/>
                                          <w:marBottom w:val="0"/>
                                          <w:divBdr>
                                            <w:top w:val="none" w:sz="0" w:space="0" w:color="auto"/>
                                            <w:left w:val="none" w:sz="0" w:space="0" w:color="auto"/>
                                            <w:bottom w:val="none" w:sz="0" w:space="0" w:color="auto"/>
                                            <w:right w:val="none" w:sz="0" w:space="0" w:color="auto"/>
                                          </w:divBdr>
                                          <w:divsChild>
                                            <w:div w:id="1534462185">
                                              <w:marLeft w:val="750"/>
                                              <w:marRight w:val="150"/>
                                              <w:marTop w:val="0"/>
                                              <w:marBottom w:val="0"/>
                                              <w:divBdr>
                                                <w:top w:val="none" w:sz="0" w:space="0" w:color="auto"/>
                                                <w:left w:val="none" w:sz="0" w:space="0" w:color="auto"/>
                                                <w:bottom w:val="none" w:sz="0" w:space="0" w:color="auto"/>
                                                <w:right w:val="none" w:sz="0" w:space="0" w:color="auto"/>
                                              </w:divBdr>
                                              <w:divsChild>
                                                <w:div w:id="1534462016">
                                                  <w:marLeft w:val="0"/>
                                                  <w:marRight w:val="0"/>
                                                  <w:marTop w:val="0"/>
                                                  <w:marBottom w:val="0"/>
                                                  <w:divBdr>
                                                    <w:top w:val="none" w:sz="0" w:space="0" w:color="auto"/>
                                                    <w:left w:val="none" w:sz="0" w:space="0" w:color="auto"/>
                                                    <w:bottom w:val="none" w:sz="0" w:space="0" w:color="auto"/>
                                                    <w:right w:val="none" w:sz="0" w:space="0" w:color="auto"/>
                                                  </w:divBdr>
                                                  <w:divsChild>
                                                    <w:div w:id="1534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216">
                                      <w:marLeft w:val="0"/>
                                      <w:marRight w:val="0"/>
                                      <w:marTop w:val="0"/>
                                      <w:marBottom w:val="0"/>
                                      <w:divBdr>
                                        <w:top w:val="none" w:sz="0" w:space="0" w:color="auto"/>
                                        <w:left w:val="none" w:sz="0" w:space="0" w:color="auto"/>
                                        <w:bottom w:val="none" w:sz="0" w:space="0" w:color="auto"/>
                                        <w:right w:val="none" w:sz="0" w:space="0" w:color="auto"/>
                                      </w:divBdr>
                                      <w:divsChild>
                                        <w:div w:id="1534462138">
                                          <w:marLeft w:val="0"/>
                                          <w:marRight w:val="0"/>
                                          <w:marTop w:val="0"/>
                                          <w:marBottom w:val="0"/>
                                          <w:divBdr>
                                            <w:top w:val="none" w:sz="0" w:space="0" w:color="auto"/>
                                            <w:left w:val="none" w:sz="0" w:space="0" w:color="auto"/>
                                            <w:bottom w:val="none" w:sz="0" w:space="0" w:color="auto"/>
                                            <w:right w:val="none" w:sz="0" w:space="0" w:color="auto"/>
                                          </w:divBdr>
                                          <w:divsChild>
                                            <w:div w:id="1534462121">
                                              <w:marLeft w:val="750"/>
                                              <w:marRight w:val="150"/>
                                              <w:marTop w:val="0"/>
                                              <w:marBottom w:val="0"/>
                                              <w:divBdr>
                                                <w:top w:val="none" w:sz="0" w:space="0" w:color="auto"/>
                                                <w:left w:val="none" w:sz="0" w:space="0" w:color="auto"/>
                                                <w:bottom w:val="none" w:sz="0" w:space="0" w:color="auto"/>
                                                <w:right w:val="none" w:sz="0" w:space="0" w:color="auto"/>
                                              </w:divBdr>
                                              <w:divsChild>
                                                <w:div w:id="1534462055">
                                                  <w:marLeft w:val="0"/>
                                                  <w:marRight w:val="0"/>
                                                  <w:marTop w:val="0"/>
                                                  <w:marBottom w:val="0"/>
                                                  <w:divBdr>
                                                    <w:top w:val="none" w:sz="0" w:space="0" w:color="auto"/>
                                                    <w:left w:val="none" w:sz="0" w:space="0" w:color="auto"/>
                                                    <w:bottom w:val="none" w:sz="0" w:space="0" w:color="auto"/>
                                                    <w:right w:val="none" w:sz="0" w:space="0" w:color="auto"/>
                                                  </w:divBdr>
                                                  <w:divsChild>
                                                    <w:div w:id="15344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462161">
      <w:marLeft w:val="0"/>
      <w:marRight w:val="0"/>
      <w:marTop w:val="0"/>
      <w:marBottom w:val="0"/>
      <w:divBdr>
        <w:top w:val="none" w:sz="0" w:space="0" w:color="auto"/>
        <w:left w:val="none" w:sz="0" w:space="0" w:color="auto"/>
        <w:bottom w:val="none" w:sz="0" w:space="0" w:color="auto"/>
        <w:right w:val="none" w:sz="0" w:space="0" w:color="auto"/>
      </w:divBdr>
      <w:divsChild>
        <w:div w:id="1534462071">
          <w:marLeft w:val="0"/>
          <w:marRight w:val="0"/>
          <w:marTop w:val="0"/>
          <w:marBottom w:val="0"/>
          <w:divBdr>
            <w:top w:val="none" w:sz="0" w:space="0" w:color="auto"/>
            <w:left w:val="none" w:sz="0" w:space="0" w:color="auto"/>
            <w:bottom w:val="none" w:sz="0" w:space="0" w:color="auto"/>
            <w:right w:val="none" w:sz="0" w:space="0" w:color="auto"/>
          </w:divBdr>
          <w:divsChild>
            <w:div w:id="1534462092">
              <w:marLeft w:val="0"/>
              <w:marRight w:val="0"/>
              <w:marTop w:val="0"/>
              <w:marBottom w:val="0"/>
              <w:divBdr>
                <w:top w:val="none" w:sz="0" w:space="0" w:color="auto"/>
                <w:left w:val="none" w:sz="0" w:space="0" w:color="auto"/>
                <w:bottom w:val="none" w:sz="0" w:space="0" w:color="auto"/>
                <w:right w:val="none" w:sz="0" w:space="0" w:color="auto"/>
              </w:divBdr>
              <w:divsChild>
                <w:div w:id="1534462097">
                  <w:marLeft w:val="0"/>
                  <w:marRight w:val="0"/>
                  <w:marTop w:val="0"/>
                  <w:marBottom w:val="0"/>
                  <w:divBdr>
                    <w:top w:val="none" w:sz="0" w:space="0" w:color="auto"/>
                    <w:left w:val="none" w:sz="0" w:space="0" w:color="auto"/>
                    <w:bottom w:val="none" w:sz="0" w:space="0" w:color="auto"/>
                    <w:right w:val="none" w:sz="0" w:space="0" w:color="auto"/>
                  </w:divBdr>
                  <w:divsChild>
                    <w:div w:id="1534462182">
                      <w:marLeft w:val="0"/>
                      <w:marRight w:val="0"/>
                      <w:marTop w:val="0"/>
                      <w:marBottom w:val="0"/>
                      <w:divBdr>
                        <w:top w:val="none" w:sz="0" w:space="0" w:color="auto"/>
                        <w:left w:val="none" w:sz="0" w:space="0" w:color="auto"/>
                        <w:bottom w:val="none" w:sz="0" w:space="0" w:color="auto"/>
                        <w:right w:val="none" w:sz="0" w:space="0" w:color="auto"/>
                      </w:divBdr>
                      <w:divsChild>
                        <w:div w:id="1534462067">
                          <w:marLeft w:val="0"/>
                          <w:marRight w:val="0"/>
                          <w:marTop w:val="150"/>
                          <w:marBottom w:val="0"/>
                          <w:divBdr>
                            <w:top w:val="none" w:sz="0" w:space="0" w:color="auto"/>
                            <w:left w:val="none" w:sz="0" w:space="0" w:color="auto"/>
                            <w:bottom w:val="none" w:sz="0" w:space="0" w:color="auto"/>
                            <w:right w:val="none" w:sz="0" w:space="0" w:color="auto"/>
                          </w:divBdr>
                          <w:divsChild>
                            <w:div w:id="1534462083">
                              <w:marLeft w:val="0"/>
                              <w:marRight w:val="0"/>
                              <w:marTop w:val="0"/>
                              <w:marBottom w:val="0"/>
                              <w:divBdr>
                                <w:top w:val="none" w:sz="0" w:space="0" w:color="auto"/>
                                <w:left w:val="none" w:sz="0" w:space="0" w:color="auto"/>
                                <w:bottom w:val="none" w:sz="0" w:space="0" w:color="auto"/>
                                <w:right w:val="none" w:sz="0" w:space="0" w:color="auto"/>
                              </w:divBdr>
                              <w:divsChild>
                                <w:div w:id="1534462057">
                                  <w:marLeft w:val="0"/>
                                  <w:marRight w:val="0"/>
                                  <w:marTop w:val="0"/>
                                  <w:marBottom w:val="0"/>
                                  <w:divBdr>
                                    <w:top w:val="none" w:sz="0" w:space="0" w:color="auto"/>
                                    <w:left w:val="none" w:sz="0" w:space="0" w:color="auto"/>
                                    <w:bottom w:val="none" w:sz="0" w:space="0" w:color="auto"/>
                                    <w:right w:val="none" w:sz="0" w:space="0" w:color="auto"/>
                                  </w:divBdr>
                                  <w:divsChild>
                                    <w:div w:id="1534462020">
                                      <w:marLeft w:val="0"/>
                                      <w:marRight w:val="0"/>
                                      <w:marTop w:val="0"/>
                                      <w:marBottom w:val="0"/>
                                      <w:divBdr>
                                        <w:top w:val="none" w:sz="0" w:space="0" w:color="auto"/>
                                        <w:left w:val="none" w:sz="0" w:space="0" w:color="auto"/>
                                        <w:bottom w:val="none" w:sz="0" w:space="0" w:color="auto"/>
                                        <w:right w:val="none" w:sz="0" w:space="0" w:color="auto"/>
                                      </w:divBdr>
                                      <w:divsChild>
                                        <w:div w:id="1534462118">
                                          <w:marLeft w:val="0"/>
                                          <w:marRight w:val="0"/>
                                          <w:marTop w:val="0"/>
                                          <w:marBottom w:val="0"/>
                                          <w:divBdr>
                                            <w:top w:val="none" w:sz="0" w:space="0" w:color="auto"/>
                                            <w:left w:val="none" w:sz="0" w:space="0" w:color="auto"/>
                                            <w:bottom w:val="none" w:sz="0" w:space="0" w:color="auto"/>
                                            <w:right w:val="none" w:sz="0" w:space="0" w:color="auto"/>
                                          </w:divBdr>
                                          <w:divsChild>
                                            <w:div w:id="1534462094">
                                              <w:marLeft w:val="750"/>
                                              <w:marRight w:val="150"/>
                                              <w:marTop w:val="0"/>
                                              <w:marBottom w:val="0"/>
                                              <w:divBdr>
                                                <w:top w:val="none" w:sz="0" w:space="0" w:color="auto"/>
                                                <w:left w:val="none" w:sz="0" w:space="0" w:color="auto"/>
                                                <w:bottom w:val="none" w:sz="0" w:space="0" w:color="auto"/>
                                                <w:right w:val="none" w:sz="0" w:space="0" w:color="auto"/>
                                              </w:divBdr>
                                              <w:divsChild>
                                                <w:div w:id="1534462093">
                                                  <w:marLeft w:val="0"/>
                                                  <w:marRight w:val="0"/>
                                                  <w:marTop w:val="0"/>
                                                  <w:marBottom w:val="0"/>
                                                  <w:divBdr>
                                                    <w:top w:val="none" w:sz="0" w:space="0" w:color="auto"/>
                                                    <w:left w:val="none" w:sz="0" w:space="0" w:color="auto"/>
                                                    <w:bottom w:val="none" w:sz="0" w:space="0" w:color="auto"/>
                                                    <w:right w:val="none" w:sz="0" w:space="0" w:color="auto"/>
                                                  </w:divBdr>
                                                  <w:divsChild>
                                                    <w:div w:id="15344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49">
                                      <w:marLeft w:val="0"/>
                                      <w:marRight w:val="0"/>
                                      <w:marTop w:val="0"/>
                                      <w:marBottom w:val="0"/>
                                      <w:divBdr>
                                        <w:top w:val="none" w:sz="0" w:space="0" w:color="auto"/>
                                        <w:left w:val="none" w:sz="0" w:space="0" w:color="auto"/>
                                        <w:bottom w:val="none" w:sz="0" w:space="0" w:color="auto"/>
                                        <w:right w:val="none" w:sz="0" w:space="0" w:color="auto"/>
                                      </w:divBdr>
                                      <w:divsChild>
                                        <w:div w:id="1534462152">
                                          <w:marLeft w:val="0"/>
                                          <w:marRight w:val="0"/>
                                          <w:marTop w:val="0"/>
                                          <w:marBottom w:val="0"/>
                                          <w:divBdr>
                                            <w:top w:val="none" w:sz="0" w:space="0" w:color="auto"/>
                                            <w:left w:val="none" w:sz="0" w:space="0" w:color="auto"/>
                                            <w:bottom w:val="none" w:sz="0" w:space="0" w:color="auto"/>
                                            <w:right w:val="none" w:sz="0" w:space="0" w:color="auto"/>
                                          </w:divBdr>
                                          <w:divsChild>
                                            <w:div w:id="1534462174">
                                              <w:marLeft w:val="750"/>
                                              <w:marRight w:val="150"/>
                                              <w:marTop w:val="0"/>
                                              <w:marBottom w:val="0"/>
                                              <w:divBdr>
                                                <w:top w:val="none" w:sz="0" w:space="0" w:color="auto"/>
                                                <w:left w:val="none" w:sz="0" w:space="0" w:color="auto"/>
                                                <w:bottom w:val="none" w:sz="0" w:space="0" w:color="auto"/>
                                                <w:right w:val="none" w:sz="0" w:space="0" w:color="auto"/>
                                              </w:divBdr>
                                              <w:divsChild>
                                                <w:div w:id="1534462036">
                                                  <w:marLeft w:val="0"/>
                                                  <w:marRight w:val="0"/>
                                                  <w:marTop w:val="0"/>
                                                  <w:marBottom w:val="0"/>
                                                  <w:divBdr>
                                                    <w:top w:val="none" w:sz="0" w:space="0" w:color="auto"/>
                                                    <w:left w:val="none" w:sz="0" w:space="0" w:color="auto"/>
                                                    <w:bottom w:val="none" w:sz="0" w:space="0" w:color="auto"/>
                                                    <w:right w:val="none" w:sz="0" w:space="0" w:color="auto"/>
                                                  </w:divBdr>
                                                  <w:divsChild>
                                                    <w:div w:id="15344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60">
                                      <w:marLeft w:val="0"/>
                                      <w:marRight w:val="0"/>
                                      <w:marTop w:val="0"/>
                                      <w:marBottom w:val="0"/>
                                      <w:divBdr>
                                        <w:top w:val="none" w:sz="0" w:space="0" w:color="auto"/>
                                        <w:left w:val="none" w:sz="0" w:space="0" w:color="auto"/>
                                        <w:bottom w:val="none" w:sz="0" w:space="0" w:color="auto"/>
                                        <w:right w:val="none" w:sz="0" w:space="0" w:color="auto"/>
                                      </w:divBdr>
                                      <w:divsChild>
                                        <w:div w:id="1534462064">
                                          <w:marLeft w:val="0"/>
                                          <w:marRight w:val="0"/>
                                          <w:marTop w:val="0"/>
                                          <w:marBottom w:val="0"/>
                                          <w:divBdr>
                                            <w:top w:val="none" w:sz="0" w:space="0" w:color="auto"/>
                                            <w:left w:val="none" w:sz="0" w:space="0" w:color="auto"/>
                                            <w:bottom w:val="none" w:sz="0" w:space="0" w:color="auto"/>
                                            <w:right w:val="none" w:sz="0" w:space="0" w:color="auto"/>
                                          </w:divBdr>
                                          <w:divsChild>
                                            <w:div w:id="1534462123">
                                              <w:marLeft w:val="750"/>
                                              <w:marRight w:val="150"/>
                                              <w:marTop w:val="0"/>
                                              <w:marBottom w:val="0"/>
                                              <w:divBdr>
                                                <w:top w:val="none" w:sz="0" w:space="0" w:color="auto"/>
                                                <w:left w:val="none" w:sz="0" w:space="0" w:color="auto"/>
                                                <w:bottom w:val="none" w:sz="0" w:space="0" w:color="auto"/>
                                                <w:right w:val="none" w:sz="0" w:space="0" w:color="auto"/>
                                              </w:divBdr>
                                              <w:divsChild>
                                                <w:div w:id="1534462113">
                                                  <w:marLeft w:val="0"/>
                                                  <w:marRight w:val="0"/>
                                                  <w:marTop w:val="0"/>
                                                  <w:marBottom w:val="0"/>
                                                  <w:divBdr>
                                                    <w:top w:val="none" w:sz="0" w:space="0" w:color="auto"/>
                                                    <w:left w:val="none" w:sz="0" w:space="0" w:color="auto"/>
                                                    <w:bottom w:val="none" w:sz="0" w:space="0" w:color="auto"/>
                                                    <w:right w:val="none" w:sz="0" w:space="0" w:color="auto"/>
                                                  </w:divBdr>
                                                  <w:divsChild>
                                                    <w:div w:id="1534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062">
                                      <w:marLeft w:val="0"/>
                                      <w:marRight w:val="0"/>
                                      <w:marTop w:val="0"/>
                                      <w:marBottom w:val="0"/>
                                      <w:divBdr>
                                        <w:top w:val="none" w:sz="0" w:space="0" w:color="auto"/>
                                        <w:left w:val="none" w:sz="0" w:space="0" w:color="auto"/>
                                        <w:bottom w:val="none" w:sz="0" w:space="0" w:color="auto"/>
                                        <w:right w:val="none" w:sz="0" w:space="0" w:color="auto"/>
                                      </w:divBdr>
                                      <w:divsChild>
                                        <w:div w:id="1534462010">
                                          <w:marLeft w:val="0"/>
                                          <w:marRight w:val="0"/>
                                          <w:marTop w:val="0"/>
                                          <w:marBottom w:val="0"/>
                                          <w:divBdr>
                                            <w:top w:val="none" w:sz="0" w:space="0" w:color="auto"/>
                                            <w:left w:val="none" w:sz="0" w:space="0" w:color="auto"/>
                                            <w:bottom w:val="none" w:sz="0" w:space="0" w:color="auto"/>
                                            <w:right w:val="none" w:sz="0" w:space="0" w:color="auto"/>
                                          </w:divBdr>
                                          <w:divsChild>
                                            <w:div w:id="1534462208">
                                              <w:marLeft w:val="750"/>
                                              <w:marRight w:val="150"/>
                                              <w:marTop w:val="0"/>
                                              <w:marBottom w:val="0"/>
                                              <w:divBdr>
                                                <w:top w:val="none" w:sz="0" w:space="0" w:color="auto"/>
                                                <w:left w:val="none" w:sz="0" w:space="0" w:color="auto"/>
                                                <w:bottom w:val="none" w:sz="0" w:space="0" w:color="auto"/>
                                                <w:right w:val="none" w:sz="0" w:space="0" w:color="auto"/>
                                              </w:divBdr>
                                              <w:divsChild>
                                                <w:div w:id="1534462139">
                                                  <w:marLeft w:val="0"/>
                                                  <w:marRight w:val="0"/>
                                                  <w:marTop w:val="0"/>
                                                  <w:marBottom w:val="0"/>
                                                  <w:divBdr>
                                                    <w:top w:val="none" w:sz="0" w:space="0" w:color="auto"/>
                                                    <w:left w:val="none" w:sz="0" w:space="0" w:color="auto"/>
                                                    <w:bottom w:val="none" w:sz="0" w:space="0" w:color="auto"/>
                                                    <w:right w:val="none" w:sz="0" w:space="0" w:color="auto"/>
                                                  </w:divBdr>
                                                  <w:divsChild>
                                                    <w:div w:id="15344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12">
                                      <w:marLeft w:val="0"/>
                                      <w:marRight w:val="0"/>
                                      <w:marTop w:val="0"/>
                                      <w:marBottom w:val="0"/>
                                      <w:divBdr>
                                        <w:top w:val="none" w:sz="0" w:space="0" w:color="auto"/>
                                        <w:left w:val="none" w:sz="0" w:space="0" w:color="auto"/>
                                        <w:bottom w:val="none" w:sz="0" w:space="0" w:color="auto"/>
                                        <w:right w:val="none" w:sz="0" w:space="0" w:color="auto"/>
                                      </w:divBdr>
                                      <w:divsChild>
                                        <w:div w:id="1534462104">
                                          <w:marLeft w:val="0"/>
                                          <w:marRight w:val="0"/>
                                          <w:marTop w:val="0"/>
                                          <w:marBottom w:val="0"/>
                                          <w:divBdr>
                                            <w:top w:val="none" w:sz="0" w:space="0" w:color="auto"/>
                                            <w:left w:val="none" w:sz="0" w:space="0" w:color="auto"/>
                                            <w:bottom w:val="none" w:sz="0" w:space="0" w:color="auto"/>
                                            <w:right w:val="none" w:sz="0" w:space="0" w:color="auto"/>
                                          </w:divBdr>
                                          <w:divsChild>
                                            <w:div w:id="1534462162">
                                              <w:marLeft w:val="750"/>
                                              <w:marRight w:val="150"/>
                                              <w:marTop w:val="0"/>
                                              <w:marBottom w:val="0"/>
                                              <w:divBdr>
                                                <w:top w:val="none" w:sz="0" w:space="0" w:color="auto"/>
                                                <w:left w:val="none" w:sz="0" w:space="0" w:color="auto"/>
                                                <w:bottom w:val="none" w:sz="0" w:space="0" w:color="auto"/>
                                                <w:right w:val="none" w:sz="0" w:space="0" w:color="auto"/>
                                              </w:divBdr>
                                              <w:divsChild>
                                                <w:div w:id="1534462202">
                                                  <w:marLeft w:val="0"/>
                                                  <w:marRight w:val="0"/>
                                                  <w:marTop w:val="0"/>
                                                  <w:marBottom w:val="0"/>
                                                  <w:divBdr>
                                                    <w:top w:val="none" w:sz="0" w:space="0" w:color="auto"/>
                                                    <w:left w:val="none" w:sz="0" w:space="0" w:color="auto"/>
                                                    <w:bottom w:val="none" w:sz="0" w:space="0" w:color="auto"/>
                                                    <w:right w:val="none" w:sz="0" w:space="0" w:color="auto"/>
                                                  </w:divBdr>
                                                  <w:divsChild>
                                                    <w:div w:id="15344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27">
                                      <w:marLeft w:val="0"/>
                                      <w:marRight w:val="0"/>
                                      <w:marTop w:val="0"/>
                                      <w:marBottom w:val="0"/>
                                      <w:divBdr>
                                        <w:top w:val="none" w:sz="0" w:space="0" w:color="auto"/>
                                        <w:left w:val="none" w:sz="0" w:space="0" w:color="auto"/>
                                        <w:bottom w:val="none" w:sz="0" w:space="0" w:color="auto"/>
                                        <w:right w:val="none" w:sz="0" w:space="0" w:color="auto"/>
                                      </w:divBdr>
                                      <w:divsChild>
                                        <w:div w:id="1534462101">
                                          <w:marLeft w:val="0"/>
                                          <w:marRight w:val="0"/>
                                          <w:marTop w:val="0"/>
                                          <w:marBottom w:val="0"/>
                                          <w:divBdr>
                                            <w:top w:val="none" w:sz="0" w:space="0" w:color="auto"/>
                                            <w:left w:val="none" w:sz="0" w:space="0" w:color="auto"/>
                                            <w:bottom w:val="none" w:sz="0" w:space="0" w:color="auto"/>
                                            <w:right w:val="none" w:sz="0" w:space="0" w:color="auto"/>
                                          </w:divBdr>
                                          <w:divsChild>
                                            <w:div w:id="1534462103">
                                              <w:marLeft w:val="750"/>
                                              <w:marRight w:val="150"/>
                                              <w:marTop w:val="0"/>
                                              <w:marBottom w:val="0"/>
                                              <w:divBdr>
                                                <w:top w:val="none" w:sz="0" w:space="0" w:color="auto"/>
                                                <w:left w:val="none" w:sz="0" w:space="0" w:color="auto"/>
                                                <w:bottom w:val="none" w:sz="0" w:space="0" w:color="auto"/>
                                                <w:right w:val="none" w:sz="0" w:space="0" w:color="auto"/>
                                              </w:divBdr>
                                              <w:divsChild>
                                                <w:div w:id="1534462011">
                                                  <w:marLeft w:val="0"/>
                                                  <w:marRight w:val="0"/>
                                                  <w:marTop w:val="0"/>
                                                  <w:marBottom w:val="0"/>
                                                  <w:divBdr>
                                                    <w:top w:val="none" w:sz="0" w:space="0" w:color="auto"/>
                                                    <w:left w:val="none" w:sz="0" w:space="0" w:color="auto"/>
                                                    <w:bottom w:val="none" w:sz="0" w:space="0" w:color="auto"/>
                                                    <w:right w:val="none" w:sz="0" w:space="0" w:color="auto"/>
                                                  </w:divBdr>
                                                  <w:divsChild>
                                                    <w:div w:id="1534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40">
                                      <w:marLeft w:val="0"/>
                                      <w:marRight w:val="0"/>
                                      <w:marTop w:val="0"/>
                                      <w:marBottom w:val="0"/>
                                      <w:divBdr>
                                        <w:top w:val="none" w:sz="0" w:space="0" w:color="auto"/>
                                        <w:left w:val="none" w:sz="0" w:space="0" w:color="auto"/>
                                        <w:bottom w:val="none" w:sz="0" w:space="0" w:color="auto"/>
                                        <w:right w:val="none" w:sz="0" w:space="0" w:color="auto"/>
                                      </w:divBdr>
                                      <w:divsChild>
                                        <w:div w:id="1534462136">
                                          <w:marLeft w:val="0"/>
                                          <w:marRight w:val="0"/>
                                          <w:marTop w:val="0"/>
                                          <w:marBottom w:val="0"/>
                                          <w:divBdr>
                                            <w:top w:val="none" w:sz="0" w:space="0" w:color="auto"/>
                                            <w:left w:val="none" w:sz="0" w:space="0" w:color="auto"/>
                                            <w:bottom w:val="none" w:sz="0" w:space="0" w:color="auto"/>
                                            <w:right w:val="none" w:sz="0" w:space="0" w:color="auto"/>
                                          </w:divBdr>
                                          <w:divsChild>
                                            <w:div w:id="1534462211">
                                              <w:marLeft w:val="750"/>
                                              <w:marRight w:val="150"/>
                                              <w:marTop w:val="0"/>
                                              <w:marBottom w:val="0"/>
                                              <w:divBdr>
                                                <w:top w:val="none" w:sz="0" w:space="0" w:color="auto"/>
                                                <w:left w:val="none" w:sz="0" w:space="0" w:color="auto"/>
                                                <w:bottom w:val="none" w:sz="0" w:space="0" w:color="auto"/>
                                                <w:right w:val="none" w:sz="0" w:space="0" w:color="auto"/>
                                              </w:divBdr>
                                              <w:divsChild>
                                                <w:div w:id="1534462086">
                                                  <w:marLeft w:val="0"/>
                                                  <w:marRight w:val="0"/>
                                                  <w:marTop w:val="0"/>
                                                  <w:marBottom w:val="0"/>
                                                  <w:divBdr>
                                                    <w:top w:val="none" w:sz="0" w:space="0" w:color="auto"/>
                                                    <w:left w:val="none" w:sz="0" w:space="0" w:color="auto"/>
                                                    <w:bottom w:val="none" w:sz="0" w:space="0" w:color="auto"/>
                                                    <w:right w:val="none" w:sz="0" w:space="0" w:color="auto"/>
                                                  </w:divBdr>
                                                  <w:divsChild>
                                                    <w:div w:id="15344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41">
                                      <w:marLeft w:val="0"/>
                                      <w:marRight w:val="0"/>
                                      <w:marTop w:val="0"/>
                                      <w:marBottom w:val="0"/>
                                      <w:divBdr>
                                        <w:top w:val="none" w:sz="0" w:space="0" w:color="auto"/>
                                        <w:left w:val="none" w:sz="0" w:space="0" w:color="auto"/>
                                        <w:bottom w:val="none" w:sz="0" w:space="0" w:color="auto"/>
                                        <w:right w:val="none" w:sz="0" w:space="0" w:color="auto"/>
                                      </w:divBdr>
                                      <w:divsChild>
                                        <w:div w:id="1534462079">
                                          <w:marLeft w:val="0"/>
                                          <w:marRight w:val="0"/>
                                          <w:marTop w:val="0"/>
                                          <w:marBottom w:val="0"/>
                                          <w:divBdr>
                                            <w:top w:val="none" w:sz="0" w:space="0" w:color="auto"/>
                                            <w:left w:val="none" w:sz="0" w:space="0" w:color="auto"/>
                                            <w:bottom w:val="none" w:sz="0" w:space="0" w:color="auto"/>
                                            <w:right w:val="none" w:sz="0" w:space="0" w:color="auto"/>
                                          </w:divBdr>
                                          <w:divsChild>
                                            <w:div w:id="1534462035">
                                              <w:marLeft w:val="750"/>
                                              <w:marRight w:val="150"/>
                                              <w:marTop w:val="0"/>
                                              <w:marBottom w:val="0"/>
                                              <w:divBdr>
                                                <w:top w:val="none" w:sz="0" w:space="0" w:color="auto"/>
                                                <w:left w:val="none" w:sz="0" w:space="0" w:color="auto"/>
                                                <w:bottom w:val="none" w:sz="0" w:space="0" w:color="auto"/>
                                                <w:right w:val="none" w:sz="0" w:space="0" w:color="auto"/>
                                              </w:divBdr>
                                              <w:divsChild>
                                                <w:div w:id="1534462189">
                                                  <w:marLeft w:val="0"/>
                                                  <w:marRight w:val="0"/>
                                                  <w:marTop w:val="0"/>
                                                  <w:marBottom w:val="0"/>
                                                  <w:divBdr>
                                                    <w:top w:val="none" w:sz="0" w:space="0" w:color="auto"/>
                                                    <w:left w:val="none" w:sz="0" w:space="0" w:color="auto"/>
                                                    <w:bottom w:val="none" w:sz="0" w:space="0" w:color="auto"/>
                                                    <w:right w:val="none" w:sz="0" w:space="0" w:color="auto"/>
                                                  </w:divBdr>
                                                  <w:divsChild>
                                                    <w:div w:id="15344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44">
                                      <w:marLeft w:val="0"/>
                                      <w:marRight w:val="0"/>
                                      <w:marTop w:val="0"/>
                                      <w:marBottom w:val="0"/>
                                      <w:divBdr>
                                        <w:top w:val="none" w:sz="0" w:space="0" w:color="auto"/>
                                        <w:left w:val="none" w:sz="0" w:space="0" w:color="auto"/>
                                        <w:bottom w:val="none" w:sz="0" w:space="0" w:color="auto"/>
                                        <w:right w:val="none" w:sz="0" w:space="0" w:color="auto"/>
                                      </w:divBdr>
                                      <w:divsChild>
                                        <w:div w:id="1534462167">
                                          <w:marLeft w:val="0"/>
                                          <w:marRight w:val="0"/>
                                          <w:marTop w:val="0"/>
                                          <w:marBottom w:val="0"/>
                                          <w:divBdr>
                                            <w:top w:val="none" w:sz="0" w:space="0" w:color="auto"/>
                                            <w:left w:val="none" w:sz="0" w:space="0" w:color="auto"/>
                                            <w:bottom w:val="none" w:sz="0" w:space="0" w:color="auto"/>
                                            <w:right w:val="none" w:sz="0" w:space="0" w:color="auto"/>
                                          </w:divBdr>
                                          <w:divsChild>
                                            <w:div w:id="1534462115">
                                              <w:marLeft w:val="750"/>
                                              <w:marRight w:val="150"/>
                                              <w:marTop w:val="0"/>
                                              <w:marBottom w:val="0"/>
                                              <w:divBdr>
                                                <w:top w:val="none" w:sz="0" w:space="0" w:color="auto"/>
                                                <w:left w:val="none" w:sz="0" w:space="0" w:color="auto"/>
                                                <w:bottom w:val="none" w:sz="0" w:space="0" w:color="auto"/>
                                                <w:right w:val="none" w:sz="0" w:space="0" w:color="auto"/>
                                              </w:divBdr>
                                              <w:divsChild>
                                                <w:div w:id="1534462029">
                                                  <w:marLeft w:val="0"/>
                                                  <w:marRight w:val="0"/>
                                                  <w:marTop w:val="0"/>
                                                  <w:marBottom w:val="0"/>
                                                  <w:divBdr>
                                                    <w:top w:val="none" w:sz="0" w:space="0" w:color="auto"/>
                                                    <w:left w:val="none" w:sz="0" w:space="0" w:color="auto"/>
                                                    <w:bottom w:val="none" w:sz="0" w:space="0" w:color="auto"/>
                                                    <w:right w:val="none" w:sz="0" w:space="0" w:color="auto"/>
                                                  </w:divBdr>
                                                  <w:divsChild>
                                                    <w:div w:id="15344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77">
                                      <w:marLeft w:val="0"/>
                                      <w:marRight w:val="0"/>
                                      <w:marTop w:val="0"/>
                                      <w:marBottom w:val="0"/>
                                      <w:divBdr>
                                        <w:top w:val="none" w:sz="0" w:space="0" w:color="auto"/>
                                        <w:left w:val="none" w:sz="0" w:space="0" w:color="auto"/>
                                        <w:bottom w:val="none" w:sz="0" w:space="0" w:color="auto"/>
                                        <w:right w:val="none" w:sz="0" w:space="0" w:color="auto"/>
                                      </w:divBdr>
                                      <w:divsChild>
                                        <w:div w:id="1534462212">
                                          <w:marLeft w:val="0"/>
                                          <w:marRight w:val="0"/>
                                          <w:marTop w:val="0"/>
                                          <w:marBottom w:val="0"/>
                                          <w:divBdr>
                                            <w:top w:val="none" w:sz="0" w:space="0" w:color="auto"/>
                                            <w:left w:val="none" w:sz="0" w:space="0" w:color="auto"/>
                                            <w:bottom w:val="none" w:sz="0" w:space="0" w:color="auto"/>
                                            <w:right w:val="none" w:sz="0" w:space="0" w:color="auto"/>
                                          </w:divBdr>
                                          <w:divsChild>
                                            <w:div w:id="1534462109">
                                              <w:marLeft w:val="750"/>
                                              <w:marRight w:val="150"/>
                                              <w:marTop w:val="0"/>
                                              <w:marBottom w:val="0"/>
                                              <w:divBdr>
                                                <w:top w:val="none" w:sz="0" w:space="0" w:color="auto"/>
                                                <w:left w:val="none" w:sz="0" w:space="0" w:color="auto"/>
                                                <w:bottom w:val="none" w:sz="0" w:space="0" w:color="auto"/>
                                                <w:right w:val="none" w:sz="0" w:space="0" w:color="auto"/>
                                              </w:divBdr>
                                              <w:divsChild>
                                                <w:div w:id="15344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2179">
                                      <w:marLeft w:val="0"/>
                                      <w:marRight w:val="0"/>
                                      <w:marTop w:val="0"/>
                                      <w:marBottom w:val="0"/>
                                      <w:divBdr>
                                        <w:top w:val="none" w:sz="0" w:space="0" w:color="auto"/>
                                        <w:left w:val="none" w:sz="0" w:space="0" w:color="auto"/>
                                        <w:bottom w:val="none" w:sz="0" w:space="0" w:color="auto"/>
                                        <w:right w:val="none" w:sz="0" w:space="0" w:color="auto"/>
                                      </w:divBdr>
                                      <w:divsChild>
                                        <w:div w:id="1534462186">
                                          <w:marLeft w:val="0"/>
                                          <w:marRight w:val="0"/>
                                          <w:marTop w:val="0"/>
                                          <w:marBottom w:val="0"/>
                                          <w:divBdr>
                                            <w:top w:val="none" w:sz="0" w:space="0" w:color="auto"/>
                                            <w:left w:val="none" w:sz="0" w:space="0" w:color="auto"/>
                                            <w:bottom w:val="none" w:sz="0" w:space="0" w:color="auto"/>
                                            <w:right w:val="none" w:sz="0" w:space="0" w:color="auto"/>
                                          </w:divBdr>
                                          <w:divsChild>
                                            <w:div w:id="1534462031">
                                              <w:marLeft w:val="750"/>
                                              <w:marRight w:val="150"/>
                                              <w:marTop w:val="0"/>
                                              <w:marBottom w:val="0"/>
                                              <w:divBdr>
                                                <w:top w:val="none" w:sz="0" w:space="0" w:color="auto"/>
                                                <w:left w:val="none" w:sz="0" w:space="0" w:color="auto"/>
                                                <w:bottom w:val="none" w:sz="0" w:space="0" w:color="auto"/>
                                                <w:right w:val="none" w:sz="0" w:space="0" w:color="auto"/>
                                              </w:divBdr>
                                              <w:divsChild>
                                                <w:div w:id="1534462215">
                                                  <w:marLeft w:val="0"/>
                                                  <w:marRight w:val="0"/>
                                                  <w:marTop w:val="0"/>
                                                  <w:marBottom w:val="0"/>
                                                  <w:divBdr>
                                                    <w:top w:val="none" w:sz="0" w:space="0" w:color="auto"/>
                                                    <w:left w:val="none" w:sz="0" w:space="0" w:color="auto"/>
                                                    <w:bottom w:val="none" w:sz="0" w:space="0" w:color="auto"/>
                                                    <w:right w:val="none" w:sz="0" w:space="0" w:color="auto"/>
                                                  </w:divBdr>
                                                  <w:divsChild>
                                                    <w:div w:id="15344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95">
                                      <w:marLeft w:val="0"/>
                                      <w:marRight w:val="0"/>
                                      <w:marTop w:val="0"/>
                                      <w:marBottom w:val="0"/>
                                      <w:divBdr>
                                        <w:top w:val="none" w:sz="0" w:space="0" w:color="auto"/>
                                        <w:left w:val="none" w:sz="0" w:space="0" w:color="auto"/>
                                        <w:bottom w:val="none" w:sz="0" w:space="0" w:color="auto"/>
                                        <w:right w:val="none" w:sz="0" w:space="0" w:color="auto"/>
                                      </w:divBdr>
                                      <w:divsChild>
                                        <w:div w:id="1534462124">
                                          <w:marLeft w:val="0"/>
                                          <w:marRight w:val="0"/>
                                          <w:marTop w:val="0"/>
                                          <w:marBottom w:val="0"/>
                                          <w:divBdr>
                                            <w:top w:val="none" w:sz="0" w:space="0" w:color="auto"/>
                                            <w:left w:val="none" w:sz="0" w:space="0" w:color="auto"/>
                                            <w:bottom w:val="none" w:sz="0" w:space="0" w:color="auto"/>
                                            <w:right w:val="none" w:sz="0" w:space="0" w:color="auto"/>
                                          </w:divBdr>
                                          <w:divsChild>
                                            <w:div w:id="1534462037">
                                              <w:marLeft w:val="750"/>
                                              <w:marRight w:val="150"/>
                                              <w:marTop w:val="0"/>
                                              <w:marBottom w:val="0"/>
                                              <w:divBdr>
                                                <w:top w:val="none" w:sz="0" w:space="0" w:color="auto"/>
                                                <w:left w:val="none" w:sz="0" w:space="0" w:color="auto"/>
                                                <w:bottom w:val="none" w:sz="0" w:space="0" w:color="auto"/>
                                                <w:right w:val="none" w:sz="0" w:space="0" w:color="auto"/>
                                              </w:divBdr>
                                              <w:divsChild>
                                                <w:div w:id="1534462218">
                                                  <w:marLeft w:val="0"/>
                                                  <w:marRight w:val="0"/>
                                                  <w:marTop w:val="0"/>
                                                  <w:marBottom w:val="0"/>
                                                  <w:divBdr>
                                                    <w:top w:val="none" w:sz="0" w:space="0" w:color="auto"/>
                                                    <w:left w:val="none" w:sz="0" w:space="0" w:color="auto"/>
                                                    <w:bottom w:val="none" w:sz="0" w:space="0" w:color="auto"/>
                                                    <w:right w:val="none" w:sz="0" w:space="0" w:color="auto"/>
                                                  </w:divBdr>
                                                  <w:divsChild>
                                                    <w:div w:id="15344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196">
                                      <w:marLeft w:val="0"/>
                                      <w:marRight w:val="0"/>
                                      <w:marTop w:val="0"/>
                                      <w:marBottom w:val="0"/>
                                      <w:divBdr>
                                        <w:top w:val="none" w:sz="0" w:space="0" w:color="auto"/>
                                        <w:left w:val="none" w:sz="0" w:space="0" w:color="auto"/>
                                        <w:bottom w:val="none" w:sz="0" w:space="0" w:color="auto"/>
                                        <w:right w:val="none" w:sz="0" w:space="0" w:color="auto"/>
                                      </w:divBdr>
                                      <w:divsChild>
                                        <w:div w:id="1534462170">
                                          <w:marLeft w:val="0"/>
                                          <w:marRight w:val="0"/>
                                          <w:marTop w:val="0"/>
                                          <w:marBottom w:val="0"/>
                                          <w:divBdr>
                                            <w:top w:val="none" w:sz="0" w:space="0" w:color="auto"/>
                                            <w:left w:val="none" w:sz="0" w:space="0" w:color="auto"/>
                                            <w:bottom w:val="none" w:sz="0" w:space="0" w:color="auto"/>
                                            <w:right w:val="none" w:sz="0" w:space="0" w:color="auto"/>
                                          </w:divBdr>
                                          <w:divsChild>
                                            <w:div w:id="1534462026">
                                              <w:marLeft w:val="750"/>
                                              <w:marRight w:val="150"/>
                                              <w:marTop w:val="0"/>
                                              <w:marBottom w:val="0"/>
                                              <w:divBdr>
                                                <w:top w:val="none" w:sz="0" w:space="0" w:color="auto"/>
                                                <w:left w:val="none" w:sz="0" w:space="0" w:color="auto"/>
                                                <w:bottom w:val="none" w:sz="0" w:space="0" w:color="auto"/>
                                                <w:right w:val="none" w:sz="0" w:space="0" w:color="auto"/>
                                              </w:divBdr>
                                              <w:divsChild>
                                                <w:div w:id="1534462201">
                                                  <w:marLeft w:val="0"/>
                                                  <w:marRight w:val="0"/>
                                                  <w:marTop w:val="0"/>
                                                  <w:marBottom w:val="0"/>
                                                  <w:divBdr>
                                                    <w:top w:val="none" w:sz="0" w:space="0" w:color="auto"/>
                                                    <w:left w:val="none" w:sz="0" w:space="0" w:color="auto"/>
                                                    <w:bottom w:val="none" w:sz="0" w:space="0" w:color="auto"/>
                                                    <w:right w:val="none" w:sz="0" w:space="0" w:color="auto"/>
                                                  </w:divBdr>
                                                  <w:divsChild>
                                                    <w:div w:id="1534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2207">
                                      <w:marLeft w:val="0"/>
                                      <w:marRight w:val="0"/>
                                      <w:marTop w:val="0"/>
                                      <w:marBottom w:val="0"/>
                                      <w:divBdr>
                                        <w:top w:val="none" w:sz="0" w:space="0" w:color="auto"/>
                                        <w:left w:val="none" w:sz="0" w:space="0" w:color="auto"/>
                                        <w:bottom w:val="none" w:sz="0" w:space="0" w:color="auto"/>
                                        <w:right w:val="none" w:sz="0" w:space="0" w:color="auto"/>
                                      </w:divBdr>
                                      <w:divsChild>
                                        <w:div w:id="1534462137">
                                          <w:marLeft w:val="0"/>
                                          <w:marRight w:val="0"/>
                                          <w:marTop w:val="0"/>
                                          <w:marBottom w:val="0"/>
                                          <w:divBdr>
                                            <w:top w:val="none" w:sz="0" w:space="0" w:color="auto"/>
                                            <w:left w:val="none" w:sz="0" w:space="0" w:color="auto"/>
                                            <w:bottom w:val="none" w:sz="0" w:space="0" w:color="auto"/>
                                            <w:right w:val="none" w:sz="0" w:space="0" w:color="auto"/>
                                          </w:divBdr>
                                          <w:divsChild>
                                            <w:div w:id="1534462158">
                                              <w:marLeft w:val="750"/>
                                              <w:marRight w:val="150"/>
                                              <w:marTop w:val="0"/>
                                              <w:marBottom w:val="0"/>
                                              <w:divBdr>
                                                <w:top w:val="none" w:sz="0" w:space="0" w:color="auto"/>
                                                <w:left w:val="none" w:sz="0" w:space="0" w:color="auto"/>
                                                <w:bottom w:val="none" w:sz="0" w:space="0" w:color="auto"/>
                                                <w:right w:val="none" w:sz="0" w:space="0" w:color="auto"/>
                                              </w:divBdr>
                                              <w:divsChild>
                                                <w:div w:id="1534462183">
                                                  <w:marLeft w:val="0"/>
                                                  <w:marRight w:val="0"/>
                                                  <w:marTop w:val="0"/>
                                                  <w:marBottom w:val="0"/>
                                                  <w:divBdr>
                                                    <w:top w:val="none" w:sz="0" w:space="0" w:color="auto"/>
                                                    <w:left w:val="none" w:sz="0" w:space="0" w:color="auto"/>
                                                    <w:bottom w:val="none" w:sz="0" w:space="0" w:color="auto"/>
                                                    <w:right w:val="none" w:sz="0" w:space="0" w:color="auto"/>
                                                  </w:divBdr>
                                                  <w:divsChild>
                                                    <w:div w:id="15344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ra.nagy.szilagyine@kk.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ra.nagy.szilagyine@kk.gov.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a.nagy.szilagyine@kk.gov.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ih.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jt.hu/jogszabaly/2023-52-00-0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840D4-83C3-4BBE-BB9C-95AB91E9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51837</Words>
  <Characters>357678</Characters>
  <Application>Microsoft Office Word</Application>
  <DocSecurity>0</DocSecurity>
  <Lines>2980</Lines>
  <Paragraphs>817</Paragraphs>
  <ScaleCrop>false</ScaleCrop>
  <HeadingPairs>
    <vt:vector size="2" baseType="variant">
      <vt:variant>
        <vt:lpstr>Cím</vt:lpstr>
      </vt:variant>
      <vt:variant>
        <vt:i4>1</vt:i4>
      </vt:variant>
    </vt:vector>
  </HeadingPairs>
  <TitlesOfParts>
    <vt:vector size="1" baseType="lpstr">
      <vt:lpstr>KISKUNMAJSAI ARANY JÁNOS ÁLTALÁNOS ISKOLA ÉS EGYSÉGES GYÓGYPEDAGÓGIAI MÓDSZERTANI INTÉZMÉNY</vt:lpstr>
    </vt:vector>
  </TitlesOfParts>
  <Company>WXPEE</Company>
  <LinksUpToDate>false</LinksUpToDate>
  <CharactersWithSpaces>408698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KISKUNMAJSAI ARANY JÁNOS ÁLTALÁNOS ISKOLA ÉS EGYSÉGES GYÓGYPEDAGÓGIAI MÓDSZERTANI INTÉZMÉNY</dc:title>
  <dc:creator>Inci</dc:creator>
  <cp:lastModifiedBy>Igazgatói Gép</cp:lastModifiedBy>
  <cp:revision>60</cp:revision>
  <cp:lastPrinted>2024-08-27T13:49:00Z</cp:lastPrinted>
  <dcterms:created xsi:type="dcterms:W3CDTF">2022-11-23T08:44:00Z</dcterms:created>
  <dcterms:modified xsi:type="dcterms:W3CDTF">2024-08-27T13:50:00Z</dcterms:modified>
</cp:coreProperties>
</file>